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072EF4" w14:textId="367C20BA" w:rsidR="008B3BA5" w:rsidRPr="008B2873" w:rsidRDefault="00DE1B26" w:rsidP="00F43490">
      <w:pPr>
        <w:pStyle w:val="Title"/>
        <w:rPr>
          <w:rFonts w:cs="Arial"/>
        </w:rPr>
      </w:pPr>
      <w:r w:rsidRPr="008B2873">
        <w:rPr>
          <w:rFonts w:cs="Arial"/>
          <w:noProof/>
        </w:rPr>
        <mc:AlternateContent>
          <mc:Choice Requires="wps">
            <w:drawing>
              <wp:anchor distT="0" distB="0" distL="114300" distR="114300" simplePos="0" relativeHeight="251748352" behindDoc="0" locked="0" layoutInCell="1" allowOverlap="1" wp14:anchorId="48372E10" wp14:editId="680EA95B">
                <wp:simplePos x="0" y="0"/>
                <wp:positionH relativeFrom="column">
                  <wp:posOffset>0</wp:posOffset>
                </wp:positionH>
                <wp:positionV relativeFrom="paragraph">
                  <wp:posOffset>-361224</wp:posOffset>
                </wp:positionV>
                <wp:extent cx="6743700" cy="1849573"/>
                <wp:effectExtent l="0" t="0" r="0" b="0"/>
                <wp:wrapNone/>
                <wp:docPr id="12770564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3700" cy="18495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8E7F27" w14:textId="77777777" w:rsidR="00DE1B26" w:rsidRPr="008B2873" w:rsidRDefault="00DE1B26" w:rsidP="00DE1B26">
                            <w:pPr>
                              <w:rPr>
                                <w:rFonts w:ascii="Arial" w:hAnsi="Arial" w:cs="Arial"/>
                                <w:b/>
                                <w:bCs/>
                                <w:color w:val="FFFFFF" w:themeColor="background1"/>
                                <w:sz w:val="48"/>
                                <w:szCs w:val="20"/>
                              </w:rPr>
                            </w:pPr>
                            <w:r w:rsidRPr="008B2873">
                              <w:rPr>
                                <w:rFonts w:ascii="Arial" w:hAnsi="Arial" w:cs="Arial"/>
                                <w:b/>
                                <w:bCs/>
                                <w:color w:val="FFFFFF" w:themeColor="background1"/>
                                <w:sz w:val="48"/>
                                <w:szCs w:val="20"/>
                              </w:rPr>
                              <w:t>Career Awareness and Exploration Funding Discussion Guide</w:t>
                            </w:r>
                          </w:p>
                          <w:p w14:paraId="199B564D" w14:textId="78CCEB0C" w:rsidR="00F0337E" w:rsidRDefault="00F0337E"/>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372E10" id="_x0000_t202" coordsize="21600,21600" o:spt="202" path="m,l,21600r21600,l21600,xe">
                <v:stroke joinstyle="miter"/>
                <v:path gradientshapeok="t" o:connecttype="rect"/>
              </v:shapetype>
              <v:shape id="Text Box 2" o:spid="_x0000_s1026" type="#_x0000_t202" style="position:absolute;margin-left:0;margin-top:-28.45pt;width:531pt;height:145.6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" filled="f" stroked="f">
                <v:textbox inset=",7.2pt,,7.2pt">
                  <w:txbxContent>
                    <w:p w14:paraId="728E7F27" w14:textId="77777777" w:rsidR="00DE1B26" w:rsidRPr="008B2873" w:rsidRDefault="00DE1B26" w:rsidP="00DE1B26">
                      <w:pPr>
                        <w:rPr>
                          <w:rFonts w:ascii="Arial" w:hAnsi="Arial" w:cs="Arial"/>
                          <w:b/>
                          <w:bCs/>
                          <w:color w:val="FFFFFF" w:themeColor="background1"/>
                          <w:sz w:val="48"/>
                          <w:szCs w:val="20"/>
                        </w:rPr>
                      </w:pPr>
                      <w:r w:rsidRPr="008B2873">
                        <w:rPr>
                          <w:rFonts w:ascii="Arial" w:hAnsi="Arial" w:cs="Arial"/>
                          <w:b/>
                          <w:bCs/>
                          <w:color w:val="FFFFFF" w:themeColor="background1"/>
                          <w:sz w:val="48"/>
                          <w:szCs w:val="20"/>
                        </w:rPr>
                        <w:t>Career Awareness and Exploration Funding Discussion Guide</w:t>
                      </w:r>
                    </w:p>
                    <w:p w14:paraId="199B564D" w14:textId="78CCEB0C" w:rsidR="00F0337E" w:rsidRDefault="00F0337E"/>
                  </w:txbxContent>
                </v:textbox>
              </v:shape>
            </w:pict>
          </mc:Fallback>
        </mc:AlternateContent>
      </w:r>
      <w:r w:rsidR="0092234D" w:rsidRPr="008B2873">
        <w:rPr>
          <w:rFonts w:cs="Arial"/>
          <w:noProof/>
        </w:rPr>
        <w:drawing>
          <wp:anchor distT="0" distB="0" distL="114300" distR="114300" simplePos="0" relativeHeight="251747328" behindDoc="1" locked="0" layoutInCell="1" allowOverlap="1" wp14:anchorId="7A4EB4DD" wp14:editId="36407571">
            <wp:simplePos x="0" y="0"/>
            <wp:positionH relativeFrom="column">
              <wp:posOffset>-609600</wp:posOffset>
            </wp:positionH>
            <wp:positionV relativeFrom="paragraph">
              <wp:posOffset>-1000760</wp:posOffset>
            </wp:positionV>
            <wp:extent cx="7861300" cy="10173447"/>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 Explorations-R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861300" cy="10173447"/>
                    </a:xfrm>
                    <a:prstGeom prst="rect">
                      <a:avLst/>
                    </a:prstGeom>
                  </pic:spPr>
                </pic:pic>
              </a:graphicData>
            </a:graphic>
            <wp14:sizeRelH relativeFrom="margin">
              <wp14:pctWidth>0</wp14:pctWidth>
            </wp14:sizeRelH>
            <wp14:sizeRelV relativeFrom="margin">
              <wp14:pctHeight>0</wp14:pctHeight>
            </wp14:sizeRelV>
          </wp:anchor>
        </w:drawing>
      </w:r>
    </w:p>
    <w:p w14:paraId="1DA1188A" w14:textId="29615FF2" w:rsidR="006E5507" w:rsidRPr="008B2873" w:rsidRDefault="00F0337E" w:rsidP="00E358EC">
      <w:pPr>
        <w:rPr>
          <w:rFonts w:ascii="Arial" w:hAnsi="Arial" w:cs="Arial"/>
        </w:rPr>
      </w:pPr>
      <w:r w:rsidRPr="008B2873">
        <w:rPr>
          <w:rFonts w:ascii="Arial" w:hAnsi="Arial" w:cs="Arial"/>
          <w:noProof/>
        </w:rPr>
        <mc:AlternateContent>
          <mc:Choice Requires="wps">
            <w:drawing>
              <wp:anchor distT="0" distB="0" distL="114300" distR="114300" simplePos="0" relativeHeight="251613184" behindDoc="0" locked="0" layoutInCell="1" allowOverlap="1" wp14:anchorId="4B769C89" wp14:editId="0FA04E8C">
                <wp:simplePos x="0" y="0"/>
                <wp:positionH relativeFrom="column">
                  <wp:posOffset>-228600</wp:posOffset>
                </wp:positionH>
                <wp:positionV relativeFrom="paragraph">
                  <wp:posOffset>7265217</wp:posOffset>
                </wp:positionV>
                <wp:extent cx="5943600" cy="685800"/>
                <wp:effectExtent l="0" t="0" r="0" b="0"/>
                <wp:wrapTight wrapText="bothSides">
                  <wp:wrapPolygon edited="0">
                    <wp:start x="231" y="2000"/>
                    <wp:lineTo x="231" y="19200"/>
                    <wp:lineTo x="21323" y="19200"/>
                    <wp:lineTo x="21323" y="2000"/>
                    <wp:lineTo x="231" y="2000"/>
                  </wp:wrapPolygon>
                </wp:wrapTight>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8D2C34" w14:textId="105C3008" w:rsidR="003D0C3B" w:rsidRPr="008B2873" w:rsidRDefault="00DE1B26" w:rsidP="006E5507">
                            <w:pPr>
                              <w:rPr>
                                <w:rFonts w:ascii="Arial" w:hAnsi="Arial" w:cs="Arial"/>
                                <w:caps/>
                                <w:color w:val="000000" w:themeColor="text1"/>
                                <w:sz w:val="30"/>
                              </w:rPr>
                            </w:pPr>
                            <w:r w:rsidRPr="008B2873">
                              <w:rPr>
                                <w:rFonts w:ascii="Arial" w:hAnsi="Arial" w:cs="Arial"/>
                                <w:caps/>
                                <w:color w:val="000000" w:themeColor="text1"/>
                                <w:sz w:val="30"/>
                              </w:rPr>
                              <w:t>FOR CAREER-TECHNICAL PLANNING DISTRICT PLANNING OF CAREER AWARENESS AND EXPLORATION FUNDS</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769C89" id="Text Box 3" o:spid="_x0000_s1027" type="#_x0000_t202" style="position:absolute;margin-left:-18pt;margin-top:572.05pt;width:468pt;height:54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" filled="f" stroked="f">
                <v:textbox inset=",7.2pt,,7.2pt">
                  <w:txbxContent>
                    <w:p w14:paraId="088D2C34" w14:textId="105C3008" w:rsidR="003D0C3B" w:rsidRPr="008B2873" w:rsidRDefault="00DE1B26" w:rsidP="006E5507">
                      <w:pPr>
                        <w:rPr>
                          <w:rFonts w:ascii="Arial" w:hAnsi="Arial" w:cs="Arial"/>
                          <w:caps/>
                          <w:color w:val="000000" w:themeColor="text1"/>
                          <w:sz w:val="30"/>
                        </w:rPr>
                      </w:pPr>
                      <w:r w:rsidRPr="008B2873">
                        <w:rPr>
                          <w:rFonts w:ascii="Arial" w:hAnsi="Arial" w:cs="Arial"/>
                          <w:caps/>
                          <w:color w:val="000000" w:themeColor="text1"/>
                          <w:sz w:val="30"/>
                        </w:rPr>
                        <w:t>FOR CAREER-TECHNICAL PLANNING DISTRICT PLANNING OF CAREER AWARENESS AND EXPLORATION FUNDS</w:t>
                      </w:r>
                    </w:p>
                  </w:txbxContent>
                </v:textbox>
                <w10:wrap type="tight"/>
              </v:shape>
            </w:pict>
          </mc:Fallback>
        </mc:AlternateContent>
      </w:r>
      <w:r w:rsidR="008B3BA5" w:rsidRPr="008B2873">
        <w:rPr>
          <w:rFonts w:ascii="Arial" w:hAnsi="Arial" w:cs="Arial"/>
        </w:rPr>
        <w:br w:type="page"/>
      </w:r>
    </w:p>
    <w:p w14:paraId="5C34B49E" w14:textId="72F3C6CA" w:rsidR="00DE1B26" w:rsidRDefault="00DE1B26" w:rsidP="00F27566">
      <w:pPr>
        <w:jc w:val="center"/>
        <w:rPr>
          <w:rFonts w:ascii="Arial" w:hAnsi="Arial" w:cs="Arial"/>
          <w:b/>
          <w:bCs/>
          <w:color w:val="4F81BD" w:themeColor="accent1"/>
          <w:sz w:val="32"/>
          <w:szCs w:val="32"/>
        </w:rPr>
      </w:pPr>
      <w:bookmarkStart w:id="0" w:name="_Toc85799715"/>
      <w:bookmarkStart w:id="1" w:name="_Toc85800034"/>
      <w:r w:rsidRPr="00F27566">
        <w:rPr>
          <w:rFonts w:ascii="Arial" w:hAnsi="Arial" w:cs="Arial"/>
          <w:b/>
          <w:bCs/>
          <w:color w:val="4F81BD" w:themeColor="accent1"/>
          <w:sz w:val="32"/>
          <w:szCs w:val="32"/>
        </w:rPr>
        <w:lastRenderedPageBreak/>
        <w:t>Career Awareness and Exploration Funding Discussion Guide</w:t>
      </w:r>
      <w:bookmarkEnd w:id="0"/>
      <w:bookmarkEnd w:id="1"/>
    </w:p>
    <w:p w14:paraId="41B91B78" w14:textId="77777777" w:rsidR="00844B00" w:rsidRPr="00F27566" w:rsidRDefault="00844B00" w:rsidP="00844B00">
      <w:pPr>
        <w:rPr>
          <w:rFonts w:ascii="Arial" w:hAnsi="Arial" w:cs="Arial"/>
          <w:b/>
          <w:bCs/>
          <w:color w:val="4F81BD" w:themeColor="accent1"/>
          <w:sz w:val="32"/>
          <w:szCs w:val="32"/>
        </w:rPr>
      </w:pPr>
    </w:p>
    <w:p w14:paraId="2BD6F62F" w14:textId="21EBC5F1" w:rsidR="00F27566" w:rsidRPr="00F27566" w:rsidRDefault="002945B1">
      <w:pPr>
        <w:pStyle w:val="TOC1"/>
        <w:tabs>
          <w:tab w:val="right" w:leader="underscore" w:pos="10610"/>
        </w:tabs>
        <w:rPr>
          <w:rFonts w:ascii="Arial" w:eastAsiaTheme="minorEastAsia" w:hAnsi="Arial" w:cs="Arial"/>
          <w:b w:val="0"/>
          <w:bCs w:val="0"/>
          <w:i w:val="0"/>
          <w:iCs w:val="0"/>
          <w:noProof/>
        </w:rPr>
      </w:pPr>
      <w:r w:rsidRPr="00F27566">
        <w:rPr>
          <w:rFonts w:ascii="Arial" w:hAnsi="Arial" w:cs="Arial"/>
          <w:b w:val="0"/>
          <w:bCs w:val="0"/>
          <w:i w:val="0"/>
          <w:iCs w:val="0"/>
          <w:smallCaps/>
          <w:sz w:val="28"/>
          <w:szCs w:val="28"/>
        </w:rPr>
        <w:fldChar w:fldCharType="begin"/>
      </w:r>
      <w:r w:rsidRPr="00F27566">
        <w:rPr>
          <w:rFonts w:ascii="Arial" w:hAnsi="Arial" w:cs="Arial"/>
          <w:i w:val="0"/>
          <w:iCs w:val="0"/>
          <w:smallCaps/>
          <w:sz w:val="28"/>
          <w:szCs w:val="28"/>
        </w:rPr>
        <w:instrText xml:space="preserve"> TOC \o \h \z \u </w:instrText>
      </w:r>
      <w:r w:rsidRPr="00F27566">
        <w:rPr>
          <w:rFonts w:ascii="Arial" w:hAnsi="Arial" w:cs="Arial"/>
          <w:b w:val="0"/>
          <w:bCs w:val="0"/>
          <w:i w:val="0"/>
          <w:iCs w:val="0"/>
          <w:smallCaps/>
          <w:sz w:val="28"/>
          <w:szCs w:val="28"/>
        </w:rPr>
        <w:fldChar w:fldCharType="separate"/>
      </w:r>
      <w:hyperlink w:anchor="_Toc85809084" w:history="1">
        <w:r w:rsidR="00F27566" w:rsidRPr="00F27566">
          <w:rPr>
            <w:rStyle w:val="Hyperlink"/>
            <w:rFonts w:ascii="Arial" w:hAnsi="Arial" w:cs="Arial"/>
            <w:i w:val="0"/>
            <w:iCs w:val="0"/>
            <w:noProof/>
          </w:rPr>
          <w:t>Overview</w:t>
        </w:r>
        <w:r w:rsidR="00F27566" w:rsidRPr="00F27566">
          <w:rPr>
            <w:rFonts w:ascii="Arial" w:hAnsi="Arial" w:cs="Arial"/>
            <w:i w:val="0"/>
            <w:iCs w:val="0"/>
            <w:noProof/>
            <w:webHidden/>
          </w:rPr>
          <w:tab/>
        </w:r>
        <w:r w:rsidR="00F27566" w:rsidRPr="00F27566">
          <w:rPr>
            <w:rFonts w:ascii="Arial" w:hAnsi="Arial" w:cs="Arial"/>
            <w:i w:val="0"/>
            <w:iCs w:val="0"/>
            <w:noProof/>
            <w:webHidden/>
          </w:rPr>
          <w:fldChar w:fldCharType="begin"/>
        </w:r>
        <w:r w:rsidR="00F27566" w:rsidRPr="00F27566">
          <w:rPr>
            <w:rFonts w:ascii="Arial" w:hAnsi="Arial" w:cs="Arial"/>
            <w:i w:val="0"/>
            <w:iCs w:val="0"/>
            <w:noProof/>
            <w:webHidden/>
          </w:rPr>
          <w:instrText xml:space="preserve"> PAGEREF _Toc85809084 \h </w:instrText>
        </w:r>
        <w:r w:rsidR="00F27566" w:rsidRPr="00F27566">
          <w:rPr>
            <w:rFonts w:ascii="Arial" w:hAnsi="Arial" w:cs="Arial"/>
            <w:i w:val="0"/>
            <w:iCs w:val="0"/>
            <w:noProof/>
            <w:webHidden/>
          </w:rPr>
        </w:r>
        <w:r w:rsidR="00F27566" w:rsidRPr="00F27566">
          <w:rPr>
            <w:rFonts w:ascii="Arial" w:hAnsi="Arial" w:cs="Arial"/>
            <w:i w:val="0"/>
            <w:iCs w:val="0"/>
            <w:noProof/>
            <w:webHidden/>
          </w:rPr>
          <w:fldChar w:fldCharType="separate"/>
        </w:r>
        <w:r w:rsidR="00F27566" w:rsidRPr="00F27566">
          <w:rPr>
            <w:rFonts w:ascii="Arial" w:hAnsi="Arial" w:cs="Arial"/>
            <w:i w:val="0"/>
            <w:iCs w:val="0"/>
            <w:noProof/>
            <w:webHidden/>
          </w:rPr>
          <w:t>2</w:t>
        </w:r>
        <w:r w:rsidR="00F27566" w:rsidRPr="00F27566">
          <w:rPr>
            <w:rFonts w:ascii="Arial" w:hAnsi="Arial" w:cs="Arial"/>
            <w:i w:val="0"/>
            <w:iCs w:val="0"/>
            <w:noProof/>
            <w:webHidden/>
          </w:rPr>
          <w:fldChar w:fldCharType="end"/>
        </w:r>
      </w:hyperlink>
    </w:p>
    <w:p w14:paraId="70AF2A2F" w14:textId="1E921C24" w:rsidR="00F27566" w:rsidRPr="00F27566" w:rsidRDefault="00552FB4">
      <w:pPr>
        <w:pStyle w:val="TOC1"/>
        <w:tabs>
          <w:tab w:val="right" w:leader="underscore" w:pos="10610"/>
        </w:tabs>
        <w:rPr>
          <w:rFonts w:ascii="Arial" w:eastAsiaTheme="minorEastAsia" w:hAnsi="Arial" w:cs="Arial"/>
          <w:b w:val="0"/>
          <w:bCs w:val="0"/>
          <w:i w:val="0"/>
          <w:iCs w:val="0"/>
          <w:noProof/>
        </w:rPr>
      </w:pPr>
      <w:hyperlink w:anchor="_Toc85809085" w:history="1">
        <w:r w:rsidR="00F27566" w:rsidRPr="00F27566">
          <w:rPr>
            <w:rStyle w:val="Hyperlink"/>
            <w:rFonts w:ascii="Arial" w:hAnsi="Arial" w:cs="Arial"/>
            <w:i w:val="0"/>
            <w:iCs w:val="0"/>
            <w:noProof/>
          </w:rPr>
          <w:t>Promising Practices by</w:t>
        </w:r>
        <w:r w:rsidR="00F27566" w:rsidRPr="00F27566">
          <w:rPr>
            <w:rStyle w:val="Hyperlink"/>
            <w:rFonts w:ascii="Arial" w:eastAsiaTheme="minorHAnsi" w:hAnsi="Arial" w:cs="Arial"/>
            <w:i w:val="0"/>
            <w:iCs w:val="0"/>
            <w:noProof/>
          </w:rPr>
          <w:t xml:space="preserve"> Grade Band</w:t>
        </w:r>
        <w:r w:rsidR="00F27566" w:rsidRPr="00F27566">
          <w:rPr>
            <w:rFonts w:ascii="Arial" w:hAnsi="Arial" w:cs="Arial"/>
            <w:i w:val="0"/>
            <w:iCs w:val="0"/>
            <w:noProof/>
            <w:webHidden/>
          </w:rPr>
          <w:tab/>
        </w:r>
        <w:r w:rsidR="00F27566" w:rsidRPr="00F27566">
          <w:rPr>
            <w:rFonts w:ascii="Arial" w:hAnsi="Arial" w:cs="Arial"/>
            <w:i w:val="0"/>
            <w:iCs w:val="0"/>
            <w:noProof/>
            <w:webHidden/>
          </w:rPr>
          <w:fldChar w:fldCharType="begin"/>
        </w:r>
        <w:r w:rsidR="00F27566" w:rsidRPr="00F27566">
          <w:rPr>
            <w:rFonts w:ascii="Arial" w:hAnsi="Arial" w:cs="Arial"/>
            <w:i w:val="0"/>
            <w:iCs w:val="0"/>
            <w:noProof/>
            <w:webHidden/>
          </w:rPr>
          <w:instrText xml:space="preserve"> PAGEREF _Toc85809085 \h </w:instrText>
        </w:r>
        <w:r w:rsidR="00F27566" w:rsidRPr="00F27566">
          <w:rPr>
            <w:rFonts w:ascii="Arial" w:hAnsi="Arial" w:cs="Arial"/>
            <w:i w:val="0"/>
            <w:iCs w:val="0"/>
            <w:noProof/>
            <w:webHidden/>
          </w:rPr>
        </w:r>
        <w:r w:rsidR="00F27566" w:rsidRPr="00F27566">
          <w:rPr>
            <w:rFonts w:ascii="Arial" w:hAnsi="Arial" w:cs="Arial"/>
            <w:i w:val="0"/>
            <w:iCs w:val="0"/>
            <w:noProof/>
            <w:webHidden/>
          </w:rPr>
          <w:fldChar w:fldCharType="separate"/>
        </w:r>
        <w:r w:rsidR="00F27566" w:rsidRPr="00F27566">
          <w:rPr>
            <w:rFonts w:ascii="Arial" w:hAnsi="Arial" w:cs="Arial"/>
            <w:i w:val="0"/>
            <w:iCs w:val="0"/>
            <w:noProof/>
            <w:webHidden/>
          </w:rPr>
          <w:t>2</w:t>
        </w:r>
        <w:r w:rsidR="00F27566" w:rsidRPr="00F27566">
          <w:rPr>
            <w:rFonts w:ascii="Arial" w:hAnsi="Arial" w:cs="Arial"/>
            <w:i w:val="0"/>
            <w:iCs w:val="0"/>
            <w:noProof/>
            <w:webHidden/>
          </w:rPr>
          <w:fldChar w:fldCharType="end"/>
        </w:r>
      </w:hyperlink>
    </w:p>
    <w:p w14:paraId="0AF2475C" w14:textId="74E93543" w:rsidR="00F27566" w:rsidRPr="00F27566" w:rsidRDefault="00552FB4">
      <w:pPr>
        <w:pStyle w:val="TOC1"/>
        <w:tabs>
          <w:tab w:val="right" w:leader="underscore" w:pos="10610"/>
        </w:tabs>
        <w:rPr>
          <w:rFonts w:ascii="Arial" w:eastAsiaTheme="minorEastAsia" w:hAnsi="Arial" w:cs="Arial"/>
          <w:b w:val="0"/>
          <w:bCs w:val="0"/>
          <w:i w:val="0"/>
          <w:iCs w:val="0"/>
          <w:noProof/>
        </w:rPr>
      </w:pPr>
      <w:hyperlink w:anchor="_Toc85809086" w:history="1">
        <w:r w:rsidR="00F27566" w:rsidRPr="00F27566">
          <w:rPr>
            <w:rStyle w:val="Hyperlink"/>
            <w:rFonts w:ascii="Arial" w:eastAsiaTheme="minorHAnsi" w:hAnsi="Arial" w:cs="Arial"/>
            <w:i w:val="0"/>
            <w:iCs w:val="0"/>
            <w:noProof/>
            <w:kern w:val="24"/>
          </w:rPr>
          <w:t>Local Planning: Setting the Stage</w:t>
        </w:r>
        <w:r w:rsidR="00F27566" w:rsidRPr="00F27566">
          <w:rPr>
            <w:rFonts w:ascii="Arial" w:hAnsi="Arial" w:cs="Arial"/>
            <w:i w:val="0"/>
            <w:iCs w:val="0"/>
            <w:noProof/>
            <w:webHidden/>
          </w:rPr>
          <w:tab/>
        </w:r>
        <w:r w:rsidR="00F27566" w:rsidRPr="00F27566">
          <w:rPr>
            <w:rFonts w:ascii="Arial" w:hAnsi="Arial" w:cs="Arial"/>
            <w:i w:val="0"/>
            <w:iCs w:val="0"/>
            <w:noProof/>
            <w:webHidden/>
          </w:rPr>
          <w:fldChar w:fldCharType="begin"/>
        </w:r>
        <w:r w:rsidR="00F27566" w:rsidRPr="00F27566">
          <w:rPr>
            <w:rFonts w:ascii="Arial" w:hAnsi="Arial" w:cs="Arial"/>
            <w:i w:val="0"/>
            <w:iCs w:val="0"/>
            <w:noProof/>
            <w:webHidden/>
          </w:rPr>
          <w:instrText xml:space="preserve"> PAGEREF _Toc85809086 \h </w:instrText>
        </w:r>
        <w:r w:rsidR="00F27566" w:rsidRPr="00F27566">
          <w:rPr>
            <w:rFonts w:ascii="Arial" w:hAnsi="Arial" w:cs="Arial"/>
            <w:i w:val="0"/>
            <w:iCs w:val="0"/>
            <w:noProof/>
            <w:webHidden/>
          </w:rPr>
        </w:r>
        <w:r w:rsidR="00F27566" w:rsidRPr="00F27566">
          <w:rPr>
            <w:rFonts w:ascii="Arial" w:hAnsi="Arial" w:cs="Arial"/>
            <w:i w:val="0"/>
            <w:iCs w:val="0"/>
            <w:noProof/>
            <w:webHidden/>
          </w:rPr>
          <w:fldChar w:fldCharType="separate"/>
        </w:r>
        <w:r w:rsidR="00F27566" w:rsidRPr="00F27566">
          <w:rPr>
            <w:rFonts w:ascii="Arial" w:hAnsi="Arial" w:cs="Arial"/>
            <w:i w:val="0"/>
            <w:iCs w:val="0"/>
            <w:noProof/>
            <w:webHidden/>
          </w:rPr>
          <w:t>3</w:t>
        </w:r>
        <w:r w:rsidR="00F27566" w:rsidRPr="00F27566">
          <w:rPr>
            <w:rFonts w:ascii="Arial" w:hAnsi="Arial" w:cs="Arial"/>
            <w:i w:val="0"/>
            <w:iCs w:val="0"/>
            <w:noProof/>
            <w:webHidden/>
          </w:rPr>
          <w:fldChar w:fldCharType="end"/>
        </w:r>
      </w:hyperlink>
    </w:p>
    <w:p w14:paraId="0BA858AF" w14:textId="58315B8B" w:rsidR="00F27566" w:rsidRPr="00F27566" w:rsidRDefault="00552FB4">
      <w:pPr>
        <w:pStyle w:val="TOC1"/>
        <w:tabs>
          <w:tab w:val="right" w:leader="underscore" w:pos="10610"/>
        </w:tabs>
        <w:rPr>
          <w:rFonts w:ascii="Arial" w:eastAsiaTheme="minorEastAsia" w:hAnsi="Arial" w:cs="Arial"/>
          <w:b w:val="0"/>
          <w:bCs w:val="0"/>
          <w:i w:val="0"/>
          <w:iCs w:val="0"/>
          <w:noProof/>
        </w:rPr>
      </w:pPr>
      <w:hyperlink w:anchor="_Toc85809087" w:history="1">
        <w:r w:rsidR="00F27566" w:rsidRPr="00F27566">
          <w:rPr>
            <w:rStyle w:val="Hyperlink"/>
            <w:rFonts w:ascii="Arial" w:eastAsiaTheme="minorHAnsi" w:hAnsi="Arial" w:cs="Arial"/>
            <w:i w:val="0"/>
            <w:iCs w:val="0"/>
            <w:noProof/>
          </w:rPr>
          <w:t xml:space="preserve">Local Planning: </w:t>
        </w:r>
        <w:r w:rsidR="00F27566" w:rsidRPr="00F27566">
          <w:rPr>
            <w:rStyle w:val="Hyperlink"/>
            <w:rFonts w:ascii="Arial" w:hAnsi="Arial" w:cs="Arial"/>
            <w:i w:val="0"/>
            <w:iCs w:val="0"/>
            <w:noProof/>
          </w:rPr>
          <w:t>Designing our Project(s)</w:t>
        </w:r>
        <w:r w:rsidR="00F27566" w:rsidRPr="00F27566">
          <w:rPr>
            <w:rFonts w:ascii="Arial" w:hAnsi="Arial" w:cs="Arial"/>
            <w:i w:val="0"/>
            <w:iCs w:val="0"/>
            <w:noProof/>
            <w:webHidden/>
          </w:rPr>
          <w:tab/>
        </w:r>
        <w:r w:rsidR="00F27566" w:rsidRPr="00F27566">
          <w:rPr>
            <w:rFonts w:ascii="Arial" w:hAnsi="Arial" w:cs="Arial"/>
            <w:i w:val="0"/>
            <w:iCs w:val="0"/>
            <w:noProof/>
            <w:webHidden/>
          </w:rPr>
          <w:fldChar w:fldCharType="begin"/>
        </w:r>
        <w:r w:rsidR="00F27566" w:rsidRPr="00F27566">
          <w:rPr>
            <w:rFonts w:ascii="Arial" w:hAnsi="Arial" w:cs="Arial"/>
            <w:i w:val="0"/>
            <w:iCs w:val="0"/>
            <w:noProof/>
            <w:webHidden/>
          </w:rPr>
          <w:instrText xml:space="preserve"> PAGEREF _Toc85809087 \h </w:instrText>
        </w:r>
        <w:r w:rsidR="00F27566" w:rsidRPr="00F27566">
          <w:rPr>
            <w:rFonts w:ascii="Arial" w:hAnsi="Arial" w:cs="Arial"/>
            <w:i w:val="0"/>
            <w:iCs w:val="0"/>
            <w:noProof/>
            <w:webHidden/>
          </w:rPr>
        </w:r>
        <w:r w:rsidR="00F27566" w:rsidRPr="00F27566">
          <w:rPr>
            <w:rFonts w:ascii="Arial" w:hAnsi="Arial" w:cs="Arial"/>
            <w:i w:val="0"/>
            <w:iCs w:val="0"/>
            <w:noProof/>
            <w:webHidden/>
          </w:rPr>
          <w:fldChar w:fldCharType="separate"/>
        </w:r>
        <w:r w:rsidR="00F27566" w:rsidRPr="00F27566">
          <w:rPr>
            <w:rFonts w:ascii="Arial" w:hAnsi="Arial" w:cs="Arial"/>
            <w:i w:val="0"/>
            <w:iCs w:val="0"/>
            <w:noProof/>
            <w:webHidden/>
          </w:rPr>
          <w:t>3</w:t>
        </w:r>
        <w:r w:rsidR="00F27566" w:rsidRPr="00F27566">
          <w:rPr>
            <w:rFonts w:ascii="Arial" w:hAnsi="Arial" w:cs="Arial"/>
            <w:i w:val="0"/>
            <w:iCs w:val="0"/>
            <w:noProof/>
            <w:webHidden/>
          </w:rPr>
          <w:fldChar w:fldCharType="end"/>
        </w:r>
      </w:hyperlink>
    </w:p>
    <w:p w14:paraId="545EF742" w14:textId="36A1EDFB" w:rsidR="00F27566" w:rsidRPr="00F27566" w:rsidRDefault="00552FB4">
      <w:pPr>
        <w:pStyle w:val="TOC1"/>
        <w:tabs>
          <w:tab w:val="right" w:leader="underscore" w:pos="10610"/>
        </w:tabs>
        <w:rPr>
          <w:rFonts w:ascii="Arial" w:eastAsiaTheme="minorEastAsia" w:hAnsi="Arial" w:cs="Arial"/>
          <w:b w:val="0"/>
          <w:bCs w:val="0"/>
          <w:i w:val="0"/>
          <w:iCs w:val="0"/>
          <w:noProof/>
        </w:rPr>
      </w:pPr>
      <w:hyperlink w:anchor="_Toc85809088" w:history="1">
        <w:r w:rsidR="00F27566" w:rsidRPr="00F27566">
          <w:rPr>
            <w:rStyle w:val="Hyperlink"/>
            <w:rFonts w:ascii="Arial" w:eastAsiaTheme="minorHAnsi" w:hAnsi="Arial" w:cs="Arial"/>
            <w:i w:val="0"/>
            <w:iCs w:val="0"/>
            <w:noProof/>
          </w:rPr>
          <w:t xml:space="preserve">Local Planning: </w:t>
        </w:r>
        <w:r w:rsidR="00F27566" w:rsidRPr="00F27566">
          <w:rPr>
            <w:rStyle w:val="Hyperlink"/>
            <w:rFonts w:ascii="Arial" w:hAnsi="Arial" w:cs="Arial"/>
            <w:i w:val="0"/>
            <w:iCs w:val="0"/>
            <w:noProof/>
          </w:rPr>
          <w:t>Putting our Design in to Action</w:t>
        </w:r>
        <w:r w:rsidR="00F27566" w:rsidRPr="00F27566">
          <w:rPr>
            <w:rFonts w:ascii="Arial" w:hAnsi="Arial" w:cs="Arial"/>
            <w:i w:val="0"/>
            <w:iCs w:val="0"/>
            <w:noProof/>
            <w:webHidden/>
          </w:rPr>
          <w:tab/>
        </w:r>
        <w:r w:rsidR="00F27566" w:rsidRPr="00F27566">
          <w:rPr>
            <w:rFonts w:ascii="Arial" w:hAnsi="Arial" w:cs="Arial"/>
            <w:i w:val="0"/>
            <w:iCs w:val="0"/>
            <w:noProof/>
            <w:webHidden/>
          </w:rPr>
          <w:fldChar w:fldCharType="begin"/>
        </w:r>
        <w:r w:rsidR="00F27566" w:rsidRPr="00F27566">
          <w:rPr>
            <w:rFonts w:ascii="Arial" w:hAnsi="Arial" w:cs="Arial"/>
            <w:i w:val="0"/>
            <w:iCs w:val="0"/>
            <w:noProof/>
            <w:webHidden/>
          </w:rPr>
          <w:instrText xml:space="preserve"> PAGEREF _Toc85809088 \h </w:instrText>
        </w:r>
        <w:r w:rsidR="00F27566" w:rsidRPr="00F27566">
          <w:rPr>
            <w:rFonts w:ascii="Arial" w:hAnsi="Arial" w:cs="Arial"/>
            <w:i w:val="0"/>
            <w:iCs w:val="0"/>
            <w:noProof/>
            <w:webHidden/>
          </w:rPr>
        </w:r>
        <w:r w:rsidR="00F27566" w:rsidRPr="00F27566">
          <w:rPr>
            <w:rFonts w:ascii="Arial" w:hAnsi="Arial" w:cs="Arial"/>
            <w:i w:val="0"/>
            <w:iCs w:val="0"/>
            <w:noProof/>
            <w:webHidden/>
          </w:rPr>
          <w:fldChar w:fldCharType="separate"/>
        </w:r>
        <w:r w:rsidR="00F27566" w:rsidRPr="00F27566">
          <w:rPr>
            <w:rFonts w:ascii="Arial" w:hAnsi="Arial" w:cs="Arial"/>
            <w:i w:val="0"/>
            <w:iCs w:val="0"/>
            <w:noProof/>
            <w:webHidden/>
          </w:rPr>
          <w:t>5</w:t>
        </w:r>
        <w:r w:rsidR="00F27566" w:rsidRPr="00F27566">
          <w:rPr>
            <w:rFonts w:ascii="Arial" w:hAnsi="Arial" w:cs="Arial"/>
            <w:i w:val="0"/>
            <w:iCs w:val="0"/>
            <w:noProof/>
            <w:webHidden/>
          </w:rPr>
          <w:fldChar w:fldCharType="end"/>
        </w:r>
      </w:hyperlink>
    </w:p>
    <w:p w14:paraId="347B0BD9" w14:textId="5A4075F8" w:rsidR="002945B1" w:rsidRPr="008B2873" w:rsidRDefault="002945B1" w:rsidP="002945B1">
      <w:pPr>
        <w:pStyle w:val="TOC2"/>
        <w:ind w:left="0"/>
        <w:rPr>
          <w:rFonts w:ascii="Arial" w:hAnsi="Arial" w:cs="Arial"/>
          <w:sz w:val="28"/>
          <w:szCs w:val="28"/>
        </w:rPr>
      </w:pPr>
      <w:r w:rsidRPr="00F27566">
        <w:rPr>
          <w:rFonts w:ascii="Arial" w:hAnsi="Arial" w:cs="Arial"/>
          <w:smallCaps/>
          <w:sz w:val="28"/>
          <w:szCs w:val="28"/>
        </w:rPr>
        <w:fldChar w:fldCharType="end"/>
      </w:r>
    </w:p>
    <w:p w14:paraId="5D72DA3E" w14:textId="4746E91B" w:rsidR="00F43490" w:rsidRPr="008B2873" w:rsidRDefault="00F43490" w:rsidP="002945B1">
      <w:pPr>
        <w:pStyle w:val="Heading1"/>
        <w:rPr>
          <w:rFonts w:cs="Arial"/>
          <w:b/>
          <w:bCs/>
          <w:sz w:val="28"/>
          <w:szCs w:val="22"/>
        </w:rPr>
      </w:pPr>
      <w:bookmarkStart w:id="2" w:name="_Toc85799716"/>
      <w:bookmarkStart w:id="3" w:name="_Toc85809084"/>
      <w:r w:rsidRPr="008B2873">
        <w:rPr>
          <w:rFonts w:cs="Arial"/>
          <w:b/>
          <w:bCs/>
          <w:sz w:val="28"/>
          <w:szCs w:val="22"/>
        </w:rPr>
        <w:t>Overview</w:t>
      </w:r>
      <w:bookmarkEnd w:id="2"/>
      <w:bookmarkEnd w:id="3"/>
      <w:r w:rsidRPr="008B2873">
        <w:rPr>
          <w:rFonts w:cs="Arial"/>
          <w:b/>
          <w:bCs/>
          <w:sz w:val="28"/>
          <w:szCs w:val="22"/>
        </w:rPr>
        <w:t xml:space="preserve"> </w:t>
      </w:r>
    </w:p>
    <w:p w14:paraId="07665641" w14:textId="5C58CDD4" w:rsidR="00F43490" w:rsidRPr="008B2873" w:rsidRDefault="00F43490" w:rsidP="00F43490">
      <w:pPr>
        <w:pStyle w:val="Title"/>
        <w:rPr>
          <w:rFonts w:cs="Arial"/>
          <w:szCs w:val="22"/>
        </w:rPr>
      </w:pPr>
      <w:r w:rsidRPr="008B2873">
        <w:rPr>
          <w:rFonts w:cs="Arial"/>
          <w:szCs w:val="22"/>
        </w:rPr>
        <w:t xml:space="preserve">To support the implementation of a more career-focused approached to education in Ohio, </w:t>
      </w:r>
      <w:hyperlink r:id="rId12" w:history="1">
        <w:r w:rsidRPr="008B2873">
          <w:rPr>
            <w:rStyle w:val="Hyperlink"/>
            <w:rFonts w:cs="Arial"/>
            <w:szCs w:val="22"/>
          </w:rPr>
          <w:t>House Bill 110</w:t>
        </w:r>
      </w:hyperlink>
      <w:r w:rsidRPr="008B2873">
        <w:rPr>
          <w:rFonts w:cs="Arial"/>
          <w:szCs w:val="22"/>
        </w:rPr>
        <w:t xml:space="preserve"> has established funding to be used towards </w:t>
      </w:r>
      <w:r w:rsidRPr="008B2873">
        <w:rPr>
          <w:rFonts w:cs="Arial"/>
          <w:b/>
          <w:bCs/>
          <w:color w:val="4F81BD" w:themeColor="accent1"/>
          <w:szCs w:val="22"/>
        </w:rPr>
        <w:t>career awareness and exploration</w:t>
      </w:r>
      <w:r w:rsidRPr="008B2873">
        <w:rPr>
          <w:rFonts w:cs="Arial"/>
          <w:szCs w:val="22"/>
        </w:rPr>
        <w:t xml:space="preserve"> in each city, local, exempted village, and joint vocational school district, community school, and STEM school. </w:t>
      </w:r>
    </w:p>
    <w:p w14:paraId="4C6207B6" w14:textId="77777777" w:rsidR="00F43490" w:rsidRPr="008B2873" w:rsidRDefault="00F43490" w:rsidP="00F43490">
      <w:pPr>
        <w:pStyle w:val="Title"/>
        <w:rPr>
          <w:rFonts w:cs="Arial"/>
          <w:szCs w:val="22"/>
        </w:rPr>
      </w:pPr>
    </w:p>
    <w:p w14:paraId="1BA001C5" w14:textId="67CEA51C" w:rsidR="00F43490" w:rsidRPr="008B2873" w:rsidRDefault="00F43490" w:rsidP="00F43490">
      <w:pPr>
        <w:pStyle w:val="Title"/>
        <w:rPr>
          <w:rFonts w:cs="Arial"/>
          <w:szCs w:val="22"/>
        </w:rPr>
      </w:pPr>
      <w:r w:rsidRPr="008B2873">
        <w:rPr>
          <w:rFonts w:cs="Arial"/>
          <w:szCs w:val="22"/>
        </w:rPr>
        <w:t xml:space="preserve">Career Awareness and Exploration funds will be calculated by the Department at each city, local, exempted village, and joint vocational school district, community school and STEM schools (henceforth referred to as schools) starting in the 2021-2022 school year and should be used to enhance career awareness and exploration for Ohio students. Schools will generate funds for these purposes based on their enrollment in the amount of $2.50 per student in the 2021-2022 school year and $5.00 in the 2022-2023 school year. </w:t>
      </w:r>
    </w:p>
    <w:p w14:paraId="7DA114C2" w14:textId="27A664C4" w:rsidR="00F43490" w:rsidRPr="008B2873" w:rsidRDefault="00F43490" w:rsidP="00F43490">
      <w:pPr>
        <w:rPr>
          <w:rFonts w:ascii="Arial" w:eastAsiaTheme="minorHAnsi" w:hAnsi="Arial" w:cs="Arial"/>
          <w:sz w:val="22"/>
          <w:szCs w:val="22"/>
        </w:rPr>
      </w:pPr>
    </w:p>
    <w:p w14:paraId="3EECB961" w14:textId="77777777" w:rsidR="00F43490" w:rsidRPr="008B2873" w:rsidRDefault="00F43490" w:rsidP="00F43490">
      <w:pPr>
        <w:rPr>
          <w:rFonts w:ascii="Arial" w:eastAsiaTheme="minorHAnsi" w:hAnsi="Arial" w:cs="Arial"/>
          <w:sz w:val="22"/>
          <w:szCs w:val="22"/>
        </w:rPr>
      </w:pPr>
      <w:r w:rsidRPr="008B2873">
        <w:rPr>
          <w:rFonts w:ascii="Arial" w:eastAsiaTheme="minorHAnsi" w:hAnsi="Arial" w:cs="Arial"/>
          <w:sz w:val="22"/>
          <w:szCs w:val="22"/>
        </w:rPr>
        <w:t xml:space="preserve">While the Department will calculate funds at each educating school through the state foundation payment process, the funds will be transferred to the Career-Technical Planning District (CTPD) by the Department. Schools may request funding by submitting funding proposals that are consistent with the Career-Technical Planning District’s five-year plans to the Career-Technical Planning District. </w:t>
      </w:r>
    </w:p>
    <w:p w14:paraId="35748AA5" w14:textId="206F7527" w:rsidR="00F43490" w:rsidRPr="008B2873" w:rsidRDefault="00F43490" w:rsidP="00F43490">
      <w:pPr>
        <w:rPr>
          <w:rFonts w:ascii="Arial" w:eastAsiaTheme="minorHAnsi" w:hAnsi="Arial" w:cs="Arial"/>
          <w:sz w:val="22"/>
          <w:szCs w:val="22"/>
        </w:rPr>
      </w:pPr>
    </w:p>
    <w:p w14:paraId="1DEAE7C9" w14:textId="4E8B50AE" w:rsidR="00F43490" w:rsidRDefault="00F43490" w:rsidP="00F43490">
      <w:pPr>
        <w:rPr>
          <w:rFonts w:ascii="Arial" w:eastAsiaTheme="minorHAnsi" w:hAnsi="Arial" w:cs="Arial"/>
          <w:b/>
          <w:bCs/>
          <w:sz w:val="28"/>
          <w:szCs w:val="28"/>
        </w:rPr>
      </w:pPr>
      <w:r w:rsidRPr="00844B00">
        <w:rPr>
          <w:rFonts w:ascii="Arial" w:eastAsiaTheme="minorHAnsi" w:hAnsi="Arial" w:cs="Arial"/>
          <w:b/>
          <w:bCs/>
          <w:sz w:val="28"/>
          <w:szCs w:val="28"/>
        </w:rPr>
        <w:t xml:space="preserve">Proper Uses of These Funds Include: </w:t>
      </w:r>
    </w:p>
    <w:p w14:paraId="51A2FD0D" w14:textId="77777777" w:rsidR="00844B00" w:rsidRPr="00844B00" w:rsidRDefault="00844B00" w:rsidP="00F43490">
      <w:pPr>
        <w:rPr>
          <w:rFonts w:ascii="Arial" w:eastAsiaTheme="minorHAnsi" w:hAnsi="Arial" w:cs="Arial"/>
          <w:b/>
          <w:bCs/>
          <w:sz w:val="28"/>
          <w:szCs w:val="28"/>
        </w:rPr>
      </w:pPr>
    </w:p>
    <w:p w14:paraId="6EEE2CC9" w14:textId="5C91B9B0" w:rsidR="00F43490" w:rsidRPr="008B2873" w:rsidRDefault="003B22B6" w:rsidP="00F43490">
      <w:pPr>
        <w:rPr>
          <w:rFonts w:ascii="Arial" w:eastAsiaTheme="minorHAnsi" w:hAnsi="Arial" w:cs="Arial"/>
        </w:rPr>
      </w:pPr>
      <w:r w:rsidRPr="008B2873">
        <w:rPr>
          <w:rFonts w:ascii="Arial" w:eastAsiaTheme="minorHAnsi" w:hAnsi="Arial" w:cs="Arial"/>
          <w:noProof/>
        </w:rPr>
        <w:drawing>
          <wp:inline distT="0" distB="0" distL="0" distR="0" wp14:anchorId="5D8D888D" wp14:editId="35A73294">
            <wp:extent cx="6889750" cy="1504950"/>
            <wp:effectExtent l="0" t="38100" r="25400" b="19050"/>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6EB01F19" w14:textId="77777777" w:rsidR="002945B1" w:rsidRPr="008B2873" w:rsidRDefault="002945B1" w:rsidP="00F43490">
      <w:pPr>
        <w:spacing w:after="180"/>
        <w:ind w:right="-720"/>
        <w:rPr>
          <w:rFonts w:ascii="Arial" w:eastAsiaTheme="minorHAnsi" w:hAnsi="Arial" w:cs="Arial"/>
          <w:b/>
          <w:bCs/>
          <w:color w:val="000000" w:themeColor="text1"/>
          <w:kern w:val="24"/>
          <w:sz w:val="28"/>
          <w:szCs w:val="28"/>
        </w:rPr>
      </w:pPr>
    </w:p>
    <w:p w14:paraId="5DB52864" w14:textId="55B9E0DB" w:rsidR="002945B1" w:rsidRPr="008B2873" w:rsidRDefault="002945B1" w:rsidP="002945B1">
      <w:pPr>
        <w:pStyle w:val="Heading1"/>
        <w:rPr>
          <w:rFonts w:cs="Arial"/>
          <w:b/>
          <w:bCs/>
          <w:sz w:val="28"/>
          <w:szCs w:val="28"/>
        </w:rPr>
      </w:pPr>
    </w:p>
    <w:p w14:paraId="0B97EB04" w14:textId="5E1FB405" w:rsidR="002945B1" w:rsidRPr="008B2873" w:rsidRDefault="002945B1" w:rsidP="002945B1">
      <w:pPr>
        <w:pStyle w:val="Subtitle"/>
        <w:rPr>
          <w:rFonts w:ascii="Arial" w:hAnsi="Arial" w:cs="Arial"/>
        </w:rPr>
      </w:pPr>
    </w:p>
    <w:p w14:paraId="014A0D2B" w14:textId="10E7ECF0" w:rsidR="002945B1" w:rsidRPr="008B2873" w:rsidRDefault="002945B1" w:rsidP="002945B1">
      <w:pPr>
        <w:pStyle w:val="Subtitle"/>
        <w:rPr>
          <w:rFonts w:ascii="Arial" w:hAnsi="Arial" w:cs="Arial"/>
        </w:rPr>
      </w:pPr>
    </w:p>
    <w:p w14:paraId="2C795D26" w14:textId="46F7555B" w:rsidR="002945B1" w:rsidRPr="008B2873" w:rsidRDefault="002945B1" w:rsidP="002945B1">
      <w:pPr>
        <w:pStyle w:val="Subtitle"/>
        <w:rPr>
          <w:rFonts w:ascii="Arial" w:hAnsi="Arial" w:cs="Arial"/>
        </w:rPr>
      </w:pPr>
    </w:p>
    <w:p w14:paraId="19925E63" w14:textId="3EA5FC98" w:rsidR="002945B1" w:rsidRPr="008B2873" w:rsidRDefault="002945B1" w:rsidP="002945B1">
      <w:pPr>
        <w:pStyle w:val="Subtitle"/>
        <w:rPr>
          <w:rFonts w:ascii="Arial" w:hAnsi="Arial" w:cs="Arial"/>
        </w:rPr>
      </w:pPr>
    </w:p>
    <w:p w14:paraId="00D82019" w14:textId="77777777" w:rsidR="00FB7B9E" w:rsidRPr="008B2873" w:rsidRDefault="00FB7B9E" w:rsidP="002945B1">
      <w:pPr>
        <w:pStyle w:val="Subtitle"/>
        <w:rPr>
          <w:rFonts w:ascii="Arial" w:hAnsi="Arial" w:cs="Arial"/>
        </w:rPr>
      </w:pPr>
    </w:p>
    <w:p w14:paraId="5499B661" w14:textId="54D3D592" w:rsidR="00F43490" w:rsidRPr="008B2873" w:rsidRDefault="00F43490" w:rsidP="002945B1">
      <w:pPr>
        <w:pStyle w:val="Heading1"/>
        <w:rPr>
          <w:rFonts w:eastAsiaTheme="minorHAnsi" w:cs="Arial"/>
          <w:b/>
          <w:bCs/>
          <w:sz w:val="28"/>
          <w:szCs w:val="28"/>
        </w:rPr>
      </w:pPr>
      <w:bookmarkStart w:id="4" w:name="_Toc85809085"/>
      <w:r w:rsidRPr="008B2873">
        <w:rPr>
          <w:rFonts w:cs="Arial"/>
          <w:b/>
          <w:bCs/>
          <w:sz w:val="28"/>
          <w:szCs w:val="28"/>
        </w:rPr>
        <w:lastRenderedPageBreak/>
        <w:t>Promising Practices by</w:t>
      </w:r>
      <w:r w:rsidRPr="008B2873">
        <w:rPr>
          <w:rFonts w:eastAsiaTheme="minorHAnsi" w:cs="Arial"/>
          <w:b/>
          <w:bCs/>
          <w:sz w:val="28"/>
          <w:szCs w:val="28"/>
        </w:rPr>
        <w:t xml:space="preserve"> Grade Band</w:t>
      </w:r>
      <w:bookmarkEnd w:id="4"/>
    </w:p>
    <w:p w14:paraId="5421B8D4" w14:textId="3F142102" w:rsidR="00FB7B9E" w:rsidRPr="008B2873" w:rsidRDefault="00FB7B9E" w:rsidP="00F43490">
      <w:pPr>
        <w:pStyle w:val="paragraph"/>
        <w:spacing w:before="0" w:beforeAutospacing="0" w:after="0" w:afterAutospacing="0"/>
        <w:textAlignment w:val="baseline"/>
        <w:rPr>
          <w:rStyle w:val="normaltextrun"/>
          <w:rFonts w:ascii="Arial" w:hAnsi="Arial" w:cs="Arial"/>
          <w:color w:val="000000"/>
          <w:sz w:val="22"/>
          <w:szCs w:val="22"/>
        </w:rPr>
      </w:pPr>
      <w:r w:rsidRPr="008B2873">
        <w:rPr>
          <w:rStyle w:val="normaltextrun"/>
          <w:rFonts w:ascii="Arial" w:hAnsi="Arial" w:cs="Arial"/>
          <w:color w:val="000000"/>
          <w:sz w:val="22"/>
          <w:szCs w:val="22"/>
        </w:rPr>
        <w:t>District Examples:</w:t>
      </w:r>
    </w:p>
    <w:p w14:paraId="2E9FBFB9" w14:textId="35EFCDFF" w:rsidR="00FB7B9E" w:rsidRPr="008B2873" w:rsidRDefault="00FB7B9E" w:rsidP="00FB7B9E">
      <w:pPr>
        <w:pStyle w:val="paragraph"/>
        <w:numPr>
          <w:ilvl w:val="0"/>
          <w:numId w:val="3"/>
        </w:numPr>
        <w:spacing w:before="0" w:beforeAutospacing="0" w:after="0" w:afterAutospacing="0"/>
        <w:ind w:left="1080" w:firstLine="0"/>
        <w:textAlignment w:val="baseline"/>
        <w:rPr>
          <w:rStyle w:val="eop"/>
          <w:rFonts w:ascii="Arial" w:hAnsi="Arial" w:cs="Arial"/>
          <w:sz w:val="22"/>
          <w:szCs w:val="22"/>
        </w:rPr>
      </w:pPr>
      <w:r w:rsidRPr="008B2873">
        <w:rPr>
          <w:rStyle w:val="normaltextrun"/>
          <w:rFonts w:ascii="Arial" w:hAnsi="Arial" w:cs="Arial"/>
          <w:color w:val="000000"/>
          <w:sz w:val="22"/>
          <w:szCs w:val="22"/>
        </w:rPr>
        <w:t>Hire lead Career Advisors and/or identify building level leads across the district(s).</w:t>
      </w:r>
    </w:p>
    <w:p w14:paraId="58B4D85D" w14:textId="6FB773B7" w:rsidR="00FB7B9E" w:rsidRPr="008B2873" w:rsidRDefault="00FB7B9E" w:rsidP="00F43490">
      <w:pPr>
        <w:pStyle w:val="paragraph"/>
        <w:numPr>
          <w:ilvl w:val="1"/>
          <w:numId w:val="3"/>
        </w:numPr>
        <w:spacing w:before="0" w:beforeAutospacing="0" w:after="0" w:afterAutospacing="0"/>
        <w:textAlignment w:val="baseline"/>
        <w:rPr>
          <w:rStyle w:val="normaltextrun"/>
          <w:rFonts w:ascii="Arial" w:hAnsi="Arial" w:cs="Arial"/>
          <w:sz w:val="22"/>
          <w:szCs w:val="22"/>
        </w:rPr>
      </w:pPr>
      <w:r w:rsidRPr="008B2873">
        <w:rPr>
          <w:rStyle w:val="normaltextrun"/>
          <w:rFonts w:ascii="Arial" w:hAnsi="Arial" w:cs="Arial"/>
          <w:sz w:val="22"/>
          <w:szCs w:val="22"/>
        </w:rPr>
        <w:t xml:space="preserve">Hire a </w:t>
      </w:r>
      <w:r w:rsidR="002E3CE2" w:rsidRPr="008B2873">
        <w:rPr>
          <w:rStyle w:val="normaltextrun"/>
          <w:rFonts w:ascii="Arial" w:hAnsi="Arial" w:cs="Arial"/>
          <w:sz w:val="22"/>
          <w:szCs w:val="22"/>
        </w:rPr>
        <w:t>Real-World</w:t>
      </w:r>
      <w:r w:rsidRPr="008B2873">
        <w:rPr>
          <w:rStyle w:val="normaltextrun"/>
          <w:rFonts w:ascii="Arial" w:hAnsi="Arial" w:cs="Arial"/>
          <w:sz w:val="22"/>
          <w:szCs w:val="22"/>
        </w:rPr>
        <w:t xml:space="preserve"> Learning/Partnership Coordinator: Staff member who is focused on connecting real world learning in curriculum K-12 </w:t>
      </w:r>
      <w:proofErr w:type="gramStart"/>
      <w:r w:rsidRPr="008B2873">
        <w:rPr>
          <w:rStyle w:val="normaltextrun"/>
          <w:rFonts w:ascii="Arial" w:hAnsi="Arial" w:cs="Arial"/>
          <w:sz w:val="22"/>
          <w:szCs w:val="22"/>
        </w:rPr>
        <w:t>and also</w:t>
      </w:r>
      <w:proofErr w:type="gramEnd"/>
      <w:r w:rsidRPr="008B2873">
        <w:rPr>
          <w:rStyle w:val="normaltextrun"/>
          <w:rFonts w:ascii="Arial" w:hAnsi="Arial" w:cs="Arial"/>
          <w:sz w:val="22"/>
          <w:szCs w:val="22"/>
        </w:rPr>
        <w:t xml:space="preserve"> helps lead with building strong community partnerships and opportunities for students. </w:t>
      </w:r>
    </w:p>
    <w:p w14:paraId="2D3F3E1D" w14:textId="2CBC8E89" w:rsidR="00F43490" w:rsidRPr="008B2873" w:rsidRDefault="00F43490" w:rsidP="00F43490">
      <w:pPr>
        <w:pStyle w:val="paragraph"/>
        <w:spacing w:before="0" w:beforeAutospacing="0" w:after="0" w:afterAutospacing="0"/>
        <w:textAlignment w:val="baseline"/>
        <w:rPr>
          <w:rFonts w:ascii="Arial" w:hAnsi="Arial" w:cs="Arial"/>
          <w:sz w:val="22"/>
          <w:szCs w:val="22"/>
        </w:rPr>
      </w:pPr>
      <w:r w:rsidRPr="008B2873">
        <w:rPr>
          <w:rStyle w:val="normaltextrun"/>
          <w:rFonts w:ascii="Arial" w:hAnsi="Arial" w:cs="Arial"/>
          <w:color w:val="000000"/>
          <w:sz w:val="22"/>
          <w:szCs w:val="22"/>
        </w:rPr>
        <w:t>Elementary School:</w:t>
      </w:r>
      <w:r w:rsidRPr="008B2873">
        <w:rPr>
          <w:rStyle w:val="eop"/>
          <w:rFonts w:ascii="Arial" w:eastAsiaTheme="majorEastAsia" w:hAnsi="Arial" w:cs="Arial"/>
          <w:color w:val="000000"/>
          <w:sz w:val="22"/>
          <w:szCs w:val="22"/>
        </w:rPr>
        <w:t> </w:t>
      </w:r>
    </w:p>
    <w:p w14:paraId="1795E325" w14:textId="62ECE94D" w:rsidR="00F43490" w:rsidRPr="008B2873" w:rsidRDefault="00F43490" w:rsidP="00F43490">
      <w:pPr>
        <w:pStyle w:val="paragraph"/>
        <w:numPr>
          <w:ilvl w:val="0"/>
          <w:numId w:val="2"/>
        </w:numPr>
        <w:spacing w:before="0" w:beforeAutospacing="0" w:after="0" w:afterAutospacing="0"/>
        <w:ind w:left="1080" w:firstLine="0"/>
        <w:textAlignment w:val="baseline"/>
        <w:rPr>
          <w:rStyle w:val="normaltextrun"/>
          <w:rFonts w:ascii="Arial" w:hAnsi="Arial" w:cs="Arial"/>
          <w:sz w:val="22"/>
          <w:szCs w:val="22"/>
        </w:rPr>
      </w:pPr>
      <w:r w:rsidRPr="008B2873">
        <w:rPr>
          <w:rStyle w:val="normaltextrun"/>
          <w:rFonts w:ascii="Arial" w:hAnsi="Arial" w:cs="Arial"/>
          <w:color w:val="000000"/>
          <w:sz w:val="22"/>
          <w:szCs w:val="22"/>
        </w:rPr>
        <w:t>Develop hands-on activities that directly align to grade-level learning standards. This will show real-world application to learning skills in the classroom and career pathway opportunities.</w:t>
      </w:r>
      <w:r w:rsidR="00FB7B9E" w:rsidRPr="008B2873">
        <w:rPr>
          <w:rStyle w:val="normaltextrun"/>
          <w:rFonts w:ascii="Arial" w:hAnsi="Arial" w:cs="Arial"/>
          <w:color w:val="000000"/>
          <w:sz w:val="22"/>
          <w:szCs w:val="22"/>
        </w:rPr>
        <w:t xml:space="preserve"> For e</w:t>
      </w:r>
      <w:r w:rsidRPr="008B2873">
        <w:rPr>
          <w:rStyle w:val="normaltextrun"/>
          <w:rFonts w:ascii="Arial" w:hAnsi="Arial" w:cs="Arial"/>
          <w:color w:val="000000"/>
          <w:sz w:val="22"/>
          <w:szCs w:val="22"/>
        </w:rPr>
        <w:t>xample</w:t>
      </w:r>
      <w:r w:rsidR="00FB7B9E" w:rsidRPr="008B2873">
        <w:rPr>
          <w:rStyle w:val="normaltextrun"/>
          <w:rFonts w:ascii="Arial" w:hAnsi="Arial" w:cs="Arial"/>
          <w:color w:val="000000"/>
          <w:sz w:val="22"/>
          <w:szCs w:val="22"/>
        </w:rPr>
        <w:t xml:space="preserve">: </w:t>
      </w:r>
      <w:r w:rsidRPr="008B2873">
        <w:rPr>
          <w:rStyle w:val="normaltextrun"/>
          <w:rFonts w:ascii="Arial" w:hAnsi="Arial" w:cs="Arial"/>
          <w:color w:val="000000"/>
          <w:sz w:val="22"/>
          <w:szCs w:val="22"/>
        </w:rPr>
        <w:t>culinary activities, construction, coding robotics.   </w:t>
      </w:r>
      <w:r w:rsidRPr="008B2873">
        <w:rPr>
          <w:rStyle w:val="eop"/>
          <w:rFonts w:ascii="Arial" w:eastAsiaTheme="majorEastAsia" w:hAnsi="Arial" w:cs="Arial"/>
          <w:color w:val="000000"/>
          <w:sz w:val="22"/>
          <w:szCs w:val="22"/>
        </w:rPr>
        <w:t> </w:t>
      </w:r>
    </w:p>
    <w:p w14:paraId="752BC3F4" w14:textId="6BC8F618" w:rsidR="00F43490" w:rsidRPr="008B2873" w:rsidRDefault="00F43490" w:rsidP="00F43490">
      <w:pPr>
        <w:pStyle w:val="paragraph"/>
        <w:spacing w:before="0" w:beforeAutospacing="0" w:after="0" w:afterAutospacing="0"/>
        <w:textAlignment w:val="baseline"/>
        <w:rPr>
          <w:rFonts w:ascii="Arial" w:hAnsi="Arial" w:cs="Arial"/>
          <w:sz w:val="22"/>
          <w:szCs w:val="22"/>
        </w:rPr>
      </w:pPr>
      <w:r w:rsidRPr="008B2873">
        <w:rPr>
          <w:rStyle w:val="normaltextrun"/>
          <w:rFonts w:ascii="Arial" w:hAnsi="Arial" w:cs="Arial"/>
          <w:color w:val="000000"/>
          <w:sz w:val="22"/>
          <w:szCs w:val="22"/>
        </w:rPr>
        <w:t>Middle School:</w:t>
      </w:r>
      <w:r w:rsidRPr="008B2873">
        <w:rPr>
          <w:rStyle w:val="eop"/>
          <w:rFonts w:ascii="Arial" w:eastAsiaTheme="majorEastAsia" w:hAnsi="Arial" w:cs="Arial"/>
          <w:color w:val="000000"/>
          <w:sz w:val="22"/>
          <w:szCs w:val="22"/>
        </w:rPr>
        <w:t> </w:t>
      </w:r>
    </w:p>
    <w:p w14:paraId="2B09521E" w14:textId="05E8E915" w:rsidR="00F43490" w:rsidRPr="008B2873" w:rsidRDefault="00F43490" w:rsidP="00F43490">
      <w:pPr>
        <w:pStyle w:val="paragraph"/>
        <w:numPr>
          <w:ilvl w:val="0"/>
          <w:numId w:val="3"/>
        </w:numPr>
        <w:spacing w:before="0" w:beforeAutospacing="0" w:after="0" w:afterAutospacing="0"/>
        <w:ind w:left="1080" w:firstLine="0"/>
        <w:textAlignment w:val="baseline"/>
        <w:rPr>
          <w:rStyle w:val="eop"/>
          <w:rFonts w:ascii="Arial" w:hAnsi="Arial" w:cs="Arial"/>
          <w:sz w:val="22"/>
          <w:szCs w:val="22"/>
        </w:rPr>
      </w:pPr>
      <w:r w:rsidRPr="008B2873">
        <w:rPr>
          <w:rStyle w:val="normaltextrun"/>
          <w:rFonts w:ascii="Arial" w:hAnsi="Arial" w:cs="Arial"/>
          <w:color w:val="000000"/>
          <w:sz w:val="22"/>
          <w:szCs w:val="22"/>
        </w:rPr>
        <w:t>Career Days and Career Speakers: Schools could use funds to have speakers come to the school or have businesses come out and present during a career day. </w:t>
      </w:r>
      <w:r w:rsidRPr="008B2873">
        <w:rPr>
          <w:rStyle w:val="eop"/>
          <w:rFonts w:ascii="Arial" w:eastAsiaTheme="majorEastAsia" w:hAnsi="Arial" w:cs="Arial"/>
          <w:color w:val="000000"/>
          <w:sz w:val="22"/>
          <w:szCs w:val="22"/>
        </w:rPr>
        <w:t> </w:t>
      </w:r>
    </w:p>
    <w:p w14:paraId="3AD54D7F" w14:textId="77777777" w:rsidR="00F43490" w:rsidRPr="008B2873" w:rsidRDefault="00F43490" w:rsidP="00F43490">
      <w:pPr>
        <w:pStyle w:val="paragraph"/>
        <w:numPr>
          <w:ilvl w:val="1"/>
          <w:numId w:val="3"/>
        </w:numPr>
        <w:spacing w:before="0" w:beforeAutospacing="0" w:after="0" w:afterAutospacing="0"/>
        <w:textAlignment w:val="baseline"/>
        <w:rPr>
          <w:rFonts w:ascii="Arial" w:hAnsi="Arial" w:cs="Arial"/>
          <w:sz w:val="22"/>
          <w:szCs w:val="22"/>
        </w:rPr>
      </w:pPr>
      <w:r w:rsidRPr="008B2873">
        <w:rPr>
          <w:rStyle w:val="normaltextrun"/>
          <w:rFonts w:ascii="Arial" w:hAnsi="Arial" w:cs="Arial"/>
          <w:sz w:val="22"/>
          <w:szCs w:val="22"/>
        </w:rPr>
        <w:t>Fund career fairs, field trips, speakers, professional development, etc.</w:t>
      </w:r>
      <w:r w:rsidRPr="008B2873">
        <w:rPr>
          <w:rStyle w:val="eop"/>
          <w:rFonts w:ascii="Arial" w:eastAsiaTheme="majorEastAsia" w:hAnsi="Arial" w:cs="Arial"/>
          <w:sz w:val="22"/>
          <w:szCs w:val="22"/>
        </w:rPr>
        <w:t> </w:t>
      </w:r>
    </w:p>
    <w:p w14:paraId="496B3C27" w14:textId="6C45F36A" w:rsidR="003B22B6" w:rsidRPr="008B2873" w:rsidRDefault="00F43490" w:rsidP="003B22B6">
      <w:pPr>
        <w:pStyle w:val="paragraph"/>
        <w:numPr>
          <w:ilvl w:val="0"/>
          <w:numId w:val="3"/>
        </w:numPr>
        <w:ind w:left="1080" w:firstLine="0"/>
        <w:rPr>
          <w:rFonts w:ascii="Arial" w:hAnsi="Arial" w:cs="Arial"/>
          <w:sz w:val="22"/>
          <w:szCs w:val="22"/>
        </w:rPr>
      </w:pPr>
      <w:r w:rsidRPr="008B2873">
        <w:rPr>
          <w:rFonts w:ascii="Arial" w:hAnsi="Arial" w:cs="Arial"/>
          <w:sz w:val="22"/>
          <w:szCs w:val="22"/>
        </w:rPr>
        <w:t>Provide awareness of careers aligned with the Career-Technical Planning District’s career field and pathway offerings to middle school students. </w:t>
      </w:r>
    </w:p>
    <w:p w14:paraId="5848790B" w14:textId="79ADF2E9" w:rsidR="00F43490" w:rsidRPr="008B2873" w:rsidRDefault="00F43490" w:rsidP="00F43490">
      <w:pPr>
        <w:pStyle w:val="paragraph"/>
        <w:numPr>
          <w:ilvl w:val="0"/>
          <w:numId w:val="3"/>
        </w:numPr>
        <w:spacing w:before="0" w:beforeAutospacing="0" w:after="0" w:afterAutospacing="0"/>
        <w:ind w:left="1080" w:firstLine="0"/>
        <w:textAlignment w:val="baseline"/>
        <w:rPr>
          <w:rFonts w:ascii="Arial" w:hAnsi="Arial" w:cs="Arial"/>
          <w:sz w:val="22"/>
          <w:szCs w:val="22"/>
        </w:rPr>
      </w:pPr>
      <w:r w:rsidRPr="008B2873">
        <w:rPr>
          <w:rStyle w:val="normaltextrun"/>
          <w:rFonts w:ascii="Arial" w:hAnsi="Arial" w:cs="Arial"/>
          <w:color w:val="000000"/>
          <w:sz w:val="22"/>
          <w:szCs w:val="22"/>
        </w:rPr>
        <w:t>Virtual Job Shadowing</w:t>
      </w:r>
      <w:r w:rsidRPr="008B2873">
        <w:rPr>
          <w:rStyle w:val="eop"/>
          <w:rFonts w:ascii="Arial" w:eastAsiaTheme="majorEastAsia" w:hAnsi="Arial" w:cs="Arial"/>
          <w:color w:val="000000"/>
          <w:sz w:val="22"/>
          <w:szCs w:val="22"/>
        </w:rPr>
        <w:t> </w:t>
      </w:r>
      <w:r w:rsidR="00FB7B9E" w:rsidRPr="008B2873">
        <w:rPr>
          <w:rStyle w:val="eop"/>
          <w:rFonts w:ascii="Arial" w:eastAsiaTheme="majorEastAsia" w:hAnsi="Arial" w:cs="Arial"/>
          <w:color w:val="000000"/>
          <w:sz w:val="22"/>
          <w:szCs w:val="22"/>
        </w:rPr>
        <w:t xml:space="preserve">opportunities. </w:t>
      </w:r>
    </w:p>
    <w:p w14:paraId="33E2553D" w14:textId="6C37AF9F" w:rsidR="00F43490" w:rsidRPr="008B2873" w:rsidRDefault="00F43490" w:rsidP="00F43490">
      <w:pPr>
        <w:pStyle w:val="paragraph"/>
        <w:spacing w:before="0" w:beforeAutospacing="0" w:after="0" w:afterAutospacing="0"/>
        <w:textAlignment w:val="baseline"/>
        <w:rPr>
          <w:rFonts w:ascii="Arial" w:hAnsi="Arial" w:cs="Arial"/>
          <w:sz w:val="22"/>
          <w:szCs w:val="22"/>
        </w:rPr>
      </w:pPr>
      <w:r w:rsidRPr="008B2873">
        <w:rPr>
          <w:rStyle w:val="normaltextrun"/>
          <w:rFonts w:ascii="Arial" w:hAnsi="Arial" w:cs="Arial"/>
          <w:color w:val="000000"/>
          <w:sz w:val="22"/>
          <w:szCs w:val="22"/>
        </w:rPr>
        <w:t>High School:</w:t>
      </w:r>
      <w:r w:rsidRPr="008B2873">
        <w:rPr>
          <w:rStyle w:val="eop"/>
          <w:rFonts w:ascii="Arial" w:eastAsiaTheme="majorEastAsia" w:hAnsi="Arial" w:cs="Arial"/>
          <w:color w:val="000000"/>
          <w:sz w:val="22"/>
          <w:szCs w:val="22"/>
        </w:rPr>
        <w:t> </w:t>
      </w:r>
    </w:p>
    <w:p w14:paraId="0CECC4A1" w14:textId="77777777" w:rsidR="00F43490" w:rsidRPr="008B2873" w:rsidRDefault="00F43490" w:rsidP="00F43490">
      <w:pPr>
        <w:pStyle w:val="paragraph"/>
        <w:numPr>
          <w:ilvl w:val="0"/>
          <w:numId w:val="4"/>
        </w:numPr>
        <w:spacing w:before="0" w:beforeAutospacing="0" w:after="0" w:afterAutospacing="0"/>
        <w:ind w:left="1080" w:firstLine="0"/>
        <w:textAlignment w:val="baseline"/>
        <w:rPr>
          <w:rFonts w:ascii="Arial" w:hAnsi="Arial" w:cs="Arial"/>
          <w:sz w:val="22"/>
          <w:szCs w:val="22"/>
        </w:rPr>
      </w:pPr>
      <w:r w:rsidRPr="008B2873">
        <w:rPr>
          <w:rStyle w:val="normaltextrun"/>
          <w:rFonts w:ascii="Arial" w:hAnsi="Arial" w:cs="Arial"/>
          <w:sz w:val="22"/>
          <w:szCs w:val="22"/>
        </w:rPr>
        <w:t>Career Exploration Software Training: Schools could use funds to train teachers and other staff on using various career exploration software platforms. For example, OhioMeansJobs.com is Ohio’s free career exploration system. Schools may also use other software systems for career exploration as well. </w:t>
      </w:r>
      <w:r w:rsidRPr="008B2873">
        <w:rPr>
          <w:rStyle w:val="eop"/>
          <w:rFonts w:ascii="Arial" w:eastAsiaTheme="majorEastAsia" w:hAnsi="Arial" w:cs="Arial"/>
          <w:sz w:val="22"/>
          <w:szCs w:val="22"/>
        </w:rPr>
        <w:t> </w:t>
      </w:r>
    </w:p>
    <w:p w14:paraId="05D46E0D" w14:textId="77777777" w:rsidR="00AD7B9D" w:rsidRPr="008B2873" w:rsidRDefault="00AD7B9D" w:rsidP="00AD7B9D">
      <w:pPr>
        <w:pStyle w:val="paragraph"/>
        <w:numPr>
          <w:ilvl w:val="1"/>
          <w:numId w:val="4"/>
        </w:numPr>
        <w:rPr>
          <w:rFonts w:ascii="Arial" w:hAnsi="Arial" w:cs="Arial"/>
          <w:sz w:val="22"/>
          <w:szCs w:val="22"/>
        </w:rPr>
      </w:pPr>
      <w:r w:rsidRPr="008B2873">
        <w:rPr>
          <w:rStyle w:val="normaltextrun"/>
          <w:rFonts w:ascii="Arial" w:hAnsi="Arial" w:cs="Arial"/>
          <w:color w:val="000000"/>
          <w:sz w:val="22"/>
          <w:szCs w:val="22"/>
        </w:rPr>
        <w:t>Industry-Recognized Credentials: Schools could use funds to support students in earning these.</w:t>
      </w:r>
    </w:p>
    <w:p w14:paraId="73CD66F4" w14:textId="527554D0" w:rsidR="00F43490" w:rsidRPr="008B2873" w:rsidRDefault="00F43490" w:rsidP="002945B1">
      <w:pPr>
        <w:pStyle w:val="Heading1"/>
        <w:rPr>
          <w:rFonts w:eastAsiaTheme="minorHAnsi" w:cs="Arial"/>
          <w:b/>
          <w:bCs/>
          <w:color w:val="1F497D" w:themeColor="text2"/>
          <w:kern w:val="24"/>
          <w:sz w:val="28"/>
          <w:szCs w:val="28"/>
        </w:rPr>
      </w:pPr>
      <w:bookmarkStart w:id="5" w:name="_Toc85809086"/>
      <w:r w:rsidRPr="008B2873">
        <w:rPr>
          <w:rFonts w:eastAsiaTheme="minorHAnsi" w:cs="Arial"/>
          <w:b/>
          <w:bCs/>
          <w:color w:val="1F497D" w:themeColor="text2"/>
          <w:kern w:val="24"/>
          <w:sz w:val="28"/>
          <w:szCs w:val="28"/>
        </w:rPr>
        <w:t>Local Planning: Setting the Stage</w:t>
      </w:r>
      <w:bookmarkEnd w:id="5"/>
    </w:p>
    <w:p w14:paraId="326D050E" w14:textId="29ECCCC7" w:rsidR="00AD7B9D" w:rsidRPr="008B2873" w:rsidRDefault="002945B1" w:rsidP="002945B1">
      <w:pPr>
        <w:rPr>
          <w:rFonts w:ascii="Arial" w:hAnsi="Arial" w:cs="Arial"/>
          <w:sz w:val="22"/>
          <w:szCs w:val="22"/>
        </w:rPr>
      </w:pPr>
      <w:r w:rsidRPr="008B2873">
        <w:rPr>
          <w:rFonts w:ascii="Arial" w:hAnsi="Arial" w:cs="Arial"/>
          <w:sz w:val="22"/>
          <w:szCs w:val="22"/>
        </w:rPr>
        <w:t xml:space="preserve">To get started planning for your career awareness and exploration funds for your local areas, begin </w:t>
      </w:r>
      <w:r w:rsidR="00AD7B9D" w:rsidRPr="008B2873">
        <w:rPr>
          <w:rFonts w:ascii="Arial" w:hAnsi="Arial" w:cs="Arial"/>
          <w:sz w:val="22"/>
          <w:szCs w:val="22"/>
        </w:rPr>
        <w:t xml:space="preserve">by exploring together the following </w:t>
      </w:r>
      <w:r w:rsidR="00FB7B9E" w:rsidRPr="008B2873">
        <w:rPr>
          <w:rFonts w:ascii="Arial" w:hAnsi="Arial" w:cs="Arial"/>
          <w:sz w:val="22"/>
          <w:szCs w:val="22"/>
        </w:rPr>
        <w:t>considerations</w:t>
      </w:r>
      <w:r w:rsidR="00AD7B9D" w:rsidRPr="008B2873">
        <w:rPr>
          <w:rFonts w:ascii="Arial" w:hAnsi="Arial" w:cs="Arial"/>
          <w:sz w:val="22"/>
          <w:szCs w:val="22"/>
        </w:rPr>
        <w:t>:</w:t>
      </w:r>
    </w:p>
    <w:p w14:paraId="59A528EF" w14:textId="77777777" w:rsidR="00FB7B9E" w:rsidRPr="008B2873" w:rsidRDefault="00FB7B9E" w:rsidP="002945B1">
      <w:pPr>
        <w:rPr>
          <w:rFonts w:ascii="Arial" w:hAnsi="Arial" w:cs="Arial"/>
        </w:rPr>
      </w:pPr>
    </w:p>
    <w:p w14:paraId="733C5627" w14:textId="41D57258" w:rsidR="00AD7B9D" w:rsidRPr="008B2873" w:rsidRDefault="00AD7B9D" w:rsidP="002945B1">
      <w:pPr>
        <w:rPr>
          <w:rFonts w:ascii="Arial" w:hAnsi="Arial" w:cs="Arial"/>
        </w:rPr>
      </w:pPr>
      <w:r w:rsidRPr="008B2873">
        <w:rPr>
          <w:rFonts w:ascii="Arial" w:hAnsi="Arial" w:cs="Arial"/>
          <w:noProof/>
        </w:rPr>
        <w:drawing>
          <wp:inline distT="0" distB="0" distL="0" distR="0" wp14:anchorId="34907349" wp14:editId="18790737">
            <wp:extent cx="6662057" cy="3276600"/>
            <wp:effectExtent l="0" t="19050" r="0" b="38100"/>
            <wp:docPr id="8"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14:paraId="72B90660" w14:textId="684A7789" w:rsidR="00F43490" w:rsidRPr="008B2873" w:rsidRDefault="00F43490" w:rsidP="002945B1">
      <w:pPr>
        <w:pStyle w:val="Heading1"/>
        <w:rPr>
          <w:rFonts w:cs="Arial"/>
          <w:b/>
          <w:bCs/>
          <w:color w:val="1F497D" w:themeColor="text2"/>
          <w:sz w:val="28"/>
          <w:szCs w:val="22"/>
        </w:rPr>
      </w:pPr>
      <w:bookmarkStart w:id="6" w:name="_Toc85809087"/>
      <w:r w:rsidRPr="008B2873">
        <w:rPr>
          <w:rFonts w:eastAsiaTheme="minorHAnsi" w:cs="Arial"/>
          <w:b/>
          <w:bCs/>
          <w:color w:val="1F497D" w:themeColor="text2"/>
          <w:sz w:val="28"/>
          <w:szCs w:val="22"/>
        </w:rPr>
        <w:lastRenderedPageBreak/>
        <w:t xml:space="preserve">Local Planning: </w:t>
      </w:r>
      <w:r w:rsidRPr="008B2873">
        <w:rPr>
          <w:rFonts w:cs="Arial"/>
          <w:b/>
          <w:bCs/>
          <w:color w:val="1F497D" w:themeColor="text2"/>
          <w:sz w:val="28"/>
          <w:szCs w:val="22"/>
        </w:rPr>
        <w:t xml:space="preserve">Designing our </w:t>
      </w:r>
      <w:r w:rsidR="00F27566">
        <w:rPr>
          <w:rFonts w:cs="Arial"/>
          <w:b/>
          <w:bCs/>
          <w:color w:val="1F497D" w:themeColor="text2"/>
          <w:sz w:val="28"/>
          <w:szCs w:val="22"/>
        </w:rPr>
        <w:t>Project(s)</w:t>
      </w:r>
      <w:bookmarkEnd w:id="6"/>
    </w:p>
    <w:p w14:paraId="11D5DE7B" w14:textId="156E728B" w:rsidR="00FB7B9E" w:rsidRPr="00C115E7" w:rsidRDefault="00FB7B9E" w:rsidP="00FB7B9E">
      <w:pPr>
        <w:rPr>
          <w:rFonts w:ascii="Arial" w:hAnsi="Arial" w:cs="Arial"/>
          <w:b/>
          <w:bCs/>
          <w:i/>
          <w:iCs/>
          <w:sz w:val="22"/>
          <w:szCs w:val="22"/>
        </w:rPr>
      </w:pPr>
      <w:r w:rsidRPr="00C115E7">
        <w:rPr>
          <w:rFonts w:ascii="Arial" w:hAnsi="Arial" w:cs="Arial"/>
          <w:b/>
          <w:bCs/>
          <w:i/>
          <w:iCs/>
          <w:sz w:val="22"/>
          <w:szCs w:val="22"/>
        </w:rPr>
        <w:t>Now that you have explored some basic considerations, let’s start designing:</w:t>
      </w:r>
    </w:p>
    <w:p w14:paraId="492CFA97" w14:textId="682BEFCD" w:rsidR="00FB7B9E" w:rsidRPr="008B2873" w:rsidRDefault="00FB7B9E" w:rsidP="00FB7B9E">
      <w:pPr>
        <w:rPr>
          <w:rFonts w:ascii="Arial" w:hAnsi="Arial" w:cs="Arial"/>
          <w:sz w:val="22"/>
          <w:szCs w:val="22"/>
        </w:rPr>
      </w:pPr>
    </w:p>
    <w:tbl>
      <w:tblPr>
        <w:tblStyle w:val="TableGrid"/>
        <w:tblW w:w="0" w:type="auto"/>
        <w:tblLook w:val="04A0" w:firstRow="1" w:lastRow="0" w:firstColumn="1" w:lastColumn="0" w:noHBand="0" w:noVBand="1"/>
      </w:tblPr>
      <w:tblGrid>
        <w:gridCol w:w="4225"/>
        <w:gridCol w:w="6385"/>
      </w:tblGrid>
      <w:tr w:rsidR="00FB7B9E" w:rsidRPr="008B2873" w14:paraId="7BF29133" w14:textId="77777777" w:rsidTr="0016500F">
        <w:tc>
          <w:tcPr>
            <w:tcW w:w="4225" w:type="dxa"/>
          </w:tcPr>
          <w:p w14:paraId="75196E7F" w14:textId="62EC8444" w:rsidR="00FB7B9E" w:rsidRPr="008B2873" w:rsidRDefault="00FB7B9E" w:rsidP="00FB7B9E">
            <w:pPr>
              <w:rPr>
                <w:rFonts w:ascii="Arial" w:hAnsi="Arial" w:cs="Arial"/>
                <w:b/>
                <w:bCs/>
                <w:sz w:val="22"/>
                <w:szCs w:val="22"/>
              </w:rPr>
            </w:pPr>
            <w:r w:rsidRPr="008B2873">
              <w:rPr>
                <w:rFonts w:ascii="Arial" w:hAnsi="Arial" w:cs="Arial"/>
                <w:b/>
                <w:bCs/>
                <w:sz w:val="22"/>
                <w:szCs w:val="22"/>
              </w:rPr>
              <w:t>Questions to consider</w:t>
            </w:r>
          </w:p>
        </w:tc>
        <w:tc>
          <w:tcPr>
            <w:tcW w:w="6385" w:type="dxa"/>
          </w:tcPr>
          <w:p w14:paraId="6BB0E29D" w14:textId="633F7B6A" w:rsidR="00FB7B9E" w:rsidRPr="008B2873" w:rsidRDefault="00FB7B9E" w:rsidP="00FB7B9E">
            <w:pPr>
              <w:rPr>
                <w:rFonts w:ascii="Arial" w:hAnsi="Arial" w:cs="Arial"/>
                <w:b/>
                <w:bCs/>
                <w:sz w:val="22"/>
                <w:szCs w:val="22"/>
              </w:rPr>
            </w:pPr>
            <w:r w:rsidRPr="008B2873">
              <w:rPr>
                <w:rFonts w:ascii="Arial" w:hAnsi="Arial" w:cs="Arial"/>
                <w:b/>
                <w:bCs/>
                <w:sz w:val="22"/>
                <w:szCs w:val="22"/>
              </w:rPr>
              <w:t>Our team’s answer</w:t>
            </w:r>
          </w:p>
        </w:tc>
      </w:tr>
      <w:tr w:rsidR="00A610BB" w:rsidRPr="008B2873" w14:paraId="4FF19F94" w14:textId="77777777" w:rsidTr="0016500F">
        <w:trPr>
          <w:trHeight w:val="971"/>
        </w:trPr>
        <w:tc>
          <w:tcPr>
            <w:tcW w:w="4225" w:type="dxa"/>
          </w:tcPr>
          <w:p w14:paraId="4B434369" w14:textId="77777777" w:rsidR="0068130A" w:rsidRDefault="0068130A" w:rsidP="00A610BB">
            <w:pPr>
              <w:rPr>
                <w:rFonts w:ascii="Arial" w:hAnsi="Arial" w:cs="Arial"/>
                <w:sz w:val="20"/>
                <w:szCs w:val="20"/>
              </w:rPr>
            </w:pPr>
            <w:r>
              <w:rPr>
                <w:rFonts w:ascii="Arial" w:hAnsi="Arial" w:cs="Arial"/>
                <w:sz w:val="20"/>
                <w:szCs w:val="20"/>
              </w:rPr>
              <w:t>Systems thinking:</w:t>
            </w:r>
          </w:p>
          <w:p w14:paraId="1F6E54D4" w14:textId="77777777" w:rsidR="0068130A" w:rsidRDefault="00C939C9" w:rsidP="0095609B">
            <w:pPr>
              <w:pStyle w:val="ListParagraph"/>
              <w:numPr>
                <w:ilvl w:val="0"/>
                <w:numId w:val="8"/>
              </w:numPr>
              <w:ind w:left="424"/>
              <w:rPr>
                <w:rFonts w:ascii="Arial" w:hAnsi="Arial" w:cs="Arial"/>
                <w:sz w:val="20"/>
                <w:szCs w:val="20"/>
              </w:rPr>
            </w:pPr>
            <w:r w:rsidRPr="0068130A">
              <w:rPr>
                <w:rFonts w:ascii="Arial" w:hAnsi="Arial" w:cs="Arial"/>
                <w:sz w:val="20"/>
                <w:szCs w:val="20"/>
              </w:rPr>
              <w:t xml:space="preserve">Do we have programming accessible to EVERY student in EVERY grade (K12) across our CTPD? </w:t>
            </w:r>
          </w:p>
          <w:p w14:paraId="3A78E164" w14:textId="5154A70F" w:rsidR="00A610BB" w:rsidRDefault="00C939C9" w:rsidP="0095609B">
            <w:pPr>
              <w:pStyle w:val="ListParagraph"/>
              <w:numPr>
                <w:ilvl w:val="0"/>
                <w:numId w:val="8"/>
              </w:numPr>
              <w:ind w:left="424"/>
              <w:rPr>
                <w:rFonts w:ascii="Arial" w:hAnsi="Arial" w:cs="Arial"/>
                <w:sz w:val="20"/>
                <w:szCs w:val="20"/>
              </w:rPr>
            </w:pPr>
            <w:r w:rsidRPr="0068130A">
              <w:rPr>
                <w:rFonts w:ascii="Arial" w:hAnsi="Arial" w:cs="Arial"/>
                <w:sz w:val="20"/>
                <w:szCs w:val="20"/>
              </w:rPr>
              <w:t xml:space="preserve">What </w:t>
            </w:r>
            <w:r w:rsidR="0068130A">
              <w:rPr>
                <w:rFonts w:ascii="Arial" w:hAnsi="Arial" w:cs="Arial"/>
                <w:sz w:val="20"/>
                <w:szCs w:val="20"/>
              </w:rPr>
              <w:t xml:space="preserve">career awareness and exploration </w:t>
            </w:r>
            <w:proofErr w:type="gramStart"/>
            <w:r w:rsidR="0068130A">
              <w:rPr>
                <w:rFonts w:ascii="Arial" w:hAnsi="Arial" w:cs="Arial"/>
                <w:sz w:val="20"/>
                <w:szCs w:val="20"/>
              </w:rPr>
              <w:t>is</w:t>
            </w:r>
            <w:proofErr w:type="gramEnd"/>
            <w:r w:rsidR="0068130A">
              <w:rPr>
                <w:rFonts w:ascii="Arial" w:hAnsi="Arial" w:cs="Arial"/>
                <w:sz w:val="20"/>
                <w:szCs w:val="20"/>
              </w:rPr>
              <w:t xml:space="preserve"> happening in each of our</w:t>
            </w:r>
            <w:r w:rsidRPr="0068130A">
              <w:rPr>
                <w:rFonts w:ascii="Arial" w:hAnsi="Arial" w:cs="Arial"/>
                <w:sz w:val="20"/>
                <w:szCs w:val="20"/>
              </w:rPr>
              <w:t xml:space="preserve"> individual buildings?</w:t>
            </w:r>
            <w:r w:rsidR="0068130A">
              <w:rPr>
                <w:rFonts w:ascii="Arial" w:hAnsi="Arial" w:cs="Arial"/>
                <w:sz w:val="20"/>
                <w:szCs w:val="20"/>
              </w:rPr>
              <w:t xml:space="preserve"> If we don’t know, what</w:t>
            </w:r>
            <w:r w:rsidR="002E7133">
              <w:rPr>
                <w:rFonts w:ascii="Arial" w:hAnsi="Arial" w:cs="Arial"/>
                <w:sz w:val="20"/>
                <w:szCs w:val="20"/>
              </w:rPr>
              <w:t xml:space="preserve"> can we do about that?</w:t>
            </w:r>
          </w:p>
          <w:p w14:paraId="74A6B5D3" w14:textId="5D214D1A" w:rsidR="00A678B9" w:rsidRPr="00FE1642" w:rsidRDefault="002E7133" w:rsidP="0095609B">
            <w:pPr>
              <w:pStyle w:val="ListParagraph"/>
              <w:numPr>
                <w:ilvl w:val="0"/>
                <w:numId w:val="8"/>
              </w:numPr>
              <w:ind w:left="424"/>
              <w:rPr>
                <w:rFonts w:ascii="Arial" w:hAnsi="Arial" w:cs="Arial"/>
                <w:sz w:val="20"/>
                <w:szCs w:val="20"/>
              </w:rPr>
            </w:pPr>
            <w:r>
              <w:rPr>
                <w:rFonts w:ascii="Arial" w:hAnsi="Arial" w:cs="Arial"/>
                <w:sz w:val="20"/>
                <w:szCs w:val="20"/>
              </w:rPr>
              <w:t>Do we have a connected strategy across</w:t>
            </w:r>
            <w:r w:rsidR="00304BB5">
              <w:rPr>
                <w:rFonts w:ascii="Arial" w:hAnsi="Arial" w:cs="Arial"/>
                <w:sz w:val="20"/>
                <w:szCs w:val="20"/>
              </w:rPr>
              <w:t xml:space="preserve"> our CTPD </w:t>
            </w:r>
            <w:r w:rsidR="003B6FC9">
              <w:rPr>
                <w:rFonts w:ascii="Arial" w:hAnsi="Arial" w:cs="Arial"/>
                <w:sz w:val="20"/>
                <w:szCs w:val="20"/>
              </w:rPr>
              <w:t>buildings to have a coherent approach to car</w:t>
            </w:r>
            <w:r w:rsidR="006E5E87">
              <w:rPr>
                <w:rFonts w:ascii="Arial" w:hAnsi="Arial" w:cs="Arial"/>
                <w:sz w:val="20"/>
                <w:szCs w:val="20"/>
              </w:rPr>
              <w:t>eer awareness and exploration</w:t>
            </w:r>
            <w:r w:rsidR="00FE1642">
              <w:rPr>
                <w:rFonts w:ascii="Arial" w:hAnsi="Arial" w:cs="Arial"/>
                <w:sz w:val="20"/>
                <w:szCs w:val="20"/>
              </w:rPr>
              <w:t xml:space="preserve"> for all students</w:t>
            </w:r>
            <w:r w:rsidR="006E5E87">
              <w:rPr>
                <w:rFonts w:ascii="Arial" w:hAnsi="Arial" w:cs="Arial"/>
                <w:sz w:val="20"/>
                <w:szCs w:val="20"/>
              </w:rPr>
              <w:t>?</w:t>
            </w:r>
          </w:p>
        </w:tc>
        <w:tc>
          <w:tcPr>
            <w:tcW w:w="6385" w:type="dxa"/>
          </w:tcPr>
          <w:p w14:paraId="3A9A63C0" w14:textId="77777777" w:rsidR="00A610BB" w:rsidRPr="008B2873" w:rsidRDefault="00A610BB" w:rsidP="00FB7B9E">
            <w:pPr>
              <w:rPr>
                <w:rFonts w:ascii="Arial" w:hAnsi="Arial" w:cs="Arial"/>
                <w:sz w:val="22"/>
                <w:szCs w:val="22"/>
              </w:rPr>
            </w:pPr>
          </w:p>
        </w:tc>
      </w:tr>
      <w:tr w:rsidR="00FB7B9E" w:rsidRPr="008B2873" w14:paraId="3DA74829" w14:textId="77777777" w:rsidTr="0016500F">
        <w:trPr>
          <w:trHeight w:val="827"/>
        </w:trPr>
        <w:tc>
          <w:tcPr>
            <w:tcW w:w="4225" w:type="dxa"/>
          </w:tcPr>
          <w:p w14:paraId="4DC48691" w14:textId="77777777" w:rsidR="00FB7B9E" w:rsidRPr="00A678B9" w:rsidRDefault="00A610BB" w:rsidP="00A610BB">
            <w:pPr>
              <w:rPr>
                <w:rFonts w:ascii="Arial" w:hAnsi="Arial" w:cs="Arial"/>
                <w:sz w:val="20"/>
                <w:szCs w:val="20"/>
              </w:rPr>
            </w:pPr>
            <w:r w:rsidRPr="00A678B9">
              <w:rPr>
                <w:rFonts w:ascii="Arial" w:hAnsi="Arial" w:cs="Arial"/>
                <w:sz w:val="20"/>
                <w:szCs w:val="20"/>
              </w:rPr>
              <w:t>What career awareness and exploration programs exist K-12 in our CTPD to learn or build from?</w:t>
            </w:r>
            <w:r w:rsidRPr="00A678B9">
              <w:rPr>
                <w:rFonts w:ascii="Arial" w:hAnsi="Arial" w:cs="Arial"/>
                <w:sz w:val="20"/>
                <w:szCs w:val="20"/>
              </w:rPr>
              <w:tab/>
            </w:r>
          </w:p>
          <w:p w14:paraId="23B94E96" w14:textId="0E542963" w:rsidR="00A678B9" w:rsidRPr="00A678B9" w:rsidRDefault="00A678B9" w:rsidP="00A610BB">
            <w:pPr>
              <w:rPr>
                <w:rFonts w:ascii="Arial" w:hAnsi="Arial" w:cs="Arial"/>
                <w:sz w:val="20"/>
                <w:szCs w:val="20"/>
              </w:rPr>
            </w:pPr>
          </w:p>
        </w:tc>
        <w:tc>
          <w:tcPr>
            <w:tcW w:w="6385" w:type="dxa"/>
          </w:tcPr>
          <w:p w14:paraId="17088A1D" w14:textId="77777777" w:rsidR="00FB7B9E" w:rsidRPr="008B2873" w:rsidRDefault="00FB7B9E" w:rsidP="00FB7B9E">
            <w:pPr>
              <w:rPr>
                <w:rFonts w:ascii="Arial" w:hAnsi="Arial" w:cs="Arial"/>
                <w:sz w:val="22"/>
                <w:szCs w:val="22"/>
              </w:rPr>
            </w:pPr>
          </w:p>
        </w:tc>
      </w:tr>
      <w:tr w:rsidR="00C939C9" w:rsidRPr="008B2873" w14:paraId="53C07CF8" w14:textId="77777777" w:rsidTr="0016500F">
        <w:trPr>
          <w:trHeight w:val="836"/>
        </w:trPr>
        <w:tc>
          <w:tcPr>
            <w:tcW w:w="4225" w:type="dxa"/>
          </w:tcPr>
          <w:p w14:paraId="10B1C160" w14:textId="545D7603" w:rsidR="00C939C9" w:rsidRPr="00A678B9" w:rsidRDefault="00C939C9" w:rsidP="00C939C9">
            <w:pPr>
              <w:rPr>
                <w:rStyle w:val="Hyperlink"/>
                <w:rFonts w:ascii="Arial" w:hAnsi="Arial" w:cs="Arial"/>
                <w:sz w:val="20"/>
                <w:szCs w:val="20"/>
              </w:rPr>
            </w:pPr>
            <w:r w:rsidRPr="00A678B9">
              <w:rPr>
                <w:rFonts w:ascii="Arial" w:hAnsi="Arial" w:cs="Arial"/>
                <w:sz w:val="20"/>
                <w:szCs w:val="20"/>
              </w:rPr>
              <w:t>Where do we focus our programming for this year, considering the</w:t>
            </w:r>
            <w:r w:rsidR="00A678B9" w:rsidRPr="00A678B9">
              <w:rPr>
                <w:rFonts w:ascii="Arial" w:hAnsi="Arial" w:cs="Arial"/>
                <w:sz w:val="20"/>
                <w:szCs w:val="20"/>
              </w:rPr>
              <w:t xml:space="preserve"> </w:t>
            </w:r>
            <w:r w:rsidR="00A678B9" w:rsidRPr="00772C6D">
              <w:rPr>
                <w:rFonts w:ascii="Arial" w:hAnsi="Arial" w:cs="Arial"/>
                <w:b/>
                <w:bCs/>
                <w:sz w:val="20"/>
                <w:szCs w:val="20"/>
              </w:rPr>
              <w:t>allowable uses of funds</w:t>
            </w:r>
            <w:r w:rsidR="00A678B9" w:rsidRPr="00A678B9">
              <w:rPr>
                <w:rFonts w:ascii="Arial" w:hAnsi="Arial" w:cs="Arial"/>
                <w:sz w:val="20"/>
                <w:szCs w:val="20"/>
              </w:rPr>
              <w:t xml:space="preserve"> and</w:t>
            </w:r>
            <w:r w:rsidRPr="00A678B9">
              <w:rPr>
                <w:rFonts w:ascii="Arial" w:hAnsi="Arial" w:cs="Arial"/>
                <w:sz w:val="20"/>
                <w:szCs w:val="20"/>
              </w:rPr>
              <w:t xml:space="preserve"> </w:t>
            </w:r>
            <w:hyperlink r:id="rId23" w:history="1">
              <w:r w:rsidRPr="00A678B9">
                <w:rPr>
                  <w:rStyle w:val="Hyperlink"/>
                  <w:rFonts w:ascii="Arial" w:hAnsi="Arial" w:cs="Arial"/>
                  <w:sz w:val="20"/>
                  <w:szCs w:val="20"/>
                </w:rPr>
                <w:t>Career Connections Framework</w:t>
              </w:r>
            </w:hyperlink>
            <w:r w:rsidR="00A678B9" w:rsidRPr="003D5A13">
              <w:rPr>
                <w:rStyle w:val="Hyperlink"/>
                <w:rFonts w:ascii="Arial" w:hAnsi="Arial" w:cs="Arial"/>
                <w:color w:val="000000" w:themeColor="text1"/>
                <w:sz w:val="20"/>
                <w:szCs w:val="20"/>
                <w:u w:val="none"/>
              </w:rPr>
              <w:t>?</w:t>
            </w:r>
          </w:p>
          <w:p w14:paraId="1CE6E4D3" w14:textId="3D4B66C1" w:rsidR="00A678B9" w:rsidRPr="00A678B9" w:rsidRDefault="00A678B9" w:rsidP="00C939C9">
            <w:pPr>
              <w:rPr>
                <w:rFonts w:ascii="Arial" w:hAnsi="Arial" w:cs="Arial"/>
                <w:sz w:val="20"/>
                <w:szCs w:val="20"/>
              </w:rPr>
            </w:pPr>
          </w:p>
        </w:tc>
        <w:tc>
          <w:tcPr>
            <w:tcW w:w="6385" w:type="dxa"/>
          </w:tcPr>
          <w:p w14:paraId="60E5321D" w14:textId="77777777" w:rsidR="00C939C9" w:rsidRPr="008B2873" w:rsidRDefault="00C939C9" w:rsidP="00C939C9">
            <w:pPr>
              <w:rPr>
                <w:rFonts w:ascii="Arial" w:hAnsi="Arial" w:cs="Arial"/>
                <w:sz w:val="22"/>
                <w:szCs w:val="22"/>
              </w:rPr>
            </w:pPr>
          </w:p>
        </w:tc>
      </w:tr>
      <w:tr w:rsidR="00C939C9" w:rsidRPr="008B2873" w14:paraId="35E5D06D" w14:textId="77777777" w:rsidTr="0016500F">
        <w:trPr>
          <w:trHeight w:val="854"/>
        </w:trPr>
        <w:tc>
          <w:tcPr>
            <w:tcW w:w="4225" w:type="dxa"/>
          </w:tcPr>
          <w:p w14:paraId="55882DA0" w14:textId="0022C8B7" w:rsidR="00C939C9" w:rsidRPr="00A678B9" w:rsidRDefault="00C939C9" w:rsidP="00C939C9">
            <w:pPr>
              <w:rPr>
                <w:rFonts w:ascii="Arial" w:hAnsi="Arial" w:cs="Arial"/>
                <w:sz w:val="20"/>
                <w:szCs w:val="20"/>
              </w:rPr>
            </w:pPr>
            <w:r w:rsidRPr="00A678B9">
              <w:rPr>
                <w:rFonts w:ascii="Arial" w:hAnsi="Arial" w:cs="Arial"/>
                <w:sz w:val="20"/>
                <w:szCs w:val="20"/>
              </w:rPr>
              <w:t xml:space="preserve">What </w:t>
            </w:r>
            <w:proofErr w:type="gramStart"/>
            <w:r w:rsidRPr="00A678B9">
              <w:rPr>
                <w:rFonts w:ascii="Arial" w:hAnsi="Arial" w:cs="Arial"/>
                <w:sz w:val="20"/>
                <w:szCs w:val="20"/>
              </w:rPr>
              <w:t>are</w:t>
            </w:r>
            <w:proofErr w:type="gramEnd"/>
            <w:r w:rsidRPr="00A678B9">
              <w:rPr>
                <w:rFonts w:ascii="Arial" w:hAnsi="Arial" w:cs="Arial"/>
                <w:sz w:val="20"/>
                <w:szCs w:val="20"/>
              </w:rPr>
              <w:t xml:space="preserve"> the general industry needs in our area that we will need to be sure to highlight with students?</w:t>
            </w:r>
          </w:p>
        </w:tc>
        <w:tc>
          <w:tcPr>
            <w:tcW w:w="6385" w:type="dxa"/>
          </w:tcPr>
          <w:p w14:paraId="644B4012" w14:textId="77777777" w:rsidR="00C939C9" w:rsidRPr="008B2873" w:rsidRDefault="00C939C9" w:rsidP="00C939C9">
            <w:pPr>
              <w:rPr>
                <w:rFonts w:ascii="Arial" w:hAnsi="Arial" w:cs="Arial"/>
                <w:sz w:val="22"/>
                <w:szCs w:val="22"/>
              </w:rPr>
            </w:pPr>
          </w:p>
        </w:tc>
      </w:tr>
      <w:tr w:rsidR="00C939C9" w:rsidRPr="008B2873" w14:paraId="1D61EC72" w14:textId="77777777" w:rsidTr="0016500F">
        <w:trPr>
          <w:trHeight w:val="656"/>
        </w:trPr>
        <w:tc>
          <w:tcPr>
            <w:tcW w:w="4225" w:type="dxa"/>
          </w:tcPr>
          <w:p w14:paraId="4C79AFED" w14:textId="0F87DFAB" w:rsidR="00A678B9" w:rsidRPr="00A678B9" w:rsidRDefault="00C939C9" w:rsidP="00C939C9">
            <w:pPr>
              <w:rPr>
                <w:rFonts w:ascii="Arial" w:hAnsi="Arial" w:cs="Arial"/>
                <w:sz w:val="20"/>
                <w:szCs w:val="20"/>
              </w:rPr>
            </w:pPr>
            <w:r w:rsidRPr="00A678B9">
              <w:rPr>
                <w:rFonts w:ascii="Arial" w:hAnsi="Arial" w:cs="Arial"/>
                <w:sz w:val="20"/>
                <w:szCs w:val="20"/>
              </w:rPr>
              <w:t>What CTE programs in our CTPD are needing more students?</w:t>
            </w:r>
          </w:p>
        </w:tc>
        <w:tc>
          <w:tcPr>
            <w:tcW w:w="6385" w:type="dxa"/>
          </w:tcPr>
          <w:p w14:paraId="735EF821" w14:textId="77777777" w:rsidR="00C939C9" w:rsidRPr="008B2873" w:rsidRDefault="00C939C9" w:rsidP="00C939C9">
            <w:pPr>
              <w:rPr>
                <w:rFonts w:ascii="Arial" w:hAnsi="Arial" w:cs="Arial"/>
                <w:sz w:val="22"/>
                <w:szCs w:val="22"/>
              </w:rPr>
            </w:pPr>
          </w:p>
        </w:tc>
      </w:tr>
      <w:tr w:rsidR="00C939C9" w:rsidRPr="008B2873" w14:paraId="72A529D6" w14:textId="77777777" w:rsidTr="0016500F">
        <w:tc>
          <w:tcPr>
            <w:tcW w:w="4225" w:type="dxa"/>
          </w:tcPr>
          <w:p w14:paraId="118BFE66" w14:textId="77777777" w:rsidR="00A678B9" w:rsidRPr="00A678B9" w:rsidRDefault="00BA18D2" w:rsidP="00C939C9">
            <w:pPr>
              <w:rPr>
                <w:rFonts w:ascii="Arial" w:hAnsi="Arial" w:cs="Arial"/>
                <w:sz w:val="20"/>
                <w:szCs w:val="20"/>
              </w:rPr>
            </w:pPr>
            <w:r w:rsidRPr="00A678B9">
              <w:rPr>
                <w:rFonts w:ascii="Arial" w:hAnsi="Arial" w:cs="Arial"/>
                <w:b/>
                <w:bCs/>
                <w:sz w:val="20"/>
                <w:szCs w:val="20"/>
              </w:rPr>
              <w:t>Discuss student reach:</w:t>
            </w:r>
            <w:r w:rsidRPr="00A678B9">
              <w:rPr>
                <w:rFonts w:ascii="Arial" w:hAnsi="Arial" w:cs="Arial"/>
                <w:sz w:val="20"/>
                <w:szCs w:val="20"/>
              </w:rPr>
              <w:t xml:space="preserve"> </w:t>
            </w:r>
          </w:p>
          <w:p w14:paraId="42B7F3CE" w14:textId="77777777" w:rsidR="00A678B9" w:rsidRPr="00A678B9" w:rsidRDefault="00BA18D2" w:rsidP="0016500F">
            <w:pPr>
              <w:pStyle w:val="ListParagraph"/>
              <w:numPr>
                <w:ilvl w:val="0"/>
                <w:numId w:val="7"/>
              </w:numPr>
              <w:ind w:left="424"/>
              <w:rPr>
                <w:rFonts w:ascii="Arial" w:hAnsi="Arial" w:cs="Arial"/>
                <w:sz w:val="20"/>
                <w:szCs w:val="20"/>
              </w:rPr>
            </w:pPr>
            <w:r w:rsidRPr="00A678B9">
              <w:rPr>
                <w:rFonts w:ascii="Arial" w:hAnsi="Arial" w:cs="Arial"/>
                <w:sz w:val="20"/>
                <w:szCs w:val="20"/>
              </w:rPr>
              <w:t xml:space="preserve">How will you consider the number of students served? </w:t>
            </w:r>
          </w:p>
          <w:p w14:paraId="7259021B" w14:textId="77777777" w:rsidR="00A678B9" w:rsidRPr="00A678B9" w:rsidRDefault="00BA18D2" w:rsidP="0016500F">
            <w:pPr>
              <w:pStyle w:val="ListParagraph"/>
              <w:numPr>
                <w:ilvl w:val="0"/>
                <w:numId w:val="7"/>
              </w:numPr>
              <w:ind w:left="424"/>
              <w:rPr>
                <w:rFonts w:ascii="Arial" w:hAnsi="Arial" w:cs="Arial"/>
                <w:sz w:val="20"/>
                <w:szCs w:val="20"/>
              </w:rPr>
            </w:pPr>
            <w:r w:rsidRPr="00A678B9">
              <w:rPr>
                <w:rFonts w:ascii="Arial" w:hAnsi="Arial" w:cs="Arial"/>
                <w:sz w:val="20"/>
                <w:szCs w:val="20"/>
              </w:rPr>
              <w:t xml:space="preserve">What is your ideal population of student that is currently underserved </w:t>
            </w:r>
            <w:r w:rsidR="001801E1" w:rsidRPr="00A678B9">
              <w:rPr>
                <w:rFonts w:ascii="Arial" w:hAnsi="Arial" w:cs="Arial"/>
                <w:sz w:val="20"/>
                <w:szCs w:val="20"/>
              </w:rPr>
              <w:t xml:space="preserve">to serve? </w:t>
            </w:r>
          </w:p>
          <w:p w14:paraId="50B89EF7" w14:textId="2610ECCC" w:rsidR="00C939C9" w:rsidRPr="00A678B9" w:rsidRDefault="001801E1" w:rsidP="0016500F">
            <w:pPr>
              <w:pStyle w:val="ListParagraph"/>
              <w:numPr>
                <w:ilvl w:val="0"/>
                <w:numId w:val="7"/>
              </w:numPr>
              <w:ind w:left="424"/>
              <w:rPr>
                <w:rFonts w:ascii="Arial" w:hAnsi="Arial" w:cs="Arial"/>
                <w:sz w:val="20"/>
                <w:szCs w:val="20"/>
              </w:rPr>
            </w:pPr>
            <w:r w:rsidRPr="00A678B9">
              <w:rPr>
                <w:rFonts w:ascii="Arial" w:hAnsi="Arial" w:cs="Arial"/>
                <w:sz w:val="20"/>
                <w:szCs w:val="20"/>
              </w:rPr>
              <w:t>Approximately how many students (or percentage of students) would we like to serve?</w:t>
            </w:r>
          </w:p>
        </w:tc>
        <w:tc>
          <w:tcPr>
            <w:tcW w:w="6385" w:type="dxa"/>
          </w:tcPr>
          <w:p w14:paraId="55B7437E" w14:textId="77777777" w:rsidR="00C939C9" w:rsidRPr="008B2873" w:rsidRDefault="00C939C9" w:rsidP="00C939C9">
            <w:pPr>
              <w:rPr>
                <w:rFonts w:ascii="Arial" w:hAnsi="Arial" w:cs="Arial"/>
                <w:sz w:val="22"/>
                <w:szCs w:val="22"/>
              </w:rPr>
            </w:pPr>
          </w:p>
        </w:tc>
      </w:tr>
      <w:tr w:rsidR="00C939C9" w:rsidRPr="008B2873" w14:paraId="3BC15F86" w14:textId="77777777" w:rsidTr="0016500F">
        <w:tc>
          <w:tcPr>
            <w:tcW w:w="4225" w:type="dxa"/>
          </w:tcPr>
          <w:p w14:paraId="312A8505" w14:textId="77777777" w:rsidR="0034068A" w:rsidRPr="00C115E7" w:rsidRDefault="0034068A" w:rsidP="00C939C9">
            <w:pPr>
              <w:rPr>
                <w:rFonts w:ascii="Arial" w:hAnsi="Arial" w:cs="Arial"/>
                <w:i/>
                <w:iCs/>
                <w:sz w:val="21"/>
                <w:szCs w:val="21"/>
              </w:rPr>
            </w:pPr>
            <w:r w:rsidRPr="00C115E7">
              <w:rPr>
                <w:rFonts w:ascii="Arial" w:hAnsi="Arial" w:cs="Arial"/>
                <w:i/>
                <w:iCs/>
                <w:sz w:val="21"/>
                <w:szCs w:val="21"/>
              </w:rPr>
              <w:t>Locally identified questions:</w:t>
            </w:r>
          </w:p>
          <w:p w14:paraId="2E1238B0" w14:textId="77777777" w:rsidR="0034068A" w:rsidRPr="00C115E7" w:rsidRDefault="0034068A" w:rsidP="00C939C9">
            <w:pPr>
              <w:rPr>
                <w:rFonts w:ascii="Arial" w:hAnsi="Arial" w:cs="Arial"/>
                <w:i/>
                <w:iCs/>
                <w:sz w:val="21"/>
                <w:szCs w:val="21"/>
              </w:rPr>
            </w:pPr>
          </w:p>
          <w:p w14:paraId="2EA97D74" w14:textId="77777777" w:rsidR="0034068A" w:rsidRPr="00C115E7" w:rsidRDefault="0034068A" w:rsidP="00C939C9">
            <w:pPr>
              <w:rPr>
                <w:rFonts w:ascii="Arial" w:hAnsi="Arial" w:cs="Arial"/>
                <w:i/>
                <w:iCs/>
                <w:sz w:val="21"/>
                <w:szCs w:val="21"/>
              </w:rPr>
            </w:pPr>
          </w:p>
          <w:p w14:paraId="0BB12BE3" w14:textId="77777777" w:rsidR="0034068A" w:rsidRPr="00C115E7" w:rsidRDefault="0034068A" w:rsidP="00C939C9">
            <w:pPr>
              <w:rPr>
                <w:rFonts w:ascii="Arial" w:hAnsi="Arial" w:cs="Arial"/>
                <w:i/>
                <w:iCs/>
                <w:sz w:val="21"/>
                <w:szCs w:val="21"/>
              </w:rPr>
            </w:pPr>
          </w:p>
          <w:p w14:paraId="1F5CCD71" w14:textId="183D7068" w:rsidR="0034068A" w:rsidRPr="00C115E7" w:rsidRDefault="0034068A" w:rsidP="00C939C9">
            <w:pPr>
              <w:rPr>
                <w:rFonts w:ascii="Arial" w:hAnsi="Arial" w:cs="Arial"/>
                <w:i/>
                <w:iCs/>
                <w:sz w:val="21"/>
                <w:szCs w:val="21"/>
              </w:rPr>
            </w:pPr>
          </w:p>
          <w:p w14:paraId="080DF643" w14:textId="1AAD2FD3" w:rsidR="0016500F" w:rsidRPr="00C115E7" w:rsidRDefault="0016500F" w:rsidP="00C939C9">
            <w:pPr>
              <w:rPr>
                <w:rFonts w:ascii="Arial" w:hAnsi="Arial" w:cs="Arial"/>
                <w:i/>
                <w:iCs/>
                <w:sz w:val="21"/>
                <w:szCs w:val="21"/>
              </w:rPr>
            </w:pPr>
          </w:p>
          <w:p w14:paraId="01107012" w14:textId="2778EDAA" w:rsidR="0016500F" w:rsidRDefault="0016500F" w:rsidP="00C939C9">
            <w:pPr>
              <w:rPr>
                <w:rFonts w:ascii="Arial" w:hAnsi="Arial" w:cs="Arial"/>
                <w:i/>
                <w:iCs/>
                <w:sz w:val="21"/>
                <w:szCs w:val="21"/>
              </w:rPr>
            </w:pPr>
          </w:p>
          <w:p w14:paraId="65426913" w14:textId="4869290F" w:rsidR="00C115E7" w:rsidRDefault="00C115E7" w:rsidP="00C939C9">
            <w:pPr>
              <w:rPr>
                <w:rFonts w:ascii="Arial" w:hAnsi="Arial" w:cs="Arial"/>
                <w:i/>
                <w:iCs/>
                <w:sz w:val="21"/>
                <w:szCs w:val="21"/>
              </w:rPr>
            </w:pPr>
          </w:p>
          <w:p w14:paraId="0558FC45" w14:textId="77777777" w:rsidR="00C115E7" w:rsidRPr="00C115E7" w:rsidRDefault="00C115E7" w:rsidP="00C939C9">
            <w:pPr>
              <w:rPr>
                <w:rFonts w:ascii="Arial" w:hAnsi="Arial" w:cs="Arial"/>
                <w:i/>
                <w:iCs/>
                <w:sz w:val="21"/>
                <w:szCs w:val="21"/>
              </w:rPr>
            </w:pPr>
          </w:p>
          <w:p w14:paraId="70F8DDC8" w14:textId="77777777" w:rsidR="0034068A" w:rsidRPr="00C115E7" w:rsidRDefault="0034068A" w:rsidP="00C939C9">
            <w:pPr>
              <w:rPr>
                <w:rFonts w:ascii="Arial" w:hAnsi="Arial" w:cs="Arial"/>
                <w:i/>
                <w:iCs/>
                <w:sz w:val="21"/>
                <w:szCs w:val="21"/>
              </w:rPr>
            </w:pPr>
          </w:p>
          <w:p w14:paraId="290983CA" w14:textId="77777777" w:rsidR="0034068A" w:rsidRPr="00C115E7" w:rsidRDefault="0034068A" w:rsidP="00C939C9">
            <w:pPr>
              <w:rPr>
                <w:rFonts w:ascii="Arial" w:hAnsi="Arial" w:cs="Arial"/>
                <w:i/>
                <w:iCs/>
                <w:sz w:val="21"/>
                <w:szCs w:val="21"/>
              </w:rPr>
            </w:pPr>
          </w:p>
          <w:p w14:paraId="580D6278" w14:textId="77777777" w:rsidR="0034068A" w:rsidRPr="00C115E7" w:rsidRDefault="0034068A" w:rsidP="00C939C9">
            <w:pPr>
              <w:rPr>
                <w:rFonts w:ascii="Arial" w:hAnsi="Arial" w:cs="Arial"/>
                <w:i/>
                <w:iCs/>
                <w:sz w:val="21"/>
                <w:szCs w:val="21"/>
              </w:rPr>
            </w:pPr>
          </w:p>
          <w:p w14:paraId="4542FA9E" w14:textId="6D119EFE" w:rsidR="0034068A" w:rsidRPr="00C115E7" w:rsidRDefault="0034068A" w:rsidP="00C939C9">
            <w:pPr>
              <w:rPr>
                <w:rFonts w:ascii="Arial" w:hAnsi="Arial" w:cs="Arial"/>
                <w:i/>
                <w:iCs/>
                <w:sz w:val="21"/>
                <w:szCs w:val="21"/>
              </w:rPr>
            </w:pPr>
          </w:p>
        </w:tc>
        <w:tc>
          <w:tcPr>
            <w:tcW w:w="6385" w:type="dxa"/>
          </w:tcPr>
          <w:p w14:paraId="06D86DA0" w14:textId="1B818F4F" w:rsidR="0034068A" w:rsidRPr="00C115E7" w:rsidRDefault="0034068A" w:rsidP="0034068A">
            <w:pPr>
              <w:rPr>
                <w:rFonts w:ascii="Arial" w:hAnsi="Arial" w:cs="Arial"/>
                <w:i/>
                <w:iCs/>
                <w:sz w:val="21"/>
                <w:szCs w:val="21"/>
              </w:rPr>
            </w:pPr>
            <w:r w:rsidRPr="00C115E7">
              <w:rPr>
                <w:rFonts w:ascii="Arial" w:hAnsi="Arial" w:cs="Arial"/>
                <w:i/>
                <w:iCs/>
                <w:sz w:val="21"/>
                <w:szCs w:val="21"/>
              </w:rPr>
              <w:t>Locally identified answers:</w:t>
            </w:r>
          </w:p>
          <w:p w14:paraId="35954D40" w14:textId="77777777" w:rsidR="00C939C9" w:rsidRPr="00C115E7" w:rsidRDefault="00C939C9" w:rsidP="00C939C9">
            <w:pPr>
              <w:rPr>
                <w:rFonts w:ascii="Arial" w:hAnsi="Arial" w:cs="Arial"/>
                <w:i/>
                <w:iCs/>
                <w:sz w:val="22"/>
                <w:szCs w:val="22"/>
              </w:rPr>
            </w:pPr>
          </w:p>
        </w:tc>
      </w:tr>
    </w:tbl>
    <w:p w14:paraId="7CB4FAE7" w14:textId="36D98B32" w:rsidR="00E057CD" w:rsidRDefault="00F43490" w:rsidP="008E7F75">
      <w:pPr>
        <w:pStyle w:val="Heading1"/>
        <w:rPr>
          <w:rFonts w:cs="Arial"/>
          <w:b/>
          <w:bCs/>
          <w:color w:val="1F497D" w:themeColor="text2"/>
          <w:sz w:val="28"/>
          <w:szCs w:val="22"/>
        </w:rPr>
      </w:pPr>
      <w:bookmarkStart w:id="7" w:name="_Toc85809088"/>
      <w:r w:rsidRPr="008B2873">
        <w:rPr>
          <w:rFonts w:eastAsiaTheme="minorHAnsi" w:cs="Arial"/>
          <w:b/>
          <w:bCs/>
          <w:color w:val="1F497D" w:themeColor="text2"/>
          <w:sz w:val="28"/>
          <w:szCs w:val="22"/>
        </w:rPr>
        <w:lastRenderedPageBreak/>
        <w:t xml:space="preserve">Local Planning: </w:t>
      </w:r>
      <w:r w:rsidRPr="008B2873">
        <w:rPr>
          <w:rFonts w:cs="Arial"/>
          <w:b/>
          <w:bCs/>
          <w:color w:val="1F497D" w:themeColor="text2"/>
          <w:sz w:val="28"/>
          <w:szCs w:val="22"/>
        </w:rPr>
        <w:t>Putting our Design in to Action</w:t>
      </w:r>
      <w:bookmarkEnd w:id="7"/>
    </w:p>
    <w:p w14:paraId="73B255B2" w14:textId="0F2C1618" w:rsidR="007319DA" w:rsidRPr="007319DA" w:rsidRDefault="00786BD6" w:rsidP="00A67F5E">
      <w:pPr>
        <w:rPr>
          <w:rFonts w:ascii="Arial" w:hAnsi="Arial" w:cs="Arial"/>
          <w:b/>
          <w:bCs/>
          <w:i/>
          <w:iCs/>
        </w:rPr>
      </w:pPr>
      <w:r w:rsidRPr="007319DA">
        <w:rPr>
          <w:rFonts w:ascii="Arial" w:hAnsi="Arial" w:cs="Arial"/>
          <w:b/>
          <w:bCs/>
          <w:i/>
          <w:iCs/>
        </w:rPr>
        <w:t>PROTO</w:t>
      </w:r>
      <w:r w:rsidR="00A67F5E" w:rsidRPr="007319DA">
        <w:rPr>
          <w:rFonts w:ascii="Arial" w:hAnsi="Arial" w:cs="Arial"/>
          <w:b/>
          <w:bCs/>
          <w:i/>
          <w:iCs/>
        </w:rPr>
        <w:t xml:space="preserve">TYPING OUR </w:t>
      </w:r>
      <w:r w:rsidR="007319DA" w:rsidRPr="007319DA">
        <w:rPr>
          <w:rFonts w:ascii="Arial" w:hAnsi="Arial" w:cs="Arial"/>
          <w:b/>
          <w:bCs/>
          <w:i/>
          <w:iCs/>
        </w:rPr>
        <w:t>PROJECT</w:t>
      </w:r>
      <w:r w:rsidR="00F32AA2">
        <w:rPr>
          <w:rFonts w:ascii="Arial" w:hAnsi="Arial" w:cs="Arial"/>
          <w:b/>
          <w:bCs/>
          <w:i/>
          <w:iCs/>
        </w:rPr>
        <w:t>(S)</w:t>
      </w:r>
      <w:r w:rsidR="007319DA" w:rsidRPr="007319DA">
        <w:rPr>
          <w:rFonts w:ascii="Arial" w:hAnsi="Arial" w:cs="Arial"/>
          <w:b/>
          <w:bCs/>
          <w:i/>
          <w:iCs/>
        </w:rPr>
        <w:t>:</w:t>
      </w:r>
    </w:p>
    <w:tbl>
      <w:tblPr>
        <w:tblStyle w:val="TableGrid"/>
        <w:tblW w:w="0" w:type="auto"/>
        <w:tblLook w:val="04A0" w:firstRow="1" w:lastRow="0" w:firstColumn="1" w:lastColumn="0" w:noHBand="0" w:noVBand="1"/>
      </w:tblPr>
      <w:tblGrid>
        <w:gridCol w:w="4135"/>
        <w:gridCol w:w="6475"/>
      </w:tblGrid>
      <w:tr w:rsidR="00E057CD" w:rsidRPr="008B2873" w14:paraId="001BBFD2" w14:textId="77777777" w:rsidTr="00C115E7">
        <w:tc>
          <w:tcPr>
            <w:tcW w:w="4135" w:type="dxa"/>
          </w:tcPr>
          <w:p w14:paraId="0A5E1D3F" w14:textId="77777777" w:rsidR="00E057CD" w:rsidRPr="008B2873" w:rsidRDefault="00E057CD" w:rsidP="00F77D1F">
            <w:pPr>
              <w:rPr>
                <w:rFonts w:ascii="Arial" w:hAnsi="Arial" w:cs="Arial"/>
                <w:b/>
                <w:bCs/>
                <w:sz w:val="22"/>
                <w:szCs w:val="22"/>
              </w:rPr>
            </w:pPr>
            <w:r w:rsidRPr="008B2873">
              <w:rPr>
                <w:rFonts w:ascii="Arial" w:hAnsi="Arial" w:cs="Arial"/>
                <w:b/>
                <w:bCs/>
                <w:sz w:val="22"/>
                <w:szCs w:val="22"/>
              </w:rPr>
              <w:t>Questions to consider</w:t>
            </w:r>
          </w:p>
        </w:tc>
        <w:tc>
          <w:tcPr>
            <w:tcW w:w="6475" w:type="dxa"/>
          </w:tcPr>
          <w:p w14:paraId="5794BCCC" w14:textId="77777777" w:rsidR="00E057CD" w:rsidRPr="008B2873" w:rsidRDefault="00E057CD" w:rsidP="00F77D1F">
            <w:pPr>
              <w:rPr>
                <w:rFonts w:ascii="Arial" w:hAnsi="Arial" w:cs="Arial"/>
                <w:b/>
                <w:bCs/>
                <w:sz w:val="22"/>
                <w:szCs w:val="22"/>
              </w:rPr>
            </w:pPr>
            <w:r w:rsidRPr="008B2873">
              <w:rPr>
                <w:rFonts w:ascii="Arial" w:hAnsi="Arial" w:cs="Arial"/>
                <w:b/>
                <w:bCs/>
                <w:sz w:val="22"/>
                <w:szCs w:val="22"/>
              </w:rPr>
              <w:t>Our team’s answer</w:t>
            </w:r>
          </w:p>
        </w:tc>
      </w:tr>
      <w:tr w:rsidR="00615491" w:rsidRPr="00C05B86" w14:paraId="22140F63" w14:textId="77777777" w:rsidTr="00F32AA2">
        <w:trPr>
          <w:trHeight w:val="2339"/>
        </w:trPr>
        <w:tc>
          <w:tcPr>
            <w:tcW w:w="4135" w:type="dxa"/>
          </w:tcPr>
          <w:p w14:paraId="5507DC5D" w14:textId="7C42B853" w:rsidR="00615491" w:rsidRPr="00C05B86" w:rsidRDefault="00615491" w:rsidP="00100239">
            <w:pPr>
              <w:rPr>
                <w:rFonts w:ascii="Arial" w:hAnsi="Arial" w:cs="Arial"/>
                <w:sz w:val="22"/>
                <w:szCs w:val="22"/>
              </w:rPr>
            </w:pPr>
            <w:r w:rsidRPr="00C05B86">
              <w:rPr>
                <w:rFonts w:ascii="Arial" w:hAnsi="Arial" w:cs="Arial"/>
                <w:sz w:val="22"/>
                <w:szCs w:val="22"/>
              </w:rPr>
              <w:t>Considering our answers above</w:t>
            </w:r>
            <w:r w:rsidR="00FC7A64" w:rsidRPr="00C05B86">
              <w:rPr>
                <w:rFonts w:ascii="Arial" w:hAnsi="Arial" w:cs="Arial"/>
                <w:sz w:val="22"/>
                <w:szCs w:val="22"/>
              </w:rPr>
              <w:t xml:space="preserve"> and the relevant information on promising practices</w:t>
            </w:r>
            <w:r w:rsidRPr="00C05B86">
              <w:rPr>
                <w:rFonts w:ascii="Arial" w:hAnsi="Arial" w:cs="Arial"/>
                <w:sz w:val="22"/>
                <w:szCs w:val="22"/>
              </w:rPr>
              <w:t>, what are some pro</w:t>
            </w:r>
            <w:r w:rsidR="009C4A74" w:rsidRPr="00C05B86">
              <w:rPr>
                <w:rFonts w:ascii="Arial" w:hAnsi="Arial" w:cs="Arial"/>
                <w:sz w:val="22"/>
                <w:szCs w:val="22"/>
              </w:rPr>
              <w:t xml:space="preserve">jects that </w:t>
            </w:r>
            <w:r w:rsidR="00FC7A9E" w:rsidRPr="00C05B86">
              <w:rPr>
                <w:rFonts w:ascii="Arial" w:hAnsi="Arial" w:cs="Arial"/>
                <w:sz w:val="22"/>
                <w:szCs w:val="22"/>
              </w:rPr>
              <w:t>we should consider implementing with these funds?</w:t>
            </w:r>
          </w:p>
        </w:tc>
        <w:tc>
          <w:tcPr>
            <w:tcW w:w="6475" w:type="dxa"/>
          </w:tcPr>
          <w:p w14:paraId="299DB421" w14:textId="77777777" w:rsidR="00615491" w:rsidRPr="00C05B86" w:rsidRDefault="00615491" w:rsidP="00100239">
            <w:pPr>
              <w:rPr>
                <w:rFonts w:ascii="Arial" w:hAnsi="Arial" w:cs="Arial"/>
                <w:sz w:val="22"/>
                <w:szCs w:val="22"/>
              </w:rPr>
            </w:pPr>
          </w:p>
        </w:tc>
      </w:tr>
      <w:tr w:rsidR="00100239" w:rsidRPr="00C05B86" w14:paraId="57F87DFF" w14:textId="77777777" w:rsidTr="00C115E7">
        <w:tc>
          <w:tcPr>
            <w:tcW w:w="4135" w:type="dxa"/>
          </w:tcPr>
          <w:p w14:paraId="2A72B12F" w14:textId="77777777" w:rsidR="00100239" w:rsidRPr="00C05B86" w:rsidRDefault="00A678B9" w:rsidP="00A678B9">
            <w:pPr>
              <w:rPr>
                <w:rFonts w:ascii="Arial" w:hAnsi="Arial" w:cs="Arial"/>
                <w:b/>
                <w:bCs/>
                <w:sz w:val="22"/>
                <w:szCs w:val="22"/>
              </w:rPr>
            </w:pPr>
            <w:r w:rsidRPr="00C05B86">
              <w:rPr>
                <w:rFonts w:ascii="Arial" w:hAnsi="Arial" w:cs="Arial"/>
                <w:b/>
                <w:bCs/>
                <w:sz w:val="22"/>
                <w:szCs w:val="22"/>
              </w:rPr>
              <w:t>Discuss impact and begin narrowing ideas:</w:t>
            </w:r>
          </w:p>
          <w:p w14:paraId="423C03BB" w14:textId="5C306E72" w:rsidR="00A678B9" w:rsidRPr="00C05B86" w:rsidRDefault="00A678B9" w:rsidP="00A678B9">
            <w:pPr>
              <w:pStyle w:val="ListParagraph"/>
              <w:numPr>
                <w:ilvl w:val="0"/>
                <w:numId w:val="6"/>
              </w:numPr>
              <w:rPr>
                <w:rFonts w:ascii="Arial" w:hAnsi="Arial" w:cs="Arial"/>
              </w:rPr>
            </w:pPr>
            <w:r w:rsidRPr="00C05B86">
              <w:rPr>
                <w:rFonts w:ascii="Arial" w:hAnsi="Arial" w:cs="Arial"/>
              </w:rPr>
              <w:t>Which project</w:t>
            </w:r>
            <w:r w:rsidR="00FC7A64" w:rsidRPr="00C05B86">
              <w:rPr>
                <w:rFonts w:ascii="Arial" w:hAnsi="Arial" w:cs="Arial"/>
              </w:rPr>
              <w:t xml:space="preserve">(s) </w:t>
            </w:r>
            <w:r w:rsidRPr="00C05B86">
              <w:rPr>
                <w:rFonts w:ascii="Arial" w:hAnsi="Arial" w:cs="Arial"/>
              </w:rPr>
              <w:t>are most realistic?</w:t>
            </w:r>
          </w:p>
          <w:p w14:paraId="66A51C45" w14:textId="0E0A8C6F" w:rsidR="00A678B9" w:rsidRPr="00C05B86" w:rsidRDefault="00A678B9" w:rsidP="00A678B9">
            <w:pPr>
              <w:pStyle w:val="ListParagraph"/>
              <w:numPr>
                <w:ilvl w:val="0"/>
                <w:numId w:val="6"/>
              </w:numPr>
              <w:rPr>
                <w:rFonts w:ascii="Arial" w:hAnsi="Arial" w:cs="Arial"/>
              </w:rPr>
            </w:pPr>
            <w:r w:rsidRPr="00C05B86">
              <w:rPr>
                <w:rFonts w:ascii="Arial" w:hAnsi="Arial" w:cs="Arial"/>
              </w:rPr>
              <w:t>Which project</w:t>
            </w:r>
            <w:r w:rsidR="00FC7A64" w:rsidRPr="00C05B86">
              <w:rPr>
                <w:rFonts w:ascii="Arial" w:hAnsi="Arial" w:cs="Arial"/>
              </w:rPr>
              <w:t>(s)</w:t>
            </w:r>
            <w:r w:rsidRPr="00C05B86">
              <w:rPr>
                <w:rFonts w:ascii="Arial" w:hAnsi="Arial" w:cs="Arial"/>
              </w:rPr>
              <w:t xml:space="preserve"> hit your ideal </w:t>
            </w:r>
            <w:r w:rsidR="00FC7A64" w:rsidRPr="00C05B86">
              <w:rPr>
                <w:rFonts w:ascii="Arial" w:hAnsi="Arial" w:cs="Arial"/>
              </w:rPr>
              <w:t xml:space="preserve">underserved </w:t>
            </w:r>
            <w:r w:rsidRPr="00C05B86">
              <w:rPr>
                <w:rFonts w:ascii="Arial" w:hAnsi="Arial" w:cs="Arial"/>
              </w:rPr>
              <w:t>student population and reach?</w:t>
            </w:r>
          </w:p>
          <w:p w14:paraId="1A94D031" w14:textId="0F6C5D37" w:rsidR="00FC7A64" w:rsidRPr="00C05B86" w:rsidRDefault="00FC7A64" w:rsidP="00A678B9">
            <w:pPr>
              <w:pStyle w:val="ListParagraph"/>
              <w:numPr>
                <w:ilvl w:val="0"/>
                <w:numId w:val="6"/>
              </w:numPr>
              <w:rPr>
                <w:rFonts w:ascii="Arial" w:hAnsi="Arial" w:cs="Arial"/>
              </w:rPr>
            </w:pPr>
            <w:r w:rsidRPr="00C05B86">
              <w:rPr>
                <w:rFonts w:ascii="Arial" w:hAnsi="Arial" w:cs="Arial"/>
              </w:rPr>
              <w:t>Which project(s) align most with your CTPD priorities?</w:t>
            </w:r>
          </w:p>
        </w:tc>
        <w:tc>
          <w:tcPr>
            <w:tcW w:w="6475" w:type="dxa"/>
          </w:tcPr>
          <w:p w14:paraId="5A039F06" w14:textId="77777777" w:rsidR="00100239" w:rsidRPr="00C05B86" w:rsidRDefault="00100239" w:rsidP="00100239">
            <w:pPr>
              <w:rPr>
                <w:rFonts w:ascii="Arial" w:hAnsi="Arial" w:cs="Arial"/>
                <w:sz w:val="22"/>
                <w:szCs w:val="22"/>
              </w:rPr>
            </w:pPr>
          </w:p>
        </w:tc>
      </w:tr>
      <w:tr w:rsidR="00100239" w:rsidRPr="00C05B86" w14:paraId="1585DF06" w14:textId="77777777" w:rsidTr="00F32AA2">
        <w:trPr>
          <w:trHeight w:val="710"/>
        </w:trPr>
        <w:tc>
          <w:tcPr>
            <w:tcW w:w="4135" w:type="dxa"/>
          </w:tcPr>
          <w:p w14:paraId="78CC4DF9" w14:textId="04960D68" w:rsidR="00544FA0" w:rsidRPr="00C05B86" w:rsidRDefault="00100239" w:rsidP="00100239">
            <w:pPr>
              <w:rPr>
                <w:rFonts w:ascii="Arial" w:hAnsi="Arial" w:cs="Arial"/>
                <w:sz w:val="22"/>
                <w:szCs w:val="22"/>
              </w:rPr>
            </w:pPr>
            <w:r w:rsidRPr="00C05B86">
              <w:rPr>
                <w:rFonts w:ascii="Arial" w:hAnsi="Arial" w:cs="Arial"/>
                <w:sz w:val="22"/>
                <w:szCs w:val="22"/>
              </w:rPr>
              <w:t>How will we know if th</w:t>
            </w:r>
            <w:r w:rsidR="00603FD4" w:rsidRPr="00C05B86">
              <w:rPr>
                <w:rFonts w:ascii="Arial" w:hAnsi="Arial" w:cs="Arial"/>
                <w:sz w:val="22"/>
                <w:szCs w:val="22"/>
              </w:rPr>
              <w:t>e</w:t>
            </w:r>
            <w:r w:rsidRPr="00C05B86">
              <w:rPr>
                <w:rFonts w:ascii="Arial" w:hAnsi="Arial" w:cs="Arial"/>
                <w:sz w:val="22"/>
                <w:szCs w:val="22"/>
              </w:rPr>
              <w:t xml:space="preserve"> </w:t>
            </w:r>
            <w:r w:rsidR="00603FD4" w:rsidRPr="00C05B86">
              <w:rPr>
                <w:rFonts w:ascii="Arial" w:hAnsi="Arial" w:cs="Arial"/>
                <w:sz w:val="22"/>
                <w:szCs w:val="22"/>
              </w:rPr>
              <w:t>project(s)</w:t>
            </w:r>
            <w:r w:rsidRPr="00C05B86">
              <w:rPr>
                <w:rFonts w:ascii="Arial" w:hAnsi="Arial" w:cs="Arial"/>
                <w:sz w:val="22"/>
                <w:szCs w:val="22"/>
              </w:rPr>
              <w:t xml:space="preserve"> </w:t>
            </w:r>
            <w:r w:rsidR="00603FD4" w:rsidRPr="00C05B86">
              <w:rPr>
                <w:rFonts w:ascii="Arial" w:hAnsi="Arial" w:cs="Arial"/>
                <w:sz w:val="22"/>
                <w:szCs w:val="22"/>
              </w:rPr>
              <w:t>are</w:t>
            </w:r>
            <w:r w:rsidR="00544FA0" w:rsidRPr="00C05B86">
              <w:rPr>
                <w:rFonts w:ascii="Arial" w:hAnsi="Arial" w:cs="Arial"/>
                <w:sz w:val="22"/>
                <w:szCs w:val="22"/>
              </w:rPr>
              <w:t xml:space="preserve"> </w:t>
            </w:r>
            <w:r w:rsidRPr="00C05B86">
              <w:rPr>
                <w:rFonts w:ascii="Arial" w:hAnsi="Arial" w:cs="Arial"/>
                <w:sz w:val="22"/>
                <w:szCs w:val="22"/>
              </w:rPr>
              <w:t>successful?</w:t>
            </w:r>
            <w:r w:rsidR="00544FA0" w:rsidRPr="00C05B86">
              <w:rPr>
                <w:rFonts w:ascii="Arial" w:hAnsi="Arial" w:cs="Arial"/>
                <w:sz w:val="22"/>
                <w:szCs w:val="22"/>
              </w:rPr>
              <w:t xml:space="preserve"> What are our goals?</w:t>
            </w:r>
          </w:p>
        </w:tc>
        <w:tc>
          <w:tcPr>
            <w:tcW w:w="6475" w:type="dxa"/>
          </w:tcPr>
          <w:p w14:paraId="50D8501A" w14:textId="77777777" w:rsidR="00100239" w:rsidRPr="00C05B86" w:rsidRDefault="00100239" w:rsidP="00100239">
            <w:pPr>
              <w:rPr>
                <w:rFonts w:ascii="Arial" w:hAnsi="Arial" w:cs="Arial"/>
                <w:sz w:val="22"/>
                <w:szCs w:val="22"/>
              </w:rPr>
            </w:pPr>
          </w:p>
        </w:tc>
      </w:tr>
      <w:tr w:rsidR="00E057CD" w:rsidRPr="00C05B86" w14:paraId="45801A9B" w14:textId="77777777" w:rsidTr="00F32AA2">
        <w:trPr>
          <w:trHeight w:val="710"/>
        </w:trPr>
        <w:tc>
          <w:tcPr>
            <w:tcW w:w="4135" w:type="dxa"/>
          </w:tcPr>
          <w:p w14:paraId="4BC99A08" w14:textId="65DAC42E" w:rsidR="00E057CD" w:rsidRPr="00C05B86" w:rsidRDefault="00544FA0" w:rsidP="00F77D1F">
            <w:pPr>
              <w:rPr>
                <w:rFonts w:ascii="Arial" w:hAnsi="Arial" w:cs="Arial"/>
                <w:sz w:val="22"/>
                <w:szCs w:val="22"/>
              </w:rPr>
            </w:pPr>
            <w:r w:rsidRPr="00C05B86">
              <w:rPr>
                <w:rFonts w:ascii="Arial" w:hAnsi="Arial" w:cs="Arial"/>
                <w:sz w:val="22"/>
                <w:szCs w:val="22"/>
              </w:rPr>
              <w:t>What total estimated costs are associated with the project(s)?</w:t>
            </w:r>
          </w:p>
        </w:tc>
        <w:tc>
          <w:tcPr>
            <w:tcW w:w="6475" w:type="dxa"/>
          </w:tcPr>
          <w:p w14:paraId="10270F3C" w14:textId="77777777" w:rsidR="00E057CD" w:rsidRPr="00C05B86" w:rsidRDefault="00E057CD" w:rsidP="00F77D1F">
            <w:pPr>
              <w:rPr>
                <w:rFonts w:ascii="Arial" w:hAnsi="Arial" w:cs="Arial"/>
                <w:sz w:val="22"/>
                <w:szCs w:val="22"/>
              </w:rPr>
            </w:pPr>
          </w:p>
        </w:tc>
      </w:tr>
      <w:tr w:rsidR="00E057CD" w:rsidRPr="00C05B86" w14:paraId="524236CF" w14:textId="77777777" w:rsidTr="00F32AA2">
        <w:trPr>
          <w:trHeight w:val="710"/>
        </w:trPr>
        <w:tc>
          <w:tcPr>
            <w:tcW w:w="4135" w:type="dxa"/>
          </w:tcPr>
          <w:p w14:paraId="5E8993C8" w14:textId="67C26AF8" w:rsidR="00E057CD" w:rsidRPr="00C05B86" w:rsidRDefault="00544FA0" w:rsidP="00F77D1F">
            <w:pPr>
              <w:rPr>
                <w:rFonts w:ascii="Arial" w:hAnsi="Arial" w:cs="Arial"/>
                <w:sz w:val="22"/>
                <w:szCs w:val="22"/>
              </w:rPr>
            </w:pPr>
            <w:r w:rsidRPr="00C05B86">
              <w:rPr>
                <w:rFonts w:ascii="Arial" w:hAnsi="Arial" w:cs="Arial"/>
                <w:sz w:val="22"/>
                <w:szCs w:val="22"/>
              </w:rPr>
              <w:t>Who are the primary implementers of the project(s)</w:t>
            </w:r>
          </w:p>
        </w:tc>
        <w:tc>
          <w:tcPr>
            <w:tcW w:w="6475" w:type="dxa"/>
          </w:tcPr>
          <w:p w14:paraId="5EF759F0" w14:textId="77777777" w:rsidR="00E057CD" w:rsidRPr="00C05B86" w:rsidRDefault="00E057CD" w:rsidP="00F77D1F">
            <w:pPr>
              <w:rPr>
                <w:rFonts w:ascii="Arial" w:hAnsi="Arial" w:cs="Arial"/>
                <w:sz w:val="22"/>
                <w:szCs w:val="22"/>
              </w:rPr>
            </w:pPr>
          </w:p>
        </w:tc>
      </w:tr>
      <w:tr w:rsidR="00544FA0" w:rsidRPr="00C05B86" w14:paraId="09702D54" w14:textId="77777777" w:rsidTr="00C05B86">
        <w:trPr>
          <w:trHeight w:val="1313"/>
        </w:trPr>
        <w:tc>
          <w:tcPr>
            <w:tcW w:w="4135" w:type="dxa"/>
          </w:tcPr>
          <w:p w14:paraId="0C5D8215" w14:textId="418D8250" w:rsidR="00544FA0" w:rsidRPr="00C05B86" w:rsidRDefault="00544FA0" w:rsidP="00F77D1F">
            <w:pPr>
              <w:rPr>
                <w:rFonts w:ascii="Arial" w:hAnsi="Arial" w:cs="Arial"/>
                <w:sz w:val="22"/>
                <w:szCs w:val="22"/>
              </w:rPr>
            </w:pPr>
            <w:r w:rsidRPr="00C05B86">
              <w:rPr>
                <w:rFonts w:ascii="Arial" w:hAnsi="Arial" w:cs="Arial"/>
                <w:sz w:val="22"/>
                <w:szCs w:val="22"/>
              </w:rPr>
              <w:t>What is the high-level timeline for the project(s)?</w:t>
            </w:r>
          </w:p>
        </w:tc>
        <w:tc>
          <w:tcPr>
            <w:tcW w:w="6475" w:type="dxa"/>
          </w:tcPr>
          <w:p w14:paraId="7A54272F" w14:textId="77777777" w:rsidR="00544FA0" w:rsidRPr="00C05B86" w:rsidRDefault="00544FA0" w:rsidP="00F77D1F">
            <w:pPr>
              <w:rPr>
                <w:rFonts w:ascii="Arial" w:hAnsi="Arial" w:cs="Arial"/>
                <w:sz w:val="22"/>
                <w:szCs w:val="22"/>
              </w:rPr>
            </w:pPr>
          </w:p>
        </w:tc>
      </w:tr>
      <w:tr w:rsidR="00544FA0" w:rsidRPr="00C05B86" w14:paraId="4530F897" w14:textId="77777777" w:rsidTr="00F32AA2">
        <w:trPr>
          <w:trHeight w:val="710"/>
        </w:trPr>
        <w:tc>
          <w:tcPr>
            <w:tcW w:w="4135" w:type="dxa"/>
          </w:tcPr>
          <w:p w14:paraId="571FB7F8" w14:textId="087D68AE" w:rsidR="00544FA0" w:rsidRPr="00C05B86" w:rsidRDefault="00544FA0" w:rsidP="00F77D1F">
            <w:pPr>
              <w:rPr>
                <w:rFonts w:ascii="Arial" w:hAnsi="Arial" w:cs="Arial"/>
                <w:sz w:val="22"/>
                <w:szCs w:val="22"/>
              </w:rPr>
            </w:pPr>
            <w:r w:rsidRPr="00C05B86">
              <w:rPr>
                <w:rFonts w:ascii="Arial" w:hAnsi="Arial" w:cs="Arial"/>
                <w:sz w:val="22"/>
                <w:szCs w:val="22"/>
              </w:rPr>
              <w:t>How will we monitor and communicate progress on the project(s)?</w:t>
            </w:r>
          </w:p>
        </w:tc>
        <w:tc>
          <w:tcPr>
            <w:tcW w:w="6475" w:type="dxa"/>
          </w:tcPr>
          <w:p w14:paraId="76E18825" w14:textId="77777777" w:rsidR="00544FA0" w:rsidRPr="00C05B86" w:rsidRDefault="00544FA0" w:rsidP="00F77D1F">
            <w:pPr>
              <w:rPr>
                <w:rFonts w:ascii="Arial" w:hAnsi="Arial" w:cs="Arial"/>
                <w:sz w:val="22"/>
                <w:szCs w:val="22"/>
              </w:rPr>
            </w:pPr>
          </w:p>
        </w:tc>
      </w:tr>
      <w:tr w:rsidR="00544FA0" w:rsidRPr="00C05B86" w14:paraId="0BF25399" w14:textId="77777777" w:rsidTr="00C05B86">
        <w:trPr>
          <w:trHeight w:val="1133"/>
        </w:trPr>
        <w:tc>
          <w:tcPr>
            <w:tcW w:w="4135" w:type="dxa"/>
          </w:tcPr>
          <w:p w14:paraId="15BABF39" w14:textId="2FE5B4E6" w:rsidR="00C05B86" w:rsidRPr="00C05B86" w:rsidRDefault="00076335" w:rsidP="00F77D1F">
            <w:pPr>
              <w:rPr>
                <w:rFonts w:ascii="Arial" w:hAnsi="Arial" w:cs="Arial"/>
                <w:sz w:val="22"/>
                <w:szCs w:val="22"/>
              </w:rPr>
            </w:pPr>
            <w:r w:rsidRPr="00C05B86">
              <w:rPr>
                <w:rFonts w:ascii="Arial" w:hAnsi="Arial" w:cs="Arial"/>
                <w:sz w:val="22"/>
                <w:szCs w:val="22"/>
              </w:rPr>
              <w:t>How will we reconvene to iterate and finalize plans?</w:t>
            </w:r>
            <w:r w:rsidR="00F32AA2" w:rsidRPr="00C05B86">
              <w:rPr>
                <w:rFonts w:ascii="Arial" w:hAnsi="Arial" w:cs="Arial"/>
                <w:sz w:val="22"/>
                <w:szCs w:val="22"/>
              </w:rPr>
              <w:t xml:space="preserve"> How will we engage others</w:t>
            </w:r>
            <w:r w:rsidR="00C05B86">
              <w:rPr>
                <w:rFonts w:ascii="Arial" w:hAnsi="Arial" w:cs="Arial"/>
                <w:sz w:val="22"/>
                <w:szCs w:val="22"/>
              </w:rPr>
              <w:t>, including our Business Advisory Council partners?</w:t>
            </w:r>
          </w:p>
        </w:tc>
        <w:tc>
          <w:tcPr>
            <w:tcW w:w="6475" w:type="dxa"/>
          </w:tcPr>
          <w:p w14:paraId="3846B74A" w14:textId="77777777" w:rsidR="00544FA0" w:rsidRPr="00C05B86" w:rsidRDefault="00544FA0" w:rsidP="00F77D1F">
            <w:pPr>
              <w:rPr>
                <w:rFonts w:ascii="Arial" w:hAnsi="Arial" w:cs="Arial"/>
                <w:sz w:val="22"/>
                <w:szCs w:val="22"/>
              </w:rPr>
            </w:pPr>
          </w:p>
        </w:tc>
      </w:tr>
      <w:tr w:rsidR="00544FA0" w:rsidRPr="00C05B86" w14:paraId="3BBDA10C" w14:textId="77777777" w:rsidTr="00F32AA2">
        <w:trPr>
          <w:trHeight w:val="620"/>
        </w:trPr>
        <w:tc>
          <w:tcPr>
            <w:tcW w:w="4135" w:type="dxa"/>
          </w:tcPr>
          <w:p w14:paraId="3F1E3F9C" w14:textId="4166035C" w:rsidR="00544FA0" w:rsidRPr="00C05B86" w:rsidRDefault="00076335" w:rsidP="00F77D1F">
            <w:pPr>
              <w:rPr>
                <w:rFonts w:ascii="Arial" w:hAnsi="Arial" w:cs="Arial"/>
                <w:sz w:val="22"/>
                <w:szCs w:val="22"/>
              </w:rPr>
            </w:pPr>
            <w:r w:rsidRPr="00C05B86">
              <w:rPr>
                <w:rFonts w:ascii="Arial" w:hAnsi="Arial" w:cs="Arial"/>
                <w:sz w:val="22"/>
                <w:szCs w:val="22"/>
              </w:rPr>
              <w:t xml:space="preserve">How will we communicate </w:t>
            </w:r>
            <w:r w:rsidR="00F32AA2" w:rsidRPr="00C05B86">
              <w:rPr>
                <w:rFonts w:ascii="Arial" w:hAnsi="Arial" w:cs="Arial"/>
                <w:sz w:val="22"/>
                <w:szCs w:val="22"/>
              </w:rPr>
              <w:t>and roll-out the project(s)?</w:t>
            </w:r>
          </w:p>
        </w:tc>
        <w:tc>
          <w:tcPr>
            <w:tcW w:w="6475" w:type="dxa"/>
          </w:tcPr>
          <w:p w14:paraId="067B1ABE" w14:textId="77777777" w:rsidR="00544FA0" w:rsidRPr="00C05B86" w:rsidRDefault="00544FA0" w:rsidP="00F77D1F">
            <w:pPr>
              <w:rPr>
                <w:rFonts w:ascii="Arial" w:hAnsi="Arial" w:cs="Arial"/>
                <w:sz w:val="22"/>
                <w:szCs w:val="22"/>
              </w:rPr>
            </w:pPr>
          </w:p>
        </w:tc>
      </w:tr>
      <w:tr w:rsidR="00F32AA2" w:rsidRPr="00C05B86" w14:paraId="3857FB12" w14:textId="77777777" w:rsidTr="00C115E7">
        <w:tc>
          <w:tcPr>
            <w:tcW w:w="4135" w:type="dxa"/>
          </w:tcPr>
          <w:p w14:paraId="2B2C5584" w14:textId="77777777" w:rsidR="00F32AA2" w:rsidRPr="00C05B86" w:rsidRDefault="00F32AA2" w:rsidP="00F32AA2">
            <w:pPr>
              <w:rPr>
                <w:rFonts w:ascii="Arial" w:hAnsi="Arial" w:cs="Arial"/>
                <w:i/>
                <w:iCs/>
                <w:sz w:val="22"/>
                <w:szCs w:val="22"/>
              </w:rPr>
            </w:pPr>
            <w:r w:rsidRPr="00C05B86">
              <w:rPr>
                <w:rFonts w:ascii="Arial" w:hAnsi="Arial" w:cs="Arial"/>
                <w:i/>
                <w:iCs/>
                <w:sz w:val="22"/>
                <w:szCs w:val="22"/>
              </w:rPr>
              <w:t>Locally identified questions:</w:t>
            </w:r>
          </w:p>
          <w:p w14:paraId="6944EC36" w14:textId="32C8A0A1" w:rsidR="00F32AA2" w:rsidRDefault="00F32AA2" w:rsidP="00F32AA2">
            <w:pPr>
              <w:rPr>
                <w:rFonts w:ascii="Arial" w:hAnsi="Arial" w:cs="Arial"/>
                <w:i/>
                <w:iCs/>
                <w:sz w:val="22"/>
                <w:szCs w:val="22"/>
              </w:rPr>
            </w:pPr>
          </w:p>
          <w:p w14:paraId="55C71575" w14:textId="77777777" w:rsidR="00C05B86" w:rsidRPr="00C05B86" w:rsidRDefault="00C05B86" w:rsidP="00F32AA2">
            <w:pPr>
              <w:rPr>
                <w:rFonts w:ascii="Arial" w:hAnsi="Arial" w:cs="Arial"/>
                <w:i/>
                <w:iCs/>
                <w:sz w:val="22"/>
                <w:szCs w:val="22"/>
              </w:rPr>
            </w:pPr>
          </w:p>
          <w:p w14:paraId="2E6E384F" w14:textId="77777777" w:rsidR="00F32AA2" w:rsidRPr="00C05B86" w:rsidRDefault="00F32AA2" w:rsidP="00F32AA2">
            <w:pPr>
              <w:rPr>
                <w:rFonts w:ascii="Arial" w:hAnsi="Arial" w:cs="Arial"/>
                <w:i/>
                <w:iCs/>
                <w:sz w:val="22"/>
                <w:szCs w:val="22"/>
              </w:rPr>
            </w:pPr>
          </w:p>
          <w:p w14:paraId="74D821C6" w14:textId="77777777" w:rsidR="00F32AA2" w:rsidRPr="00C05B86" w:rsidRDefault="00F32AA2" w:rsidP="00F32AA2">
            <w:pPr>
              <w:rPr>
                <w:rFonts w:ascii="Arial" w:hAnsi="Arial" w:cs="Arial"/>
                <w:b/>
                <w:bCs/>
                <w:sz w:val="22"/>
                <w:szCs w:val="22"/>
              </w:rPr>
            </w:pPr>
          </w:p>
        </w:tc>
        <w:tc>
          <w:tcPr>
            <w:tcW w:w="6475" w:type="dxa"/>
          </w:tcPr>
          <w:p w14:paraId="3D86D031" w14:textId="77777777" w:rsidR="00F32AA2" w:rsidRPr="00C05B86" w:rsidRDefault="00F32AA2" w:rsidP="00F32AA2">
            <w:pPr>
              <w:rPr>
                <w:rFonts w:ascii="Arial" w:hAnsi="Arial" w:cs="Arial"/>
                <w:i/>
                <w:iCs/>
                <w:sz w:val="22"/>
                <w:szCs w:val="22"/>
              </w:rPr>
            </w:pPr>
            <w:r w:rsidRPr="00C05B86">
              <w:rPr>
                <w:rFonts w:ascii="Arial" w:hAnsi="Arial" w:cs="Arial"/>
                <w:i/>
                <w:iCs/>
                <w:sz w:val="22"/>
                <w:szCs w:val="22"/>
              </w:rPr>
              <w:t>Locally identified answers:</w:t>
            </w:r>
          </w:p>
          <w:p w14:paraId="22948FA9" w14:textId="77777777" w:rsidR="00F32AA2" w:rsidRPr="00C05B86" w:rsidRDefault="00F32AA2" w:rsidP="00F32AA2">
            <w:pPr>
              <w:rPr>
                <w:rFonts w:ascii="Arial" w:hAnsi="Arial" w:cs="Arial"/>
                <w:sz w:val="22"/>
                <w:szCs w:val="22"/>
              </w:rPr>
            </w:pPr>
          </w:p>
        </w:tc>
      </w:tr>
    </w:tbl>
    <w:p w14:paraId="3A1ABDBC" w14:textId="77777777" w:rsidR="00F32AA2" w:rsidRPr="00C05B86" w:rsidRDefault="00F32AA2" w:rsidP="00FB7B9E">
      <w:pPr>
        <w:rPr>
          <w:rFonts w:ascii="Arial" w:hAnsi="Arial" w:cs="Arial"/>
          <w:b/>
          <w:bCs/>
          <w:sz w:val="22"/>
          <w:szCs w:val="22"/>
        </w:rPr>
      </w:pPr>
    </w:p>
    <w:p w14:paraId="3E8678C5" w14:textId="766359EE" w:rsidR="00131434" w:rsidRPr="00C05B86" w:rsidRDefault="00C05B86" w:rsidP="00FB7B9E">
      <w:pPr>
        <w:rPr>
          <w:rFonts w:ascii="Arial" w:hAnsi="Arial" w:cs="Arial"/>
          <w:b/>
          <w:bCs/>
          <w:color w:val="4F81BD" w:themeColor="accent1"/>
          <w:sz w:val="28"/>
          <w:szCs w:val="28"/>
        </w:rPr>
      </w:pPr>
      <w:r w:rsidRPr="00C05B86">
        <w:rPr>
          <w:rFonts w:ascii="Arial" w:hAnsi="Arial" w:cs="Arial"/>
          <w:b/>
          <w:bCs/>
          <w:color w:val="4F81BD" w:themeColor="accent1"/>
          <w:sz w:val="28"/>
          <w:szCs w:val="28"/>
        </w:rPr>
        <w:t xml:space="preserve">Career Awareness and Exploration Funding </w:t>
      </w:r>
      <w:r w:rsidR="00323F47" w:rsidRPr="00C05B86">
        <w:rPr>
          <w:rFonts w:ascii="Arial" w:hAnsi="Arial" w:cs="Arial"/>
          <w:b/>
          <w:bCs/>
          <w:color w:val="4F81BD" w:themeColor="accent1"/>
          <w:sz w:val="28"/>
          <w:szCs w:val="28"/>
        </w:rPr>
        <w:t>Project</w:t>
      </w:r>
      <w:r w:rsidR="00FB7B9E" w:rsidRPr="00C05B86">
        <w:rPr>
          <w:rFonts w:ascii="Arial" w:hAnsi="Arial" w:cs="Arial"/>
          <w:b/>
          <w:bCs/>
          <w:color w:val="4F81BD" w:themeColor="accent1"/>
          <w:sz w:val="28"/>
          <w:szCs w:val="28"/>
        </w:rPr>
        <w:t xml:space="preserve"> </w:t>
      </w:r>
      <w:r w:rsidR="00F0255D" w:rsidRPr="00C05B86">
        <w:rPr>
          <w:rFonts w:ascii="Arial" w:hAnsi="Arial" w:cs="Arial"/>
          <w:b/>
          <w:bCs/>
          <w:color w:val="4F81BD" w:themeColor="accent1"/>
          <w:sz w:val="28"/>
          <w:szCs w:val="28"/>
        </w:rPr>
        <w:t>W</w:t>
      </w:r>
      <w:r w:rsidR="00FB7B9E" w:rsidRPr="00C05B86">
        <w:rPr>
          <w:rFonts w:ascii="Arial" w:hAnsi="Arial" w:cs="Arial"/>
          <w:b/>
          <w:bCs/>
          <w:color w:val="4F81BD" w:themeColor="accent1"/>
          <w:sz w:val="28"/>
          <w:szCs w:val="28"/>
        </w:rPr>
        <w:t>orksheet:</w:t>
      </w:r>
    </w:p>
    <w:p w14:paraId="777E94C3" w14:textId="77777777" w:rsidR="00131434" w:rsidRPr="00C05B86" w:rsidRDefault="00131434" w:rsidP="00FB7B9E">
      <w:pPr>
        <w:rPr>
          <w:rFonts w:ascii="Arial" w:hAnsi="Arial" w:cs="Arial"/>
          <w:b/>
          <w:bCs/>
          <w:sz w:val="22"/>
          <w:szCs w:val="22"/>
        </w:rPr>
      </w:pPr>
    </w:p>
    <w:tbl>
      <w:tblPr>
        <w:tblStyle w:val="TableGrid"/>
        <w:tblW w:w="0" w:type="auto"/>
        <w:tblLook w:val="04A0" w:firstRow="1" w:lastRow="0" w:firstColumn="1" w:lastColumn="0" w:noHBand="0" w:noVBand="1"/>
      </w:tblPr>
      <w:tblGrid>
        <w:gridCol w:w="4675"/>
        <w:gridCol w:w="5935"/>
      </w:tblGrid>
      <w:tr w:rsidR="00E057CD" w:rsidRPr="00C05B86" w14:paraId="11C2D888" w14:textId="77777777" w:rsidTr="00F77D1F">
        <w:tc>
          <w:tcPr>
            <w:tcW w:w="4675" w:type="dxa"/>
          </w:tcPr>
          <w:p w14:paraId="2DB89F28" w14:textId="2888B700" w:rsidR="00E057CD" w:rsidRPr="00C05B86" w:rsidRDefault="00131434" w:rsidP="00F77D1F">
            <w:pPr>
              <w:rPr>
                <w:rFonts w:ascii="Arial" w:hAnsi="Arial" w:cs="Arial"/>
                <w:b/>
                <w:bCs/>
                <w:sz w:val="22"/>
                <w:szCs w:val="22"/>
              </w:rPr>
            </w:pPr>
            <w:r w:rsidRPr="00C05B86">
              <w:rPr>
                <w:rFonts w:ascii="Arial" w:hAnsi="Arial" w:cs="Arial"/>
                <w:b/>
                <w:bCs/>
                <w:sz w:val="22"/>
                <w:szCs w:val="22"/>
              </w:rPr>
              <w:t>SECTION</w:t>
            </w:r>
          </w:p>
        </w:tc>
        <w:tc>
          <w:tcPr>
            <w:tcW w:w="5935" w:type="dxa"/>
          </w:tcPr>
          <w:p w14:paraId="1EBE9E12" w14:textId="2B492B4F" w:rsidR="00E057CD" w:rsidRPr="00C05B86" w:rsidRDefault="00131434" w:rsidP="00F77D1F">
            <w:pPr>
              <w:rPr>
                <w:rFonts w:ascii="Arial" w:hAnsi="Arial" w:cs="Arial"/>
                <w:b/>
                <w:bCs/>
                <w:sz w:val="22"/>
                <w:szCs w:val="22"/>
              </w:rPr>
            </w:pPr>
            <w:r w:rsidRPr="00C05B86">
              <w:rPr>
                <w:rFonts w:ascii="Arial" w:hAnsi="Arial" w:cs="Arial"/>
                <w:b/>
                <w:bCs/>
                <w:sz w:val="22"/>
                <w:szCs w:val="22"/>
              </w:rPr>
              <w:t>ANSWER</w:t>
            </w:r>
          </w:p>
        </w:tc>
      </w:tr>
      <w:tr w:rsidR="00E057CD" w:rsidRPr="00C05B86" w14:paraId="35DEF896" w14:textId="77777777" w:rsidTr="00F77D1F">
        <w:tc>
          <w:tcPr>
            <w:tcW w:w="4675" w:type="dxa"/>
          </w:tcPr>
          <w:p w14:paraId="5B49A36A" w14:textId="77777777" w:rsidR="00343D04" w:rsidRPr="00C05B86" w:rsidRDefault="00343D04" w:rsidP="00F77D1F">
            <w:pPr>
              <w:rPr>
                <w:rFonts w:ascii="Arial" w:hAnsi="Arial" w:cs="Arial"/>
                <w:sz w:val="22"/>
                <w:szCs w:val="22"/>
              </w:rPr>
            </w:pPr>
          </w:p>
          <w:p w14:paraId="78BCDCC9" w14:textId="0790DBB7" w:rsidR="00E057CD" w:rsidRPr="00C05B86" w:rsidRDefault="00131434" w:rsidP="00F77D1F">
            <w:pPr>
              <w:rPr>
                <w:rFonts w:ascii="Arial" w:hAnsi="Arial" w:cs="Arial"/>
                <w:sz w:val="22"/>
                <w:szCs w:val="22"/>
              </w:rPr>
            </w:pPr>
            <w:r w:rsidRPr="00C05B86">
              <w:rPr>
                <w:rFonts w:ascii="Arial" w:hAnsi="Arial" w:cs="Arial"/>
                <w:sz w:val="22"/>
                <w:szCs w:val="22"/>
              </w:rPr>
              <w:t>Describe the project:</w:t>
            </w:r>
          </w:p>
          <w:p w14:paraId="5350C3C1" w14:textId="1E77E5F0" w:rsidR="00F0255D" w:rsidRPr="00C05B86" w:rsidRDefault="00F0255D" w:rsidP="00F77D1F">
            <w:pPr>
              <w:rPr>
                <w:rFonts w:ascii="Arial" w:hAnsi="Arial" w:cs="Arial"/>
                <w:sz w:val="22"/>
                <w:szCs w:val="22"/>
              </w:rPr>
            </w:pPr>
          </w:p>
        </w:tc>
        <w:tc>
          <w:tcPr>
            <w:tcW w:w="5935" w:type="dxa"/>
          </w:tcPr>
          <w:p w14:paraId="5C72A98A" w14:textId="77777777" w:rsidR="00E057CD" w:rsidRPr="00C05B86" w:rsidRDefault="00E057CD" w:rsidP="00F77D1F">
            <w:pPr>
              <w:rPr>
                <w:rFonts w:ascii="Arial" w:hAnsi="Arial" w:cs="Arial"/>
                <w:sz w:val="22"/>
                <w:szCs w:val="22"/>
              </w:rPr>
            </w:pPr>
          </w:p>
        </w:tc>
      </w:tr>
      <w:tr w:rsidR="00E057CD" w:rsidRPr="00C05B86" w14:paraId="43AE5B2D" w14:textId="77777777" w:rsidTr="00F77D1F">
        <w:tc>
          <w:tcPr>
            <w:tcW w:w="4675" w:type="dxa"/>
          </w:tcPr>
          <w:p w14:paraId="3C3FBBC9" w14:textId="77777777" w:rsidR="00E057CD" w:rsidRPr="00C05B86" w:rsidRDefault="00323F47" w:rsidP="00F77D1F">
            <w:pPr>
              <w:rPr>
                <w:rFonts w:ascii="Arial" w:hAnsi="Arial" w:cs="Arial"/>
                <w:sz w:val="22"/>
                <w:szCs w:val="22"/>
              </w:rPr>
            </w:pPr>
            <w:r w:rsidRPr="00C05B86">
              <w:rPr>
                <w:rFonts w:ascii="Arial" w:hAnsi="Arial" w:cs="Arial"/>
                <w:sz w:val="22"/>
                <w:szCs w:val="22"/>
              </w:rPr>
              <w:t>How many students are targeted to be served in this project?</w:t>
            </w:r>
          </w:p>
          <w:p w14:paraId="26398E6F" w14:textId="006EF87E" w:rsidR="00F0255D" w:rsidRPr="00C05B86" w:rsidRDefault="00F0255D" w:rsidP="00F77D1F">
            <w:pPr>
              <w:rPr>
                <w:rFonts w:ascii="Arial" w:hAnsi="Arial" w:cs="Arial"/>
                <w:sz w:val="22"/>
                <w:szCs w:val="22"/>
              </w:rPr>
            </w:pPr>
          </w:p>
        </w:tc>
        <w:tc>
          <w:tcPr>
            <w:tcW w:w="5935" w:type="dxa"/>
          </w:tcPr>
          <w:p w14:paraId="0919F3E5" w14:textId="77777777" w:rsidR="00E057CD" w:rsidRPr="00C05B86" w:rsidRDefault="00E057CD" w:rsidP="00F77D1F">
            <w:pPr>
              <w:rPr>
                <w:rFonts w:ascii="Arial" w:hAnsi="Arial" w:cs="Arial"/>
                <w:sz w:val="22"/>
                <w:szCs w:val="22"/>
              </w:rPr>
            </w:pPr>
          </w:p>
        </w:tc>
      </w:tr>
      <w:tr w:rsidR="00343D04" w:rsidRPr="00C05B86" w14:paraId="1E5CD2DD" w14:textId="77777777" w:rsidTr="00343D04">
        <w:trPr>
          <w:trHeight w:val="1430"/>
        </w:trPr>
        <w:tc>
          <w:tcPr>
            <w:tcW w:w="4675" w:type="dxa"/>
          </w:tcPr>
          <w:p w14:paraId="5E593A00" w14:textId="523A5AC3" w:rsidR="00343D04" w:rsidRPr="00C05B86" w:rsidRDefault="00343D04" w:rsidP="00343D04">
            <w:pPr>
              <w:rPr>
                <w:rFonts w:ascii="Arial" w:hAnsi="Arial" w:cs="Arial"/>
                <w:sz w:val="22"/>
                <w:szCs w:val="22"/>
              </w:rPr>
            </w:pPr>
            <w:r w:rsidRPr="00C05B86">
              <w:rPr>
                <w:rFonts w:ascii="Arial" w:hAnsi="Arial" w:cs="Arial"/>
                <w:sz w:val="22"/>
                <w:szCs w:val="22"/>
              </w:rPr>
              <w:t xml:space="preserve">How is the project(s) designed with equity in mind? </w:t>
            </w:r>
            <w:r w:rsidRPr="00C05B86">
              <w:rPr>
                <w:rFonts w:ascii="Arial" w:hAnsi="Arial" w:cs="Arial"/>
                <w:i/>
                <w:iCs/>
                <w:sz w:val="22"/>
                <w:szCs w:val="22"/>
              </w:rPr>
              <w:t xml:space="preserve">For suggested tools and resources, visit the </w:t>
            </w:r>
            <w:hyperlink r:id="rId24" w:history="1">
              <w:r w:rsidRPr="00C05B86">
                <w:rPr>
                  <w:rStyle w:val="Hyperlink"/>
                  <w:rFonts w:ascii="Arial" w:hAnsi="Arial" w:cs="Arial"/>
                  <w:i/>
                  <w:iCs/>
                  <w:sz w:val="22"/>
                  <w:szCs w:val="22"/>
                </w:rPr>
                <w:t>Department’s webpage</w:t>
              </w:r>
            </w:hyperlink>
            <w:r w:rsidRPr="00C05B86">
              <w:rPr>
                <w:rFonts w:ascii="Arial" w:hAnsi="Arial" w:cs="Arial"/>
                <w:i/>
                <w:iCs/>
                <w:sz w:val="22"/>
                <w:szCs w:val="22"/>
              </w:rPr>
              <w:t>.</w:t>
            </w:r>
          </w:p>
          <w:p w14:paraId="4E675022" w14:textId="77777777" w:rsidR="00343D04" w:rsidRPr="00C05B86" w:rsidRDefault="00343D04" w:rsidP="00F77D1F">
            <w:pPr>
              <w:rPr>
                <w:rFonts w:ascii="Arial" w:hAnsi="Arial" w:cs="Arial"/>
                <w:b/>
                <w:bCs/>
                <w:sz w:val="22"/>
                <w:szCs w:val="22"/>
              </w:rPr>
            </w:pPr>
          </w:p>
        </w:tc>
        <w:tc>
          <w:tcPr>
            <w:tcW w:w="5935" w:type="dxa"/>
          </w:tcPr>
          <w:p w14:paraId="6C79F946" w14:textId="77777777" w:rsidR="00343D04" w:rsidRPr="00C05B86" w:rsidRDefault="00343D04" w:rsidP="00F77D1F">
            <w:pPr>
              <w:rPr>
                <w:rFonts w:ascii="Arial" w:hAnsi="Arial" w:cs="Arial"/>
                <w:sz w:val="22"/>
                <w:szCs w:val="22"/>
              </w:rPr>
            </w:pPr>
          </w:p>
        </w:tc>
      </w:tr>
      <w:tr w:rsidR="00B51192" w:rsidRPr="00C05B86" w14:paraId="0C9FA5FA" w14:textId="77777777" w:rsidTr="00B51192">
        <w:trPr>
          <w:trHeight w:val="971"/>
        </w:trPr>
        <w:tc>
          <w:tcPr>
            <w:tcW w:w="4675" w:type="dxa"/>
          </w:tcPr>
          <w:p w14:paraId="116474EF" w14:textId="3F167C23" w:rsidR="00B51192" w:rsidRPr="00C05B86" w:rsidRDefault="00B51192" w:rsidP="00343D04">
            <w:pPr>
              <w:rPr>
                <w:rFonts w:ascii="Arial" w:hAnsi="Arial" w:cs="Arial"/>
                <w:sz w:val="22"/>
                <w:szCs w:val="22"/>
              </w:rPr>
            </w:pPr>
            <w:r>
              <w:rPr>
                <w:rFonts w:ascii="Arial" w:hAnsi="Arial" w:cs="Arial"/>
                <w:sz w:val="22"/>
                <w:szCs w:val="22"/>
              </w:rPr>
              <w:t>What is the timeline for the project(s)?</w:t>
            </w:r>
          </w:p>
        </w:tc>
        <w:tc>
          <w:tcPr>
            <w:tcW w:w="5935" w:type="dxa"/>
          </w:tcPr>
          <w:p w14:paraId="55E6A6F3" w14:textId="77777777" w:rsidR="00B51192" w:rsidRPr="00C05B86" w:rsidRDefault="00B51192" w:rsidP="00F77D1F">
            <w:pPr>
              <w:rPr>
                <w:rFonts w:ascii="Arial" w:hAnsi="Arial" w:cs="Arial"/>
                <w:sz w:val="22"/>
                <w:szCs w:val="22"/>
              </w:rPr>
            </w:pPr>
          </w:p>
        </w:tc>
      </w:tr>
      <w:tr w:rsidR="00B51192" w:rsidRPr="00C05B86" w14:paraId="0C348121" w14:textId="77777777" w:rsidTr="00B51192">
        <w:trPr>
          <w:trHeight w:val="971"/>
        </w:trPr>
        <w:tc>
          <w:tcPr>
            <w:tcW w:w="4675" w:type="dxa"/>
          </w:tcPr>
          <w:p w14:paraId="073DF786" w14:textId="7FA9F4D3" w:rsidR="00B51192" w:rsidRDefault="00B51192" w:rsidP="00343D04">
            <w:pPr>
              <w:rPr>
                <w:rFonts w:ascii="Arial" w:hAnsi="Arial" w:cs="Arial"/>
                <w:sz w:val="22"/>
                <w:szCs w:val="22"/>
              </w:rPr>
            </w:pPr>
            <w:r>
              <w:rPr>
                <w:rFonts w:ascii="Arial" w:hAnsi="Arial" w:cs="Arial"/>
                <w:sz w:val="22"/>
                <w:szCs w:val="22"/>
              </w:rPr>
              <w:t xml:space="preserve">How does the project(s) further </w:t>
            </w:r>
            <w:hyperlink r:id="rId25" w:history="1">
              <w:r w:rsidRPr="00E81DEE">
                <w:rPr>
                  <w:rStyle w:val="Hyperlink"/>
                  <w:rFonts w:ascii="Arial" w:hAnsi="Arial" w:cs="Arial"/>
                  <w:sz w:val="22"/>
                  <w:szCs w:val="22"/>
                </w:rPr>
                <w:t>Ohio’s One Goal for education</w:t>
              </w:r>
            </w:hyperlink>
            <w:r>
              <w:rPr>
                <w:rFonts w:ascii="Arial" w:hAnsi="Arial" w:cs="Arial"/>
                <w:sz w:val="22"/>
                <w:szCs w:val="22"/>
              </w:rPr>
              <w:t>?</w:t>
            </w:r>
          </w:p>
        </w:tc>
        <w:tc>
          <w:tcPr>
            <w:tcW w:w="5935" w:type="dxa"/>
          </w:tcPr>
          <w:p w14:paraId="6F4D86AD" w14:textId="77777777" w:rsidR="00B51192" w:rsidRPr="00C05B86" w:rsidRDefault="00B51192" w:rsidP="00F77D1F">
            <w:pPr>
              <w:rPr>
                <w:rFonts w:ascii="Arial" w:hAnsi="Arial" w:cs="Arial"/>
                <w:sz w:val="22"/>
                <w:szCs w:val="22"/>
              </w:rPr>
            </w:pPr>
          </w:p>
        </w:tc>
      </w:tr>
      <w:tr w:rsidR="00343D04" w:rsidRPr="00C05B86" w14:paraId="6A852E3E" w14:textId="77777777" w:rsidTr="00D301F7">
        <w:trPr>
          <w:trHeight w:val="341"/>
        </w:trPr>
        <w:tc>
          <w:tcPr>
            <w:tcW w:w="10610" w:type="dxa"/>
            <w:gridSpan w:val="2"/>
            <w:shd w:val="clear" w:color="auto" w:fill="D9D9D9" w:themeFill="background1" w:themeFillShade="D9"/>
          </w:tcPr>
          <w:p w14:paraId="5FCA2F4B" w14:textId="45F16DED" w:rsidR="00343D04" w:rsidRPr="00C05B86" w:rsidRDefault="00343D04" w:rsidP="00F77D1F">
            <w:pPr>
              <w:rPr>
                <w:rFonts w:ascii="Arial" w:hAnsi="Arial" w:cs="Arial"/>
                <w:b/>
                <w:bCs/>
                <w:sz w:val="22"/>
                <w:szCs w:val="22"/>
              </w:rPr>
            </w:pPr>
            <w:r w:rsidRPr="00C05B86">
              <w:rPr>
                <w:rFonts w:ascii="Arial" w:hAnsi="Arial" w:cs="Arial"/>
                <w:b/>
                <w:bCs/>
                <w:sz w:val="22"/>
                <w:szCs w:val="22"/>
              </w:rPr>
              <w:t>Funding considerations:</w:t>
            </w:r>
          </w:p>
        </w:tc>
      </w:tr>
      <w:tr w:rsidR="00E057CD" w:rsidRPr="00C05B86" w14:paraId="310007B0" w14:textId="77777777" w:rsidTr="00F77D1F">
        <w:tc>
          <w:tcPr>
            <w:tcW w:w="4675" w:type="dxa"/>
          </w:tcPr>
          <w:p w14:paraId="220B0D87" w14:textId="59F8D63A" w:rsidR="00BD558C" w:rsidRPr="00C05B86" w:rsidRDefault="00343D04" w:rsidP="00343D04">
            <w:pPr>
              <w:rPr>
                <w:rFonts w:ascii="Arial" w:hAnsi="Arial" w:cs="Arial"/>
                <w:sz w:val="22"/>
                <w:szCs w:val="22"/>
              </w:rPr>
            </w:pPr>
            <w:r w:rsidRPr="00C05B86">
              <w:rPr>
                <w:rFonts w:ascii="Arial" w:hAnsi="Arial" w:cs="Arial"/>
                <w:sz w:val="22"/>
                <w:szCs w:val="22"/>
              </w:rPr>
              <w:t>What is the total amount required to fund the project</w:t>
            </w:r>
            <w:r w:rsidR="00BD558C" w:rsidRPr="00C05B86">
              <w:rPr>
                <w:rFonts w:ascii="Arial" w:hAnsi="Arial" w:cs="Arial"/>
                <w:sz w:val="22"/>
                <w:szCs w:val="22"/>
              </w:rPr>
              <w:t>?</w:t>
            </w:r>
          </w:p>
          <w:p w14:paraId="1E0FD481" w14:textId="77777777" w:rsidR="00E057CD" w:rsidRPr="00C05B86" w:rsidRDefault="00E057CD" w:rsidP="00F77D1F">
            <w:pPr>
              <w:rPr>
                <w:rFonts w:ascii="Arial" w:hAnsi="Arial" w:cs="Arial"/>
                <w:sz w:val="22"/>
                <w:szCs w:val="22"/>
              </w:rPr>
            </w:pPr>
          </w:p>
        </w:tc>
        <w:tc>
          <w:tcPr>
            <w:tcW w:w="5935" w:type="dxa"/>
          </w:tcPr>
          <w:p w14:paraId="605827E9" w14:textId="77777777" w:rsidR="00E057CD" w:rsidRPr="00C05B86" w:rsidRDefault="00E057CD" w:rsidP="00F77D1F">
            <w:pPr>
              <w:rPr>
                <w:rFonts w:ascii="Arial" w:hAnsi="Arial" w:cs="Arial"/>
                <w:sz w:val="22"/>
                <w:szCs w:val="22"/>
              </w:rPr>
            </w:pPr>
          </w:p>
        </w:tc>
      </w:tr>
      <w:tr w:rsidR="00E057CD" w:rsidRPr="00C05B86" w14:paraId="45117331" w14:textId="77777777" w:rsidTr="00F77D1F">
        <w:tc>
          <w:tcPr>
            <w:tcW w:w="4675" w:type="dxa"/>
          </w:tcPr>
          <w:p w14:paraId="6933AFF2" w14:textId="3EF0058A" w:rsidR="00E057CD" w:rsidRPr="00C05B86" w:rsidRDefault="00100239" w:rsidP="00F77D1F">
            <w:pPr>
              <w:rPr>
                <w:rFonts w:ascii="Arial" w:hAnsi="Arial" w:cs="Arial"/>
                <w:sz w:val="22"/>
                <w:szCs w:val="22"/>
              </w:rPr>
            </w:pPr>
            <w:r w:rsidRPr="00C05B86">
              <w:rPr>
                <w:rFonts w:ascii="Arial" w:hAnsi="Arial" w:cs="Arial"/>
                <w:sz w:val="22"/>
                <w:szCs w:val="22"/>
              </w:rPr>
              <w:t>Wh</w:t>
            </w:r>
            <w:r w:rsidR="00D301F7">
              <w:rPr>
                <w:rFonts w:ascii="Arial" w:hAnsi="Arial" w:cs="Arial"/>
                <w:sz w:val="22"/>
                <w:szCs w:val="22"/>
              </w:rPr>
              <w:t xml:space="preserve">ich </w:t>
            </w:r>
            <w:r w:rsidRPr="00C05B86">
              <w:rPr>
                <w:rFonts w:ascii="Arial" w:hAnsi="Arial" w:cs="Arial"/>
                <w:sz w:val="22"/>
                <w:szCs w:val="22"/>
              </w:rPr>
              <w:t>allowable uses of funds does this project align to</w:t>
            </w:r>
            <w:r w:rsidR="00343D04" w:rsidRPr="00C05B86">
              <w:rPr>
                <w:rFonts w:ascii="Arial" w:hAnsi="Arial" w:cs="Arial"/>
                <w:sz w:val="22"/>
                <w:szCs w:val="22"/>
              </w:rPr>
              <w:t>?</w:t>
            </w:r>
          </w:p>
          <w:p w14:paraId="7EF1BBEA" w14:textId="77777777" w:rsidR="00E057CD" w:rsidRPr="00C05B86" w:rsidRDefault="00E057CD" w:rsidP="00F77D1F">
            <w:pPr>
              <w:rPr>
                <w:rFonts w:ascii="Arial" w:hAnsi="Arial" w:cs="Arial"/>
                <w:sz w:val="22"/>
                <w:szCs w:val="22"/>
              </w:rPr>
            </w:pPr>
          </w:p>
        </w:tc>
        <w:tc>
          <w:tcPr>
            <w:tcW w:w="5935" w:type="dxa"/>
          </w:tcPr>
          <w:p w14:paraId="1AC2FA85" w14:textId="77777777" w:rsidR="00E057CD" w:rsidRPr="00C05B86" w:rsidRDefault="00E057CD" w:rsidP="00F77D1F">
            <w:pPr>
              <w:rPr>
                <w:rFonts w:ascii="Arial" w:hAnsi="Arial" w:cs="Arial"/>
                <w:sz w:val="22"/>
                <w:szCs w:val="22"/>
              </w:rPr>
            </w:pPr>
          </w:p>
        </w:tc>
      </w:tr>
      <w:tr w:rsidR="00E057CD" w:rsidRPr="00C05B86" w14:paraId="3B03C97A" w14:textId="77777777" w:rsidTr="006124B6">
        <w:trPr>
          <w:trHeight w:val="791"/>
        </w:trPr>
        <w:tc>
          <w:tcPr>
            <w:tcW w:w="4675" w:type="dxa"/>
          </w:tcPr>
          <w:p w14:paraId="5C470722" w14:textId="3E3C6C2C" w:rsidR="00E057CD" w:rsidRPr="00C05B86" w:rsidRDefault="006124B6" w:rsidP="00C05B86">
            <w:pPr>
              <w:rPr>
                <w:rFonts w:ascii="Arial" w:hAnsi="Arial" w:cs="Arial"/>
                <w:sz w:val="22"/>
                <w:szCs w:val="22"/>
              </w:rPr>
            </w:pPr>
            <w:r>
              <w:rPr>
                <w:rFonts w:ascii="Arial" w:hAnsi="Arial" w:cs="Arial"/>
                <w:sz w:val="22"/>
                <w:szCs w:val="22"/>
              </w:rPr>
              <w:t>Who will be the funding contact to maintain and monitor the project(s) budget(s)?</w:t>
            </w:r>
          </w:p>
        </w:tc>
        <w:tc>
          <w:tcPr>
            <w:tcW w:w="5935" w:type="dxa"/>
          </w:tcPr>
          <w:p w14:paraId="2BE994F2" w14:textId="77777777" w:rsidR="00E057CD" w:rsidRPr="00C05B86" w:rsidRDefault="00E057CD" w:rsidP="00F77D1F">
            <w:pPr>
              <w:rPr>
                <w:rFonts w:ascii="Arial" w:hAnsi="Arial" w:cs="Arial"/>
                <w:sz w:val="22"/>
                <w:szCs w:val="22"/>
              </w:rPr>
            </w:pPr>
          </w:p>
        </w:tc>
      </w:tr>
      <w:tr w:rsidR="00D301F7" w:rsidRPr="00C05B86" w14:paraId="771CEAAC" w14:textId="77777777" w:rsidTr="00D301F7">
        <w:trPr>
          <w:trHeight w:val="350"/>
        </w:trPr>
        <w:tc>
          <w:tcPr>
            <w:tcW w:w="10610" w:type="dxa"/>
            <w:gridSpan w:val="2"/>
            <w:shd w:val="clear" w:color="auto" w:fill="D9D9D9" w:themeFill="background1" w:themeFillShade="D9"/>
          </w:tcPr>
          <w:p w14:paraId="2C6D45D6" w14:textId="6F6478D9" w:rsidR="00D301F7" w:rsidRPr="002C7CA5" w:rsidRDefault="002C7CA5" w:rsidP="00F77D1F">
            <w:pPr>
              <w:rPr>
                <w:rFonts w:ascii="Arial" w:hAnsi="Arial" w:cs="Arial"/>
                <w:b/>
                <w:bCs/>
                <w:sz w:val="22"/>
                <w:szCs w:val="22"/>
              </w:rPr>
            </w:pPr>
            <w:r>
              <w:rPr>
                <w:rFonts w:ascii="Arial" w:hAnsi="Arial" w:cs="Arial"/>
                <w:b/>
                <w:bCs/>
                <w:sz w:val="22"/>
                <w:szCs w:val="22"/>
              </w:rPr>
              <w:t>Implementation considerations:</w:t>
            </w:r>
          </w:p>
        </w:tc>
      </w:tr>
      <w:tr w:rsidR="00E057CD" w:rsidRPr="00C05B86" w14:paraId="65A591EB" w14:textId="77777777" w:rsidTr="00FB3779">
        <w:trPr>
          <w:trHeight w:val="809"/>
        </w:trPr>
        <w:tc>
          <w:tcPr>
            <w:tcW w:w="4675" w:type="dxa"/>
          </w:tcPr>
          <w:p w14:paraId="2B63B0B6" w14:textId="49F69E72" w:rsidR="00E057CD" w:rsidRPr="00C05B86" w:rsidRDefault="002C7CA5" w:rsidP="00F77D1F">
            <w:pPr>
              <w:rPr>
                <w:rFonts w:ascii="Arial" w:hAnsi="Arial" w:cs="Arial"/>
                <w:sz w:val="22"/>
                <w:szCs w:val="22"/>
              </w:rPr>
            </w:pPr>
            <w:r>
              <w:rPr>
                <w:rFonts w:ascii="Arial" w:hAnsi="Arial" w:cs="Arial"/>
                <w:sz w:val="22"/>
                <w:szCs w:val="22"/>
              </w:rPr>
              <w:t xml:space="preserve">Who is/are the overall project manager(s)? include relevant contact information. </w:t>
            </w:r>
          </w:p>
        </w:tc>
        <w:tc>
          <w:tcPr>
            <w:tcW w:w="5935" w:type="dxa"/>
          </w:tcPr>
          <w:p w14:paraId="2A7F0312" w14:textId="77777777" w:rsidR="00E057CD" w:rsidRPr="00C05B86" w:rsidRDefault="00E057CD" w:rsidP="00F77D1F">
            <w:pPr>
              <w:rPr>
                <w:rFonts w:ascii="Arial" w:hAnsi="Arial" w:cs="Arial"/>
                <w:sz w:val="22"/>
                <w:szCs w:val="22"/>
              </w:rPr>
            </w:pPr>
          </w:p>
        </w:tc>
      </w:tr>
      <w:tr w:rsidR="002C7CA5" w:rsidRPr="00C05B86" w14:paraId="7E84AE67" w14:textId="77777777" w:rsidTr="00FB3779">
        <w:trPr>
          <w:trHeight w:val="800"/>
        </w:trPr>
        <w:tc>
          <w:tcPr>
            <w:tcW w:w="4675" w:type="dxa"/>
          </w:tcPr>
          <w:p w14:paraId="775DDDFF" w14:textId="315E9E2B" w:rsidR="002C7CA5" w:rsidRDefault="00FB3779" w:rsidP="00F77D1F">
            <w:pPr>
              <w:rPr>
                <w:rFonts w:ascii="Arial" w:hAnsi="Arial" w:cs="Arial"/>
                <w:sz w:val="22"/>
                <w:szCs w:val="22"/>
              </w:rPr>
            </w:pPr>
            <w:r>
              <w:rPr>
                <w:rFonts w:ascii="Arial" w:hAnsi="Arial" w:cs="Arial"/>
                <w:sz w:val="22"/>
                <w:szCs w:val="22"/>
              </w:rPr>
              <w:t>How will the project(s) team communicate progress?</w:t>
            </w:r>
          </w:p>
        </w:tc>
        <w:tc>
          <w:tcPr>
            <w:tcW w:w="5935" w:type="dxa"/>
          </w:tcPr>
          <w:p w14:paraId="671A7EF0" w14:textId="77777777" w:rsidR="002C7CA5" w:rsidRPr="00C05B86" w:rsidRDefault="002C7CA5" w:rsidP="00F77D1F">
            <w:pPr>
              <w:rPr>
                <w:rFonts w:ascii="Arial" w:hAnsi="Arial" w:cs="Arial"/>
                <w:sz w:val="22"/>
                <w:szCs w:val="22"/>
              </w:rPr>
            </w:pPr>
          </w:p>
        </w:tc>
      </w:tr>
    </w:tbl>
    <w:p w14:paraId="3F4725FF" w14:textId="77777777" w:rsidR="00F0255D" w:rsidRPr="00C05B86" w:rsidRDefault="00F0255D" w:rsidP="00FB7B9E">
      <w:pPr>
        <w:rPr>
          <w:rFonts w:ascii="Arial" w:eastAsiaTheme="minorHAnsi" w:hAnsi="Arial" w:cs="Arial"/>
          <w:sz w:val="22"/>
          <w:szCs w:val="22"/>
        </w:rPr>
      </w:pPr>
    </w:p>
    <w:p w14:paraId="776E953E" w14:textId="77777777" w:rsidR="00FB3779" w:rsidRDefault="00FB3779" w:rsidP="00FB3779">
      <w:pPr>
        <w:rPr>
          <w:rFonts w:ascii="Arial" w:hAnsi="Arial" w:cs="Arial"/>
          <w:b/>
          <w:bCs/>
          <w:color w:val="4F81BD" w:themeColor="accent1"/>
          <w:sz w:val="28"/>
          <w:szCs w:val="28"/>
        </w:rPr>
      </w:pPr>
    </w:p>
    <w:p w14:paraId="53BE8B03" w14:textId="77777777" w:rsidR="00FB3779" w:rsidRDefault="00FB3779" w:rsidP="00FB3779">
      <w:pPr>
        <w:rPr>
          <w:rFonts w:ascii="Arial" w:hAnsi="Arial" w:cs="Arial"/>
          <w:b/>
          <w:bCs/>
          <w:color w:val="4F81BD" w:themeColor="accent1"/>
          <w:sz w:val="28"/>
          <w:szCs w:val="28"/>
        </w:rPr>
      </w:pPr>
    </w:p>
    <w:p w14:paraId="0BD1CC44" w14:textId="77777777" w:rsidR="00FB3779" w:rsidRDefault="00FB3779" w:rsidP="00FB3779">
      <w:pPr>
        <w:rPr>
          <w:rFonts w:ascii="Arial" w:hAnsi="Arial" w:cs="Arial"/>
          <w:b/>
          <w:bCs/>
          <w:color w:val="4F81BD" w:themeColor="accent1"/>
          <w:sz w:val="28"/>
          <w:szCs w:val="28"/>
        </w:rPr>
      </w:pPr>
    </w:p>
    <w:p w14:paraId="35782E91" w14:textId="77777777" w:rsidR="00FB3779" w:rsidRDefault="00FB3779" w:rsidP="00FB3779">
      <w:pPr>
        <w:rPr>
          <w:rFonts w:ascii="Arial" w:hAnsi="Arial" w:cs="Arial"/>
          <w:b/>
          <w:bCs/>
          <w:color w:val="4F81BD" w:themeColor="accent1"/>
          <w:sz w:val="28"/>
          <w:szCs w:val="28"/>
        </w:rPr>
      </w:pPr>
    </w:p>
    <w:p w14:paraId="206A9695" w14:textId="77777777" w:rsidR="00FB3779" w:rsidRDefault="00FB3779" w:rsidP="00FB3779">
      <w:pPr>
        <w:rPr>
          <w:rFonts w:ascii="Arial" w:hAnsi="Arial" w:cs="Arial"/>
          <w:b/>
          <w:bCs/>
          <w:color w:val="4F81BD" w:themeColor="accent1"/>
          <w:sz w:val="28"/>
          <w:szCs w:val="28"/>
        </w:rPr>
      </w:pPr>
    </w:p>
    <w:p w14:paraId="3CED0816" w14:textId="77777777" w:rsidR="00FB3779" w:rsidRDefault="00FB3779" w:rsidP="00FB3779">
      <w:pPr>
        <w:rPr>
          <w:rFonts w:ascii="Arial" w:hAnsi="Arial" w:cs="Arial"/>
          <w:b/>
          <w:bCs/>
          <w:color w:val="4F81BD" w:themeColor="accent1"/>
          <w:sz w:val="28"/>
          <w:szCs w:val="28"/>
        </w:rPr>
      </w:pPr>
    </w:p>
    <w:p w14:paraId="376CCB71" w14:textId="77777777" w:rsidR="00FB3779" w:rsidRDefault="00FB3779" w:rsidP="00FB3779">
      <w:pPr>
        <w:rPr>
          <w:rFonts w:ascii="Arial" w:hAnsi="Arial" w:cs="Arial"/>
          <w:b/>
          <w:bCs/>
          <w:color w:val="4F81BD" w:themeColor="accent1"/>
          <w:sz w:val="28"/>
          <w:szCs w:val="28"/>
        </w:rPr>
      </w:pPr>
    </w:p>
    <w:p w14:paraId="136D7786" w14:textId="319712F9" w:rsidR="00FB7B9E" w:rsidRPr="00FB3779" w:rsidRDefault="00C05B86" w:rsidP="00FB7B9E">
      <w:pPr>
        <w:rPr>
          <w:rFonts w:ascii="Arial" w:hAnsi="Arial" w:cs="Arial"/>
          <w:b/>
          <w:bCs/>
          <w:color w:val="4F81BD" w:themeColor="accent1"/>
          <w:sz w:val="28"/>
          <w:szCs w:val="28"/>
        </w:rPr>
      </w:pPr>
      <w:r w:rsidRPr="00FB3779">
        <w:rPr>
          <w:rFonts w:ascii="Arial" w:hAnsi="Arial" w:cs="Arial"/>
          <w:b/>
          <w:bCs/>
          <w:color w:val="4F81BD" w:themeColor="accent1"/>
          <w:sz w:val="28"/>
          <w:szCs w:val="28"/>
        </w:rPr>
        <w:lastRenderedPageBreak/>
        <w:t xml:space="preserve">Career Awareness and Exploration Funding </w:t>
      </w:r>
      <w:r w:rsidR="00FB3779" w:rsidRPr="00FB3779">
        <w:rPr>
          <w:rFonts w:ascii="Arial" w:hAnsi="Arial" w:cs="Arial"/>
          <w:b/>
          <w:bCs/>
          <w:color w:val="4F81BD" w:themeColor="accent1"/>
          <w:sz w:val="28"/>
          <w:szCs w:val="28"/>
        </w:rPr>
        <w:t xml:space="preserve">Project </w:t>
      </w:r>
      <w:r w:rsidR="00FB7B9E" w:rsidRPr="00FB3779">
        <w:rPr>
          <w:rFonts w:ascii="Arial" w:hAnsi="Arial" w:cs="Arial"/>
          <w:b/>
          <w:bCs/>
          <w:color w:val="4F81BD" w:themeColor="accent1"/>
          <w:sz w:val="28"/>
          <w:szCs w:val="28"/>
        </w:rPr>
        <w:t xml:space="preserve">Evaluation </w:t>
      </w:r>
      <w:r w:rsidR="00100239" w:rsidRPr="00FB3779">
        <w:rPr>
          <w:rFonts w:ascii="Arial" w:hAnsi="Arial" w:cs="Arial"/>
          <w:b/>
          <w:bCs/>
          <w:color w:val="4F81BD" w:themeColor="accent1"/>
          <w:sz w:val="28"/>
          <w:szCs w:val="28"/>
        </w:rPr>
        <w:t>W</w:t>
      </w:r>
      <w:r w:rsidR="00FB7B9E" w:rsidRPr="00FB3779">
        <w:rPr>
          <w:rFonts w:ascii="Arial" w:hAnsi="Arial" w:cs="Arial"/>
          <w:b/>
          <w:bCs/>
          <w:color w:val="4F81BD" w:themeColor="accent1"/>
          <w:sz w:val="28"/>
          <w:szCs w:val="28"/>
        </w:rPr>
        <w:t>orksheet:</w:t>
      </w:r>
    </w:p>
    <w:p w14:paraId="447C551A" w14:textId="77777777" w:rsidR="00A228D5" w:rsidRPr="00C05B86" w:rsidRDefault="00A228D5" w:rsidP="00FB7B9E">
      <w:pPr>
        <w:rPr>
          <w:rFonts w:ascii="Arial" w:hAnsi="Arial" w:cs="Arial"/>
          <w:b/>
          <w:bCs/>
          <w:sz w:val="22"/>
          <w:szCs w:val="22"/>
        </w:rPr>
      </w:pPr>
    </w:p>
    <w:tbl>
      <w:tblPr>
        <w:tblStyle w:val="TableGrid"/>
        <w:tblW w:w="10660" w:type="dxa"/>
        <w:tblLook w:val="04A0" w:firstRow="1" w:lastRow="0" w:firstColumn="1" w:lastColumn="0" w:noHBand="0" w:noVBand="1"/>
      </w:tblPr>
      <w:tblGrid>
        <w:gridCol w:w="4709"/>
        <w:gridCol w:w="5951"/>
      </w:tblGrid>
      <w:tr w:rsidR="00A228D5" w:rsidRPr="00C05B86" w14:paraId="638A8CC1" w14:textId="77777777" w:rsidTr="00FB3779">
        <w:trPr>
          <w:trHeight w:val="630"/>
        </w:trPr>
        <w:tc>
          <w:tcPr>
            <w:tcW w:w="4709" w:type="dxa"/>
          </w:tcPr>
          <w:p w14:paraId="6E8B353F" w14:textId="50F40073" w:rsidR="00A228D5" w:rsidRPr="00C05B86" w:rsidRDefault="00A228D5" w:rsidP="00A228D5">
            <w:pPr>
              <w:rPr>
                <w:rFonts w:ascii="Arial" w:hAnsi="Arial" w:cs="Arial"/>
                <w:b/>
                <w:bCs/>
                <w:sz w:val="22"/>
                <w:szCs w:val="22"/>
              </w:rPr>
            </w:pPr>
            <w:r w:rsidRPr="00C05B86">
              <w:rPr>
                <w:rFonts w:ascii="Arial" w:hAnsi="Arial" w:cs="Arial"/>
                <w:b/>
                <w:bCs/>
                <w:sz w:val="22"/>
                <w:szCs w:val="22"/>
              </w:rPr>
              <w:t>SECTION</w:t>
            </w:r>
          </w:p>
        </w:tc>
        <w:tc>
          <w:tcPr>
            <w:tcW w:w="5951" w:type="dxa"/>
          </w:tcPr>
          <w:p w14:paraId="6D86B2E9" w14:textId="213CAF21" w:rsidR="00A228D5" w:rsidRPr="00C05B86" w:rsidRDefault="00A228D5" w:rsidP="00A228D5">
            <w:pPr>
              <w:rPr>
                <w:rFonts w:ascii="Arial" w:hAnsi="Arial" w:cs="Arial"/>
                <w:b/>
                <w:bCs/>
                <w:sz w:val="22"/>
                <w:szCs w:val="22"/>
              </w:rPr>
            </w:pPr>
            <w:r w:rsidRPr="00C05B86">
              <w:rPr>
                <w:rFonts w:ascii="Arial" w:hAnsi="Arial" w:cs="Arial"/>
                <w:b/>
                <w:bCs/>
                <w:sz w:val="22"/>
                <w:szCs w:val="22"/>
              </w:rPr>
              <w:t>ANSWER</w:t>
            </w:r>
          </w:p>
        </w:tc>
      </w:tr>
      <w:tr w:rsidR="00100239" w:rsidRPr="00C05B86" w14:paraId="3D6C9736" w14:textId="77777777" w:rsidTr="00FB3779">
        <w:trPr>
          <w:trHeight w:val="1376"/>
        </w:trPr>
        <w:tc>
          <w:tcPr>
            <w:tcW w:w="4709" w:type="dxa"/>
          </w:tcPr>
          <w:p w14:paraId="12BCD3EF" w14:textId="1199F2A4" w:rsidR="00100239" w:rsidRPr="00C05B86" w:rsidRDefault="00100239" w:rsidP="00100239">
            <w:pPr>
              <w:rPr>
                <w:rFonts w:ascii="Arial" w:hAnsi="Arial" w:cs="Arial"/>
                <w:sz w:val="22"/>
                <w:szCs w:val="22"/>
              </w:rPr>
            </w:pPr>
            <w:r w:rsidRPr="00C05B86">
              <w:rPr>
                <w:rFonts w:ascii="Arial" w:hAnsi="Arial" w:cs="Arial"/>
                <w:sz w:val="22"/>
                <w:szCs w:val="22"/>
              </w:rPr>
              <w:t>What worked?</w:t>
            </w:r>
          </w:p>
        </w:tc>
        <w:tc>
          <w:tcPr>
            <w:tcW w:w="5951" w:type="dxa"/>
          </w:tcPr>
          <w:p w14:paraId="711B3FD4" w14:textId="77777777" w:rsidR="00100239" w:rsidRPr="00C05B86" w:rsidRDefault="00100239" w:rsidP="00100239">
            <w:pPr>
              <w:rPr>
                <w:rFonts w:ascii="Arial" w:hAnsi="Arial" w:cs="Arial"/>
                <w:sz w:val="22"/>
                <w:szCs w:val="22"/>
              </w:rPr>
            </w:pPr>
          </w:p>
        </w:tc>
      </w:tr>
      <w:tr w:rsidR="00100239" w:rsidRPr="00C05B86" w14:paraId="001933A9" w14:textId="77777777" w:rsidTr="00FB3779">
        <w:trPr>
          <w:trHeight w:val="1430"/>
        </w:trPr>
        <w:tc>
          <w:tcPr>
            <w:tcW w:w="4709" w:type="dxa"/>
          </w:tcPr>
          <w:p w14:paraId="19AE13AA" w14:textId="59FE2EF4" w:rsidR="00100239" w:rsidRPr="00C05B86" w:rsidRDefault="00100239" w:rsidP="00100239">
            <w:pPr>
              <w:rPr>
                <w:rFonts w:ascii="Arial" w:hAnsi="Arial" w:cs="Arial"/>
                <w:sz w:val="22"/>
                <w:szCs w:val="22"/>
              </w:rPr>
            </w:pPr>
            <w:r w:rsidRPr="00C05B86">
              <w:rPr>
                <w:rFonts w:ascii="Arial" w:hAnsi="Arial" w:cs="Arial"/>
                <w:sz w:val="22"/>
                <w:szCs w:val="22"/>
              </w:rPr>
              <w:t>What didn’t work?</w:t>
            </w:r>
          </w:p>
        </w:tc>
        <w:tc>
          <w:tcPr>
            <w:tcW w:w="5951" w:type="dxa"/>
          </w:tcPr>
          <w:p w14:paraId="463526AA" w14:textId="77777777" w:rsidR="00100239" w:rsidRPr="00C05B86" w:rsidRDefault="00100239" w:rsidP="00100239">
            <w:pPr>
              <w:rPr>
                <w:rFonts w:ascii="Arial" w:hAnsi="Arial" w:cs="Arial"/>
                <w:sz w:val="22"/>
                <w:szCs w:val="22"/>
              </w:rPr>
            </w:pPr>
          </w:p>
        </w:tc>
      </w:tr>
      <w:tr w:rsidR="00100239" w:rsidRPr="00C05B86" w14:paraId="687333FF" w14:textId="77777777" w:rsidTr="00FB3779">
        <w:trPr>
          <w:trHeight w:val="1293"/>
        </w:trPr>
        <w:tc>
          <w:tcPr>
            <w:tcW w:w="4709" w:type="dxa"/>
          </w:tcPr>
          <w:p w14:paraId="55CE92A7" w14:textId="075C3B62" w:rsidR="00100239" w:rsidRPr="00C05B86" w:rsidRDefault="00100239" w:rsidP="00100239">
            <w:pPr>
              <w:rPr>
                <w:rFonts w:ascii="Arial" w:hAnsi="Arial" w:cs="Arial"/>
                <w:sz w:val="22"/>
                <w:szCs w:val="22"/>
              </w:rPr>
            </w:pPr>
            <w:r w:rsidRPr="00C05B86">
              <w:rPr>
                <w:rFonts w:ascii="Arial" w:hAnsi="Arial" w:cs="Arial"/>
                <w:sz w:val="22"/>
                <w:szCs w:val="22"/>
              </w:rPr>
              <w:t>How will you modify this project for the future?</w:t>
            </w:r>
          </w:p>
        </w:tc>
        <w:tc>
          <w:tcPr>
            <w:tcW w:w="5951" w:type="dxa"/>
          </w:tcPr>
          <w:p w14:paraId="70DCFA17" w14:textId="77777777" w:rsidR="00100239" w:rsidRPr="00C05B86" w:rsidRDefault="00100239" w:rsidP="00100239">
            <w:pPr>
              <w:rPr>
                <w:rFonts w:ascii="Arial" w:hAnsi="Arial" w:cs="Arial"/>
                <w:sz w:val="22"/>
                <w:szCs w:val="22"/>
              </w:rPr>
            </w:pPr>
          </w:p>
        </w:tc>
      </w:tr>
      <w:tr w:rsidR="00100239" w:rsidRPr="00C05B86" w14:paraId="5623844D" w14:textId="77777777" w:rsidTr="00FB3779">
        <w:trPr>
          <w:trHeight w:val="944"/>
        </w:trPr>
        <w:tc>
          <w:tcPr>
            <w:tcW w:w="4709" w:type="dxa"/>
          </w:tcPr>
          <w:p w14:paraId="30E04A0F" w14:textId="785ED1ED" w:rsidR="00100239" w:rsidRPr="00C05B86" w:rsidRDefault="00100239" w:rsidP="00100239">
            <w:pPr>
              <w:rPr>
                <w:rFonts w:ascii="Arial" w:hAnsi="Arial" w:cs="Arial"/>
                <w:sz w:val="22"/>
                <w:szCs w:val="22"/>
              </w:rPr>
            </w:pPr>
            <w:r w:rsidRPr="00C05B86">
              <w:rPr>
                <w:rFonts w:ascii="Arial" w:hAnsi="Arial" w:cs="Arial"/>
                <w:sz w:val="22"/>
                <w:szCs w:val="22"/>
              </w:rPr>
              <w:t>How many students did the project serve?</w:t>
            </w:r>
          </w:p>
        </w:tc>
        <w:tc>
          <w:tcPr>
            <w:tcW w:w="5951" w:type="dxa"/>
          </w:tcPr>
          <w:p w14:paraId="2785E15D" w14:textId="77777777" w:rsidR="00100239" w:rsidRPr="00C05B86" w:rsidRDefault="00100239" w:rsidP="00100239">
            <w:pPr>
              <w:rPr>
                <w:rFonts w:ascii="Arial" w:hAnsi="Arial" w:cs="Arial"/>
                <w:sz w:val="22"/>
                <w:szCs w:val="22"/>
              </w:rPr>
            </w:pPr>
          </w:p>
        </w:tc>
      </w:tr>
      <w:tr w:rsidR="00100239" w:rsidRPr="00C05B86" w14:paraId="150582E3" w14:textId="77777777" w:rsidTr="00FB3779">
        <w:trPr>
          <w:trHeight w:val="1529"/>
        </w:trPr>
        <w:tc>
          <w:tcPr>
            <w:tcW w:w="4709" w:type="dxa"/>
          </w:tcPr>
          <w:p w14:paraId="68F68DE3" w14:textId="1A7FCE16" w:rsidR="00100239" w:rsidRPr="00C05B86" w:rsidRDefault="00100239" w:rsidP="00100239">
            <w:pPr>
              <w:rPr>
                <w:rFonts w:ascii="Arial" w:hAnsi="Arial" w:cs="Arial"/>
                <w:sz w:val="22"/>
                <w:szCs w:val="22"/>
              </w:rPr>
            </w:pPr>
            <w:r w:rsidRPr="00C05B86">
              <w:rPr>
                <w:rFonts w:ascii="Arial" w:hAnsi="Arial" w:cs="Arial"/>
                <w:sz w:val="22"/>
                <w:szCs w:val="22"/>
              </w:rPr>
              <w:t xml:space="preserve">How </w:t>
            </w:r>
            <w:r w:rsidR="00FB3779">
              <w:rPr>
                <w:rFonts w:ascii="Arial" w:hAnsi="Arial" w:cs="Arial"/>
                <w:sz w:val="22"/>
                <w:szCs w:val="22"/>
              </w:rPr>
              <w:t xml:space="preserve">much </w:t>
            </w:r>
            <w:r w:rsidRPr="00C05B86">
              <w:rPr>
                <w:rFonts w:ascii="Arial" w:hAnsi="Arial" w:cs="Arial"/>
                <w:sz w:val="22"/>
                <w:szCs w:val="22"/>
              </w:rPr>
              <w:t>did you spend?</w:t>
            </w:r>
          </w:p>
        </w:tc>
        <w:tc>
          <w:tcPr>
            <w:tcW w:w="5951" w:type="dxa"/>
          </w:tcPr>
          <w:p w14:paraId="55AE2670" w14:textId="77777777" w:rsidR="00100239" w:rsidRPr="00C05B86" w:rsidRDefault="00100239" w:rsidP="00100239">
            <w:pPr>
              <w:rPr>
                <w:rFonts w:ascii="Arial" w:hAnsi="Arial" w:cs="Arial"/>
                <w:sz w:val="22"/>
                <w:szCs w:val="22"/>
              </w:rPr>
            </w:pPr>
          </w:p>
        </w:tc>
      </w:tr>
      <w:tr w:rsidR="00FB3779" w:rsidRPr="00C05B86" w14:paraId="0F346462" w14:textId="77777777" w:rsidTr="00FB3779">
        <w:trPr>
          <w:trHeight w:val="1529"/>
        </w:trPr>
        <w:tc>
          <w:tcPr>
            <w:tcW w:w="4709" w:type="dxa"/>
          </w:tcPr>
          <w:p w14:paraId="2366FD5F" w14:textId="3A590274" w:rsidR="00FB3779" w:rsidRPr="00C05B86" w:rsidRDefault="00FB3779" w:rsidP="00100239">
            <w:pPr>
              <w:rPr>
                <w:rFonts w:ascii="Arial" w:hAnsi="Arial" w:cs="Arial"/>
                <w:sz w:val="22"/>
                <w:szCs w:val="22"/>
              </w:rPr>
            </w:pPr>
            <w:r>
              <w:rPr>
                <w:rFonts w:ascii="Arial" w:hAnsi="Arial" w:cs="Arial"/>
                <w:sz w:val="22"/>
                <w:szCs w:val="22"/>
              </w:rPr>
              <w:t>Any additional information or reflection?</w:t>
            </w:r>
          </w:p>
        </w:tc>
        <w:tc>
          <w:tcPr>
            <w:tcW w:w="5951" w:type="dxa"/>
          </w:tcPr>
          <w:p w14:paraId="4112F456" w14:textId="77777777" w:rsidR="00FB3779" w:rsidRPr="00C05B86" w:rsidRDefault="00FB3779" w:rsidP="00100239">
            <w:pPr>
              <w:rPr>
                <w:rFonts w:ascii="Arial" w:hAnsi="Arial" w:cs="Arial"/>
                <w:sz w:val="22"/>
                <w:szCs w:val="22"/>
              </w:rPr>
            </w:pPr>
          </w:p>
        </w:tc>
      </w:tr>
    </w:tbl>
    <w:p w14:paraId="4EA78957" w14:textId="77777777" w:rsidR="00F43490" w:rsidRPr="008B2873" w:rsidRDefault="00F43490" w:rsidP="00F43490">
      <w:pPr>
        <w:rPr>
          <w:rFonts w:ascii="Arial" w:hAnsi="Arial" w:cs="Arial"/>
        </w:rPr>
      </w:pPr>
    </w:p>
    <w:sectPr w:rsidR="00F43490" w:rsidRPr="008B2873" w:rsidSect="00FB7B9E">
      <w:headerReference w:type="even" r:id="rId26"/>
      <w:headerReference w:type="default" r:id="rId27"/>
      <w:footerReference w:type="even" r:id="rId28"/>
      <w:footerReference w:type="default" r:id="rId29"/>
      <w:headerReference w:type="first" r:id="rId30"/>
      <w:footerReference w:type="first" r:id="rId31"/>
      <w:pgSz w:w="12240" w:h="15840"/>
      <w:pgMar w:top="1440" w:right="720" w:bottom="1107" w:left="9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EE1BAF" w14:textId="77777777" w:rsidR="008E2E75" w:rsidRDefault="008E2E75" w:rsidP="006E5507">
      <w:r>
        <w:separator/>
      </w:r>
    </w:p>
  </w:endnote>
  <w:endnote w:type="continuationSeparator" w:id="0">
    <w:p w14:paraId="18893A37" w14:textId="77777777" w:rsidR="008E2E75" w:rsidRDefault="008E2E75" w:rsidP="006E55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Headings CS)">
    <w:altName w:val="Times New Roman"/>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C92EA5" w14:textId="77777777" w:rsidR="00552FB4" w:rsidRDefault="00552FB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1F67F2" w14:textId="538D8D71" w:rsidR="006E5507" w:rsidRDefault="005F7753">
    <w:pPr>
      <w:pStyle w:val="Footer"/>
    </w:pPr>
    <w:r w:rsidRPr="006E5507">
      <w:rPr>
        <w:noProof/>
      </w:rPr>
      <w:drawing>
        <wp:anchor distT="0" distB="0" distL="114300" distR="114300" simplePos="0" relativeHeight="251735040" behindDoc="1" locked="0" layoutInCell="1" allowOverlap="1" wp14:anchorId="71D7D72E" wp14:editId="78780A6E">
          <wp:simplePos x="0" y="0"/>
          <wp:positionH relativeFrom="column">
            <wp:posOffset>-596900</wp:posOffset>
          </wp:positionH>
          <wp:positionV relativeFrom="paragraph">
            <wp:posOffset>-724535</wp:posOffset>
          </wp:positionV>
          <wp:extent cx="7991856" cy="1389888"/>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ordHeaderFooter-02.png"/>
                  <pic:cNvPicPr/>
                </pic:nvPicPr>
                <pic:blipFill>
                  <a:blip r:embed="rId1">
                    <a:extLst>
                      <a:ext uri="{28A0092B-C50C-407E-A947-70E740481C1C}">
                        <a14:useLocalDpi xmlns:a14="http://schemas.microsoft.com/office/drawing/2010/main" val="0"/>
                      </a:ext>
                    </a:extLst>
                  </a:blip>
                  <a:stretch>
                    <a:fillRect/>
                  </a:stretch>
                </pic:blipFill>
                <pic:spPr>
                  <a:xfrm>
                    <a:off x="0" y="0"/>
                    <a:ext cx="7991856" cy="1389888"/>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1B4CEF" w14:textId="77777777" w:rsidR="00552FB4" w:rsidRDefault="00552FB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EE2832" w14:textId="77777777" w:rsidR="008E2E75" w:rsidRDefault="008E2E75" w:rsidP="006E5507">
      <w:r>
        <w:separator/>
      </w:r>
    </w:p>
  </w:footnote>
  <w:footnote w:type="continuationSeparator" w:id="0">
    <w:p w14:paraId="7395BA9F" w14:textId="77777777" w:rsidR="008E2E75" w:rsidRDefault="008E2E75" w:rsidP="006E550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A7B1D" w14:textId="4B8B1A91" w:rsidR="00552FB4" w:rsidRDefault="00552FB4">
    <w:pPr>
      <w:pStyle w:val="Header"/>
    </w:pPr>
    <w:r>
      <w:rPr>
        <w:noProof/>
      </w:rPr>
      <w:pict w14:anchorId="6B2A299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2905985" o:spid="_x0000_s1029" type="#_x0000_t136" style="position:absolute;margin-left:0;margin-top:0;width:467.9pt;height:280.75pt;rotation:315;z-index:-251577344;mso-position-horizontal:center;mso-position-horizontal-relative:margin;mso-position-vertical:center;mso-position-vertical-relative:margin" o:allowincell="f" fillcolor="silver" stroked="f">
          <v:fill opacity=".5"/>
          <v:textpath style="font-family:&quot;Calibri&quot;;font-size:1pt" string="DRAFT"/>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45E1B3" w14:textId="2E687A73" w:rsidR="006E5507" w:rsidRDefault="00552FB4">
    <w:pPr>
      <w:pStyle w:val="Header"/>
    </w:pPr>
    <w:r>
      <w:rPr>
        <w:noProof/>
      </w:rPr>
      <w:pict w14:anchorId="5BE9AB9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2905986" o:spid="_x0000_s1030" type="#_x0000_t136" style="position:absolute;margin-left:0;margin-top:0;width:467.9pt;height:280.75pt;rotation:315;z-index:-251575296;mso-position-horizontal:center;mso-position-horizontal-relative:margin;mso-position-vertical:center;mso-position-vertical-relative:margin" o:allowincell="f" fillcolor="silver" stroked="f">
          <v:fill opacity=".5"/>
          <v:textpath style="font-family:&quot;Calibri&quot;;font-size:1pt" string="DRAFT"/>
        </v:shape>
      </w:pict>
    </w:r>
    <w:r w:rsidR="006E5507">
      <w:rPr>
        <w:noProof/>
      </w:rPr>
      <w:drawing>
        <wp:anchor distT="0" distB="0" distL="114300" distR="114300" simplePos="0" relativeHeight="251592704" behindDoc="1" locked="0" layoutInCell="1" allowOverlap="1" wp14:anchorId="6D4B095A" wp14:editId="05F63678">
          <wp:simplePos x="0" y="0"/>
          <wp:positionH relativeFrom="column">
            <wp:posOffset>-594126</wp:posOffset>
          </wp:positionH>
          <wp:positionV relativeFrom="paragraph">
            <wp:posOffset>-457200</wp:posOffset>
          </wp:positionV>
          <wp:extent cx="7936992" cy="1389888"/>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HeaderFooter-01.png"/>
                  <pic:cNvPicPr/>
                </pic:nvPicPr>
                <pic:blipFill>
                  <a:blip r:embed="rId1">
                    <a:extLst>
                      <a:ext uri="{28A0092B-C50C-407E-A947-70E740481C1C}">
                        <a14:useLocalDpi xmlns:a14="http://schemas.microsoft.com/office/drawing/2010/main" val="0"/>
                      </a:ext>
                    </a:extLst>
                  </a:blip>
                  <a:stretch>
                    <a:fillRect/>
                  </a:stretch>
                </pic:blipFill>
                <pic:spPr>
                  <a:xfrm>
                    <a:off x="0" y="0"/>
                    <a:ext cx="7936992" cy="1389888"/>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7724DA" w14:textId="42E64AD8" w:rsidR="00552FB4" w:rsidRDefault="00552FB4">
    <w:pPr>
      <w:pStyle w:val="Header"/>
    </w:pPr>
    <w:r>
      <w:rPr>
        <w:noProof/>
      </w:rPr>
      <w:pict w14:anchorId="33C5B61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2905984" o:spid="_x0000_s1028" type="#_x0000_t136" style="position:absolute;margin-left:0;margin-top:0;width:467.9pt;height:280.75pt;rotation:315;z-index:-251579392;mso-position-horizontal:center;mso-position-horizontal-relative:margin;mso-position-vertical:center;mso-position-vertical-relative:margin" o:allowincell="f" fillcolor="silver" stroked="f">
          <v:fill opacity=".5"/>
          <v:textpath style="font-family:&quot;Calibri&quot;;font-size:1pt" string="DRAFT"/>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405D58"/>
    <w:multiLevelType w:val="multilevel"/>
    <w:tmpl w:val="B1E066F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4"/>
      <w:numFmt w:val="bullet"/>
      <w:lvlText w:val="-"/>
      <w:lvlJc w:val="left"/>
      <w:pPr>
        <w:ind w:left="2160" w:hanging="360"/>
      </w:pPr>
      <w:rPr>
        <w:rFonts w:ascii="Arial" w:eastAsia="Times New Roman" w:hAnsi="Arial" w:cs="Arial" w:hint="default"/>
        <w:sz w:val="24"/>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50C5F09"/>
    <w:multiLevelType w:val="hybridMultilevel"/>
    <w:tmpl w:val="A3128DC2"/>
    <w:lvl w:ilvl="0" w:tplc="BCC8F020">
      <w:numFmt w:val="bullet"/>
      <w:lvlText w:val="-"/>
      <w:lvlJc w:val="left"/>
      <w:pPr>
        <w:ind w:left="360" w:hanging="360"/>
      </w:pPr>
      <w:rPr>
        <w:rFonts w:ascii="Calibri" w:eastAsiaTheme="minorHAnsi" w:hAnsi="Calibri" w:cs="Calibri"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D0473CD"/>
    <w:multiLevelType w:val="hybridMultilevel"/>
    <w:tmpl w:val="7BAAA9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6696CDB"/>
    <w:multiLevelType w:val="multilevel"/>
    <w:tmpl w:val="AE300A4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DFB5911"/>
    <w:multiLevelType w:val="multilevel"/>
    <w:tmpl w:val="6E2ABD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2973178"/>
    <w:multiLevelType w:val="multilevel"/>
    <w:tmpl w:val="1B88B0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34551D5"/>
    <w:multiLevelType w:val="hybridMultilevel"/>
    <w:tmpl w:val="52FE2D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2AA418A"/>
    <w:multiLevelType w:val="hybridMultilevel"/>
    <w:tmpl w:val="317CCE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E7D7162"/>
    <w:multiLevelType w:val="hybridMultilevel"/>
    <w:tmpl w:val="22AA46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5"/>
  </w:num>
  <w:num w:numId="3">
    <w:abstractNumId w:val="0"/>
  </w:num>
  <w:num w:numId="4">
    <w:abstractNumId w:val="3"/>
  </w:num>
  <w:num w:numId="5">
    <w:abstractNumId w:val="4"/>
  </w:num>
  <w:num w:numId="6">
    <w:abstractNumId w:val="2"/>
  </w:num>
  <w:num w:numId="7">
    <w:abstractNumId w:val="7"/>
  </w:num>
  <w:num w:numId="8">
    <w:abstractNumId w:val="8"/>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0C3B"/>
    <w:rsid w:val="00051423"/>
    <w:rsid w:val="000602DF"/>
    <w:rsid w:val="00076335"/>
    <w:rsid w:val="00081462"/>
    <w:rsid w:val="00083F4F"/>
    <w:rsid w:val="00084FC9"/>
    <w:rsid w:val="00086D49"/>
    <w:rsid w:val="00100239"/>
    <w:rsid w:val="00131434"/>
    <w:rsid w:val="0016500F"/>
    <w:rsid w:val="001801E1"/>
    <w:rsid w:val="001B599D"/>
    <w:rsid w:val="002945B1"/>
    <w:rsid w:val="00294CA2"/>
    <w:rsid w:val="002C7CA5"/>
    <w:rsid w:val="002D48E2"/>
    <w:rsid w:val="002E213C"/>
    <w:rsid w:val="002E3CE2"/>
    <w:rsid w:val="002E7133"/>
    <w:rsid w:val="00304BB5"/>
    <w:rsid w:val="00310C86"/>
    <w:rsid w:val="00323F47"/>
    <w:rsid w:val="00332EE4"/>
    <w:rsid w:val="0034068A"/>
    <w:rsid w:val="00342D56"/>
    <w:rsid w:val="00343D04"/>
    <w:rsid w:val="00395E11"/>
    <w:rsid w:val="003A1875"/>
    <w:rsid w:val="003B22B6"/>
    <w:rsid w:val="003B6FC9"/>
    <w:rsid w:val="003D0C3B"/>
    <w:rsid w:val="003D5A13"/>
    <w:rsid w:val="003F33F7"/>
    <w:rsid w:val="00404CA9"/>
    <w:rsid w:val="00435F31"/>
    <w:rsid w:val="005070B8"/>
    <w:rsid w:val="00544FA0"/>
    <w:rsid w:val="00552FB4"/>
    <w:rsid w:val="005F7753"/>
    <w:rsid w:val="00603FD4"/>
    <w:rsid w:val="006124B6"/>
    <w:rsid w:val="00615491"/>
    <w:rsid w:val="006662E9"/>
    <w:rsid w:val="0068130A"/>
    <w:rsid w:val="006A7B9C"/>
    <w:rsid w:val="006E5507"/>
    <w:rsid w:val="006E5E87"/>
    <w:rsid w:val="007319DA"/>
    <w:rsid w:val="00763AC2"/>
    <w:rsid w:val="00772C6D"/>
    <w:rsid w:val="007746C1"/>
    <w:rsid w:val="00786BD6"/>
    <w:rsid w:val="007B4123"/>
    <w:rsid w:val="007E6DF5"/>
    <w:rsid w:val="00840915"/>
    <w:rsid w:val="00844B00"/>
    <w:rsid w:val="00876751"/>
    <w:rsid w:val="008B2873"/>
    <w:rsid w:val="008B3BA5"/>
    <w:rsid w:val="008D12E3"/>
    <w:rsid w:val="008E2E75"/>
    <w:rsid w:val="008E7F75"/>
    <w:rsid w:val="0092234D"/>
    <w:rsid w:val="00942EB4"/>
    <w:rsid w:val="0095609B"/>
    <w:rsid w:val="009844D6"/>
    <w:rsid w:val="009A713F"/>
    <w:rsid w:val="009C4A74"/>
    <w:rsid w:val="00A228D5"/>
    <w:rsid w:val="00A610BB"/>
    <w:rsid w:val="00A678B9"/>
    <w:rsid w:val="00A67F5E"/>
    <w:rsid w:val="00AA1FDF"/>
    <w:rsid w:val="00AC5FB7"/>
    <w:rsid w:val="00AD7B9D"/>
    <w:rsid w:val="00AF1666"/>
    <w:rsid w:val="00B0750E"/>
    <w:rsid w:val="00B164E0"/>
    <w:rsid w:val="00B51192"/>
    <w:rsid w:val="00BA18D2"/>
    <w:rsid w:val="00BC2969"/>
    <w:rsid w:val="00BD558C"/>
    <w:rsid w:val="00BE06E8"/>
    <w:rsid w:val="00C05B86"/>
    <w:rsid w:val="00C115E7"/>
    <w:rsid w:val="00C939C9"/>
    <w:rsid w:val="00CB06F1"/>
    <w:rsid w:val="00CD412C"/>
    <w:rsid w:val="00D275AE"/>
    <w:rsid w:val="00D301F7"/>
    <w:rsid w:val="00D53868"/>
    <w:rsid w:val="00D9110F"/>
    <w:rsid w:val="00DA4958"/>
    <w:rsid w:val="00DE1B26"/>
    <w:rsid w:val="00E057CD"/>
    <w:rsid w:val="00E20DF6"/>
    <w:rsid w:val="00E358EC"/>
    <w:rsid w:val="00E44A59"/>
    <w:rsid w:val="00E81DEE"/>
    <w:rsid w:val="00F0255D"/>
    <w:rsid w:val="00F0337E"/>
    <w:rsid w:val="00F17510"/>
    <w:rsid w:val="00F27566"/>
    <w:rsid w:val="00F32AA2"/>
    <w:rsid w:val="00F43490"/>
    <w:rsid w:val="00F62E97"/>
    <w:rsid w:val="00FB3779"/>
    <w:rsid w:val="00FB77C6"/>
    <w:rsid w:val="00FB7B9E"/>
    <w:rsid w:val="00FC7A64"/>
    <w:rsid w:val="00FC7A9E"/>
    <w:rsid w:val="00FD0FA5"/>
    <w:rsid w:val="00FE1642"/>
    <w:rsid w:val="4C1E55A8"/>
    <w:rsid w:val="7DBA87E4"/>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A70831"/>
  <w15:docId w15:val="{F55B27B8-2941-F746-87FD-29BF07D4BF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TITLE REPORT TITLE"/>
    <w:qFormat/>
    <w:rsid w:val="00F43490"/>
    <w:rPr>
      <w:rFonts w:ascii="Times New Roman" w:eastAsia="Times New Roman" w:hAnsi="Times New Roman" w:cs="Times New Roman"/>
    </w:rPr>
  </w:style>
  <w:style w:type="paragraph" w:styleId="Heading1">
    <w:name w:val="heading 1"/>
    <w:basedOn w:val="ReportSubtitle"/>
    <w:next w:val="ReportSubtitle"/>
    <w:link w:val="Heading1Char"/>
    <w:uiPriority w:val="9"/>
    <w:qFormat/>
    <w:rsid w:val="00876751"/>
    <w:pPr>
      <w:keepNext/>
      <w:keepLines/>
      <w:spacing w:before="240"/>
      <w:outlineLvl w:val="0"/>
    </w:pPr>
    <w:rPr>
      <w:rFonts w:eastAsiaTheme="majorEastAsia" w:cstheme="majorBidi"/>
      <w:color w:val="365F91" w:themeColor="accent1" w:themeShade="BF"/>
      <w:szCs w:val="32"/>
    </w:rPr>
  </w:style>
  <w:style w:type="paragraph" w:styleId="Heading2">
    <w:name w:val="heading 2"/>
    <w:basedOn w:val="Normal"/>
    <w:next w:val="Normal"/>
    <w:link w:val="Heading2Char"/>
    <w:rsid w:val="006E5507"/>
    <w:pPr>
      <w:keepNext/>
      <w:keepLines/>
      <w:spacing w:before="200" w:after="240"/>
      <w:outlineLvl w:val="1"/>
    </w:pPr>
    <w:rPr>
      <w:rFonts w:eastAsiaTheme="majorEastAsia" w:cstheme="majorBidi"/>
      <w:b/>
      <w:bCs/>
      <w:color w:val="000000" w:themeColor="text1"/>
      <w:sz w:val="48"/>
      <w:szCs w:val="26"/>
    </w:rPr>
  </w:style>
  <w:style w:type="paragraph" w:styleId="Heading3">
    <w:name w:val="heading 3"/>
    <w:aliases w:val="Heading 2 - ECOF"/>
    <w:basedOn w:val="Normal"/>
    <w:next w:val="Normal"/>
    <w:link w:val="Heading3Char"/>
    <w:uiPriority w:val="9"/>
    <w:unhideWhenUsed/>
    <w:qFormat/>
    <w:rsid w:val="00876751"/>
    <w:pPr>
      <w:keepNext/>
      <w:keepLines/>
      <w:spacing w:before="120"/>
      <w:outlineLvl w:val="2"/>
    </w:pPr>
    <w:rPr>
      <w:rFonts w:eastAsiaTheme="majorEastAsia" w:cs="Times New Roman (Headings CS)"/>
      <w:b/>
      <w:sz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E5507"/>
    <w:pPr>
      <w:tabs>
        <w:tab w:val="center" w:pos="4680"/>
        <w:tab w:val="right" w:pos="9360"/>
      </w:tabs>
    </w:pPr>
  </w:style>
  <w:style w:type="character" w:customStyle="1" w:styleId="HeaderChar">
    <w:name w:val="Header Char"/>
    <w:basedOn w:val="DefaultParagraphFont"/>
    <w:link w:val="Header"/>
    <w:uiPriority w:val="99"/>
    <w:rsid w:val="006E5507"/>
  </w:style>
  <w:style w:type="paragraph" w:styleId="Footer">
    <w:name w:val="footer"/>
    <w:basedOn w:val="Normal"/>
    <w:link w:val="FooterChar"/>
    <w:uiPriority w:val="99"/>
    <w:unhideWhenUsed/>
    <w:rsid w:val="006E5507"/>
    <w:pPr>
      <w:tabs>
        <w:tab w:val="center" w:pos="4680"/>
        <w:tab w:val="right" w:pos="9360"/>
      </w:tabs>
    </w:pPr>
  </w:style>
  <w:style w:type="character" w:customStyle="1" w:styleId="FooterChar">
    <w:name w:val="Footer Char"/>
    <w:basedOn w:val="DefaultParagraphFont"/>
    <w:link w:val="Footer"/>
    <w:uiPriority w:val="99"/>
    <w:rsid w:val="006E5507"/>
  </w:style>
  <w:style w:type="character" w:customStyle="1" w:styleId="Heading2Char">
    <w:name w:val="Heading 2 Char"/>
    <w:basedOn w:val="DefaultParagraphFont"/>
    <w:link w:val="Heading2"/>
    <w:rsid w:val="006E5507"/>
    <w:rPr>
      <w:rFonts w:ascii="Arial" w:eastAsiaTheme="majorEastAsia" w:hAnsi="Arial" w:cstheme="majorBidi"/>
      <w:b/>
      <w:bCs/>
      <w:color w:val="000000" w:themeColor="text1"/>
      <w:sz w:val="48"/>
      <w:szCs w:val="26"/>
    </w:rPr>
  </w:style>
  <w:style w:type="paragraph" w:customStyle="1" w:styleId="ReportSubtitle">
    <w:name w:val="Report Subtitle"/>
    <w:next w:val="Subtitle"/>
    <w:qFormat/>
    <w:rsid w:val="00D9110F"/>
    <w:pPr>
      <w:spacing w:before="360" w:after="120"/>
    </w:pPr>
    <w:rPr>
      <w:rFonts w:ascii="Arial" w:eastAsiaTheme="minorEastAsia" w:hAnsi="Arial"/>
      <w:caps/>
      <w:color w:val="FFFFFF" w:themeColor="background1"/>
      <w:spacing w:val="15"/>
      <w:sz w:val="40"/>
      <w:szCs w:val="22"/>
    </w:rPr>
  </w:style>
  <w:style w:type="character" w:customStyle="1" w:styleId="Heading3Char">
    <w:name w:val="Heading 3 Char"/>
    <w:aliases w:val="Heading 2 - ECOF Char"/>
    <w:basedOn w:val="DefaultParagraphFont"/>
    <w:link w:val="Heading3"/>
    <w:uiPriority w:val="9"/>
    <w:rsid w:val="00876751"/>
    <w:rPr>
      <w:rFonts w:ascii="Arial" w:eastAsiaTheme="majorEastAsia" w:hAnsi="Arial" w:cs="Times New Roman (Headings CS)"/>
      <w:sz w:val="48"/>
    </w:rPr>
  </w:style>
  <w:style w:type="paragraph" w:styleId="Title">
    <w:name w:val="Title"/>
    <w:aliases w:val="Internal Title - Heading 1"/>
    <w:next w:val="Normal"/>
    <w:link w:val="TitleChar"/>
    <w:autoRedefine/>
    <w:uiPriority w:val="10"/>
    <w:qFormat/>
    <w:rsid w:val="00F43490"/>
    <w:pPr>
      <w:adjustRightInd w:val="0"/>
      <w:contextualSpacing/>
    </w:pPr>
    <w:rPr>
      <w:rFonts w:ascii="Arial" w:hAnsi="Arial"/>
      <w:color w:val="000000" w:themeColor="text1"/>
      <w:kern w:val="24"/>
      <w:sz w:val="22"/>
      <w:szCs w:val="8"/>
    </w:rPr>
  </w:style>
  <w:style w:type="character" w:customStyle="1" w:styleId="TitleChar">
    <w:name w:val="Title Char"/>
    <w:aliases w:val="Internal Title - Heading 1 Char"/>
    <w:basedOn w:val="DefaultParagraphFont"/>
    <w:link w:val="Title"/>
    <w:uiPriority w:val="10"/>
    <w:rsid w:val="00F43490"/>
    <w:rPr>
      <w:rFonts w:ascii="Arial" w:hAnsi="Arial"/>
      <w:color w:val="000000" w:themeColor="text1"/>
      <w:kern w:val="24"/>
      <w:sz w:val="22"/>
      <w:szCs w:val="8"/>
    </w:rPr>
  </w:style>
  <w:style w:type="paragraph" w:styleId="Subtitle">
    <w:name w:val="Subtitle"/>
    <w:aliases w:val="Body Text-ECOF"/>
    <w:basedOn w:val="Normal"/>
    <w:link w:val="SubtitleChar"/>
    <w:uiPriority w:val="11"/>
    <w:qFormat/>
    <w:rsid w:val="003A1875"/>
    <w:rPr>
      <w:b/>
      <w:sz w:val="22"/>
      <w:szCs w:val="22"/>
    </w:rPr>
  </w:style>
  <w:style w:type="character" w:customStyle="1" w:styleId="SubtitleChar">
    <w:name w:val="Subtitle Char"/>
    <w:aliases w:val="Body Text-ECOF Char"/>
    <w:basedOn w:val="DefaultParagraphFont"/>
    <w:link w:val="Subtitle"/>
    <w:uiPriority w:val="11"/>
    <w:rsid w:val="003A1875"/>
    <w:rPr>
      <w:rFonts w:ascii="Arial" w:hAnsi="Arial"/>
      <w:sz w:val="22"/>
      <w:szCs w:val="22"/>
    </w:rPr>
  </w:style>
  <w:style w:type="character" w:customStyle="1" w:styleId="Heading1Char">
    <w:name w:val="Heading 1 Char"/>
    <w:basedOn w:val="DefaultParagraphFont"/>
    <w:link w:val="Heading1"/>
    <w:uiPriority w:val="9"/>
    <w:rsid w:val="00876751"/>
    <w:rPr>
      <w:rFonts w:ascii="Arial" w:eastAsiaTheme="majorEastAsia" w:hAnsi="Arial" w:cstheme="majorBidi"/>
      <w:caps/>
      <w:color w:val="365F91" w:themeColor="accent1" w:themeShade="BF"/>
      <w:spacing w:val="15"/>
      <w:sz w:val="40"/>
      <w:szCs w:val="32"/>
    </w:rPr>
  </w:style>
  <w:style w:type="character" w:styleId="SubtleEmphasis">
    <w:name w:val="Subtle Emphasis"/>
    <w:aliases w:val="Report Author(s)"/>
    <w:basedOn w:val="DefaultParagraphFont"/>
    <w:uiPriority w:val="19"/>
    <w:qFormat/>
    <w:rsid w:val="00876751"/>
    <w:rPr>
      <w:rFonts w:ascii="Arial" w:hAnsi="Arial"/>
      <w:b w:val="0"/>
      <w:i w:val="0"/>
      <w:iCs/>
      <w:caps/>
      <w:smallCaps w:val="0"/>
      <w:strike w:val="0"/>
      <w:dstrike w:val="0"/>
      <w:vanish w:val="0"/>
      <w:color w:val="auto"/>
      <w:sz w:val="30"/>
      <w:vertAlign w:val="baseline"/>
    </w:rPr>
  </w:style>
  <w:style w:type="paragraph" w:styleId="BalloonText">
    <w:name w:val="Balloon Text"/>
    <w:basedOn w:val="Normal"/>
    <w:link w:val="BalloonTextChar"/>
    <w:uiPriority w:val="99"/>
    <w:semiHidden/>
    <w:unhideWhenUsed/>
    <w:rsid w:val="00840915"/>
    <w:rPr>
      <w:sz w:val="18"/>
      <w:szCs w:val="18"/>
    </w:rPr>
  </w:style>
  <w:style w:type="character" w:customStyle="1" w:styleId="BalloonTextChar">
    <w:name w:val="Balloon Text Char"/>
    <w:basedOn w:val="DefaultParagraphFont"/>
    <w:link w:val="BalloonText"/>
    <w:uiPriority w:val="99"/>
    <w:semiHidden/>
    <w:rsid w:val="00840915"/>
    <w:rPr>
      <w:rFonts w:ascii="Times New Roman" w:hAnsi="Times New Roman" w:cs="Times New Roman"/>
      <w:b/>
      <w:color w:val="FFFFFF" w:themeColor="background1"/>
      <w:sz w:val="18"/>
      <w:szCs w:val="18"/>
    </w:rPr>
  </w:style>
  <w:style w:type="character" w:styleId="Hyperlink">
    <w:name w:val="Hyperlink"/>
    <w:basedOn w:val="DefaultParagraphFont"/>
    <w:uiPriority w:val="99"/>
    <w:unhideWhenUsed/>
    <w:rsid w:val="00F43490"/>
    <w:rPr>
      <w:color w:val="0000FF" w:themeColor="hyperlink"/>
      <w:u w:val="single"/>
    </w:rPr>
  </w:style>
  <w:style w:type="character" w:styleId="UnresolvedMention">
    <w:name w:val="Unresolved Mention"/>
    <w:basedOn w:val="DefaultParagraphFont"/>
    <w:uiPriority w:val="99"/>
    <w:semiHidden/>
    <w:unhideWhenUsed/>
    <w:rsid w:val="00F43490"/>
    <w:rPr>
      <w:color w:val="605E5C"/>
      <w:shd w:val="clear" w:color="auto" w:fill="E1DFDD"/>
    </w:rPr>
  </w:style>
  <w:style w:type="paragraph" w:customStyle="1" w:styleId="paragraph">
    <w:name w:val="paragraph"/>
    <w:basedOn w:val="Normal"/>
    <w:rsid w:val="00F43490"/>
    <w:pPr>
      <w:spacing w:before="100" w:beforeAutospacing="1" w:after="100" w:afterAutospacing="1"/>
    </w:pPr>
  </w:style>
  <w:style w:type="character" w:customStyle="1" w:styleId="normaltextrun">
    <w:name w:val="normaltextrun"/>
    <w:basedOn w:val="DefaultParagraphFont"/>
    <w:rsid w:val="00F43490"/>
  </w:style>
  <w:style w:type="character" w:customStyle="1" w:styleId="eop">
    <w:name w:val="eop"/>
    <w:basedOn w:val="DefaultParagraphFont"/>
    <w:rsid w:val="00F43490"/>
  </w:style>
  <w:style w:type="paragraph" w:styleId="ListParagraph">
    <w:name w:val="List Paragraph"/>
    <w:basedOn w:val="Normal"/>
    <w:uiPriority w:val="34"/>
    <w:qFormat/>
    <w:rsid w:val="00F43490"/>
    <w:pPr>
      <w:spacing w:after="160" w:line="259" w:lineRule="auto"/>
      <w:ind w:left="720"/>
      <w:contextualSpacing/>
    </w:pPr>
    <w:rPr>
      <w:rFonts w:asciiTheme="minorHAnsi" w:eastAsiaTheme="minorHAnsi" w:hAnsiTheme="minorHAnsi" w:cstheme="minorBidi"/>
      <w:sz w:val="22"/>
      <w:szCs w:val="22"/>
    </w:rPr>
  </w:style>
  <w:style w:type="paragraph" w:styleId="TOC1">
    <w:name w:val="toc 1"/>
    <w:basedOn w:val="Normal"/>
    <w:next w:val="Normal"/>
    <w:autoRedefine/>
    <w:uiPriority w:val="39"/>
    <w:unhideWhenUsed/>
    <w:rsid w:val="002945B1"/>
    <w:pPr>
      <w:spacing w:before="120"/>
    </w:pPr>
    <w:rPr>
      <w:rFonts w:asciiTheme="minorHAnsi" w:hAnsiTheme="minorHAnsi"/>
      <w:b/>
      <w:bCs/>
      <w:i/>
      <w:iCs/>
    </w:rPr>
  </w:style>
  <w:style w:type="paragraph" w:styleId="TOC2">
    <w:name w:val="toc 2"/>
    <w:basedOn w:val="Normal"/>
    <w:next w:val="Normal"/>
    <w:autoRedefine/>
    <w:uiPriority w:val="39"/>
    <w:unhideWhenUsed/>
    <w:rsid w:val="002945B1"/>
    <w:pPr>
      <w:spacing w:before="120"/>
      <w:ind w:left="240"/>
    </w:pPr>
    <w:rPr>
      <w:rFonts w:asciiTheme="minorHAnsi" w:hAnsiTheme="minorHAnsi"/>
      <w:b/>
      <w:bCs/>
      <w:sz w:val="22"/>
      <w:szCs w:val="22"/>
    </w:rPr>
  </w:style>
  <w:style w:type="paragraph" w:styleId="TOC3">
    <w:name w:val="toc 3"/>
    <w:basedOn w:val="Normal"/>
    <w:next w:val="Normal"/>
    <w:autoRedefine/>
    <w:uiPriority w:val="39"/>
    <w:unhideWhenUsed/>
    <w:rsid w:val="002945B1"/>
    <w:pPr>
      <w:ind w:left="480"/>
    </w:pPr>
    <w:rPr>
      <w:rFonts w:asciiTheme="minorHAnsi" w:hAnsiTheme="minorHAnsi"/>
      <w:sz w:val="20"/>
      <w:szCs w:val="20"/>
    </w:rPr>
  </w:style>
  <w:style w:type="paragraph" w:styleId="TOC4">
    <w:name w:val="toc 4"/>
    <w:basedOn w:val="Normal"/>
    <w:next w:val="Normal"/>
    <w:autoRedefine/>
    <w:uiPriority w:val="39"/>
    <w:unhideWhenUsed/>
    <w:rsid w:val="002945B1"/>
    <w:pPr>
      <w:ind w:left="720"/>
    </w:pPr>
    <w:rPr>
      <w:rFonts w:asciiTheme="minorHAnsi" w:hAnsiTheme="minorHAnsi"/>
      <w:sz w:val="20"/>
      <w:szCs w:val="20"/>
    </w:rPr>
  </w:style>
  <w:style w:type="paragraph" w:styleId="TOC5">
    <w:name w:val="toc 5"/>
    <w:basedOn w:val="Normal"/>
    <w:next w:val="Normal"/>
    <w:autoRedefine/>
    <w:uiPriority w:val="39"/>
    <w:unhideWhenUsed/>
    <w:rsid w:val="002945B1"/>
    <w:pPr>
      <w:ind w:left="960"/>
    </w:pPr>
    <w:rPr>
      <w:rFonts w:asciiTheme="minorHAnsi" w:hAnsiTheme="minorHAnsi"/>
      <w:sz w:val="20"/>
      <w:szCs w:val="20"/>
    </w:rPr>
  </w:style>
  <w:style w:type="paragraph" w:styleId="TOC6">
    <w:name w:val="toc 6"/>
    <w:basedOn w:val="Normal"/>
    <w:next w:val="Normal"/>
    <w:autoRedefine/>
    <w:uiPriority w:val="39"/>
    <w:unhideWhenUsed/>
    <w:rsid w:val="002945B1"/>
    <w:pPr>
      <w:ind w:left="1200"/>
    </w:pPr>
    <w:rPr>
      <w:rFonts w:asciiTheme="minorHAnsi" w:hAnsiTheme="minorHAnsi"/>
      <w:sz w:val="20"/>
      <w:szCs w:val="20"/>
    </w:rPr>
  </w:style>
  <w:style w:type="paragraph" w:styleId="TOC7">
    <w:name w:val="toc 7"/>
    <w:basedOn w:val="Normal"/>
    <w:next w:val="Normal"/>
    <w:autoRedefine/>
    <w:uiPriority w:val="39"/>
    <w:unhideWhenUsed/>
    <w:rsid w:val="002945B1"/>
    <w:pPr>
      <w:ind w:left="1440"/>
    </w:pPr>
    <w:rPr>
      <w:rFonts w:asciiTheme="minorHAnsi" w:hAnsiTheme="minorHAnsi"/>
      <w:sz w:val="20"/>
      <w:szCs w:val="20"/>
    </w:rPr>
  </w:style>
  <w:style w:type="paragraph" w:styleId="TOC8">
    <w:name w:val="toc 8"/>
    <w:basedOn w:val="Normal"/>
    <w:next w:val="Normal"/>
    <w:autoRedefine/>
    <w:uiPriority w:val="39"/>
    <w:unhideWhenUsed/>
    <w:rsid w:val="002945B1"/>
    <w:pPr>
      <w:ind w:left="1680"/>
    </w:pPr>
    <w:rPr>
      <w:rFonts w:asciiTheme="minorHAnsi" w:hAnsiTheme="minorHAnsi"/>
      <w:sz w:val="20"/>
      <w:szCs w:val="20"/>
    </w:rPr>
  </w:style>
  <w:style w:type="paragraph" w:styleId="TOC9">
    <w:name w:val="toc 9"/>
    <w:basedOn w:val="Normal"/>
    <w:next w:val="Normal"/>
    <w:autoRedefine/>
    <w:uiPriority w:val="39"/>
    <w:unhideWhenUsed/>
    <w:rsid w:val="002945B1"/>
    <w:pPr>
      <w:ind w:left="1920"/>
    </w:pPr>
    <w:rPr>
      <w:rFonts w:asciiTheme="minorHAnsi" w:hAnsiTheme="minorHAnsi"/>
      <w:sz w:val="20"/>
      <w:szCs w:val="20"/>
    </w:rPr>
  </w:style>
  <w:style w:type="character" w:styleId="Strong">
    <w:name w:val="Strong"/>
    <w:basedOn w:val="DefaultParagraphFont"/>
    <w:uiPriority w:val="22"/>
    <w:qFormat/>
    <w:rsid w:val="002945B1"/>
    <w:rPr>
      <w:b/>
      <w:bCs/>
    </w:rPr>
  </w:style>
  <w:style w:type="character" w:styleId="BookTitle">
    <w:name w:val="Book Title"/>
    <w:basedOn w:val="DefaultParagraphFont"/>
    <w:uiPriority w:val="33"/>
    <w:qFormat/>
    <w:rsid w:val="002945B1"/>
    <w:rPr>
      <w:b/>
      <w:bCs/>
      <w:i/>
      <w:iCs/>
      <w:spacing w:val="5"/>
    </w:rPr>
  </w:style>
  <w:style w:type="table" w:styleId="TableGrid">
    <w:name w:val="Table Grid"/>
    <w:basedOn w:val="TableNormal"/>
    <w:uiPriority w:val="59"/>
    <w:rsid w:val="00FB7B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3D5A1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1750634">
      <w:bodyDiv w:val="1"/>
      <w:marLeft w:val="0"/>
      <w:marRight w:val="0"/>
      <w:marTop w:val="0"/>
      <w:marBottom w:val="0"/>
      <w:divBdr>
        <w:top w:val="none" w:sz="0" w:space="0" w:color="auto"/>
        <w:left w:val="none" w:sz="0" w:space="0" w:color="auto"/>
        <w:bottom w:val="none" w:sz="0" w:space="0" w:color="auto"/>
        <w:right w:val="none" w:sz="0" w:space="0" w:color="auto"/>
      </w:divBdr>
    </w:div>
    <w:div w:id="559293244">
      <w:bodyDiv w:val="1"/>
      <w:marLeft w:val="0"/>
      <w:marRight w:val="0"/>
      <w:marTop w:val="0"/>
      <w:marBottom w:val="0"/>
      <w:divBdr>
        <w:top w:val="none" w:sz="0" w:space="0" w:color="auto"/>
        <w:left w:val="none" w:sz="0" w:space="0" w:color="auto"/>
        <w:bottom w:val="none" w:sz="0" w:space="0" w:color="auto"/>
        <w:right w:val="none" w:sz="0" w:space="0" w:color="auto"/>
      </w:divBdr>
      <w:divsChild>
        <w:div w:id="44186326">
          <w:marLeft w:val="0"/>
          <w:marRight w:val="0"/>
          <w:marTop w:val="0"/>
          <w:marBottom w:val="0"/>
          <w:divBdr>
            <w:top w:val="none" w:sz="0" w:space="0" w:color="auto"/>
            <w:left w:val="none" w:sz="0" w:space="0" w:color="auto"/>
            <w:bottom w:val="none" w:sz="0" w:space="0" w:color="auto"/>
            <w:right w:val="none" w:sz="0" w:space="0" w:color="auto"/>
          </w:divBdr>
          <w:divsChild>
            <w:div w:id="137647327">
              <w:marLeft w:val="0"/>
              <w:marRight w:val="0"/>
              <w:marTop w:val="0"/>
              <w:marBottom w:val="0"/>
              <w:divBdr>
                <w:top w:val="none" w:sz="0" w:space="0" w:color="auto"/>
                <w:left w:val="none" w:sz="0" w:space="0" w:color="auto"/>
                <w:bottom w:val="none" w:sz="0" w:space="0" w:color="auto"/>
                <w:right w:val="none" w:sz="0" w:space="0" w:color="auto"/>
              </w:divBdr>
            </w:div>
            <w:div w:id="160855071">
              <w:marLeft w:val="0"/>
              <w:marRight w:val="0"/>
              <w:marTop w:val="0"/>
              <w:marBottom w:val="0"/>
              <w:divBdr>
                <w:top w:val="none" w:sz="0" w:space="0" w:color="auto"/>
                <w:left w:val="none" w:sz="0" w:space="0" w:color="auto"/>
                <w:bottom w:val="none" w:sz="0" w:space="0" w:color="auto"/>
                <w:right w:val="none" w:sz="0" w:space="0" w:color="auto"/>
              </w:divBdr>
            </w:div>
          </w:divsChild>
        </w:div>
        <w:div w:id="966814882">
          <w:marLeft w:val="0"/>
          <w:marRight w:val="0"/>
          <w:marTop w:val="0"/>
          <w:marBottom w:val="0"/>
          <w:divBdr>
            <w:top w:val="none" w:sz="0" w:space="0" w:color="auto"/>
            <w:left w:val="none" w:sz="0" w:space="0" w:color="auto"/>
            <w:bottom w:val="none" w:sz="0" w:space="0" w:color="auto"/>
            <w:right w:val="none" w:sz="0" w:space="0" w:color="auto"/>
          </w:divBdr>
          <w:divsChild>
            <w:div w:id="761149891">
              <w:marLeft w:val="0"/>
              <w:marRight w:val="0"/>
              <w:marTop w:val="0"/>
              <w:marBottom w:val="0"/>
              <w:divBdr>
                <w:top w:val="none" w:sz="0" w:space="0" w:color="auto"/>
                <w:left w:val="none" w:sz="0" w:space="0" w:color="auto"/>
                <w:bottom w:val="none" w:sz="0" w:space="0" w:color="auto"/>
                <w:right w:val="none" w:sz="0" w:space="0" w:color="auto"/>
              </w:divBdr>
            </w:div>
            <w:div w:id="198132268">
              <w:marLeft w:val="0"/>
              <w:marRight w:val="0"/>
              <w:marTop w:val="0"/>
              <w:marBottom w:val="0"/>
              <w:divBdr>
                <w:top w:val="none" w:sz="0" w:space="0" w:color="auto"/>
                <w:left w:val="none" w:sz="0" w:space="0" w:color="auto"/>
                <w:bottom w:val="none" w:sz="0" w:space="0" w:color="auto"/>
                <w:right w:val="none" w:sz="0" w:space="0" w:color="auto"/>
              </w:divBdr>
            </w:div>
          </w:divsChild>
        </w:div>
        <w:div w:id="343480572">
          <w:marLeft w:val="0"/>
          <w:marRight w:val="0"/>
          <w:marTop w:val="0"/>
          <w:marBottom w:val="0"/>
          <w:divBdr>
            <w:top w:val="none" w:sz="0" w:space="0" w:color="auto"/>
            <w:left w:val="none" w:sz="0" w:space="0" w:color="auto"/>
            <w:bottom w:val="none" w:sz="0" w:space="0" w:color="auto"/>
            <w:right w:val="none" w:sz="0" w:space="0" w:color="auto"/>
          </w:divBdr>
          <w:divsChild>
            <w:div w:id="536891074">
              <w:marLeft w:val="0"/>
              <w:marRight w:val="0"/>
              <w:marTop w:val="0"/>
              <w:marBottom w:val="0"/>
              <w:divBdr>
                <w:top w:val="none" w:sz="0" w:space="0" w:color="auto"/>
                <w:left w:val="none" w:sz="0" w:space="0" w:color="auto"/>
                <w:bottom w:val="none" w:sz="0" w:space="0" w:color="auto"/>
                <w:right w:val="none" w:sz="0" w:space="0" w:color="auto"/>
              </w:divBdr>
            </w:div>
            <w:div w:id="1592930124">
              <w:marLeft w:val="0"/>
              <w:marRight w:val="0"/>
              <w:marTop w:val="0"/>
              <w:marBottom w:val="0"/>
              <w:divBdr>
                <w:top w:val="none" w:sz="0" w:space="0" w:color="auto"/>
                <w:left w:val="none" w:sz="0" w:space="0" w:color="auto"/>
                <w:bottom w:val="none" w:sz="0" w:space="0" w:color="auto"/>
                <w:right w:val="none" w:sz="0" w:space="0" w:color="auto"/>
              </w:divBdr>
            </w:div>
          </w:divsChild>
        </w:div>
        <w:div w:id="2088964248">
          <w:marLeft w:val="0"/>
          <w:marRight w:val="0"/>
          <w:marTop w:val="0"/>
          <w:marBottom w:val="0"/>
          <w:divBdr>
            <w:top w:val="none" w:sz="0" w:space="0" w:color="auto"/>
            <w:left w:val="none" w:sz="0" w:space="0" w:color="auto"/>
            <w:bottom w:val="none" w:sz="0" w:space="0" w:color="auto"/>
            <w:right w:val="none" w:sz="0" w:space="0" w:color="auto"/>
          </w:divBdr>
          <w:divsChild>
            <w:div w:id="953630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7852082">
      <w:bodyDiv w:val="1"/>
      <w:marLeft w:val="0"/>
      <w:marRight w:val="0"/>
      <w:marTop w:val="0"/>
      <w:marBottom w:val="0"/>
      <w:divBdr>
        <w:top w:val="none" w:sz="0" w:space="0" w:color="auto"/>
        <w:left w:val="none" w:sz="0" w:space="0" w:color="auto"/>
        <w:bottom w:val="none" w:sz="0" w:space="0" w:color="auto"/>
        <w:right w:val="none" w:sz="0" w:space="0" w:color="auto"/>
      </w:divBdr>
    </w:div>
    <w:div w:id="902103322">
      <w:bodyDiv w:val="1"/>
      <w:marLeft w:val="0"/>
      <w:marRight w:val="0"/>
      <w:marTop w:val="0"/>
      <w:marBottom w:val="0"/>
      <w:divBdr>
        <w:top w:val="none" w:sz="0" w:space="0" w:color="auto"/>
        <w:left w:val="none" w:sz="0" w:space="0" w:color="auto"/>
        <w:bottom w:val="none" w:sz="0" w:space="0" w:color="auto"/>
        <w:right w:val="none" w:sz="0" w:space="0" w:color="auto"/>
      </w:divBdr>
    </w:div>
    <w:div w:id="905799783">
      <w:bodyDiv w:val="1"/>
      <w:marLeft w:val="0"/>
      <w:marRight w:val="0"/>
      <w:marTop w:val="0"/>
      <w:marBottom w:val="0"/>
      <w:divBdr>
        <w:top w:val="none" w:sz="0" w:space="0" w:color="auto"/>
        <w:left w:val="none" w:sz="0" w:space="0" w:color="auto"/>
        <w:bottom w:val="none" w:sz="0" w:space="0" w:color="auto"/>
        <w:right w:val="none" w:sz="0" w:space="0" w:color="auto"/>
      </w:divBdr>
    </w:div>
    <w:div w:id="124426752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diagramData" Target="diagrams/data1.xml"/><Relationship Id="rId18" Type="http://schemas.openxmlformats.org/officeDocument/2006/relationships/diagramData" Target="diagrams/data2.xml"/><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diagramColors" Target="diagrams/colors2.xml"/><Relationship Id="rId7" Type="http://schemas.openxmlformats.org/officeDocument/2006/relationships/settings" Target="settings.xml"/><Relationship Id="rId12" Type="http://schemas.openxmlformats.org/officeDocument/2006/relationships/hyperlink" Target="https://search-prod.lis.state.oh.us/solarapi/v1/general_assembly_134/bills/hb110/EN/07/hb110_07_EN?format=pdf" TargetMode="External"/><Relationship Id="rId17" Type="http://schemas.microsoft.com/office/2007/relationships/diagramDrawing" Target="diagrams/drawing1.xml"/><Relationship Id="rId25" Type="http://schemas.openxmlformats.org/officeDocument/2006/relationships/hyperlink" Target="https://education.ohio.gov/About/EachChildOurFuture"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diagramColors" Target="diagrams/colors1.xml"/><Relationship Id="rId20" Type="http://schemas.openxmlformats.org/officeDocument/2006/relationships/diagramQuickStyle" Target="diagrams/quickStyle2.xm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education.ohio.gov/Topics/Equity-in-Education/Advancing-Academic-Excellence-For-All" TargetMode="Externa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diagramQuickStyle" Target="diagrams/quickStyle1.xml"/><Relationship Id="rId23" Type="http://schemas.openxmlformats.org/officeDocument/2006/relationships/hyperlink" Target="http://education.ohio.gov/Topics/Career-Tech/Career-Connections/Career-Connections-Framework" TargetMode="External"/><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diagramLayout" Target="diagrams/layout2.xml"/><Relationship Id="rId31"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diagramLayout" Target="diagrams/layout1.xml"/><Relationship Id="rId22" Type="http://schemas.microsoft.com/office/2007/relationships/diagramDrawing" Target="diagrams/drawing2.xml"/><Relationship Id="rId27" Type="http://schemas.openxmlformats.org/officeDocument/2006/relationships/header" Target="header2.xml"/><Relationship Id="rId30" Type="http://schemas.openxmlformats.org/officeDocument/2006/relationships/header" Target="header3.xml"/><Relationship Id="rId8" Type="http://schemas.openxmlformats.org/officeDocument/2006/relationships/webSettings" Target="webSettings.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F0F75FE-F687-724C-AEBB-BF70EAC49A61}" type="doc">
      <dgm:prSet loTypeId="urn:microsoft.com/office/officeart/2005/8/layout/hProcess7" loCatId="" qsTypeId="urn:microsoft.com/office/officeart/2005/8/quickstyle/simple1" qsCatId="simple" csTypeId="urn:microsoft.com/office/officeart/2005/8/colors/colorful1" csCatId="colorful" phldr="1"/>
      <dgm:spPr/>
      <dgm:t>
        <a:bodyPr/>
        <a:lstStyle/>
        <a:p>
          <a:endParaRPr lang="en-US"/>
        </a:p>
      </dgm:t>
    </dgm:pt>
    <dgm:pt modelId="{86B779AE-8841-5B41-8159-A5BA7BE4D596}">
      <dgm:prSet phldrT="[Text]" custT="1"/>
      <dgm:spPr/>
      <dgm:t>
        <a:bodyPr/>
        <a:lstStyle/>
        <a:p>
          <a:r>
            <a:rPr lang="en-US" sz="1200">
              <a:latin typeface="Arial" panose="020B0604020202020204" pitchFamily="34" charset="0"/>
              <a:cs typeface="Arial" panose="020B0604020202020204" pitchFamily="34" charset="0"/>
            </a:rPr>
            <a:t>1</a:t>
          </a:r>
        </a:p>
      </dgm:t>
    </dgm:pt>
    <dgm:pt modelId="{0F67E3EA-9A4C-2848-8C09-4401047FA149}" type="parTrans" cxnId="{B1268BAD-75EE-1C44-8E21-DE6325B7B063}">
      <dgm:prSet/>
      <dgm:spPr/>
      <dgm:t>
        <a:bodyPr/>
        <a:lstStyle/>
        <a:p>
          <a:endParaRPr lang="en-US" sz="1050">
            <a:latin typeface="Arial" panose="020B0604020202020204" pitchFamily="34" charset="0"/>
            <a:cs typeface="Arial" panose="020B0604020202020204" pitchFamily="34" charset="0"/>
          </a:endParaRPr>
        </a:p>
      </dgm:t>
    </dgm:pt>
    <dgm:pt modelId="{0AA97DFD-E504-F446-9BA4-CEB3052D66D2}" type="sibTrans" cxnId="{B1268BAD-75EE-1C44-8E21-DE6325B7B063}">
      <dgm:prSet/>
      <dgm:spPr/>
      <dgm:t>
        <a:bodyPr/>
        <a:lstStyle/>
        <a:p>
          <a:endParaRPr lang="en-US" sz="1050">
            <a:latin typeface="Arial" panose="020B0604020202020204" pitchFamily="34" charset="0"/>
            <a:cs typeface="Arial" panose="020B0604020202020204" pitchFamily="34" charset="0"/>
          </a:endParaRPr>
        </a:p>
      </dgm:t>
    </dgm:pt>
    <dgm:pt modelId="{67F32773-6BFF-ED43-AC2B-AB973CD8D5AC}">
      <dgm:prSet custT="1"/>
      <dgm:spPr/>
      <dgm:t>
        <a:bodyPr/>
        <a:lstStyle/>
        <a:p>
          <a:r>
            <a:rPr lang="en-US" sz="1100">
              <a:latin typeface="Arial" panose="020B0604020202020204" pitchFamily="34" charset="0"/>
              <a:cs typeface="Arial" panose="020B0604020202020204" pitchFamily="34" charset="0"/>
            </a:rPr>
            <a:t>Providing opportunities for students to engage in career-focused activities across all pathways at each grade level. </a:t>
          </a:r>
        </a:p>
      </dgm:t>
    </dgm:pt>
    <dgm:pt modelId="{68E3050D-92A7-874D-9055-5312A3BDE407}" type="parTrans" cxnId="{5E3782BD-90EC-984C-B69C-53C9F9852B91}">
      <dgm:prSet/>
      <dgm:spPr/>
      <dgm:t>
        <a:bodyPr/>
        <a:lstStyle/>
        <a:p>
          <a:endParaRPr lang="en-US" sz="1050">
            <a:latin typeface="Arial" panose="020B0604020202020204" pitchFamily="34" charset="0"/>
            <a:cs typeface="Arial" panose="020B0604020202020204" pitchFamily="34" charset="0"/>
          </a:endParaRPr>
        </a:p>
      </dgm:t>
    </dgm:pt>
    <dgm:pt modelId="{58EC21D1-4C89-294A-8C66-9E634B3A1B93}" type="sibTrans" cxnId="{5E3782BD-90EC-984C-B69C-53C9F9852B91}">
      <dgm:prSet/>
      <dgm:spPr/>
      <dgm:t>
        <a:bodyPr/>
        <a:lstStyle/>
        <a:p>
          <a:endParaRPr lang="en-US" sz="1050">
            <a:latin typeface="Arial" panose="020B0604020202020204" pitchFamily="34" charset="0"/>
            <a:cs typeface="Arial" panose="020B0604020202020204" pitchFamily="34" charset="0"/>
          </a:endParaRPr>
        </a:p>
      </dgm:t>
    </dgm:pt>
    <dgm:pt modelId="{14BCD86C-F414-6840-87EC-3C3B9A44147F}">
      <dgm:prSet phldrT="[Text]" custT="1"/>
      <dgm:spPr/>
      <dgm:t>
        <a:bodyPr/>
        <a:lstStyle/>
        <a:p>
          <a:r>
            <a:rPr lang="en-US" sz="1200">
              <a:latin typeface="Arial" panose="020B0604020202020204" pitchFamily="34" charset="0"/>
              <a:cs typeface="Arial" panose="020B0604020202020204" pitchFamily="34" charset="0"/>
            </a:rPr>
            <a:t>2</a:t>
          </a:r>
        </a:p>
      </dgm:t>
    </dgm:pt>
    <dgm:pt modelId="{3224E0C3-C681-B54E-8D2B-3D5FCA84B5A2}" type="parTrans" cxnId="{3C9EC310-53E7-6041-8326-4855B71A6868}">
      <dgm:prSet/>
      <dgm:spPr/>
      <dgm:t>
        <a:bodyPr/>
        <a:lstStyle/>
        <a:p>
          <a:endParaRPr lang="en-US" sz="1050">
            <a:latin typeface="Arial" panose="020B0604020202020204" pitchFamily="34" charset="0"/>
            <a:cs typeface="Arial" panose="020B0604020202020204" pitchFamily="34" charset="0"/>
          </a:endParaRPr>
        </a:p>
      </dgm:t>
    </dgm:pt>
    <dgm:pt modelId="{51CA99EC-E143-6945-BC76-D1432A7D975C}" type="sibTrans" cxnId="{3C9EC310-53E7-6041-8326-4855B71A6868}">
      <dgm:prSet/>
      <dgm:spPr/>
      <dgm:t>
        <a:bodyPr/>
        <a:lstStyle/>
        <a:p>
          <a:endParaRPr lang="en-US" sz="1050">
            <a:latin typeface="Arial" panose="020B0604020202020204" pitchFamily="34" charset="0"/>
            <a:cs typeface="Arial" panose="020B0604020202020204" pitchFamily="34" charset="0"/>
          </a:endParaRPr>
        </a:p>
      </dgm:t>
    </dgm:pt>
    <dgm:pt modelId="{D8FD474A-8AE7-C542-9E17-5EC8092159FF}">
      <dgm:prSet phldrT="[Text]" custT="1"/>
      <dgm:spPr/>
      <dgm:t>
        <a:bodyPr/>
        <a:lstStyle/>
        <a:p>
          <a:r>
            <a:rPr lang="en-US" sz="1200">
              <a:latin typeface="Arial" panose="020B0604020202020204" pitchFamily="34" charset="0"/>
              <a:cs typeface="Arial" panose="020B0604020202020204" pitchFamily="34" charset="0"/>
            </a:rPr>
            <a:t>Delivery of career awareness programs to students K-12. </a:t>
          </a:r>
        </a:p>
      </dgm:t>
    </dgm:pt>
    <dgm:pt modelId="{915857CA-6939-0E4F-87B6-DB48DACD3176}" type="parTrans" cxnId="{BB65421D-8A12-E34B-BF6E-E2C6C560D902}">
      <dgm:prSet/>
      <dgm:spPr/>
      <dgm:t>
        <a:bodyPr/>
        <a:lstStyle/>
        <a:p>
          <a:endParaRPr lang="en-US" sz="1050">
            <a:latin typeface="Arial" panose="020B0604020202020204" pitchFamily="34" charset="0"/>
            <a:cs typeface="Arial" panose="020B0604020202020204" pitchFamily="34" charset="0"/>
          </a:endParaRPr>
        </a:p>
      </dgm:t>
    </dgm:pt>
    <dgm:pt modelId="{1F7D2511-403D-714E-BCB5-61082C6DD445}" type="sibTrans" cxnId="{BB65421D-8A12-E34B-BF6E-E2C6C560D902}">
      <dgm:prSet/>
      <dgm:spPr/>
      <dgm:t>
        <a:bodyPr/>
        <a:lstStyle/>
        <a:p>
          <a:endParaRPr lang="en-US" sz="1050">
            <a:latin typeface="Arial" panose="020B0604020202020204" pitchFamily="34" charset="0"/>
            <a:cs typeface="Arial" panose="020B0604020202020204" pitchFamily="34" charset="0"/>
          </a:endParaRPr>
        </a:p>
      </dgm:t>
    </dgm:pt>
    <dgm:pt modelId="{CCE1D8B1-1DBF-6544-9330-7A2E58EC39ED}">
      <dgm:prSet phldrT="[Text]" custT="1"/>
      <dgm:spPr/>
      <dgm:t>
        <a:bodyPr/>
        <a:lstStyle/>
        <a:p>
          <a:r>
            <a:rPr lang="en-US" sz="1200">
              <a:latin typeface="Arial" panose="020B0604020202020204" pitchFamily="34" charset="0"/>
              <a:cs typeface="Arial" panose="020B0604020202020204" pitchFamily="34" charset="0"/>
            </a:rPr>
            <a:t>Implementing a common, consistent curriculum to students K-12.</a:t>
          </a:r>
        </a:p>
      </dgm:t>
    </dgm:pt>
    <dgm:pt modelId="{349911E5-0D3C-8244-BEFF-A3CF92F20FEF}" type="parTrans" cxnId="{45F2C7C6-5669-A546-902B-F6EAEBF01696}">
      <dgm:prSet/>
      <dgm:spPr/>
      <dgm:t>
        <a:bodyPr/>
        <a:lstStyle/>
        <a:p>
          <a:endParaRPr lang="en-US" sz="1050">
            <a:latin typeface="Arial" panose="020B0604020202020204" pitchFamily="34" charset="0"/>
            <a:cs typeface="Arial" panose="020B0604020202020204" pitchFamily="34" charset="0"/>
          </a:endParaRPr>
        </a:p>
      </dgm:t>
    </dgm:pt>
    <dgm:pt modelId="{9A2D81D0-1CBD-2B43-9AE2-D6B98B743669}" type="sibTrans" cxnId="{45F2C7C6-5669-A546-902B-F6EAEBF01696}">
      <dgm:prSet/>
      <dgm:spPr/>
      <dgm:t>
        <a:bodyPr/>
        <a:lstStyle/>
        <a:p>
          <a:endParaRPr lang="en-US" sz="1050">
            <a:latin typeface="Arial" panose="020B0604020202020204" pitchFamily="34" charset="0"/>
            <a:cs typeface="Arial" panose="020B0604020202020204" pitchFamily="34" charset="0"/>
          </a:endParaRPr>
        </a:p>
      </dgm:t>
    </dgm:pt>
    <dgm:pt modelId="{D5F62396-A13A-BB40-9F4A-9D6D5BBCBC95}">
      <dgm:prSet phldrT="[Text]" custT="1"/>
      <dgm:spPr/>
      <dgm:t>
        <a:bodyPr/>
        <a:lstStyle/>
        <a:p>
          <a:r>
            <a:rPr lang="en-US" sz="1200">
              <a:latin typeface="Arial" panose="020B0604020202020204" pitchFamily="34" charset="0"/>
              <a:cs typeface="Arial" panose="020B0604020202020204" pitchFamily="34" charset="0"/>
            </a:rPr>
            <a:t>3</a:t>
          </a:r>
        </a:p>
      </dgm:t>
    </dgm:pt>
    <dgm:pt modelId="{BF6742A8-0EA5-E44D-AC8C-413316EDBB65}" type="parTrans" cxnId="{65753DF2-05EA-254D-906F-034A0169E770}">
      <dgm:prSet/>
      <dgm:spPr/>
      <dgm:t>
        <a:bodyPr/>
        <a:lstStyle/>
        <a:p>
          <a:endParaRPr lang="en-US" sz="1050">
            <a:latin typeface="Arial" panose="020B0604020202020204" pitchFamily="34" charset="0"/>
            <a:cs typeface="Arial" panose="020B0604020202020204" pitchFamily="34" charset="0"/>
          </a:endParaRPr>
        </a:p>
      </dgm:t>
    </dgm:pt>
    <dgm:pt modelId="{623F8BC2-DC0A-EE4E-AB65-39E392513FD4}" type="sibTrans" cxnId="{65753DF2-05EA-254D-906F-034A0169E770}">
      <dgm:prSet/>
      <dgm:spPr/>
      <dgm:t>
        <a:bodyPr/>
        <a:lstStyle/>
        <a:p>
          <a:endParaRPr lang="en-US" sz="1050">
            <a:latin typeface="Arial" panose="020B0604020202020204" pitchFamily="34" charset="0"/>
            <a:cs typeface="Arial" panose="020B0604020202020204" pitchFamily="34" charset="0"/>
          </a:endParaRPr>
        </a:p>
      </dgm:t>
    </dgm:pt>
    <dgm:pt modelId="{74301D0F-FEC8-A94D-BEAF-316002992A3F}">
      <dgm:prSet phldrT="[Text]" custT="1"/>
      <dgm:spPr/>
      <dgm:t>
        <a:bodyPr/>
        <a:lstStyle/>
        <a:p>
          <a:r>
            <a:rPr lang="en-US" sz="1200">
              <a:latin typeface="Arial" panose="020B0604020202020204" pitchFamily="34" charset="0"/>
              <a:cs typeface="Arial" panose="020B0604020202020204" pitchFamily="34" charset="0"/>
            </a:rPr>
            <a:t>Assisting teachers in providing career development to students.</a:t>
          </a:r>
        </a:p>
      </dgm:t>
    </dgm:pt>
    <dgm:pt modelId="{70915C0C-15B0-D74B-A56B-743CF387FF6D}" type="parTrans" cxnId="{09376907-2ED1-2F4F-B748-F638BC7D6578}">
      <dgm:prSet/>
      <dgm:spPr/>
      <dgm:t>
        <a:bodyPr/>
        <a:lstStyle/>
        <a:p>
          <a:endParaRPr lang="en-US" sz="1050">
            <a:latin typeface="Arial" panose="020B0604020202020204" pitchFamily="34" charset="0"/>
            <a:cs typeface="Arial" panose="020B0604020202020204" pitchFamily="34" charset="0"/>
          </a:endParaRPr>
        </a:p>
      </dgm:t>
    </dgm:pt>
    <dgm:pt modelId="{5EB36E1D-8C84-284A-BA60-754BB6FF2120}" type="sibTrans" cxnId="{09376907-2ED1-2F4F-B748-F638BC7D6578}">
      <dgm:prSet/>
      <dgm:spPr/>
      <dgm:t>
        <a:bodyPr/>
        <a:lstStyle/>
        <a:p>
          <a:endParaRPr lang="en-US" sz="1050">
            <a:latin typeface="Arial" panose="020B0604020202020204" pitchFamily="34" charset="0"/>
            <a:cs typeface="Arial" panose="020B0604020202020204" pitchFamily="34" charset="0"/>
          </a:endParaRPr>
        </a:p>
      </dgm:t>
    </dgm:pt>
    <dgm:pt modelId="{80BE063B-90CE-2C46-9AF7-B21944DD195B}">
      <dgm:prSet phldrT="[Text]" custT="1"/>
      <dgm:spPr/>
      <dgm:t>
        <a:bodyPr/>
        <a:lstStyle/>
        <a:p>
          <a:r>
            <a:rPr lang="en-US" sz="1200">
              <a:latin typeface="Arial" panose="020B0604020202020204" pitchFamily="34" charset="0"/>
              <a:cs typeface="Arial" panose="020B0604020202020204" pitchFamily="34" charset="0"/>
            </a:rPr>
            <a:t>4</a:t>
          </a:r>
        </a:p>
      </dgm:t>
    </dgm:pt>
    <dgm:pt modelId="{F1241163-342A-0146-BC09-13D8CF04F08D}" type="parTrans" cxnId="{991A66EC-EFC9-484C-BA46-FF2044A16948}">
      <dgm:prSet/>
      <dgm:spPr/>
      <dgm:t>
        <a:bodyPr/>
        <a:lstStyle/>
        <a:p>
          <a:endParaRPr lang="en-US" sz="1050">
            <a:latin typeface="Arial" panose="020B0604020202020204" pitchFamily="34" charset="0"/>
            <a:cs typeface="Arial" panose="020B0604020202020204" pitchFamily="34" charset="0"/>
          </a:endParaRPr>
        </a:p>
      </dgm:t>
    </dgm:pt>
    <dgm:pt modelId="{D170BAEB-F008-6945-B714-2DC33BBDE6CF}" type="sibTrans" cxnId="{991A66EC-EFC9-484C-BA46-FF2044A16948}">
      <dgm:prSet/>
      <dgm:spPr/>
      <dgm:t>
        <a:bodyPr/>
        <a:lstStyle/>
        <a:p>
          <a:endParaRPr lang="en-US" sz="1050">
            <a:latin typeface="Arial" panose="020B0604020202020204" pitchFamily="34" charset="0"/>
            <a:cs typeface="Arial" panose="020B0604020202020204" pitchFamily="34" charset="0"/>
          </a:endParaRPr>
        </a:p>
      </dgm:t>
    </dgm:pt>
    <dgm:pt modelId="{51383935-5D7C-8249-9F70-143189967BA5}">
      <dgm:prSet phldrT="[Text]" custT="1"/>
      <dgm:spPr/>
      <dgm:t>
        <a:bodyPr/>
        <a:lstStyle/>
        <a:p>
          <a:r>
            <a:rPr lang="en-US" sz="1200">
              <a:latin typeface="Arial" panose="020B0604020202020204" pitchFamily="34" charset="0"/>
              <a:cs typeface="Arial" panose="020B0604020202020204" pitchFamily="34" charset="0"/>
            </a:rPr>
            <a:t>Developing a Student Success Plan for each student that stays with that student.</a:t>
          </a:r>
        </a:p>
      </dgm:t>
    </dgm:pt>
    <dgm:pt modelId="{72722BC5-64B5-E546-860D-4346DF61F135}" type="parTrans" cxnId="{4C1BB5A7-F214-8549-8EDB-2D8EA3E40703}">
      <dgm:prSet/>
      <dgm:spPr/>
      <dgm:t>
        <a:bodyPr/>
        <a:lstStyle/>
        <a:p>
          <a:endParaRPr lang="en-US" sz="1050">
            <a:latin typeface="Arial" panose="020B0604020202020204" pitchFamily="34" charset="0"/>
            <a:cs typeface="Arial" panose="020B0604020202020204" pitchFamily="34" charset="0"/>
          </a:endParaRPr>
        </a:p>
      </dgm:t>
    </dgm:pt>
    <dgm:pt modelId="{B7110C95-0580-E04F-91C2-2899797D4022}" type="sibTrans" cxnId="{4C1BB5A7-F214-8549-8EDB-2D8EA3E40703}">
      <dgm:prSet/>
      <dgm:spPr/>
      <dgm:t>
        <a:bodyPr/>
        <a:lstStyle/>
        <a:p>
          <a:endParaRPr lang="en-US" sz="1050">
            <a:latin typeface="Arial" panose="020B0604020202020204" pitchFamily="34" charset="0"/>
            <a:cs typeface="Arial" panose="020B0604020202020204" pitchFamily="34" charset="0"/>
          </a:endParaRPr>
        </a:p>
      </dgm:t>
    </dgm:pt>
    <dgm:pt modelId="{C8F63F77-059E-C04A-987F-B6AFFC7A1088}">
      <dgm:prSet custT="1"/>
      <dgm:spPr/>
      <dgm:t>
        <a:bodyPr/>
        <a:lstStyle/>
        <a:p>
          <a:r>
            <a:rPr lang="en-US" sz="1200">
              <a:latin typeface="Arial" panose="020B0604020202020204" pitchFamily="34" charset="0"/>
              <a:cs typeface="Arial" panose="020B0604020202020204" pitchFamily="34" charset="0"/>
            </a:rPr>
            <a:t>5 </a:t>
          </a:r>
        </a:p>
      </dgm:t>
    </dgm:pt>
    <dgm:pt modelId="{0A2AFB4B-6415-7C4C-9066-F4AB88DB3723}" type="parTrans" cxnId="{4FF852D2-B4BC-154C-9C69-984C1A8495D5}">
      <dgm:prSet/>
      <dgm:spPr/>
      <dgm:t>
        <a:bodyPr/>
        <a:lstStyle/>
        <a:p>
          <a:endParaRPr lang="en-US" sz="1050">
            <a:latin typeface="Arial" panose="020B0604020202020204" pitchFamily="34" charset="0"/>
            <a:cs typeface="Arial" panose="020B0604020202020204" pitchFamily="34" charset="0"/>
          </a:endParaRPr>
        </a:p>
      </dgm:t>
    </dgm:pt>
    <dgm:pt modelId="{F7A24BD4-B188-B949-8D82-4D010D9BD563}" type="sibTrans" cxnId="{4FF852D2-B4BC-154C-9C69-984C1A8495D5}">
      <dgm:prSet/>
      <dgm:spPr/>
      <dgm:t>
        <a:bodyPr/>
        <a:lstStyle/>
        <a:p>
          <a:endParaRPr lang="en-US" sz="1050">
            <a:latin typeface="Arial" panose="020B0604020202020204" pitchFamily="34" charset="0"/>
            <a:cs typeface="Arial" panose="020B0604020202020204" pitchFamily="34" charset="0"/>
          </a:endParaRPr>
        </a:p>
      </dgm:t>
    </dgm:pt>
    <dgm:pt modelId="{528245BD-3178-ED41-908F-7C95AD4F9F32}" type="pres">
      <dgm:prSet presAssocID="{4F0F75FE-F687-724C-AEBB-BF70EAC49A61}" presName="Name0" presStyleCnt="0">
        <dgm:presLayoutVars>
          <dgm:dir/>
          <dgm:animLvl val="lvl"/>
          <dgm:resizeHandles val="exact"/>
        </dgm:presLayoutVars>
      </dgm:prSet>
      <dgm:spPr/>
    </dgm:pt>
    <dgm:pt modelId="{26125EDE-DF1A-A543-B9F2-9D41EB2ED96F}" type="pres">
      <dgm:prSet presAssocID="{86B779AE-8841-5B41-8159-A5BA7BE4D596}" presName="compositeNode" presStyleCnt="0">
        <dgm:presLayoutVars>
          <dgm:bulletEnabled val="1"/>
        </dgm:presLayoutVars>
      </dgm:prSet>
      <dgm:spPr/>
    </dgm:pt>
    <dgm:pt modelId="{2A8C2C74-DC1C-9A48-86FC-A4AA693F0CAD}" type="pres">
      <dgm:prSet presAssocID="{86B779AE-8841-5B41-8159-A5BA7BE4D596}" presName="bgRect" presStyleLbl="node1" presStyleIdx="0" presStyleCnt="5"/>
      <dgm:spPr/>
    </dgm:pt>
    <dgm:pt modelId="{0D7885BD-15ED-5F45-B6DE-1080CE4D806D}" type="pres">
      <dgm:prSet presAssocID="{86B779AE-8841-5B41-8159-A5BA7BE4D596}" presName="parentNode" presStyleLbl="node1" presStyleIdx="0" presStyleCnt="5">
        <dgm:presLayoutVars>
          <dgm:chMax val="0"/>
          <dgm:bulletEnabled val="1"/>
        </dgm:presLayoutVars>
      </dgm:prSet>
      <dgm:spPr/>
    </dgm:pt>
    <dgm:pt modelId="{F7B54C85-9C8A-AB48-9D90-4BC4855A9272}" type="pres">
      <dgm:prSet presAssocID="{86B779AE-8841-5B41-8159-A5BA7BE4D596}" presName="childNode" presStyleLbl="node1" presStyleIdx="0" presStyleCnt="5">
        <dgm:presLayoutVars>
          <dgm:bulletEnabled val="1"/>
        </dgm:presLayoutVars>
      </dgm:prSet>
      <dgm:spPr/>
    </dgm:pt>
    <dgm:pt modelId="{06C55911-BCAE-FD4C-AE14-D00A35EACF23}" type="pres">
      <dgm:prSet presAssocID="{0AA97DFD-E504-F446-9BA4-CEB3052D66D2}" presName="hSp" presStyleCnt="0"/>
      <dgm:spPr/>
    </dgm:pt>
    <dgm:pt modelId="{10AE82B6-69DF-2E4B-B2C3-0F2DAB479E95}" type="pres">
      <dgm:prSet presAssocID="{0AA97DFD-E504-F446-9BA4-CEB3052D66D2}" presName="vProcSp" presStyleCnt="0"/>
      <dgm:spPr/>
    </dgm:pt>
    <dgm:pt modelId="{718731A7-A0A3-3F47-941B-7D06A805C9DF}" type="pres">
      <dgm:prSet presAssocID="{0AA97DFD-E504-F446-9BA4-CEB3052D66D2}" presName="vSp1" presStyleCnt="0"/>
      <dgm:spPr/>
    </dgm:pt>
    <dgm:pt modelId="{716E4C6F-6246-0B48-B30C-1F3C94E8AEC8}" type="pres">
      <dgm:prSet presAssocID="{0AA97DFD-E504-F446-9BA4-CEB3052D66D2}" presName="simulatedConn" presStyleLbl="solidFgAcc1" presStyleIdx="0" presStyleCnt="4"/>
      <dgm:spPr/>
    </dgm:pt>
    <dgm:pt modelId="{E6C6BBCD-5755-E746-A245-A00DB16AE654}" type="pres">
      <dgm:prSet presAssocID="{0AA97DFD-E504-F446-9BA4-CEB3052D66D2}" presName="vSp2" presStyleCnt="0"/>
      <dgm:spPr/>
    </dgm:pt>
    <dgm:pt modelId="{B00888D6-EA29-7B43-A102-20AF3C60413D}" type="pres">
      <dgm:prSet presAssocID="{0AA97DFD-E504-F446-9BA4-CEB3052D66D2}" presName="sibTrans" presStyleCnt="0"/>
      <dgm:spPr/>
    </dgm:pt>
    <dgm:pt modelId="{8E3B0E6C-3705-F84D-A812-188463905164}" type="pres">
      <dgm:prSet presAssocID="{14BCD86C-F414-6840-87EC-3C3B9A44147F}" presName="compositeNode" presStyleCnt="0">
        <dgm:presLayoutVars>
          <dgm:bulletEnabled val="1"/>
        </dgm:presLayoutVars>
      </dgm:prSet>
      <dgm:spPr/>
    </dgm:pt>
    <dgm:pt modelId="{8A4A4C34-916F-1245-A8E0-FD51939DFFD3}" type="pres">
      <dgm:prSet presAssocID="{14BCD86C-F414-6840-87EC-3C3B9A44147F}" presName="bgRect" presStyleLbl="node1" presStyleIdx="1" presStyleCnt="5"/>
      <dgm:spPr/>
    </dgm:pt>
    <dgm:pt modelId="{924A461E-423F-254E-B207-64905E19FAD6}" type="pres">
      <dgm:prSet presAssocID="{14BCD86C-F414-6840-87EC-3C3B9A44147F}" presName="parentNode" presStyleLbl="node1" presStyleIdx="1" presStyleCnt="5">
        <dgm:presLayoutVars>
          <dgm:chMax val="0"/>
          <dgm:bulletEnabled val="1"/>
        </dgm:presLayoutVars>
      </dgm:prSet>
      <dgm:spPr/>
    </dgm:pt>
    <dgm:pt modelId="{10D1E5F5-FBAB-D841-B9D2-AB42E7C5A1B5}" type="pres">
      <dgm:prSet presAssocID="{14BCD86C-F414-6840-87EC-3C3B9A44147F}" presName="childNode" presStyleLbl="node1" presStyleIdx="1" presStyleCnt="5">
        <dgm:presLayoutVars>
          <dgm:bulletEnabled val="1"/>
        </dgm:presLayoutVars>
      </dgm:prSet>
      <dgm:spPr/>
    </dgm:pt>
    <dgm:pt modelId="{07484EC3-FBA6-A440-9652-875FB7153A79}" type="pres">
      <dgm:prSet presAssocID="{51CA99EC-E143-6945-BC76-D1432A7D975C}" presName="hSp" presStyleCnt="0"/>
      <dgm:spPr/>
    </dgm:pt>
    <dgm:pt modelId="{A7D38E86-55F3-9448-A891-D0CDC04DA281}" type="pres">
      <dgm:prSet presAssocID="{51CA99EC-E143-6945-BC76-D1432A7D975C}" presName="vProcSp" presStyleCnt="0"/>
      <dgm:spPr/>
    </dgm:pt>
    <dgm:pt modelId="{14109E64-2AC6-B649-851A-AD9D866947D3}" type="pres">
      <dgm:prSet presAssocID="{51CA99EC-E143-6945-BC76-D1432A7D975C}" presName="vSp1" presStyleCnt="0"/>
      <dgm:spPr/>
    </dgm:pt>
    <dgm:pt modelId="{581240B2-2A6A-394E-AC72-656FF891D509}" type="pres">
      <dgm:prSet presAssocID="{51CA99EC-E143-6945-BC76-D1432A7D975C}" presName="simulatedConn" presStyleLbl="solidFgAcc1" presStyleIdx="1" presStyleCnt="4"/>
      <dgm:spPr/>
    </dgm:pt>
    <dgm:pt modelId="{5332BB80-0084-FB4C-BCE4-49EA4F52B497}" type="pres">
      <dgm:prSet presAssocID="{51CA99EC-E143-6945-BC76-D1432A7D975C}" presName="vSp2" presStyleCnt="0"/>
      <dgm:spPr/>
    </dgm:pt>
    <dgm:pt modelId="{8B282722-EEB0-F342-BEE5-88EA0BBD0EDF}" type="pres">
      <dgm:prSet presAssocID="{51CA99EC-E143-6945-BC76-D1432A7D975C}" presName="sibTrans" presStyleCnt="0"/>
      <dgm:spPr/>
    </dgm:pt>
    <dgm:pt modelId="{68B96B13-B7E2-5340-8BC1-10FA00BB0052}" type="pres">
      <dgm:prSet presAssocID="{D5F62396-A13A-BB40-9F4A-9D6D5BBCBC95}" presName="compositeNode" presStyleCnt="0">
        <dgm:presLayoutVars>
          <dgm:bulletEnabled val="1"/>
        </dgm:presLayoutVars>
      </dgm:prSet>
      <dgm:spPr/>
    </dgm:pt>
    <dgm:pt modelId="{7176EB00-4260-E94F-8E6C-4F5C3D6FB128}" type="pres">
      <dgm:prSet presAssocID="{D5F62396-A13A-BB40-9F4A-9D6D5BBCBC95}" presName="bgRect" presStyleLbl="node1" presStyleIdx="2" presStyleCnt="5"/>
      <dgm:spPr/>
    </dgm:pt>
    <dgm:pt modelId="{CC98B380-DEF3-B340-9780-67C6E5D985FD}" type="pres">
      <dgm:prSet presAssocID="{D5F62396-A13A-BB40-9F4A-9D6D5BBCBC95}" presName="parentNode" presStyleLbl="node1" presStyleIdx="2" presStyleCnt="5">
        <dgm:presLayoutVars>
          <dgm:chMax val="0"/>
          <dgm:bulletEnabled val="1"/>
        </dgm:presLayoutVars>
      </dgm:prSet>
      <dgm:spPr/>
    </dgm:pt>
    <dgm:pt modelId="{A1BDFD52-FCCD-A94F-9FB5-C827BD927227}" type="pres">
      <dgm:prSet presAssocID="{D5F62396-A13A-BB40-9F4A-9D6D5BBCBC95}" presName="childNode" presStyleLbl="node1" presStyleIdx="2" presStyleCnt="5">
        <dgm:presLayoutVars>
          <dgm:bulletEnabled val="1"/>
        </dgm:presLayoutVars>
      </dgm:prSet>
      <dgm:spPr/>
    </dgm:pt>
    <dgm:pt modelId="{B33CAA21-9BD7-F748-B5EA-8A0FF97A8DB1}" type="pres">
      <dgm:prSet presAssocID="{623F8BC2-DC0A-EE4E-AB65-39E392513FD4}" presName="hSp" presStyleCnt="0"/>
      <dgm:spPr/>
    </dgm:pt>
    <dgm:pt modelId="{27BD16AE-6969-0B40-918B-85F53E1FD62E}" type="pres">
      <dgm:prSet presAssocID="{623F8BC2-DC0A-EE4E-AB65-39E392513FD4}" presName="vProcSp" presStyleCnt="0"/>
      <dgm:spPr/>
    </dgm:pt>
    <dgm:pt modelId="{384A1014-F736-7244-AF65-9CBC571E271D}" type="pres">
      <dgm:prSet presAssocID="{623F8BC2-DC0A-EE4E-AB65-39E392513FD4}" presName="vSp1" presStyleCnt="0"/>
      <dgm:spPr/>
    </dgm:pt>
    <dgm:pt modelId="{258D2ABC-6D19-5A45-8380-3895F016C63D}" type="pres">
      <dgm:prSet presAssocID="{623F8BC2-DC0A-EE4E-AB65-39E392513FD4}" presName="simulatedConn" presStyleLbl="solidFgAcc1" presStyleIdx="2" presStyleCnt="4"/>
      <dgm:spPr/>
    </dgm:pt>
    <dgm:pt modelId="{A19923BB-D1A2-6D41-B45E-6D68D4483D5E}" type="pres">
      <dgm:prSet presAssocID="{623F8BC2-DC0A-EE4E-AB65-39E392513FD4}" presName="vSp2" presStyleCnt="0"/>
      <dgm:spPr/>
    </dgm:pt>
    <dgm:pt modelId="{3BE97FBF-2EBA-3145-A88E-4ED825DD9EC6}" type="pres">
      <dgm:prSet presAssocID="{623F8BC2-DC0A-EE4E-AB65-39E392513FD4}" presName="sibTrans" presStyleCnt="0"/>
      <dgm:spPr/>
    </dgm:pt>
    <dgm:pt modelId="{AABDD8B6-EC17-7E47-B527-201ABD8429B7}" type="pres">
      <dgm:prSet presAssocID="{80BE063B-90CE-2C46-9AF7-B21944DD195B}" presName="compositeNode" presStyleCnt="0">
        <dgm:presLayoutVars>
          <dgm:bulletEnabled val="1"/>
        </dgm:presLayoutVars>
      </dgm:prSet>
      <dgm:spPr/>
    </dgm:pt>
    <dgm:pt modelId="{FD4E6E69-E668-A84E-9674-1F33A37F1C9C}" type="pres">
      <dgm:prSet presAssocID="{80BE063B-90CE-2C46-9AF7-B21944DD195B}" presName="bgRect" presStyleLbl="node1" presStyleIdx="3" presStyleCnt="5" custLinFactNeighborX="-610"/>
      <dgm:spPr/>
    </dgm:pt>
    <dgm:pt modelId="{277E6957-26C0-2441-8827-ABBFF5A79E19}" type="pres">
      <dgm:prSet presAssocID="{80BE063B-90CE-2C46-9AF7-B21944DD195B}" presName="parentNode" presStyleLbl="node1" presStyleIdx="3" presStyleCnt="5">
        <dgm:presLayoutVars>
          <dgm:chMax val="0"/>
          <dgm:bulletEnabled val="1"/>
        </dgm:presLayoutVars>
      </dgm:prSet>
      <dgm:spPr/>
    </dgm:pt>
    <dgm:pt modelId="{9989EF81-5F53-F747-BF23-E9D18C01A3BF}" type="pres">
      <dgm:prSet presAssocID="{80BE063B-90CE-2C46-9AF7-B21944DD195B}" presName="childNode" presStyleLbl="node1" presStyleIdx="3" presStyleCnt="5">
        <dgm:presLayoutVars>
          <dgm:bulletEnabled val="1"/>
        </dgm:presLayoutVars>
      </dgm:prSet>
      <dgm:spPr/>
    </dgm:pt>
    <dgm:pt modelId="{1E95EA94-F069-7F47-B082-DDD1C1500143}" type="pres">
      <dgm:prSet presAssocID="{D170BAEB-F008-6945-B714-2DC33BBDE6CF}" presName="hSp" presStyleCnt="0"/>
      <dgm:spPr/>
    </dgm:pt>
    <dgm:pt modelId="{34491743-5B6E-3A48-9683-230CAB001817}" type="pres">
      <dgm:prSet presAssocID="{D170BAEB-F008-6945-B714-2DC33BBDE6CF}" presName="vProcSp" presStyleCnt="0"/>
      <dgm:spPr/>
    </dgm:pt>
    <dgm:pt modelId="{FA79ECC6-FC2B-C24B-AFE7-07922D02AF96}" type="pres">
      <dgm:prSet presAssocID="{D170BAEB-F008-6945-B714-2DC33BBDE6CF}" presName="vSp1" presStyleCnt="0"/>
      <dgm:spPr/>
    </dgm:pt>
    <dgm:pt modelId="{CA24DD41-7A0A-F747-AA2F-35C918754099}" type="pres">
      <dgm:prSet presAssocID="{D170BAEB-F008-6945-B714-2DC33BBDE6CF}" presName="simulatedConn" presStyleLbl="solidFgAcc1" presStyleIdx="3" presStyleCnt="4"/>
      <dgm:spPr/>
    </dgm:pt>
    <dgm:pt modelId="{418819BF-12EE-8D4C-B49B-89554BB1B353}" type="pres">
      <dgm:prSet presAssocID="{D170BAEB-F008-6945-B714-2DC33BBDE6CF}" presName="vSp2" presStyleCnt="0"/>
      <dgm:spPr/>
    </dgm:pt>
    <dgm:pt modelId="{CBA4FFA7-DB67-ED44-B36C-2929ECBD8523}" type="pres">
      <dgm:prSet presAssocID="{D170BAEB-F008-6945-B714-2DC33BBDE6CF}" presName="sibTrans" presStyleCnt="0"/>
      <dgm:spPr/>
    </dgm:pt>
    <dgm:pt modelId="{92357690-C03F-404B-B3B9-66F7265DB6E2}" type="pres">
      <dgm:prSet presAssocID="{C8F63F77-059E-C04A-987F-B6AFFC7A1088}" presName="compositeNode" presStyleCnt="0">
        <dgm:presLayoutVars>
          <dgm:bulletEnabled val="1"/>
        </dgm:presLayoutVars>
      </dgm:prSet>
      <dgm:spPr/>
    </dgm:pt>
    <dgm:pt modelId="{7D3430DE-4737-B34D-9DC8-C7BC1B057D41}" type="pres">
      <dgm:prSet presAssocID="{C8F63F77-059E-C04A-987F-B6AFFC7A1088}" presName="bgRect" presStyleLbl="node1" presStyleIdx="4" presStyleCnt="5"/>
      <dgm:spPr/>
    </dgm:pt>
    <dgm:pt modelId="{AF19D192-97D3-074D-B67F-8C1AD348404C}" type="pres">
      <dgm:prSet presAssocID="{C8F63F77-059E-C04A-987F-B6AFFC7A1088}" presName="parentNode" presStyleLbl="node1" presStyleIdx="4" presStyleCnt="5">
        <dgm:presLayoutVars>
          <dgm:chMax val="0"/>
          <dgm:bulletEnabled val="1"/>
        </dgm:presLayoutVars>
      </dgm:prSet>
      <dgm:spPr/>
    </dgm:pt>
    <dgm:pt modelId="{3382A035-57B4-E649-AF4D-568F83898AD0}" type="pres">
      <dgm:prSet presAssocID="{C8F63F77-059E-C04A-987F-B6AFFC7A1088}" presName="childNode" presStyleLbl="node1" presStyleIdx="4" presStyleCnt="5">
        <dgm:presLayoutVars>
          <dgm:bulletEnabled val="1"/>
        </dgm:presLayoutVars>
      </dgm:prSet>
      <dgm:spPr/>
    </dgm:pt>
  </dgm:ptLst>
  <dgm:cxnLst>
    <dgm:cxn modelId="{09376907-2ED1-2F4F-B748-F638BC7D6578}" srcId="{D5F62396-A13A-BB40-9F4A-9D6D5BBCBC95}" destId="{74301D0F-FEC8-A94D-BEAF-316002992A3F}" srcOrd="0" destOrd="0" parTransId="{70915C0C-15B0-D74B-A56B-743CF387FF6D}" sibTransId="{5EB36E1D-8C84-284A-BA60-754BB6FF2120}"/>
    <dgm:cxn modelId="{3C9EC310-53E7-6041-8326-4855B71A6868}" srcId="{4F0F75FE-F687-724C-AEBB-BF70EAC49A61}" destId="{14BCD86C-F414-6840-87EC-3C3B9A44147F}" srcOrd="1" destOrd="0" parTransId="{3224E0C3-C681-B54E-8D2B-3D5FCA84B5A2}" sibTransId="{51CA99EC-E143-6945-BC76-D1432A7D975C}"/>
    <dgm:cxn modelId="{C6AE8219-DA39-974D-ABFC-E94CF06682FC}" type="presOf" srcId="{86B779AE-8841-5B41-8159-A5BA7BE4D596}" destId="{0D7885BD-15ED-5F45-B6DE-1080CE4D806D}" srcOrd="1" destOrd="0" presId="urn:microsoft.com/office/officeart/2005/8/layout/hProcess7"/>
    <dgm:cxn modelId="{BB65421D-8A12-E34B-BF6E-E2C6C560D902}" srcId="{86B779AE-8841-5B41-8159-A5BA7BE4D596}" destId="{D8FD474A-8AE7-C542-9E17-5EC8092159FF}" srcOrd="0" destOrd="0" parTransId="{915857CA-6939-0E4F-87B6-DB48DACD3176}" sibTransId="{1F7D2511-403D-714E-BCB5-61082C6DD445}"/>
    <dgm:cxn modelId="{99740D2C-321E-3F40-94A0-BD574C2E656C}" type="presOf" srcId="{14BCD86C-F414-6840-87EC-3C3B9A44147F}" destId="{8A4A4C34-916F-1245-A8E0-FD51939DFFD3}" srcOrd="0" destOrd="0" presId="urn:microsoft.com/office/officeart/2005/8/layout/hProcess7"/>
    <dgm:cxn modelId="{128B3B38-2ACC-F84A-97F9-26C7BCBCBF3B}" type="presOf" srcId="{4F0F75FE-F687-724C-AEBB-BF70EAC49A61}" destId="{528245BD-3178-ED41-908F-7C95AD4F9F32}" srcOrd="0" destOrd="0" presId="urn:microsoft.com/office/officeart/2005/8/layout/hProcess7"/>
    <dgm:cxn modelId="{4530BF3C-0075-3F41-A1D5-F9AC4DB38E17}" type="presOf" srcId="{D5F62396-A13A-BB40-9F4A-9D6D5BBCBC95}" destId="{CC98B380-DEF3-B340-9780-67C6E5D985FD}" srcOrd="1" destOrd="0" presId="urn:microsoft.com/office/officeart/2005/8/layout/hProcess7"/>
    <dgm:cxn modelId="{122C8D44-AE5B-7E41-B5CB-51461FE204B0}" type="presOf" srcId="{80BE063B-90CE-2C46-9AF7-B21944DD195B}" destId="{FD4E6E69-E668-A84E-9674-1F33A37F1C9C}" srcOrd="0" destOrd="0" presId="urn:microsoft.com/office/officeart/2005/8/layout/hProcess7"/>
    <dgm:cxn modelId="{86976154-0E6D-B445-9E59-29E58CA1A0B7}" type="presOf" srcId="{80BE063B-90CE-2C46-9AF7-B21944DD195B}" destId="{277E6957-26C0-2441-8827-ABBFF5A79E19}" srcOrd="1" destOrd="0" presId="urn:microsoft.com/office/officeart/2005/8/layout/hProcess7"/>
    <dgm:cxn modelId="{3C8F8675-1225-5142-996F-C343D6826DB0}" type="presOf" srcId="{CCE1D8B1-1DBF-6544-9330-7A2E58EC39ED}" destId="{10D1E5F5-FBAB-D841-B9D2-AB42E7C5A1B5}" srcOrd="0" destOrd="0" presId="urn:microsoft.com/office/officeart/2005/8/layout/hProcess7"/>
    <dgm:cxn modelId="{1D9C1976-6D77-CC48-AED4-EC0BD3AF9994}" type="presOf" srcId="{C8F63F77-059E-C04A-987F-B6AFFC7A1088}" destId="{AF19D192-97D3-074D-B67F-8C1AD348404C}" srcOrd="1" destOrd="0" presId="urn:microsoft.com/office/officeart/2005/8/layout/hProcess7"/>
    <dgm:cxn modelId="{83404095-2207-7147-AE31-E6EED7A44C83}" type="presOf" srcId="{67F32773-6BFF-ED43-AC2B-AB973CD8D5AC}" destId="{3382A035-57B4-E649-AF4D-568F83898AD0}" srcOrd="0" destOrd="0" presId="urn:microsoft.com/office/officeart/2005/8/layout/hProcess7"/>
    <dgm:cxn modelId="{4C1BB5A7-F214-8549-8EDB-2D8EA3E40703}" srcId="{80BE063B-90CE-2C46-9AF7-B21944DD195B}" destId="{51383935-5D7C-8249-9F70-143189967BA5}" srcOrd="0" destOrd="0" parTransId="{72722BC5-64B5-E546-860D-4346DF61F135}" sibTransId="{B7110C95-0580-E04F-91C2-2899797D4022}"/>
    <dgm:cxn modelId="{B1268BAD-75EE-1C44-8E21-DE6325B7B063}" srcId="{4F0F75FE-F687-724C-AEBB-BF70EAC49A61}" destId="{86B779AE-8841-5B41-8159-A5BA7BE4D596}" srcOrd="0" destOrd="0" parTransId="{0F67E3EA-9A4C-2848-8C09-4401047FA149}" sibTransId="{0AA97DFD-E504-F446-9BA4-CEB3052D66D2}"/>
    <dgm:cxn modelId="{5E3782BD-90EC-984C-B69C-53C9F9852B91}" srcId="{C8F63F77-059E-C04A-987F-B6AFFC7A1088}" destId="{67F32773-6BFF-ED43-AC2B-AB973CD8D5AC}" srcOrd="0" destOrd="0" parTransId="{68E3050D-92A7-874D-9055-5312A3BDE407}" sibTransId="{58EC21D1-4C89-294A-8C66-9E634B3A1B93}"/>
    <dgm:cxn modelId="{DFFBEEC4-BC2F-854D-9D3F-1ED45B0D62BD}" type="presOf" srcId="{14BCD86C-F414-6840-87EC-3C3B9A44147F}" destId="{924A461E-423F-254E-B207-64905E19FAD6}" srcOrd="1" destOrd="0" presId="urn:microsoft.com/office/officeart/2005/8/layout/hProcess7"/>
    <dgm:cxn modelId="{45F2C7C6-5669-A546-902B-F6EAEBF01696}" srcId="{14BCD86C-F414-6840-87EC-3C3B9A44147F}" destId="{CCE1D8B1-1DBF-6544-9330-7A2E58EC39ED}" srcOrd="0" destOrd="0" parTransId="{349911E5-0D3C-8244-BEFF-A3CF92F20FEF}" sibTransId="{9A2D81D0-1CBD-2B43-9AE2-D6B98B743669}"/>
    <dgm:cxn modelId="{31A011CD-074C-0C4C-AEE1-B6ADD925548C}" type="presOf" srcId="{74301D0F-FEC8-A94D-BEAF-316002992A3F}" destId="{A1BDFD52-FCCD-A94F-9FB5-C827BD927227}" srcOrd="0" destOrd="0" presId="urn:microsoft.com/office/officeart/2005/8/layout/hProcess7"/>
    <dgm:cxn modelId="{4FF852D2-B4BC-154C-9C69-984C1A8495D5}" srcId="{4F0F75FE-F687-724C-AEBB-BF70EAC49A61}" destId="{C8F63F77-059E-C04A-987F-B6AFFC7A1088}" srcOrd="4" destOrd="0" parTransId="{0A2AFB4B-6415-7C4C-9066-F4AB88DB3723}" sibTransId="{F7A24BD4-B188-B949-8D82-4D010D9BD563}"/>
    <dgm:cxn modelId="{673447D4-7E13-394B-9AED-9BAE9D85A5C3}" type="presOf" srcId="{51383935-5D7C-8249-9F70-143189967BA5}" destId="{9989EF81-5F53-F747-BF23-E9D18C01A3BF}" srcOrd="0" destOrd="0" presId="urn:microsoft.com/office/officeart/2005/8/layout/hProcess7"/>
    <dgm:cxn modelId="{B9DBB7D9-6938-C04C-B0F5-4E2C0D85D601}" type="presOf" srcId="{86B779AE-8841-5B41-8159-A5BA7BE4D596}" destId="{2A8C2C74-DC1C-9A48-86FC-A4AA693F0CAD}" srcOrd="0" destOrd="0" presId="urn:microsoft.com/office/officeart/2005/8/layout/hProcess7"/>
    <dgm:cxn modelId="{F0E51BE2-98A0-604B-A6C9-33288CC953FE}" type="presOf" srcId="{D8FD474A-8AE7-C542-9E17-5EC8092159FF}" destId="{F7B54C85-9C8A-AB48-9D90-4BC4855A9272}" srcOrd="0" destOrd="0" presId="urn:microsoft.com/office/officeart/2005/8/layout/hProcess7"/>
    <dgm:cxn modelId="{8C929BEA-738E-4C40-ACF5-2DDB3F0B05FA}" type="presOf" srcId="{D5F62396-A13A-BB40-9F4A-9D6D5BBCBC95}" destId="{7176EB00-4260-E94F-8E6C-4F5C3D6FB128}" srcOrd="0" destOrd="0" presId="urn:microsoft.com/office/officeart/2005/8/layout/hProcess7"/>
    <dgm:cxn modelId="{991A66EC-EFC9-484C-BA46-FF2044A16948}" srcId="{4F0F75FE-F687-724C-AEBB-BF70EAC49A61}" destId="{80BE063B-90CE-2C46-9AF7-B21944DD195B}" srcOrd="3" destOrd="0" parTransId="{F1241163-342A-0146-BC09-13D8CF04F08D}" sibTransId="{D170BAEB-F008-6945-B714-2DC33BBDE6CF}"/>
    <dgm:cxn modelId="{65753DF2-05EA-254D-906F-034A0169E770}" srcId="{4F0F75FE-F687-724C-AEBB-BF70EAC49A61}" destId="{D5F62396-A13A-BB40-9F4A-9D6D5BBCBC95}" srcOrd="2" destOrd="0" parTransId="{BF6742A8-0EA5-E44D-AC8C-413316EDBB65}" sibTransId="{623F8BC2-DC0A-EE4E-AB65-39E392513FD4}"/>
    <dgm:cxn modelId="{F6C3A4F3-1B7A-DE44-85D5-F987678FC87F}" type="presOf" srcId="{C8F63F77-059E-C04A-987F-B6AFFC7A1088}" destId="{7D3430DE-4737-B34D-9DC8-C7BC1B057D41}" srcOrd="0" destOrd="0" presId="urn:microsoft.com/office/officeart/2005/8/layout/hProcess7"/>
    <dgm:cxn modelId="{BE91D4F7-75ED-1847-8662-A57C0C5665C1}" type="presParOf" srcId="{528245BD-3178-ED41-908F-7C95AD4F9F32}" destId="{26125EDE-DF1A-A543-B9F2-9D41EB2ED96F}" srcOrd="0" destOrd="0" presId="urn:microsoft.com/office/officeart/2005/8/layout/hProcess7"/>
    <dgm:cxn modelId="{F82FA21C-8A8C-8447-ABA3-6E71258CCBF8}" type="presParOf" srcId="{26125EDE-DF1A-A543-B9F2-9D41EB2ED96F}" destId="{2A8C2C74-DC1C-9A48-86FC-A4AA693F0CAD}" srcOrd="0" destOrd="0" presId="urn:microsoft.com/office/officeart/2005/8/layout/hProcess7"/>
    <dgm:cxn modelId="{DEFFA137-5322-8C40-8460-6886E21D05B0}" type="presParOf" srcId="{26125EDE-DF1A-A543-B9F2-9D41EB2ED96F}" destId="{0D7885BD-15ED-5F45-B6DE-1080CE4D806D}" srcOrd="1" destOrd="0" presId="urn:microsoft.com/office/officeart/2005/8/layout/hProcess7"/>
    <dgm:cxn modelId="{17981462-58E6-164D-B2DE-31E0C5A1946B}" type="presParOf" srcId="{26125EDE-DF1A-A543-B9F2-9D41EB2ED96F}" destId="{F7B54C85-9C8A-AB48-9D90-4BC4855A9272}" srcOrd="2" destOrd="0" presId="urn:microsoft.com/office/officeart/2005/8/layout/hProcess7"/>
    <dgm:cxn modelId="{AE413B86-02A8-8F4C-9A05-58C02A2A9AF6}" type="presParOf" srcId="{528245BD-3178-ED41-908F-7C95AD4F9F32}" destId="{06C55911-BCAE-FD4C-AE14-D00A35EACF23}" srcOrd="1" destOrd="0" presId="urn:microsoft.com/office/officeart/2005/8/layout/hProcess7"/>
    <dgm:cxn modelId="{2C22C092-758E-7F43-AE0F-05415252AB36}" type="presParOf" srcId="{528245BD-3178-ED41-908F-7C95AD4F9F32}" destId="{10AE82B6-69DF-2E4B-B2C3-0F2DAB479E95}" srcOrd="2" destOrd="0" presId="urn:microsoft.com/office/officeart/2005/8/layout/hProcess7"/>
    <dgm:cxn modelId="{A5A42598-44F7-A84D-B24C-CD737F81A175}" type="presParOf" srcId="{10AE82B6-69DF-2E4B-B2C3-0F2DAB479E95}" destId="{718731A7-A0A3-3F47-941B-7D06A805C9DF}" srcOrd="0" destOrd="0" presId="urn:microsoft.com/office/officeart/2005/8/layout/hProcess7"/>
    <dgm:cxn modelId="{439B24DA-0AD8-E742-800D-8DC6A57BEDE4}" type="presParOf" srcId="{10AE82B6-69DF-2E4B-B2C3-0F2DAB479E95}" destId="{716E4C6F-6246-0B48-B30C-1F3C94E8AEC8}" srcOrd="1" destOrd="0" presId="urn:microsoft.com/office/officeart/2005/8/layout/hProcess7"/>
    <dgm:cxn modelId="{6659F12D-2213-E547-BE5C-284ADE8B2EDB}" type="presParOf" srcId="{10AE82B6-69DF-2E4B-B2C3-0F2DAB479E95}" destId="{E6C6BBCD-5755-E746-A245-A00DB16AE654}" srcOrd="2" destOrd="0" presId="urn:microsoft.com/office/officeart/2005/8/layout/hProcess7"/>
    <dgm:cxn modelId="{CAAC8A59-E22D-7748-A851-1B1BC5A83CF1}" type="presParOf" srcId="{528245BD-3178-ED41-908F-7C95AD4F9F32}" destId="{B00888D6-EA29-7B43-A102-20AF3C60413D}" srcOrd="3" destOrd="0" presId="urn:microsoft.com/office/officeart/2005/8/layout/hProcess7"/>
    <dgm:cxn modelId="{D9C82665-949A-9440-BD6C-7839B6F6418A}" type="presParOf" srcId="{528245BD-3178-ED41-908F-7C95AD4F9F32}" destId="{8E3B0E6C-3705-F84D-A812-188463905164}" srcOrd="4" destOrd="0" presId="urn:microsoft.com/office/officeart/2005/8/layout/hProcess7"/>
    <dgm:cxn modelId="{C33A986A-0AAF-A348-97A7-A41AABBEAE29}" type="presParOf" srcId="{8E3B0E6C-3705-F84D-A812-188463905164}" destId="{8A4A4C34-916F-1245-A8E0-FD51939DFFD3}" srcOrd="0" destOrd="0" presId="urn:microsoft.com/office/officeart/2005/8/layout/hProcess7"/>
    <dgm:cxn modelId="{DEAFAA3B-2333-AE4F-9A95-2B98AB7CC82B}" type="presParOf" srcId="{8E3B0E6C-3705-F84D-A812-188463905164}" destId="{924A461E-423F-254E-B207-64905E19FAD6}" srcOrd="1" destOrd="0" presId="urn:microsoft.com/office/officeart/2005/8/layout/hProcess7"/>
    <dgm:cxn modelId="{FBBC089C-9E75-4148-93EF-27FD4E46724B}" type="presParOf" srcId="{8E3B0E6C-3705-F84D-A812-188463905164}" destId="{10D1E5F5-FBAB-D841-B9D2-AB42E7C5A1B5}" srcOrd="2" destOrd="0" presId="urn:microsoft.com/office/officeart/2005/8/layout/hProcess7"/>
    <dgm:cxn modelId="{35F8FBC2-53E5-CB4B-978F-A12C0A016A0E}" type="presParOf" srcId="{528245BD-3178-ED41-908F-7C95AD4F9F32}" destId="{07484EC3-FBA6-A440-9652-875FB7153A79}" srcOrd="5" destOrd="0" presId="urn:microsoft.com/office/officeart/2005/8/layout/hProcess7"/>
    <dgm:cxn modelId="{FA965948-886A-6C48-9C0B-41685B3CB8CF}" type="presParOf" srcId="{528245BD-3178-ED41-908F-7C95AD4F9F32}" destId="{A7D38E86-55F3-9448-A891-D0CDC04DA281}" srcOrd="6" destOrd="0" presId="urn:microsoft.com/office/officeart/2005/8/layout/hProcess7"/>
    <dgm:cxn modelId="{B4C4AE7F-2BFB-5747-B098-0B60F0484867}" type="presParOf" srcId="{A7D38E86-55F3-9448-A891-D0CDC04DA281}" destId="{14109E64-2AC6-B649-851A-AD9D866947D3}" srcOrd="0" destOrd="0" presId="urn:microsoft.com/office/officeart/2005/8/layout/hProcess7"/>
    <dgm:cxn modelId="{5C5A0D5A-3FA2-CF47-87B9-52BFDBCB40F0}" type="presParOf" srcId="{A7D38E86-55F3-9448-A891-D0CDC04DA281}" destId="{581240B2-2A6A-394E-AC72-656FF891D509}" srcOrd="1" destOrd="0" presId="urn:microsoft.com/office/officeart/2005/8/layout/hProcess7"/>
    <dgm:cxn modelId="{19A99003-31DC-D144-8D25-7600B8AE3E4C}" type="presParOf" srcId="{A7D38E86-55F3-9448-A891-D0CDC04DA281}" destId="{5332BB80-0084-FB4C-BCE4-49EA4F52B497}" srcOrd="2" destOrd="0" presId="urn:microsoft.com/office/officeart/2005/8/layout/hProcess7"/>
    <dgm:cxn modelId="{0BAFE72D-078B-BE49-86F0-9F2388B22DB5}" type="presParOf" srcId="{528245BD-3178-ED41-908F-7C95AD4F9F32}" destId="{8B282722-EEB0-F342-BEE5-88EA0BBD0EDF}" srcOrd="7" destOrd="0" presId="urn:microsoft.com/office/officeart/2005/8/layout/hProcess7"/>
    <dgm:cxn modelId="{61F76CD6-FEFE-A84C-BCB3-AA0687CA0147}" type="presParOf" srcId="{528245BD-3178-ED41-908F-7C95AD4F9F32}" destId="{68B96B13-B7E2-5340-8BC1-10FA00BB0052}" srcOrd="8" destOrd="0" presId="urn:microsoft.com/office/officeart/2005/8/layout/hProcess7"/>
    <dgm:cxn modelId="{7DA7A772-11D0-D74D-8443-E2CE74B02B54}" type="presParOf" srcId="{68B96B13-B7E2-5340-8BC1-10FA00BB0052}" destId="{7176EB00-4260-E94F-8E6C-4F5C3D6FB128}" srcOrd="0" destOrd="0" presId="urn:microsoft.com/office/officeart/2005/8/layout/hProcess7"/>
    <dgm:cxn modelId="{3FC6C560-45CE-4E4F-8154-09C2DDC16166}" type="presParOf" srcId="{68B96B13-B7E2-5340-8BC1-10FA00BB0052}" destId="{CC98B380-DEF3-B340-9780-67C6E5D985FD}" srcOrd="1" destOrd="0" presId="urn:microsoft.com/office/officeart/2005/8/layout/hProcess7"/>
    <dgm:cxn modelId="{EC150B27-4F72-4641-9C6F-E3E87892461D}" type="presParOf" srcId="{68B96B13-B7E2-5340-8BC1-10FA00BB0052}" destId="{A1BDFD52-FCCD-A94F-9FB5-C827BD927227}" srcOrd="2" destOrd="0" presId="urn:microsoft.com/office/officeart/2005/8/layout/hProcess7"/>
    <dgm:cxn modelId="{395E515D-47F8-F341-B5D9-4933A079315F}" type="presParOf" srcId="{528245BD-3178-ED41-908F-7C95AD4F9F32}" destId="{B33CAA21-9BD7-F748-B5EA-8A0FF97A8DB1}" srcOrd="9" destOrd="0" presId="urn:microsoft.com/office/officeart/2005/8/layout/hProcess7"/>
    <dgm:cxn modelId="{9CD562D0-0F77-1145-9606-7C7D170D5719}" type="presParOf" srcId="{528245BD-3178-ED41-908F-7C95AD4F9F32}" destId="{27BD16AE-6969-0B40-918B-85F53E1FD62E}" srcOrd="10" destOrd="0" presId="urn:microsoft.com/office/officeart/2005/8/layout/hProcess7"/>
    <dgm:cxn modelId="{E608097B-10E4-0C48-882B-6B0AF0DCA6AE}" type="presParOf" srcId="{27BD16AE-6969-0B40-918B-85F53E1FD62E}" destId="{384A1014-F736-7244-AF65-9CBC571E271D}" srcOrd="0" destOrd="0" presId="urn:microsoft.com/office/officeart/2005/8/layout/hProcess7"/>
    <dgm:cxn modelId="{D960885A-4D8A-0A49-A703-60F79741DB0F}" type="presParOf" srcId="{27BD16AE-6969-0B40-918B-85F53E1FD62E}" destId="{258D2ABC-6D19-5A45-8380-3895F016C63D}" srcOrd="1" destOrd="0" presId="urn:microsoft.com/office/officeart/2005/8/layout/hProcess7"/>
    <dgm:cxn modelId="{1E1FAE21-89D9-2349-A15E-D2173936EA34}" type="presParOf" srcId="{27BD16AE-6969-0B40-918B-85F53E1FD62E}" destId="{A19923BB-D1A2-6D41-B45E-6D68D4483D5E}" srcOrd="2" destOrd="0" presId="urn:microsoft.com/office/officeart/2005/8/layout/hProcess7"/>
    <dgm:cxn modelId="{A3605322-6D75-C542-91FD-CBAE4AD51ED8}" type="presParOf" srcId="{528245BD-3178-ED41-908F-7C95AD4F9F32}" destId="{3BE97FBF-2EBA-3145-A88E-4ED825DD9EC6}" srcOrd="11" destOrd="0" presId="urn:microsoft.com/office/officeart/2005/8/layout/hProcess7"/>
    <dgm:cxn modelId="{2E10478B-2AE0-7D4E-A0CB-0B6EB4732C37}" type="presParOf" srcId="{528245BD-3178-ED41-908F-7C95AD4F9F32}" destId="{AABDD8B6-EC17-7E47-B527-201ABD8429B7}" srcOrd="12" destOrd="0" presId="urn:microsoft.com/office/officeart/2005/8/layout/hProcess7"/>
    <dgm:cxn modelId="{C70ED04E-1986-3F4D-9173-F28BE43FF755}" type="presParOf" srcId="{AABDD8B6-EC17-7E47-B527-201ABD8429B7}" destId="{FD4E6E69-E668-A84E-9674-1F33A37F1C9C}" srcOrd="0" destOrd="0" presId="urn:microsoft.com/office/officeart/2005/8/layout/hProcess7"/>
    <dgm:cxn modelId="{C482EB10-DE10-4F4B-A220-1C75645B5531}" type="presParOf" srcId="{AABDD8B6-EC17-7E47-B527-201ABD8429B7}" destId="{277E6957-26C0-2441-8827-ABBFF5A79E19}" srcOrd="1" destOrd="0" presId="urn:microsoft.com/office/officeart/2005/8/layout/hProcess7"/>
    <dgm:cxn modelId="{0094D581-2AB0-384F-A220-3E8BEB9AD1B1}" type="presParOf" srcId="{AABDD8B6-EC17-7E47-B527-201ABD8429B7}" destId="{9989EF81-5F53-F747-BF23-E9D18C01A3BF}" srcOrd="2" destOrd="0" presId="urn:microsoft.com/office/officeart/2005/8/layout/hProcess7"/>
    <dgm:cxn modelId="{53CF2A6C-ACB2-CC40-AC11-39118734C836}" type="presParOf" srcId="{528245BD-3178-ED41-908F-7C95AD4F9F32}" destId="{1E95EA94-F069-7F47-B082-DDD1C1500143}" srcOrd="13" destOrd="0" presId="urn:microsoft.com/office/officeart/2005/8/layout/hProcess7"/>
    <dgm:cxn modelId="{DBA0DC03-3520-8B47-AA05-2BA6C450A8DE}" type="presParOf" srcId="{528245BD-3178-ED41-908F-7C95AD4F9F32}" destId="{34491743-5B6E-3A48-9683-230CAB001817}" srcOrd="14" destOrd="0" presId="urn:microsoft.com/office/officeart/2005/8/layout/hProcess7"/>
    <dgm:cxn modelId="{813CEDE0-8435-CC4F-AF4C-123BFE3B8B2B}" type="presParOf" srcId="{34491743-5B6E-3A48-9683-230CAB001817}" destId="{FA79ECC6-FC2B-C24B-AFE7-07922D02AF96}" srcOrd="0" destOrd="0" presId="urn:microsoft.com/office/officeart/2005/8/layout/hProcess7"/>
    <dgm:cxn modelId="{DDE34777-4A8D-1141-915E-CDF0798D4D9A}" type="presParOf" srcId="{34491743-5B6E-3A48-9683-230CAB001817}" destId="{CA24DD41-7A0A-F747-AA2F-35C918754099}" srcOrd="1" destOrd="0" presId="urn:microsoft.com/office/officeart/2005/8/layout/hProcess7"/>
    <dgm:cxn modelId="{D16E891B-8930-2D48-B947-5D07F801DEA9}" type="presParOf" srcId="{34491743-5B6E-3A48-9683-230CAB001817}" destId="{418819BF-12EE-8D4C-B49B-89554BB1B353}" srcOrd="2" destOrd="0" presId="urn:microsoft.com/office/officeart/2005/8/layout/hProcess7"/>
    <dgm:cxn modelId="{BD252808-CDC6-D942-A432-B906B269E197}" type="presParOf" srcId="{528245BD-3178-ED41-908F-7C95AD4F9F32}" destId="{CBA4FFA7-DB67-ED44-B36C-2929ECBD8523}" srcOrd="15" destOrd="0" presId="urn:microsoft.com/office/officeart/2005/8/layout/hProcess7"/>
    <dgm:cxn modelId="{C3CAA2E5-790D-1548-B290-4B6C0188594D}" type="presParOf" srcId="{528245BD-3178-ED41-908F-7C95AD4F9F32}" destId="{92357690-C03F-404B-B3B9-66F7265DB6E2}" srcOrd="16" destOrd="0" presId="urn:microsoft.com/office/officeart/2005/8/layout/hProcess7"/>
    <dgm:cxn modelId="{7568FE3E-CEDB-D044-A8DC-47955A525AF2}" type="presParOf" srcId="{92357690-C03F-404B-B3B9-66F7265DB6E2}" destId="{7D3430DE-4737-B34D-9DC8-C7BC1B057D41}" srcOrd="0" destOrd="0" presId="urn:microsoft.com/office/officeart/2005/8/layout/hProcess7"/>
    <dgm:cxn modelId="{1F66DC0C-3BDF-DE44-8909-5713C95C6036}" type="presParOf" srcId="{92357690-C03F-404B-B3B9-66F7265DB6E2}" destId="{AF19D192-97D3-074D-B67F-8C1AD348404C}" srcOrd="1" destOrd="0" presId="urn:microsoft.com/office/officeart/2005/8/layout/hProcess7"/>
    <dgm:cxn modelId="{96DD3214-A406-FB41-B0BA-2050D259EF0C}" type="presParOf" srcId="{92357690-C03F-404B-B3B9-66F7265DB6E2}" destId="{3382A035-57B4-E649-AF4D-568F83898AD0}" srcOrd="2" destOrd="0" presId="urn:microsoft.com/office/officeart/2005/8/layout/hProcess7"/>
  </dgm:cxnLst>
  <dgm:bg/>
  <dgm:whole/>
  <dgm:extLst>
    <a:ext uri="http://schemas.microsoft.com/office/drawing/2008/diagram">
      <dsp:dataModelExt xmlns:dsp="http://schemas.microsoft.com/office/drawing/2008/diagram" relId="rId17" minVer="http://schemas.openxmlformats.org/drawingml/2006/diagram"/>
    </a:ext>
    <a:ext uri="{C62137D5-CB1D-491B-B009-E17868A290BF}">
      <dgm14:recolorImg xmlns:dgm14="http://schemas.microsoft.com/office/drawing/2010/diagram" val="1"/>
    </a:ext>
  </dgm:extLst>
</dgm:dataModel>
</file>

<file path=word/diagrams/data2.xml><?xml version="1.0" encoding="utf-8"?>
<dgm:dataModel xmlns:dgm="http://schemas.openxmlformats.org/drawingml/2006/diagram" xmlns:a="http://schemas.openxmlformats.org/drawingml/2006/main">
  <dgm:ptLst>
    <dgm:pt modelId="{4A216CD8-9EEC-8440-9CA8-7E5E4FD178F5}" type="doc">
      <dgm:prSet loTypeId="urn:microsoft.com/office/officeart/2005/8/layout/vList6" loCatId="" qsTypeId="urn:microsoft.com/office/officeart/2005/8/quickstyle/simple1" qsCatId="simple" csTypeId="urn:microsoft.com/office/officeart/2005/8/colors/colorful1" csCatId="colorful" phldr="1"/>
      <dgm:spPr/>
      <dgm:t>
        <a:bodyPr/>
        <a:lstStyle/>
        <a:p>
          <a:endParaRPr lang="en-US"/>
        </a:p>
      </dgm:t>
    </dgm:pt>
    <dgm:pt modelId="{2D4F164D-8BF1-BC43-822B-C14FACBBD2E8}">
      <dgm:prSet phldrT="[Text]"/>
      <dgm:spPr/>
      <dgm:t>
        <a:bodyPr/>
        <a:lstStyle/>
        <a:p>
          <a:r>
            <a:rPr lang="en-US">
              <a:latin typeface="Arial" panose="020B0604020202020204" pitchFamily="34" charset="0"/>
              <a:cs typeface="Arial" panose="020B0604020202020204" pitchFamily="34" charset="0"/>
            </a:rPr>
            <a:t>Career-Technical Education Pathways</a:t>
          </a:r>
        </a:p>
      </dgm:t>
    </dgm:pt>
    <dgm:pt modelId="{C935A8E0-9A5F-0645-B8E5-801DC63BD571}" type="parTrans" cxnId="{AD32F459-FBF2-E147-862A-BB2297FB3CFD}">
      <dgm:prSet/>
      <dgm:spPr/>
      <dgm:t>
        <a:bodyPr/>
        <a:lstStyle/>
        <a:p>
          <a:endParaRPr lang="en-US">
            <a:latin typeface="Arial" panose="020B0604020202020204" pitchFamily="34" charset="0"/>
            <a:cs typeface="Arial" panose="020B0604020202020204" pitchFamily="34" charset="0"/>
          </a:endParaRPr>
        </a:p>
      </dgm:t>
    </dgm:pt>
    <dgm:pt modelId="{600C0ADB-1831-6647-9093-AF44FD971DDC}" type="sibTrans" cxnId="{AD32F459-FBF2-E147-862A-BB2297FB3CFD}">
      <dgm:prSet/>
      <dgm:spPr/>
      <dgm:t>
        <a:bodyPr/>
        <a:lstStyle/>
        <a:p>
          <a:endParaRPr lang="en-US">
            <a:latin typeface="Arial" panose="020B0604020202020204" pitchFamily="34" charset="0"/>
            <a:cs typeface="Arial" panose="020B0604020202020204" pitchFamily="34" charset="0"/>
          </a:endParaRPr>
        </a:p>
      </dgm:t>
    </dgm:pt>
    <dgm:pt modelId="{A7404A1B-4E90-0740-9D95-B45D34E77516}">
      <dgm:prSet phldrT="[Text]"/>
      <dgm:spPr/>
      <dgm:t>
        <a:bodyPr/>
        <a:lstStyle/>
        <a:p>
          <a:r>
            <a:rPr lang="en-US">
              <a:latin typeface="Arial" panose="020B0604020202020204" pitchFamily="34" charset="0"/>
              <a:cs typeface="Arial" panose="020B0604020202020204" pitchFamily="34" charset="0"/>
            </a:rPr>
            <a:t>Review available CTE career fields and pathways in the Career-Technical Planning District.</a:t>
          </a:r>
        </a:p>
      </dgm:t>
    </dgm:pt>
    <dgm:pt modelId="{913B275A-4466-9448-846A-1459D2CC651D}" type="parTrans" cxnId="{B0E70235-F887-C84E-946F-6C7F76125D64}">
      <dgm:prSet/>
      <dgm:spPr/>
      <dgm:t>
        <a:bodyPr/>
        <a:lstStyle/>
        <a:p>
          <a:endParaRPr lang="en-US">
            <a:latin typeface="Arial" panose="020B0604020202020204" pitchFamily="34" charset="0"/>
            <a:cs typeface="Arial" panose="020B0604020202020204" pitchFamily="34" charset="0"/>
          </a:endParaRPr>
        </a:p>
      </dgm:t>
    </dgm:pt>
    <dgm:pt modelId="{20952E5A-1A8A-F140-9642-7A49B7C5726B}" type="sibTrans" cxnId="{B0E70235-F887-C84E-946F-6C7F76125D64}">
      <dgm:prSet/>
      <dgm:spPr/>
      <dgm:t>
        <a:bodyPr/>
        <a:lstStyle/>
        <a:p>
          <a:endParaRPr lang="en-US">
            <a:latin typeface="Arial" panose="020B0604020202020204" pitchFamily="34" charset="0"/>
            <a:cs typeface="Arial" panose="020B0604020202020204" pitchFamily="34" charset="0"/>
          </a:endParaRPr>
        </a:p>
      </dgm:t>
    </dgm:pt>
    <dgm:pt modelId="{FA09F980-C870-3B4F-BA7C-9537283737AD}">
      <dgm:prSet phldrT="[Text]"/>
      <dgm:spPr/>
      <dgm:t>
        <a:bodyPr/>
        <a:lstStyle/>
        <a:p>
          <a:r>
            <a:rPr lang="en-US">
              <a:latin typeface="Arial" panose="020B0604020202020204" pitchFamily="34" charset="0"/>
              <a:cs typeface="Arial" panose="020B0604020202020204" pitchFamily="34" charset="0"/>
            </a:rPr>
            <a:t>Determining Workforce Demand</a:t>
          </a:r>
        </a:p>
      </dgm:t>
    </dgm:pt>
    <dgm:pt modelId="{361B1B77-4F7F-DC42-892E-6697D4F96B08}" type="parTrans" cxnId="{FC9E9FC7-D121-EB45-943A-B0F3B30515EA}">
      <dgm:prSet/>
      <dgm:spPr/>
      <dgm:t>
        <a:bodyPr/>
        <a:lstStyle/>
        <a:p>
          <a:endParaRPr lang="en-US">
            <a:latin typeface="Arial" panose="020B0604020202020204" pitchFamily="34" charset="0"/>
            <a:cs typeface="Arial" panose="020B0604020202020204" pitchFamily="34" charset="0"/>
          </a:endParaRPr>
        </a:p>
      </dgm:t>
    </dgm:pt>
    <dgm:pt modelId="{7A62E381-C521-8746-9DB6-54A62035A045}" type="sibTrans" cxnId="{FC9E9FC7-D121-EB45-943A-B0F3B30515EA}">
      <dgm:prSet/>
      <dgm:spPr/>
      <dgm:t>
        <a:bodyPr/>
        <a:lstStyle/>
        <a:p>
          <a:endParaRPr lang="en-US">
            <a:latin typeface="Arial" panose="020B0604020202020204" pitchFamily="34" charset="0"/>
            <a:cs typeface="Arial" panose="020B0604020202020204" pitchFamily="34" charset="0"/>
          </a:endParaRPr>
        </a:p>
      </dgm:t>
    </dgm:pt>
    <dgm:pt modelId="{5610BF85-70EC-FC4C-BCE2-0A11EEC93E7F}">
      <dgm:prSet phldrT="[Text]"/>
      <dgm:spPr/>
      <dgm:t>
        <a:bodyPr/>
        <a:lstStyle/>
        <a:p>
          <a:r>
            <a:rPr lang="en-US">
              <a:latin typeface="Arial" panose="020B0604020202020204" pitchFamily="34" charset="0"/>
              <a:cs typeface="Arial" panose="020B0604020202020204" pitchFamily="34" charset="0"/>
            </a:rPr>
            <a:t>Discuss viable career options in our region, state, country and world that are essential for students to be exposed to. </a:t>
          </a:r>
        </a:p>
      </dgm:t>
    </dgm:pt>
    <dgm:pt modelId="{C7DD1A69-F890-4240-A68A-4A9FD7D9B3DF}" type="parTrans" cxnId="{35EB1456-ECD7-2244-9556-251AE2F7FDBE}">
      <dgm:prSet/>
      <dgm:spPr/>
      <dgm:t>
        <a:bodyPr/>
        <a:lstStyle/>
        <a:p>
          <a:endParaRPr lang="en-US">
            <a:latin typeface="Arial" panose="020B0604020202020204" pitchFamily="34" charset="0"/>
            <a:cs typeface="Arial" panose="020B0604020202020204" pitchFamily="34" charset="0"/>
          </a:endParaRPr>
        </a:p>
      </dgm:t>
    </dgm:pt>
    <dgm:pt modelId="{E9110F12-E2CC-8047-8B9A-A7A76A4C1A49}" type="sibTrans" cxnId="{35EB1456-ECD7-2244-9556-251AE2F7FDBE}">
      <dgm:prSet/>
      <dgm:spPr/>
      <dgm:t>
        <a:bodyPr/>
        <a:lstStyle/>
        <a:p>
          <a:endParaRPr lang="en-US">
            <a:latin typeface="Arial" panose="020B0604020202020204" pitchFamily="34" charset="0"/>
            <a:cs typeface="Arial" panose="020B0604020202020204" pitchFamily="34" charset="0"/>
          </a:endParaRPr>
        </a:p>
      </dgm:t>
    </dgm:pt>
    <dgm:pt modelId="{1D0CFCDF-F122-8C45-BBF1-4A8A7D8B7A93}">
      <dgm:prSet phldrT="[Text]"/>
      <dgm:spPr/>
      <dgm:t>
        <a:bodyPr/>
        <a:lstStyle/>
        <a:p>
          <a:r>
            <a:rPr lang="en-US">
              <a:latin typeface="Arial" panose="020B0604020202020204" pitchFamily="34" charset="0"/>
              <a:cs typeface="Arial" panose="020B0604020202020204" pitchFamily="34" charset="0"/>
            </a:rPr>
            <a:t>Defining Success</a:t>
          </a:r>
        </a:p>
      </dgm:t>
    </dgm:pt>
    <dgm:pt modelId="{809CBCC4-26AB-CB44-8442-83B41FF31001}" type="parTrans" cxnId="{39BFB079-5BB5-494B-B2BA-5B8F83EF64C9}">
      <dgm:prSet/>
      <dgm:spPr/>
      <dgm:t>
        <a:bodyPr/>
        <a:lstStyle/>
        <a:p>
          <a:endParaRPr lang="en-US">
            <a:latin typeface="Arial" panose="020B0604020202020204" pitchFamily="34" charset="0"/>
            <a:cs typeface="Arial" panose="020B0604020202020204" pitchFamily="34" charset="0"/>
          </a:endParaRPr>
        </a:p>
      </dgm:t>
    </dgm:pt>
    <dgm:pt modelId="{53F90220-4FC0-1241-A8F0-04AD63B6CE13}" type="sibTrans" cxnId="{39BFB079-5BB5-494B-B2BA-5B8F83EF64C9}">
      <dgm:prSet/>
      <dgm:spPr/>
      <dgm:t>
        <a:bodyPr/>
        <a:lstStyle/>
        <a:p>
          <a:endParaRPr lang="en-US">
            <a:latin typeface="Arial" panose="020B0604020202020204" pitchFamily="34" charset="0"/>
            <a:cs typeface="Arial" panose="020B0604020202020204" pitchFamily="34" charset="0"/>
          </a:endParaRPr>
        </a:p>
      </dgm:t>
    </dgm:pt>
    <dgm:pt modelId="{CDF44689-A3A6-3E42-887F-F51E735A0963}">
      <dgm:prSet phldrT="[Text]"/>
      <dgm:spPr/>
      <dgm:t>
        <a:bodyPr/>
        <a:lstStyle/>
        <a:p>
          <a:r>
            <a:rPr lang="en-US">
              <a:latin typeface="Arial" panose="020B0604020202020204" pitchFamily="34" charset="0"/>
              <a:cs typeface="Arial" panose="020B0604020202020204" pitchFamily="34" charset="0"/>
            </a:rPr>
            <a:t>General Idea of Funds Available</a:t>
          </a:r>
        </a:p>
      </dgm:t>
    </dgm:pt>
    <dgm:pt modelId="{E58339D3-909B-E84A-A7C0-6D29ADA7B745}" type="parTrans" cxnId="{3BFB2218-B83D-4D4A-9C04-FEB1BAF5699E}">
      <dgm:prSet/>
      <dgm:spPr/>
      <dgm:t>
        <a:bodyPr/>
        <a:lstStyle/>
        <a:p>
          <a:endParaRPr lang="en-US">
            <a:latin typeface="Arial" panose="020B0604020202020204" pitchFamily="34" charset="0"/>
            <a:cs typeface="Arial" panose="020B0604020202020204" pitchFamily="34" charset="0"/>
          </a:endParaRPr>
        </a:p>
      </dgm:t>
    </dgm:pt>
    <dgm:pt modelId="{7F747BEE-45B1-1B42-A19F-B70BA7BA1353}" type="sibTrans" cxnId="{3BFB2218-B83D-4D4A-9C04-FEB1BAF5699E}">
      <dgm:prSet/>
      <dgm:spPr/>
      <dgm:t>
        <a:bodyPr/>
        <a:lstStyle/>
        <a:p>
          <a:endParaRPr lang="en-US">
            <a:latin typeface="Arial" panose="020B0604020202020204" pitchFamily="34" charset="0"/>
            <a:cs typeface="Arial" panose="020B0604020202020204" pitchFamily="34" charset="0"/>
          </a:endParaRPr>
        </a:p>
      </dgm:t>
    </dgm:pt>
    <dgm:pt modelId="{E690EEA4-2DF3-E944-A34C-03A14546636C}">
      <dgm:prSet phldrT="[Text]"/>
      <dgm:spPr/>
      <dgm:t>
        <a:bodyPr/>
        <a:lstStyle/>
        <a:p>
          <a:r>
            <a:rPr lang="en-US">
              <a:latin typeface="Arial" panose="020B0604020202020204" pitchFamily="34" charset="0"/>
              <a:cs typeface="Arial" panose="020B0604020202020204" pitchFamily="34" charset="0"/>
            </a:rPr>
            <a:t>Determine high level student outcomes that your area is committed to through the use of these funds. For example, increases in students participating in career-focused expreriences such as: earning credentials, enrolling in CTE, increasing student engagement in work-based learning, formalizing student success plans, etc.</a:t>
          </a:r>
        </a:p>
      </dgm:t>
    </dgm:pt>
    <dgm:pt modelId="{D62C99D0-E744-B04D-86EB-DD773670743F}" type="parTrans" cxnId="{F4B34590-307C-5E4E-A97E-B996FF39C6FF}">
      <dgm:prSet/>
      <dgm:spPr/>
      <dgm:t>
        <a:bodyPr/>
        <a:lstStyle/>
        <a:p>
          <a:endParaRPr lang="en-US">
            <a:latin typeface="Arial" panose="020B0604020202020204" pitchFamily="34" charset="0"/>
            <a:cs typeface="Arial" panose="020B0604020202020204" pitchFamily="34" charset="0"/>
          </a:endParaRPr>
        </a:p>
      </dgm:t>
    </dgm:pt>
    <dgm:pt modelId="{649BF4B2-B739-3A42-A4C9-434393F23F1F}" type="sibTrans" cxnId="{F4B34590-307C-5E4E-A97E-B996FF39C6FF}">
      <dgm:prSet/>
      <dgm:spPr/>
      <dgm:t>
        <a:bodyPr/>
        <a:lstStyle/>
        <a:p>
          <a:endParaRPr lang="en-US">
            <a:latin typeface="Arial" panose="020B0604020202020204" pitchFamily="34" charset="0"/>
            <a:cs typeface="Arial" panose="020B0604020202020204" pitchFamily="34" charset="0"/>
          </a:endParaRPr>
        </a:p>
      </dgm:t>
    </dgm:pt>
    <dgm:pt modelId="{6EBD346D-1948-F94A-B71D-570B38F17355}">
      <dgm:prSet phldrT="[Text]"/>
      <dgm:spPr/>
      <dgm:t>
        <a:bodyPr/>
        <a:lstStyle/>
        <a:p>
          <a:r>
            <a:rPr lang="en-US">
              <a:latin typeface="Arial" panose="020B0604020202020204" pitchFamily="34" charset="0"/>
              <a:cs typeface="Arial" panose="020B0604020202020204" pitchFamily="34" charset="0"/>
            </a:rPr>
            <a:t>Consider the aggregate funds available in FY21 and FY22.</a:t>
          </a:r>
        </a:p>
      </dgm:t>
    </dgm:pt>
    <dgm:pt modelId="{9B3CD171-1DB7-FD48-A4D9-03815FBDDE4A}" type="parTrans" cxnId="{E987B2A2-16C5-8348-8100-6B880E91BD39}">
      <dgm:prSet/>
      <dgm:spPr/>
      <dgm:t>
        <a:bodyPr/>
        <a:lstStyle/>
        <a:p>
          <a:endParaRPr lang="en-US">
            <a:latin typeface="Arial" panose="020B0604020202020204" pitchFamily="34" charset="0"/>
            <a:cs typeface="Arial" panose="020B0604020202020204" pitchFamily="34" charset="0"/>
          </a:endParaRPr>
        </a:p>
      </dgm:t>
    </dgm:pt>
    <dgm:pt modelId="{328ACDF0-BBE9-9E45-B1EC-F1367A9213CD}" type="sibTrans" cxnId="{E987B2A2-16C5-8348-8100-6B880E91BD39}">
      <dgm:prSet/>
      <dgm:spPr/>
      <dgm:t>
        <a:bodyPr/>
        <a:lstStyle/>
        <a:p>
          <a:endParaRPr lang="en-US">
            <a:latin typeface="Arial" panose="020B0604020202020204" pitchFamily="34" charset="0"/>
            <a:cs typeface="Arial" panose="020B0604020202020204" pitchFamily="34" charset="0"/>
          </a:endParaRPr>
        </a:p>
      </dgm:t>
    </dgm:pt>
    <dgm:pt modelId="{2B427573-5C7C-534A-891C-BD6482821B5A}">
      <dgm:prSet phldrT="[Text]"/>
      <dgm:spPr/>
      <dgm:t>
        <a:bodyPr/>
        <a:lstStyle/>
        <a:p>
          <a:r>
            <a:rPr lang="en-US">
              <a:latin typeface="Arial" panose="020B0604020202020204" pitchFamily="34" charset="0"/>
              <a:cs typeface="Arial" panose="020B0604020202020204" pitchFamily="34" charset="0"/>
            </a:rPr>
            <a:t>Determine a high-level enrollment number for students grade K12 in the CTPD.</a:t>
          </a:r>
        </a:p>
      </dgm:t>
    </dgm:pt>
    <dgm:pt modelId="{3FB2F04B-2828-AC43-B2EB-75AFC41BFE17}" type="parTrans" cxnId="{E2CBFC46-C594-D043-9845-7D13A725579E}">
      <dgm:prSet/>
      <dgm:spPr/>
    </dgm:pt>
    <dgm:pt modelId="{1CF79D4E-44FA-1347-95BD-9C8A7E239E7C}" type="sibTrans" cxnId="{E2CBFC46-C594-D043-9845-7D13A725579E}">
      <dgm:prSet/>
      <dgm:spPr/>
    </dgm:pt>
    <dgm:pt modelId="{7254D66D-7C5C-8845-8E8F-6E762FC2A779}" type="pres">
      <dgm:prSet presAssocID="{4A216CD8-9EEC-8440-9CA8-7E5E4FD178F5}" presName="Name0" presStyleCnt="0">
        <dgm:presLayoutVars>
          <dgm:dir/>
          <dgm:animLvl val="lvl"/>
          <dgm:resizeHandles/>
        </dgm:presLayoutVars>
      </dgm:prSet>
      <dgm:spPr/>
    </dgm:pt>
    <dgm:pt modelId="{BB7C4C14-173A-B642-AD29-6CF1B57B4B47}" type="pres">
      <dgm:prSet presAssocID="{2D4F164D-8BF1-BC43-822B-C14FACBBD2E8}" presName="linNode" presStyleCnt="0"/>
      <dgm:spPr/>
    </dgm:pt>
    <dgm:pt modelId="{DB81952C-0397-604D-8E0C-0A242C2DBBFE}" type="pres">
      <dgm:prSet presAssocID="{2D4F164D-8BF1-BC43-822B-C14FACBBD2E8}" presName="parentShp" presStyleLbl="node1" presStyleIdx="0" presStyleCnt="4" custScaleX="75865">
        <dgm:presLayoutVars>
          <dgm:bulletEnabled val="1"/>
        </dgm:presLayoutVars>
      </dgm:prSet>
      <dgm:spPr/>
    </dgm:pt>
    <dgm:pt modelId="{A7988E46-020A-9E4E-B747-1C4C74AF8308}" type="pres">
      <dgm:prSet presAssocID="{2D4F164D-8BF1-BC43-822B-C14FACBBD2E8}" presName="childShp" presStyleLbl="bgAccFollowNode1" presStyleIdx="0" presStyleCnt="4" custScaleX="107933">
        <dgm:presLayoutVars>
          <dgm:bulletEnabled val="1"/>
        </dgm:presLayoutVars>
      </dgm:prSet>
      <dgm:spPr/>
    </dgm:pt>
    <dgm:pt modelId="{94A1780E-3588-074B-B461-21B40397504E}" type="pres">
      <dgm:prSet presAssocID="{600C0ADB-1831-6647-9093-AF44FD971DDC}" presName="spacing" presStyleCnt="0"/>
      <dgm:spPr/>
    </dgm:pt>
    <dgm:pt modelId="{2F689781-0B5D-1D4F-831A-A2EF20236D6A}" type="pres">
      <dgm:prSet presAssocID="{FA09F980-C870-3B4F-BA7C-9537283737AD}" presName="linNode" presStyleCnt="0"/>
      <dgm:spPr/>
    </dgm:pt>
    <dgm:pt modelId="{CBE15019-5F07-4843-92CA-A4CB18825CE3}" type="pres">
      <dgm:prSet presAssocID="{FA09F980-C870-3B4F-BA7C-9537283737AD}" presName="parentShp" presStyleLbl="node1" presStyleIdx="1" presStyleCnt="4" custScaleX="76478">
        <dgm:presLayoutVars>
          <dgm:bulletEnabled val="1"/>
        </dgm:presLayoutVars>
      </dgm:prSet>
      <dgm:spPr/>
    </dgm:pt>
    <dgm:pt modelId="{28F6180F-A25D-4241-9AA8-4DAE543494C0}" type="pres">
      <dgm:prSet presAssocID="{FA09F980-C870-3B4F-BA7C-9537283737AD}" presName="childShp" presStyleLbl="bgAccFollowNode1" presStyleIdx="1" presStyleCnt="4" custScaleX="107933">
        <dgm:presLayoutVars>
          <dgm:bulletEnabled val="1"/>
        </dgm:presLayoutVars>
      </dgm:prSet>
      <dgm:spPr/>
    </dgm:pt>
    <dgm:pt modelId="{D935CB1E-BDAA-6A4A-9CFF-F4C416C1CC47}" type="pres">
      <dgm:prSet presAssocID="{7A62E381-C521-8746-9DB6-54A62035A045}" presName="spacing" presStyleCnt="0"/>
      <dgm:spPr/>
    </dgm:pt>
    <dgm:pt modelId="{71CA266B-79FF-AC45-9B4C-B9682D8BFF21}" type="pres">
      <dgm:prSet presAssocID="{1D0CFCDF-F122-8C45-BBF1-4A8A7D8B7A93}" presName="linNode" presStyleCnt="0"/>
      <dgm:spPr/>
    </dgm:pt>
    <dgm:pt modelId="{9AF5D78A-2FA5-3346-913D-C8AAF1943CA0}" type="pres">
      <dgm:prSet presAssocID="{1D0CFCDF-F122-8C45-BBF1-4A8A7D8B7A93}" presName="parentShp" presStyleLbl="node1" presStyleIdx="2" presStyleCnt="4" custScaleX="76478">
        <dgm:presLayoutVars>
          <dgm:bulletEnabled val="1"/>
        </dgm:presLayoutVars>
      </dgm:prSet>
      <dgm:spPr/>
    </dgm:pt>
    <dgm:pt modelId="{5FADDA15-9BB8-B544-BCDA-1EEB904A19A3}" type="pres">
      <dgm:prSet presAssocID="{1D0CFCDF-F122-8C45-BBF1-4A8A7D8B7A93}" presName="childShp" presStyleLbl="bgAccFollowNode1" presStyleIdx="2" presStyleCnt="4" custScaleX="109159">
        <dgm:presLayoutVars>
          <dgm:bulletEnabled val="1"/>
        </dgm:presLayoutVars>
      </dgm:prSet>
      <dgm:spPr/>
    </dgm:pt>
    <dgm:pt modelId="{E020C262-9F0A-E543-B93F-93F3AE953833}" type="pres">
      <dgm:prSet presAssocID="{53F90220-4FC0-1241-A8F0-04AD63B6CE13}" presName="spacing" presStyleCnt="0"/>
      <dgm:spPr/>
    </dgm:pt>
    <dgm:pt modelId="{4B0C7EED-BB24-8F44-A7BB-571F933572CB}" type="pres">
      <dgm:prSet presAssocID="{CDF44689-A3A6-3E42-887F-F51E735A0963}" presName="linNode" presStyleCnt="0"/>
      <dgm:spPr/>
    </dgm:pt>
    <dgm:pt modelId="{58D81DDC-1710-F14C-8A17-62EE36BDF339}" type="pres">
      <dgm:prSet presAssocID="{CDF44689-A3A6-3E42-887F-F51E735A0963}" presName="parentShp" presStyleLbl="node1" presStyleIdx="3" presStyleCnt="4" custScaleX="78929">
        <dgm:presLayoutVars>
          <dgm:bulletEnabled val="1"/>
        </dgm:presLayoutVars>
      </dgm:prSet>
      <dgm:spPr/>
    </dgm:pt>
    <dgm:pt modelId="{47E60FA5-FC55-ED49-908E-7108C6ADBFE1}" type="pres">
      <dgm:prSet presAssocID="{CDF44689-A3A6-3E42-887F-F51E735A0963}" presName="childShp" presStyleLbl="bgAccFollowNode1" presStyleIdx="3" presStyleCnt="4" custScaleX="107116">
        <dgm:presLayoutVars>
          <dgm:bulletEnabled val="1"/>
        </dgm:presLayoutVars>
      </dgm:prSet>
      <dgm:spPr/>
    </dgm:pt>
  </dgm:ptLst>
  <dgm:cxnLst>
    <dgm:cxn modelId="{3BFB2218-B83D-4D4A-9C04-FEB1BAF5699E}" srcId="{4A216CD8-9EEC-8440-9CA8-7E5E4FD178F5}" destId="{CDF44689-A3A6-3E42-887F-F51E735A0963}" srcOrd="3" destOrd="0" parTransId="{E58339D3-909B-E84A-A7C0-6D29ADA7B745}" sibTransId="{7F747BEE-45B1-1B42-A19F-B70BA7BA1353}"/>
    <dgm:cxn modelId="{12D37F1F-B2CC-0845-BF6D-F11F68CA93B7}" type="presOf" srcId="{1D0CFCDF-F122-8C45-BBF1-4A8A7D8B7A93}" destId="{9AF5D78A-2FA5-3346-913D-C8AAF1943CA0}" srcOrd="0" destOrd="0" presId="urn:microsoft.com/office/officeart/2005/8/layout/vList6"/>
    <dgm:cxn modelId="{748AD928-F5C3-B241-9D43-4FAB510A864A}" type="presOf" srcId="{2D4F164D-8BF1-BC43-822B-C14FACBBD2E8}" destId="{DB81952C-0397-604D-8E0C-0A242C2DBBFE}" srcOrd="0" destOrd="0" presId="urn:microsoft.com/office/officeart/2005/8/layout/vList6"/>
    <dgm:cxn modelId="{4B05BD2A-BFC7-724C-A5E5-52FE6D8FFE58}" type="presOf" srcId="{4A216CD8-9EEC-8440-9CA8-7E5E4FD178F5}" destId="{7254D66D-7C5C-8845-8E8F-6E762FC2A779}" srcOrd="0" destOrd="0" presId="urn:microsoft.com/office/officeart/2005/8/layout/vList6"/>
    <dgm:cxn modelId="{B0E70235-F887-C84E-946F-6C7F76125D64}" srcId="{2D4F164D-8BF1-BC43-822B-C14FACBBD2E8}" destId="{A7404A1B-4E90-0740-9D95-B45D34E77516}" srcOrd="0" destOrd="0" parTransId="{913B275A-4466-9448-846A-1459D2CC651D}" sibTransId="{20952E5A-1A8A-F140-9642-7A49B7C5726B}"/>
    <dgm:cxn modelId="{E2CBFC46-C594-D043-9845-7D13A725579E}" srcId="{CDF44689-A3A6-3E42-887F-F51E735A0963}" destId="{2B427573-5C7C-534A-891C-BD6482821B5A}" srcOrd="1" destOrd="0" parTransId="{3FB2F04B-2828-AC43-B2EB-75AFC41BFE17}" sibTransId="{1CF79D4E-44FA-1347-95BD-9C8A7E239E7C}"/>
    <dgm:cxn modelId="{35EB1456-ECD7-2244-9556-251AE2F7FDBE}" srcId="{FA09F980-C870-3B4F-BA7C-9537283737AD}" destId="{5610BF85-70EC-FC4C-BCE2-0A11EEC93E7F}" srcOrd="0" destOrd="0" parTransId="{C7DD1A69-F890-4240-A68A-4A9FD7D9B3DF}" sibTransId="{E9110F12-E2CC-8047-8B9A-A7A76A4C1A49}"/>
    <dgm:cxn modelId="{DD207A79-6B33-204A-A4A0-C81253883569}" type="presOf" srcId="{E690EEA4-2DF3-E944-A34C-03A14546636C}" destId="{5FADDA15-9BB8-B544-BCDA-1EEB904A19A3}" srcOrd="0" destOrd="0" presId="urn:microsoft.com/office/officeart/2005/8/layout/vList6"/>
    <dgm:cxn modelId="{39BFB079-5BB5-494B-B2BA-5B8F83EF64C9}" srcId="{4A216CD8-9EEC-8440-9CA8-7E5E4FD178F5}" destId="{1D0CFCDF-F122-8C45-BBF1-4A8A7D8B7A93}" srcOrd="2" destOrd="0" parTransId="{809CBCC4-26AB-CB44-8442-83B41FF31001}" sibTransId="{53F90220-4FC0-1241-A8F0-04AD63B6CE13}"/>
    <dgm:cxn modelId="{AD32F459-FBF2-E147-862A-BB2297FB3CFD}" srcId="{4A216CD8-9EEC-8440-9CA8-7E5E4FD178F5}" destId="{2D4F164D-8BF1-BC43-822B-C14FACBBD2E8}" srcOrd="0" destOrd="0" parTransId="{C935A8E0-9A5F-0645-B8E5-801DC63BD571}" sibTransId="{600C0ADB-1831-6647-9093-AF44FD971DDC}"/>
    <dgm:cxn modelId="{BCCCA57D-DCB0-9A47-9DD9-84380251D48B}" type="presOf" srcId="{FA09F980-C870-3B4F-BA7C-9537283737AD}" destId="{CBE15019-5F07-4843-92CA-A4CB18825CE3}" srcOrd="0" destOrd="0" presId="urn:microsoft.com/office/officeart/2005/8/layout/vList6"/>
    <dgm:cxn modelId="{F4B34590-307C-5E4E-A97E-B996FF39C6FF}" srcId="{1D0CFCDF-F122-8C45-BBF1-4A8A7D8B7A93}" destId="{E690EEA4-2DF3-E944-A34C-03A14546636C}" srcOrd="0" destOrd="0" parTransId="{D62C99D0-E744-B04D-86EB-DD773670743F}" sibTransId="{649BF4B2-B739-3A42-A4C9-434393F23F1F}"/>
    <dgm:cxn modelId="{FE39299E-6E56-3544-A569-65413F550378}" type="presOf" srcId="{6EBD346D-1948-F94A-B71D-570B38F17355}" destId="{47E60FA5-FC55-ED49-908E-7108C6ADBFE1}" srcOrd="0" destOrd="0" presId="urn:microsoft.com/office/officeart/2005/8/layout/vList6"/>
    <dgm:cxn modelId="{5F082DA1-D372-3C40-99BA-E0912E11C7C7}" type="presOf" srcId="{CDF44689-A3A6-3E42-887F-F51E735A0963}" destId="{58D81DDC-1710-F14C-8A17-62EE36BDF339}" srcOrd="0" destOrd="0" presId="urn:microsoft.com/office/officeart/2005/8/layout/vList6"/>
    <dgm:cxn modelId="{E987B2A2-16C5-8348-8100-6B880E91BD39}" srcId="{CDF44689-A3A6-3E42-887F-F51E735A0963}" destId="{6EBD346D-1948-F94A-B71D-570B38F17355}" srcOrd="0" destOrd="0" parTransId="{9B3CD171-1DB7-FD48-A4D9-03815FBDDE4A}" sibTransId="{328ACDF0-BBE9-9E45-B1EC-F1367A9213CD}"/>
    <dgm:cxn modelId="{ADB134AD-2839-6441-A053-A677FD2882DF}" type="presOf" srcId="{2B427573-5C7C-534A-891C-BD6482821B5A}" destId="{47E60FA5-FC55-ED49-908E-7108C6ADBFE1}" srcOrd="0" destOrd="1" presId="urn:microsoft.com/office/officeart/2005/8/layout/vList6"/>
    <dgm:cxn modelId="{FC9E9FC7-D121-EB45-943A-B0F3B30515EA}" srcId="{4A216CD8-9EEC-8440-9CA8-7E5E4FD178F5}" destId="{FA09F980-C870-3B4F-BA7C-9537283737AD}" srcOrd="1" destOrd="0" parTransId="{361B1B77-4F7F-DC42-892E-6697D4F96B08}" sibTransId="{7A62E381-C521-8746-9DB6-54A62035A045}"/>
    <dgm:cxn modelId="{460E76C9-6426-C841-96E5-05F449CDE5FD}" type="presOf" srcId="{A7404A1B-4E90-0740-9D95-B45D34E77516}" destId="{A7988E46-020A-9E4E-B747-1C4C74AF8308}" srcOrd="0" destOrd="0" presId="urn:microsoft.com/office/officeart/2005/8/layout/vList6"/>
    <dgm:cxn modelId="{320A16FC-7DF6-5140-A7FB-F01FCE2FE949}" type="presOf" srcId="{5610BF85-70EC-FC4C-BCE2-0A11EEC93E7F}" destId="{28F6180F-A25D-4241-9AA8-4DAE543494C0}" srcOrd="0" destOrd="0" presId="urn:microsoft.com/office/officeart/2005/8/layout/vList6"/>
    <dgm:cxn modelId="{67B4EC56-61AC-3347-BEC5-AAD8E3635CF9}" type="presParOf" srcId="{7254D66D-7C5C-8845-8E8F-6E762FC2A779}" destId="{BB7C4C14-173A-B642-AD29-6CF1B57B4B47}" srcOrd="0" destOrd="0" presId="urn:microsoft.com/office/officeart/2005/8/layout/vList6"/>
    <dgm:cxn modelId="{A52C5999-7EF2-9941-9657-F97E2524E674}" type="presParOf" srcId="{BB7C4C14-173A-B642-AD29-6CF1B57B4B47}" destId="{DB81952C-0397-604D-8E0C-0A242C2DBBFE}" srcOrd="0" destOrd="0" presId="urn:microsoft.com/office/officeart/2005/8/layout/vList6"/>
    <dgm:cxn modelId="{EDF14836-A570-8042-BF08-1C4E168C40E1}" type="presParOf" srcId="{BB7C4C14-173A-B642-AD29-6CF1B57B4B47}" destId="{A7988E46-020A-9E4E-B747-1C4C74AF8308}" srcOrd="1" destOrd="0" presId="urn:microsoft.com/office/officeart/2005/8/layout/vList6"/>
    <dgm:cxn modelId="{54BBE66D-2407-4A49-951A-B7530649CF24}" type="presParOf" srcId="{7254D66D-7C5C-8845-8E8F-6E762FC2A779}" destId="{94A1780E-3588-074B-B461-21B40397504E}" srcOrd="1" destOrd="0" presId="urn:microsoft.com/office/officeart/2005/8/layout/vList6"/>
    <dgm:cxn modelId="{D630804F-0115-2549-BD76-C0EF7DB66834}" type="presParOf" srcId="{7254D66D-7C5C-8845-8E8F-6E762FC2A779}" destId="{2F689781-0B5D-1D4F-831A-A2EF20236D6A}" srcOrd="2" destOrd="0" presId="urn:microsoft.com/office/officeart/2005/8/layout/vList6"/>
    <dgm:cxn modelId="{4231F37B-E93D-3248-9227-4D01D2157051}" type="presParOf" srcId="{2F689781-0B5D-1D4F-831A-A2EF20236D6A}" destId="{CBE15019-5F07-4843-92CA-A4CB18825CE3}" srcOrd="0" destOrd="0" presId="urn:microsoft.com/office/officeart/2005/8/layout/vList6"/>
    <dgm:cxn modelId="{C44FB2BC-1B63-954F-ACAD-63C3949A2055}" type="presParOf" srcId="{2F689781-0B5D-1D4F-831A-A2EF20236D6A}" destId="{28F6180F-A25D-4241-9AA8-4DAE543494C0}" srcOrd="1" destOrd="0" presId="urn:microsoft.com/office/officeart/2005/8/layout/vList6"/>
    <dgm:cxn modelId="{B94EF322-6EF2-0347-92DC-26F420AD20A7}" type="presParOf" srcId="{7254D66D-7C5C-8845-8E8F-6E762FC2A779}" destId="{D935CB1E-BDAA-6A4A-9CFF-F4C416C1CC47}" srcOrd="3" destOrd="0" presId="urn:microsoft.com/office/officeart/2005/8/layout/vList6"/>
    <dgm:cxn modelId="{C80EBD49-AD4B-BD4E-9436-5041D1204C07}" type="presParOf" srcId="{7254D66D-7C5C-8845-8E8F-6E762FC2A779}" destId="{71CA266B-79FF-AC45-9B4C-B9682D8BFF21}" srcOrd="4" destOrd="0" presId="urn:microsoft.com/office/officeart/2005/8/layout/vList6"/>
    <dgm:cxn modelId="{AF94B03A-C3DD-854A-BCDD-CFEC84A10273}" type="presParOf" srcId="{71CA266B-79FF-AC45-9B4C-B9682D8BFF21}" destId="{9AF5D78A-2FA5-3346-913D-C8AAF1943CA0}" srcOrd="0" destOrd="0" presId="urn:microsoft.com/office/officeart/2005/8/layout/vList6"/>
    <dgm:cxn modelId="{9E4764A0-DAEE-8243-928B-D31F4B79FCAB}" type="presParOf" srcId="{71CA266B-79FF-AC45-9B4C-B9682D8BFF21}" destId="{5FADDA15-9BB8-B544-BCDA-1EEB904A19A3}" srcOrd="1" destOrd="0" presId="urn:microsoft.com/office/officeart/2005/8/layout/vList6"/>
    <dgm:cxn modelId="{71EA64CD-8424-9044-B5EC-44E0B538F0BF}" type="presParOf" srcId="{7254D66D-7C5C-8845-8E8F-6E762FC2A779}" destId="{E020C262-9F0A-E543-B93F-93F3AE953833}" srcOrd="5" destOrd="0" presId="urn:microsoft.com/office/officeart/2005/8/layout/vList6"/>
    <dgm:cxn modelId="{8170A435-808D-9147-97B5-DD25AF16803E}" type="presParOf" srcId="{7254D66D-7C5C-8845-8E8F-6E762FC2A779}" destId="{4B0C7EED-BB24-8F44-A7BB-571F933572CB}" srcOrd="6" destOrd="0" presId="urn:microsoft.com/office/officeart/2005/8/layout/vList6"/>
    <dgm:cxn modelId="{5443AC4F-1BBD-FB46-991F-EF208033684F}" type="presParOf" srcId="{4B0C7EED-BB24-8F44-A7BB-571F933572CB}" destId="{58D81DDC-1710-F14C-8A17-62EE36BDF339}" srcOrd="0" destOrd="0" presId="urn:microsoft.com/office/officeart/2005/8/layout/vList6"/>
    <dgm:cxn modelId="{C34DC7C1-21CE-FB4C-A279-2769503F1F91}" type="presParOf" srcId="{4B0C7EED-BB24-8F44-A7BB-571F933572CB}" destId="{47E60FA5-FC55-ED49-908E-7108C6ADBFE1}" srcOrd="1" destOrd="0" presId="urn:microsoft.com/office/officeart/2005/8/layout/vList6"/>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A8C2C74-DC1C-9A48-86FC-A4AA693F0CAD}">
      <dsp:nvSpPr>
        <dsp:cNvPr id="0" name=""/>
        <dsp:cNvSpPr/>
      </dsp:nvSpPr>
      <dsp:spPr>
        <a:xfrm>
          <a:off x="3835" y="0"/>
          <a:ext cx="1338926" cy="1504950"/>
        </a:xfrm>
        <a:prstGeom prst="roundRect">
          <a:avLst>
            <a:gd name="adj" fmla="val 5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41148" rIns="53340" bIns="0" numCol="1" spcCol="1270" anchor="t" anchorCtr="0">
          <a:noAutofit/>
        </a:bodyPr>
        <a:lstStyle/>
        <a:p>
          <a:pPr marL="0" lvl="0" indent="0" algn="r" defTabSz="533400">
            <a:lnSpc>
              <a:spcPct val="90000"/>
            </a:lnSpc>
            <a:spcBef>
              <a:spcPct val="0"/>
            </a:spcBef>
            <a:spcAft>
              <a:spcPct val="35000"/>
            </a:spcAft>
            <a:buNone/>
          </a:pPr>
          <a:r>
            <a:rPr lang="en-US" sz="1200" kern="1200">
              <a:latin typeface="Arial" panose="020B0604020202020204" pitchFamily="34" charset="0"/>
              <a:cs typeface="Arial" panose="020B0604020202020204" pitchFamily="34" charset="0"/>
            </a:rPr>
            <a:t>1</a:t>
          </a:r>
        </a:p>
      </dsp:txBody>
      <dsp:txXfrm rot="16200000">
        <a:off x="-479301" y="483136"/>
        <a:ext cx="1234059" cy="267785"/>
      </dsp:txXfrm>
    </dsp:sp>
    <dsp:sp modelId="{F7B54C85-9C8A-AB48-9D90-4BC4855A9272}">
      <dsp:nvSpPr>
        <dsp:cNvPr id="0" name=""/>
        <dsp:cNvSpPr/>
      </dsp:nvSpPr>
      <dsp:spPr>
        <a:xfrm>
          <a:off x="271620" y="0"/>
          <a:ext cx="997499" cy="1504950"/>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41148" rIns="0" bIns="0" numCol="1" spcCol="1270" anchor="t" anchorCtr="0">
          <a:noAutofit/>
        </a:bodyPr>
        <a:lstStyle/>
        <a:p>
          <a:pPr marL="0" lvl="0" indent="0" algn="l" defTabSz="533400">
            <a:lnSpc>
              <a:spcPct val="90000"/>
            </a:lnSpc>
            <a:spcBef>
              <a:spcPct val="0"/>
            </a:spcBef>
            <a:spcAft>
              <a:spcPct val="35000"/>
            </a:spcAft>
            <a:buNone/>
          </a:pPr>
          <a:r>
            <a:rPr lang="en-US" sz="1200" kern="1200">
              <a:latin typeface="Arial" panose="020B0604020202020204" pitchFamily="34" charset="0"/>
              <a:cs typeface="Arial" panose="020B0604020202020204" pitchFamily="34" charset="0"/>
            </a:rPr>
            <a:t>Delivery of career awareness programs to students K-12. </a:t>
          </a:r>
        </a:p>
      </dsp:txBody>
      <dsp:txXfrm>
        <a:off x="271620" y="0"/>
        <a:ext cx="997499" cy="1504950"/>
      </dsp:txXfrm>
    </dsp:sp>
    <dsp:sp modelId="{8A4A4C34-916F-1245-A8E0-FD51939DFFD3}">
      <dsp:nvSpPr>
        <dsp:cNvPr id="0" name=""/>
        <dsp:cNvSpPr/>
      </dsp:nvSpPr>
      <dsp:spPr>
        <a:xfrm>
          <a:off x="1389623" y="0"/>
          <a:ext cx="1338926" cy="1504950"/>
        </a:xfrm>
        <a:prstGeom prst="roundRect">
          <a:avLst>
            <a:gd name="adj" fmla="val 5000"/>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41148" rIns="53340" bIns="0" numCol="1" spcCol="1270" anchor="t" anchorCtr="0">
          <a:noAutofit/>
        </a:bodyPr>
        <a:lstStyle/>
        <a:p>
          <a:pPr marL="0" lvl="0" indent="0" algn="r" defTabSz="533400">
            <a:lnSpc>
              <a:spcPct val="90000"/>
            </a:lnSpc>
            <a:spcBef>
              <a:spcPct val="0"/>
            </a:spcBef>
            <a:spcAft>
              <a:spcPct val="35000"/>
            </a:spcAft>
            <a:buNone/>
          </a:pPr>
          <a:r>
            <a:rPr lang="en-US" sz="1200" kern="1200">
              <a:latin typeface="Arial" panose="020B0604020202020204" pitchFamily="34" charset="0"/>
              <a:cs typeface="Arial" panose="020B0604020202020204" pitchFamily="34" charset="0"/>
            </a:rPr>
            <a:t>2</a:t>
          </a:r>
        </a:p>
      </dsp:txBody>
      <dsp:txXfrm rot="16200000">
        <a:off x="906486" y="483136"/>
        <a:ext cx="1234059" cy="267785"/>
      </dsp:txXfrm>
    </dsp:sp>
    <dsp:sp modelId="{716E4C6F-6246-0B48-B30C-1F3C94E8AEC8}">
      <dsp:nvSpPr>
        <dsp:cNvPr id="0" name=""/>
        <dsp:cNvSpPr/>
      </dsp:nvSpPr>
      <dsp:spPr>
        <a:xfrm rot="5400000">
          <a:off x="1285680" y="1190357"/>
          <a:ext cx="221276" cy="200838"/>
        </a:xfrm>
        <a:prstGeom prst="flowChartExtract">
          <a:avLst/>
        </a:prstGeom>
        <a:solidFill>
          <a:schemeClr val="lt1">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10D1E5F5-FBAB-D841-B9D2-AB42E7C5A1B5}">
      <dsp:nvSpPr>
        <dsp:cNvPr id="0" name=""/>
        <dsp:cNvSpPr/>
      </dsp:nvSpPr>
      <dsp:spPr>
        <a:xfrm>
          <a:off x="1657408" y="0"/>
          <a:ext cx="997499" cy="1504950"/>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41148" rIns="0" bIns="0" numCol="1" spcCol="1270" anchor="t" anchorCtr="0">
          <a:noAutofit/>
        </a:bodyPr>
        <a:lstStyle/>
        <a:p>
          <a:pPr marL="0" lvl="0" indent="0" algn="l" defTabSz="533400">
            <a:lnSpc>
              <a:spcPct val="90000"/>
            </a:lnSpc>
            <a:spcBef>
              <a:spcPct val="0"/>
            </a:spcBef>
            <a:spcAft>
              <a:spcPct val="35000"/>
            </a:spcAft>
            <a:buNone/>
          </a:pPr>
          <a:r>
            <a:rPr lang="en-US" sz="1200" kern="1200">
              <a:latin typeface="Arial" panose="020B0604020202020204" pitchFamily="34" charset="0"/>
              <a:cs typeface="Arial" panose="020B0604020202020204" pitchFamily="34" charset="0"/>
            </a:rPr>
            <a:t>Implementing a common, consistent curriculum to students K-12.</a:t>
          </a:r>
        </a:p>
      </dsp:txBody>
      <dsp:txXfrm>
        <a:off x="1657408" y="0"/>
        <a:ext cx="997499" cy="1504950"/>
      </dsp:txXfrm>
    </dsp:sp>
    <dsp:sp modelId="{7176EB00-4260-E94F-8E6C-4F5C3D6FB128}">
      <dsp:nvSpPr>
        <dsp:cNvPr id="0" name=""/>
        <dsp:cNvSpPr/>
      </dsp:nvSpPr>
      <dsp:spPr>
        <a:xfrm>
          <a:off x="2775411" y="0"/>
          <a:ext cx="1338926" cy="1504950"/>
        </a:xfrm>
        <a:prstGeom prst="roundRect">
          <a:avLst>
            <a:gd name="adj" fmla="val 5000"/>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41148" rIns="53340" bIns="0" numCol="1" spcCol="1270" anchor="t" anchorCtr="0">
          <a:noAutofit/>
        </a:bodyPr>
        <a:lstStyle/>
        <a:p>
          <a:pPr marL="0" lvl="0" indent="0" algn="r" defTabSz="533400">
            <a:lnSpc>
              <a:spcPct val="90000"/>
            </a:lnSpc>
            <a:spcBef>
              <a:spcPct val="0"/>
            </a:spcBef>
            <a:spcAft>
              <a:spcPct val="35000"/>
            </a:spcAft>
            <a:buNone/>
          </a:pPr>
          <a:r>
            <a:rPr lang="en-US" sz="1200" kern="1200">
              <a:latin typeface="Arial" panose="020B0604020202020204" pitchFamily="34" charset="0"/>
              <a:cs typeface="Arial" panose="020B0604020202020204" pitchFamily="34" charset="0"/>
            </a:rPr>
            <a:t>3</a:t>
          </a:r>
        </a:p>
      </dsp:txBody>
      <dsp:txXfrm rot="16200000">
        <a:off x="2292275" y="483136"/>
        <a:ext cx="1234059" cy="267785"/>
      </dsp:txXfrm>
    </dsp:sp>
    <dsp:sp modelId="{581240B2-2A6A-394E-AC72-656FF891D509}">
      <dsp:nvSpPr>
        <dsp:cNvPr id="0" name=""/>
        <dsp:cNvSpPr/>
      </dsp:nvSpPr>
      <dsp:spPr>
        <a:xfrm rot="5400000">
          <a:off x="2671468" y="1190357"/>
          <a:ext cx="221276" cy="200838"/>
        </a:xfrm>
        <a:prstGeom prst="flowChartExtract">
          <a:avLst/>
        </a:prstGeom>
        <a:solidFill>
          <a:schemeClr val="lt1">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A1BDFD52-FCCD-A94F-9FB5-C827BD927227}">
      <dsp:nvSpPr>
        <dsp:cNvPr id="0" name=""/>
        <dsp:cNvSpPr/>
      </dsp:nvSpPr>
      <dsp:spPr>
        <a:xfrm>
          <a:off x="3043197" y="0"/>
          <a:ext cx="997499" cy="1504950"/>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41148" rIns="0" bIns="0" numCol="1" spcCol="1270" anchor="t" anchorCtr="0">
          <a:noAutofit/>
        </a:bodyPr>
        <a:lstStyle/>
        <a:p>
          <a:pPr marL="0" lvl="0" indent="0" algn="l" defTabSz="533400">
            <a:lnSpc>
              <a:spcPct val="90000"/>
            </a:lnSpc>
            <a:spcBef>
              <a:spcPct val="0"/>
            </a:spcBef>
            <a:spcAft>
              <a:spcPct val="35000"/>
            </a:spcAft>
            <a:buNone/>
          </a:pPr>
          <a:r>
            <a:rPr lang="en-US" sz="1200" kern="1200">
              <a:latin typeface="Arial" panose="020B0604020202020204" pitchFamily="34" charset="0"/>
              <a:cs typeface="Arial" panose="020B0604020202020204" pitchFamily="34" charset="0"/>
            </a:rPr>
            <a:t>Assisting teachers in providing career development to students.</a:t>
          </a:r>
        </a:p>
      </dsp:txBody>
      <dsp:txXfrm>
        <a:off x="3043197" y="0"/>
        <a:ext cx="997499" cy="1504950"/>
      </dsp:txXfrm>
    </dsp:sp>
    <dsp:sp modelId="{FD4E6E69-E668-A84E-9674-1F33A37F1C9C}">
      <dsp:nvSpPr>
        <dsp:cNvPr id="0" name=""/>
        <dsp:cNvSpPr/>
      </dsp:nvSpPr>
      <dsp:spPr>
        <a:xfrm>
          <a:off x="4153032" y="0"/>
          <a:ext cx="1338926" cy="1504950"/>
        </a:xfrm>
        <a:prstGeom prst="roundRect">
          <a:avLst>
            <a:gd name="adj" fmla="val 5000"/>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41148" rIns="53340" bIns="0" numCol="1" spcCol="1270" anchor="t" anchorCtr="0">
          <a:noAutofit/>
        </a:bodyPr>
        <a:lstStyle/>
        <a:p>
          <a:pPr marL="0" lvl="0" indent="0" algn="r" defTabSz="533400">
            <a:lnSpc>
              <a:spcPct val="90000"/>
            </a:lnSpc>
            <a:spcBef>
              <a:spcPct val="0"/>
            </a:spcBef>
            <a:spcAft>
              <a:spcPct val="35000"/>
            </a:spcAft>
            <a:buNone/>
          </a:pPr>
          <a:r>
            <a:rPr lang="en-US" sz="1200" kern="1200">
              <a:latin typeface="Arial" panose="020B0604020202020204" pitchFamily="34" charset="0"/>
              <a:cs typeface="Arial" panose="020B0604020202020204" pitchFamily="34" charset="0"/>
            </a:rPr>
            <a:t>4</a:t>
          </a:r>
        </a:p>
      </dsp:txBody>
      <dsp:txXfrm rot="16200000">
        <a:off x="3669896" y="483136"/>
        <a:ext cx="1234059" cy="267785"/>
      </dsp:txXfrm>
    </dsp:sp>
    <dsp:sp modelId="{258D2ABC-6D19-5A45-8380-3895F016C63D}">
      <dsp:nvSpPr>
        <dsp:cNvPr id="0" name=""/>
        <dsp:cNvSpPr/>
      </dsp:nvSpPr>
      <dsp:spPr>
        <a:xfrm rot="5400000">
          <a:off x="4057257" y="1190357"/>
          <a:ext cx="221276" cy="200838"/>
        </a:xfrm>
        <a:prstGeom prst="flowChartExtract">
          <a:avLst/>
        </a:prstGeom>
        <a:solidFill>
          <a:schemeClr val="lt1">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9989EF81-5F53-F747-BF23-E9D18C01A3BF}">
      <dsp:nvSpPr>
        <dsp:cNvPr id="0" name=""/>
        <dsp:cNvSpPr/>
      </dsp:nvSpPr>
      <dsp:spPr>
        <a:xfrm>
          <a:off x="4420818" y="0"/>
          <a:ext cx="997499" cy="1504950"/>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41148" rIns="0" bIns="0" numCol="1" spcCol="1270" anchor="t" anchorCtr="0">
          <a:noAutofit/>
        </a:bodyPr>
        <a:lstStyle/>
        <a:p>
          <a:pPr marL="0" lvl="0" indent="0" algn="l" defTabSz="533400">
            <a:lnSpc>
              <a:spcPct val="90000"/>
            </a:lnSpc>
            <a:spcBef>
              <a:spcPct val="0"/>
            </a:spcBef>
            <a:spcAft>
              <a:spcPct val="35000"/>
            </a:spcAft>
            <a:buNone/>
          </a:pPr>
          <a:r>
            <a:rPr lang="en-US" sz="1200" kern="1200">
              <a:latin typeface="Arial" panose="020B0604020202020204" pitchFamily="34" charset="0"/>
              <a:cs typeface="Arial" panose="020B0604020202020204" pitchFamily="34" charset="0"/>
            </a:rPr>
            <a:t>Developing a Student Success Plan for each student that stays with that student.</a:t>
          </a:r>
        </a:p>
      </dsp:txBody>
      <dsp:txXfrm>
        <a:off x="4420818" y="0"/>
        <a:ext cx="997499" cy="1504950"/>
      </dsp:txXfrm>
    </dsp:sp>
    <dsp:sp modelId="{7D3430DE-4737-B34D-9DC8-C7BC1B057D41}">
      <dsp:nvSpPr>
        <dsp:cNvPr id="0" name=""/>
        <dsp:cNvSpPr/>
      </dsp:nvSpPr>
      <dsp:spPr>
        <a:xfrm>
          <a:off x="5546988" y="0"/>
          <a:ext cx="1338926" cy="1504950"/>
        </a:xfrm>
        <a:prstGeom prst="roundRect">
          <a:avLst>
            <a:gd name="adj" fmla="val 5000"/>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41148" rIns="53340" bIns="0" numCol="1" spcCol="1270" anchor="t" anchorCtr="0">
          <a:noAutofit/>
        </a:bodyPr>
        <a:lstStyle/>
        <a:p>
          <a:pPr marL="0" lvl="0" indent="0" algn="r" defTabSz="533400">
            <a:lnSpc>
              <a:spcPct val="90000"/>
            </a:lnSpc>
            <a:spcBef>
              <a:spcPct val="0"/>
            </a:spcBef>
            <a:spcAft>
              <a:spcPct val="35000"/>
            </a:spcAft>
            <a:buNone/>
          </a:pPr>
          <a:r>
            <a:rPr lang="en-US" sz="1200" kern="1200">
              <a:latin typeface="Arial" panose="020B0604020202020204" pitchFamily="34" charset="0"/>
              <a:cs typeface="Arial" panose="020B0604020202020204" pitchFamily="34" charset="0"/>
            </a:rPr>
            <a:t>5 </a:t>
          </a:r>
        </a:p>
      </dsp:txBody>
      <dsp:txXfrm rot="16200000">
        <a:off x="5063851" y="483136"/>
        <a:ext cx="1234059" cy="267785"/>
      </dsp:txXfrm>
    </dsp:sp>
    <dsp:sp modelId="{CA24DD41-7A0A-F747-AA2F-35C918754099}">
      <dsp:nvSpPr>
        <dsp:cNvPr id="0" name=""/>
        <dsp:cNvSpPr/>
      </dsp:nvSpPr>
      <dsp:spPr>
        <a:xfrm rot="5400000">
          <a:off x="5443045" y="1190357"/>
          <a:ext cx="221276" cy="200838"/>
        </a:xfrm>
        <a:prstGeom prst="flowChartExtract">
          <a:avLst/>
        </a:prstGeom>
        <a:solidFill>
          <a:schemeClr val="lt1">
            <a:hueOff val="0"/>
            <a:satOff val="0"/>
            <a:lumOff val="0"/>
            <a:alphaOff val="0"/>
          </a:schemeClr>
        </a:solidFill>
        <a:ln w="254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3382A035-57B4-E649-AF4D-568F83898AD0}">
      <dsp:nvSpPr>
        <dsp:cNvPr id="0" name=""/>
        <dsp:cNvSpPr/>
      </dsp:nvSpPr>
      <dsp:spPr>
        <a:xfrm>
          <a:off x="5814774" y="0"/>
          <a:ext cx="997499" cy="1504950"/>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37719" rIns="0" bIns="0" numCol="1" spcCol="1270" anchor="t" anchorCtr="0">
          <a:noAutofit/>
        </a:bodyPr>
        <a:lstStyle/>
        <a:p>
          <a:pPr marL="0" lvl="0" indent="0" algn="l" defTabSz="488950">
            <a:lnSpc>
              <a:spcPct val="90000"/>
            </a:lnSpc>
            <a:spcBef>
              <a:spcPct val="0"/>
            </a:spcBef>
            <a:spcAft>
              <a:spcPct val="35000"/>
            </a:spcAft>
            <a:buNone/>
          </a:pPr>
          <a:r>
            <a:rPr lang="en-US" sz="1100" kern="1200">
              <a:latin typeface="Arial" panose="020B0604020202020204" pitchFamily="34" charset="0"/>
              <a:cs typeface="Arial" panose="020B0604020202020204" pitchFamily="34" charset="0"/>
            </a:rPr>
            <a:t>Providing opportunities for students to engage in career-focused activities across all pathways at each grade level. </a:t>
          </a:r>
        </a:p>
      </dsp:txBody>
      <dsp:txXfrm>
        <a:off x="5814774" y="0"/>
        <a:ext cx="997499" cy="150495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7988E46-020A-9E4E-B747-1C4C74AF8308}">
      <dsp:nvSpPr>
        <dsp:cNvPr id="0" name=""/>
        <dsp:cNvSpPr/>
      </dsp:nvSpPr>
      <dsp:spPr>
        <a:xfrm>
          <a:off x="2184695" y="959"/>
          <a:ext cx="4314334" cy="761553"/>
        </a:xfrm>
        <a:prstGeom prst="rightArrow">
          <a:avLst>
            <a:gd name="adj1" fmla="val 75000"/>
            <a:gd name="adj2" fmla="val 50000"/>
          </a:avLst>
        </a:prstGeom>
        <a:solidFill>
          <a:schemeClr val="accent2">
            <a:tint val="40000"/>
            <a:alpha val="90000"/>
            <a:hueOff val="0"/>
            <a:satOff val="0"/>
            <a:lumOff val="0"/>
            <a:alphaOff val="0"/>
          </a:schemeClr>
        </a:solidFill>
        <a:ln w="25400" cap="flat" cmpd="sng" algn="ctr">
          <a:solidFill>
            <a:schemeClr val="accent2">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080" tIns="5080" rIns="5080" bIns="5080" numCol="1" spcCol="1270" anchor="t" anchorCtr="0">
          <a:noAutofit/>
        </a:bodyPr>
        <a:lstStyle/>
        <a:p>
          <a:pPr marL="57150" lvl="1" indent="-57150" algn="l" defTabSz="355600">
            <a:lnSpc>
              <a:spcPct val="90000"/>
            </a:lnSpc>
            <a:spcBef>
              <a:spcPct val="0"/>
            </a:spcBef>
            <a:spcAft>
              <a:spcPct val="15000"/>
            </a:spcAft>
            <a:buChar char="•"/>
          </a:pPr>
          <a:r>
            <a:rPr lang="en-US" sz="800" kern="1200">
              <a:latin typeface="Arial" panose="020B0604020202020204" pitchFamily="34" charset="0"/>
              <a:cs typeface="Arial" panose="020B0604020202020204" pitchFamily="34" charset="0"/>
            </a:rPr>
            <a:t>Review available CTE career fields and pathways in the Career-Technical Planning District.</a:t>
          </a:r>
        </a:p>
      </dsp:txBody>
      <dsp:txXfrm>
        <a:off x="2184695" y="96153"/>
        <a:ext cx="4028752" cy="571165"/>
      </dsp:txXfrm>
    </dsp:sp>
    <dsp:sp modelId="{DB81952C-0397-604D-8E0C-0A242C2DBBFE}">
      <dsp:nvSpPr>
        <dsp:cNvPr id="0" name=""/>
        <dsp:cNvSpPr/>
      </dsp:nvSpPr>
      <dsp:spPr>
        <a:xfrm>
          <a:off x="163027" y="959"/>
          <a:ext cx="2021667" cy="761553"/>
        </a:xfrm>
        <a:prstGeom prst="round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28575" rIns="57150" bIns="28575" numCol="1" spcCol="1270" anchor="ctr" anchorCtr="0">
          <a:noAutofit/>
        </a:bodyPr>
        <a:lstStyle/>
        <a:p>
          <a:pPr marL="0" lvl="0" indent="0" algn="ctr" defTabSz="666750">
            <a:lnSpc>
              <a:spcPct val="90000"/>
            </a:lnSpc>
            <a:spcBef>
              <a:spcPct val="0"/>
            </a:spcBef>
            <a:spcAft>
              <a:spcPct val="35000"/>
            </a:spcAft>
            <a:buNone/>
          </a:pPr>
          <a:r>
            <a:rPr lang="en-US" sz="1500" kern="1200">
              <a:latin typeface="Arial" panose="020B0604020202020204" pitchFamily="34" charset="0"/>
              <a:cs typeface="Arial" panose="020B0604020202020204" pitchFamily="34" charset="0"/>
            </a:rPr>
            <a:t>Career-Technical Education Pathways</a:t>
          </a:r>
        </a:p>
      </dsp:txBody>
      <dsp:txXfrm>
        <a:off x="200203" y="38135"/>
        <a:ext cx="1947315" cy="687201"/>
      </dsp:txXfrm>
    </dsp:sp>
    <dsp:sp modelId="{28F6180F-A25D-4241-9AA8-4DAE543494C0}">
      <dsp:nvSpPr>
        <dsp:cNvPr id="0" name=""/>
        <dsp:cNvSpPr/>
      </dsp:nvSpPr>
      <dsp:spPr>
        <a:xfrm>
          <a:off x="2192862" y="838668"/>
          <a:ext cx="4314334" cy="761553"/>
        </a:xfrm>
        <a:prstGeom prst="rightArrow">
          <a:avLst>
            <a:gd name="adj1" fmla="val 75000"/>
            <a:gd name="adj2" fmla="val 50000"/>
          </a:avLst>
        </a:prstGeom>
        <a:solidFill>
          <a:schemeClr val="accent3">
            <a:tint val="40000"/>
            <a:alpha val="90000"/>
            <a:hueOff val="0"/>
            <a:satOff val="0"/>
            <a:lumOff val="0"/>
            <a:alphaOff val="0"/>
          </a:schemeClr>
        </a:solidFill>
        <a:ln w="25400" cap="flat" cmpd="sng" algn="ctr">
          <a:solidFill>
            <a:schemeClr val="accent3">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080" tIns="5080" rIns="5080" bIns="5080" numCol="1" spcCol="1270" anchor="t" anchorCtr="0">
          <a:noAutofit/>
        </a:bodyPr>
        <a:lstStyle/>
        <a:p>
          <a:pPr marL="57150" lvl="1" indent="-57150" algn="l" defTabSz="355600">
            <a:lnSpc>
              <a:spcPct val="90000"/>
            </a:lnSpc>
            <a:spcBef>
              <a:spcPct val="0"/>
            </a:spcBef>
            <a:spcAft>
              <a:spcPct val="15000"/>
            </a:spcAft>
            <a:buChar char="•"/>
          </a:pPr>
          <a:r>
            <a:rPr lang="en-US" sz="800" kern="1200">
              <a:latin typeface="Arial" panose="020B0604020202020204" pitchFamily="34" charset="0"/>
              <a:cs typeface="Arial" panose="020B0604020202020204" pitchFamily="34" charset="0"/>
            </a:rPr>
            <a:t>Discuss viable career options in our region, state, country and world that are essential for students to be exposed to. </a:t>
          </a:r>
        </a:p>
      </dsp:txBody>
      <dsp:txXfrm>
        <a:off x="2192862" y="933862"/>
        <a:ext cx="4028752" cy="571165"/>
      </dsp:txXfrm>
    </dsp:sp>
    <dsp:sp modelId="{CBE15019-5F07-4843-92CA-A4CB18825CE3}">
      <dsp:nvSpPr>
        <dsp:cNvPr id="0" name=""/>
        <dsp:cNvSpPr/>
      </dsp:nvSpPr>
      <dsp:spPr>
        <a:xfrm>
          <a:off x="154859" y="838668"/>
          <a:ext cx="2038003" cy="761553"/>
        </a:xfrm>
        <a:prstGeom prst="roundRect">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28575" rIns="57150" bIns="28575" numCol="1" spcCol="1270" anchor="ctr" anchorCtr="0">
          <a:noAutofit/>
        </a:bodyPr>
        <a:lstStyle/>
        <a:p>
          <a:pPr marL="0" lvl="0" indent="0" algn="ctr" defTabSz="666750">
            <a:lnSpc>
              <a:spcPct val="90000"/>
            </a:lnSpc>
            <a:spcBef>
              <a:spcPct val="0"/>
            </a:spcBef>
            <a:spcAft>
              <a:spcPct val="35000"/>
            </a:spcAft>
            <a:buNone/>
          </a:pPr>
          <a:r>
            <a:rPr lang="en-US" sz="1500" kern="1200">
              <a:latin typeface="Arial" panose="020B0604020202020204" pitchFamily="34" charset="0"/>
              <a:cs typeface="Arial" panose="020B0604020202020204" pitchFamily="34" charset="0"/>
            </a:rPr>
            <a:t>Determining Workforce Demand</a:t>
          </a:r>
        </a:p>
      </dsp:txBody>
      <dsp:txXfrm>
        <a:off x="192035" y="875844"/>
        <a:ext cx="1963651" cy="687201"/>
      </dsp:txXfrm>
    </dsp:sp>
    <dsp:sp modelId="{5FADDA15-9BB8-B544-BCDA-1EEB904A19A3}">
      <dsp:nvSpPr>
        <dsp:cNvPr id="0" name=""/>
        <dsp:cNvSpPr/>
      </dsp:nvSpPr>
      <dsp:spPr>
        <a:xfrm>
          <a:off x="2168359" y="1676377"/>
          <a:ext cx="4363340" cy="761553"/>
        </a:xfrm>
        <a:prstGeom prst="rightArrow">
          <a:avLst>
            <a:gd name="adj1" fmla="val 75000"/>
            <a:gd name="adj2" fmla="val 50000"/>
          </a:avLst>
        </a:prstGeom>
        <a:solidFill>
          <a:schemeClr val="accent4">
            <a:tint val="40000"/>
            <a:alpha val="90000"/>
            <a:hueOff val="0"/>
            <a:satOff val="0"/>
            <a:lumOff val="0"/>
            <a:alphaOff val="0"/>
          </a:schemeClr>
        </a:solidFill>
        <a:ln w="25400" cap="flat" cmpd="sng" algn="ctr">
          <a:solidFill>
            <a:schemeClr val="accent4">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080" tIns="5080" rIns="5080" bIns="5080" numCol="1" spcCol="1270" anchor="t" anchorCtr="0">
          <a:noAutofit/>
        </a:bodyPr>
        <a:lstStyle/>
        <a:p>
          <a:pPr marL="57150" lvl="1" indent="-57150" algn="l" defTabSz="355600">
            <a:lnSpc>
              <a:spcPct val="90000"/>
            </a:lnSpc>
            <a:spcBef>
              <a:spcPct val="0"/>
            </a:spcBef>
            <a:spcAft>
              <a:spcPct val="15000"/>
            </a:spcAft>
            <a:buChar char="•"/>
          </a:pPr>
          <a:r>
            <a:rPr lang="en-US" sz="800" kern="1200">
              <a:latin typeface="Arial" panose="020B0604020202020204" pitchFamily="34" charset="0"/>
              <a:cs typeface="Arial" panose="020B0604020202020204" pitchFamily="34" charset="0"/>
            </a:rPr>
            <a:t>Determine high level student outcomes that your area is committed to through the use of these funds. For example, increases in students participating in career-focused expreriences such as: earning credentials, enrolling in CTE, increasing student engagement in work-based learning, formalizing student success plans, etc.</a:t>
          </a:r>
        </a:p>
      </dsp:txBody>
      <dsp:txXfrm>
        <a:off x="2168359" y="1771571"/>
        <a:ext cx="4077758" cy="571165"/>
      </dsp:txXfrm>
    </dsp:sp>
    <dsp:sp modelId="{9AF5D78A-2FA5-3346-913D-C8AAF1943CA0}">
      <dsp:nvSpPr>
        <dsp:cNvPr id="0" name=""/>
        <dsp:cNvSpPr/>
      </dsp:nvSpPr>
      <dsp:spPr>
        <a:xfrm>
          <a:off x="130356" y="1676377"/>
          <a:ext cx="2038003" cy="761553"/>
        </a:xfrm>
        <a:prstGeom prst="roundRect">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28575" rIns="57150" bIns="28575" numCol="1" spcCol="1270" anchor="ctr" anchorCtr="0">
          <a:noAutofit/>
        </a:bodyPr>
        <a:lstStyle/>
        <a:p>
          <a:pPr marL="0" lvl="0" indent="0" algn="ctr" defTabSz="666750">
            <a:lnSpc>
              <a:spcPct val="90000"/>
            </a:lnSpc>
            <a:spcBef>
              <a:spcPct val="0"/>
            </a:spcBef>
            <a:spcAft>
              <a:spcPct val="35000"/>
            </a:spcAft>
            <a:buNone/>
          </a:pPr>
          <a:r>
            <a:rPr lang="en-US" sz="1500" kern="1200">
              <a:latin typeface="Arial" panose="020B0604020202020204" pitchFamily="34" charset="0"/>
              <a:cs typeface="Arial" panose="020B0604020202020204" pitchFamily="34" charset="0"/>
            </a:rPr>
            <a:t>Defining Success</a:t>
          </a:r>
        </a:p>
      </dsp:txBody>
      <dsp:txXfrm>
        <a:off x="167532" y="1713553"/>
        <a:ext cx="1963651" cy="687201"/>
      </dsp:txXfrm>
    </dsp:sp>
    <dsp:sp modelId="{47E60FA5-FC55-ED49-908E-7108C6ADBFE1}">
      <dsp:nvSpPr>
        <dsp:cNvPr id="0" name=""/>
        <dsp:cNvSpPr/>
      </dsp:nvSpPr>
      <dsp:spPr>
        <a:xfrm>
          <a:off x="2241848" y="2514086"/>
          <a:ext cx="4281677" cy="761553"/>
        </a:xfrm>
        <a:prstGeom prst="rightArrow">
          <a:avLst>
            <a:gd name="adj1" fmla="val 75000"/>
            <a:gd name="adj2" fmla="val 50000"/>
          </a:avLst>
        </a:prstGeom>
        <a:solidFill>
          <a:schemeClr val="accent5">
            <a:tint val="40000"/>
            <a:alpha val="90000"/>
            <a:hueOff val="0"/>
            <a:satOff val="0"/>
            <a:lumOff val="0"/>
            <a:alphaOff val="0"/>
          </a:schemeClr>
        </a:solidFill>
        <a:ln w="25400" cap="flat" cmpd="sng" algn="ctr">
          <a:solidFill>
            <a:schemeClr val="accent5">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080" tIns="5080" rIns="5080" bIns="5080" numCol="1" spcCol="1270" anchor="t" anchorCtr="0">
          <a:noAutofit/>
        </a:bodyPr>
        <a:lstStyle/>
        <a:p>
          <a:pPr marL="57150" lvl="1" indent="-57150" algn="l" defTabSz="355600">
            <a:lnSpc>
              <a:spcPct val="90000"/>
            </a:lnSpc>
            <a:spcBef>
              <a:spcPct val="0"/>
            </a:spcBef>
            <a:spcAft>
              <a:spcPct val="15000"/>
            </a:spcAft>
            <a:buChar char="•"/>
          </a:pPr>
          <a:r>
            <a:rPr lang="en-US" sz="800" kern="1200">
              <a:latin typeface="Arial" panose="020B0604020202020204" pitchFamily="34" charset="0"/>
              <a:cs typeface="Arial" panose="020B0604020202020204" pitchFamily="34" charset="0"/>
            </a:rPr>
            <a:t>Consider the aggregate funds available in FY21 and FY22.</a:t>
          </a:r>
        </a:p>
        <a:p>
          <a:pPr marL="57150" lvl="1" indent="-57150" algn="l" defTabSz="355600">
            <a:lnSpc>
              <a:spcPct val="90000"/>
            </a:lnSpc>
            <a:spcBef>
              <a:spcPct val="0"/>
            </a:spcBef>
            <a:spcAft>
              <a:spcPct val="15000"/>
            </a:spcAft>
            <a:buChar char="•"/>
          </a:pPr>
          <a:r>
            <a:rPr lang="en-US" sz="800" kern="1200">
              <a:latin typeface="Arial" panose="020B0604020202020204" pitchFamily="34" charset="0"/>
              <a:cs typeface="Arial" panose="020B0604020202020204" pitchFamily="34" charset="0"/>
            </a:rPr>
            <a:t>Determine a high-level enrollment number for students grade K12 in the CTPD.</a:t>
          </a:r>
        </a:p>
      </dsp:txBody>
      <dsp:txXfrm>
        <a:off x="2241848" y="2609280"/>
        <a:ext cx="3996095" cy="571165"/>
      </dsp:txXfrm>
    </dsp:sp>
    <dsp:sp modelId="{58D81DDC-1710-F14C-8A17-62EE36BDF339}">
      <dsp:nvSpPr>
        <dsp:cNvPr id="0" name=""/>
        <dsp:cNvSpPr/>
      </dsp:nvSpPr>
      <dsp:spPr>
        <a:xfrm>
          <a:off x="138530" y="2514086"/>
          <a:ext cx="2103317" cy="761553"/>
        </a:xfrm>
        <a:prstGeom prst="roundRect">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28575" rIns="57150" bIns="28575" numCol="1" spcCol="1270" anchor="ctr" anchorCtr="0">
          <a:noAutofit/>
        </a:bodyPr>
        <a:lstStyle/>
        <a:p>
          <a:pPr marL="0" lvl="0" indent="0" algn="ctr" defTabSz="666750">
            <a:lnSpc>
              <a:spcPct val="90000"/>
            </a:lnSpc>
            <a:spcBef>
              <a:spcPct val="0"/>
            </a:spcBef>
            <a:spcAft>
              <a:spcPct val="35000"/>
            </a:spcAft>
            <a:buNone/>
          </a:pPr>
          <a:r>
            <a:rPr lang="en-US" sz="1500" kern="1200">
              <a:latin typeface="Arial" panose="020B0604020202020204" pitchFamily="34" charset="0"/>
              <a:cs typeface="Arial" panose="020B0604020202020204" pitchFamily="34" charset="0"/>
            </a:rPr>
            <a:t>General Idea of Funds Available</a:t>
          </a:r>
        </a:p>
      </dsp:txBody>
      <dsp:txXfrm>
        <a:off x="175706" y="2551262"/>
        <a:ext cx="2028965" cy="687201"/>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7">
  <dgm:title val=""/>
  <dgm:desc val=""/>
  <dgm:catLst>
    <dgm:cat type="process" pri="21000"/>
    <dgm:cat type="list" pri="9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2" destOrd="0"/>
        <dgm:cxn modelId="13" srcId="1" destId="11" srcOrd="0" destOrd="0"/>
        <dgm:cxn modelId="23" srcId="2" destId="21" srcOrd="0" destOrd="0"/>
        <dgm:cxn modelId="33" srcId="3" destId="31" srcOrd="0"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h" for="ch" forName="compositeNode" refType="h"/>
      <dgm:constr type="w" for="ch" forName="compositeNode" refType="w"/>
      <dgm:constr type="w" for="ch" forName="hSp" refType="w" refFor="ch" refForName="compositeNode" fact="-0.035"/>
      <dgm:constr type="w" for="des" forName="simulatedConn" refType="w" refFor="ch" refForName="compositeNode" fact="0.15"/>
      <dgm:constr type="h" for="des" forName="simulatedConn" refType="w" refFor="des" refForName="simulatedConn"/>
      <dgm:constr type="h" for="des" forName="vSp1" refType="w" refFor="ch" refForName="compositeNode" fact="0.8"/>
      <dgm:constr type="h" for="des" forName="vSp2" refType="w" refFor="ch" refForName="compositeNode" fact="0.07"/>
      <dgm:constr type="w" for="ch" forName="vProcSp" refType="w" refFor="des" refForName="simulatedConn" op="equ"/>
      <dgm:constr type="h" for="ch" forName="vProcSp" refType="h" refFor="ch" refForName="compositeNode" op="equ"/>
      <dgm:constr type="w" for="ch" forName="sibTrans" refType="w" refFor="ch" refForName="compositeNode" fact="-0.08"/>
      <dgm:constr type="primFontSz" for="des" forName="parentNode" op="equ"/>
      <dgm:constr type="primFontSz" for="des" forName="childNode" op="equ"/>
    </dgm:constrLst>
    <dgm:ruleLst/>
    <dgm:forEach name="Name4" axis="ch" ptType="node">
      <dgm:layoutNode name="compositeNode">
        <dgm:varLst>
          <dgm:bulletEnabled val="1"/>
        </dgm:varLst>
        <dgm:alg type="composite"/>
        <dgm:choose name="Name5">
          <dgm:if name="Name6" func="var" arg="dir" op="equ" val="norm">
            <dgm:constrLst>
              <dgm:constr type="h" refType="w" op="lte" fact="1.2"/>
              <dgm:constr type="w" for="ch" forName="bgRect" refType="w"/>
              <dgm:constr type="h" for="ch" forName="bgRect" refType="h"/>
              <dgm:constr type="t" for="ch" forName="bgRect"/>
              <dgm:constr type="l" for="ch" forName="bgRect"/>
              <dgm:constr type="w" for="ch" forName="parentNode" refType="w" refFor="ch" refForName="bgRect" fact="0.2"/>
              <dgm:constr type="h" for="ch" forName="parentNode" refType="h" fact="0.82"/>
              <dgm:constr type="t" for="ch" forName="parentNode"/>
              <dgm:constr type="l" for="ch" forName="parentNode"/>
              <dgm:constr type="r" for="ch" forName="childNode" refType="r" refFor="ch" refForName="bgRect" fact="0.945"/>
              <dgm:constr type="h" for="ch" forName="childNode" refType="h" refFor="ch" refForName="bgRect" op="equ"/>
              <dgm:constr type="t" for="ch" forName="childNode"/>
              <dgm:constr type="l" for="ch" forName="childNode" refType="r" refFor="ch" refForName="parentNode"/>
            </dgm:constrLst>
          </dgm:if>
          <dgm:else name="Name7">
            <dgm:constrLst>
              <dgm:constr type="h" refType="w" op="lte" fact="1.2"/>
              <dgm:constr type="w" for="ch" forName="bgRect" refType="w"/>
              <dgm:constr type="h" for="ch" forName="bgRect" refType="h"/>
              <dgm:constr type="t" for="ch" forName="bgRect"/>
              <dgm:constr type="r" for="ch" forName="bgRect" refType="w"/>
              <dgm:constr type="w" for="ch" forName="parentNode" refType="w" refFor="ch" refForName="bgRect" fact="0.2"/>
              <dgm:constr type="h" for="ch" forName="parentNode" refType="h" fact="0.82"/>
              <dgm:constr type="t" for="ch" forName="parentNode"/>
              <dgm:constr type="r" for="ch" forName="parentNode" refType="w"/>
              <dgm:constr type="h" for="ch" forName="childNode" refType="h" refFor="ch" refForName="bgRect"/>
              <dgm:constr type="t" for="ch" forName="childNode"/>
              <dgm:constr type="r" for="ch" forName="childNode" refType="l" refFor="ch" refForName="parentNode"/>
              <dgm:constr type="l" for="ch" forName="childNode" refType="w" refFor="ch" refForName="bgRect" fact="0.055"/>
            </dgm:constrLst>
          </dgm:else>
        </dgm:choose>
        <dgm:ruleLst>
          <dgm:rule type="w" for="ch" forName="childNode" val="NaN" fact="NaN" max="30"/>
        </dgm:ruleLst>
        <dgm:layoutNode name="bgRect" styleLbl="node1">
          <dgm:alg type="sp"/>
          <dgm:shape xmlns:r="http://schemas.openxmlformats.org/officeDocument/2006/relationships" type="roundRect" r:blip="" zOrderOff="-1">
            <dgm:adjLst>
              <dgm:adj idx="1" val="0.05"/>
            </dgm:adjLst>
          </dgm:shape>
          <dgm:presOf axis="self"/>
          <dgm:constrLst/>
          <dgm:ruleLst/>
        </dgm:layoutNode>
        <dgm:layoutNode name="parentNode" styleLbl="node1">
          <dgm:varLst>
            <dgm:chMax val="0"/>
            <dgm:bulletEnabled val="1"/>
          </dgm:varLst>
          <dgm:presOf axis="self"/>
          <dgm:choose name="Name8">
            <dgm:if name="Name9" func="var" arg="dir" op="equ" val="norm">
              <dgm:alg type="tx">
                <dgm:param type="autoTxRot" val="grav"/>
                <dgm:param type="txAnchorVert" val="t"/>
                <dgm:param type="parTxLTRAlign" val="r"/>
                <dgm:param type="parTxRTLAlign" val="r"/>
              </dgm:alg>
              <dgm:shape xmlns:r="http://schemas.openxmlformats.org/officeDocument/2006/relationships" rot="270" type="rect" r:blip="" hideGeom="1">
                <dgm:adjLst/>
              </dgm:shape>
              <dgm:constrLst>
                <dgm:constr type="primFontSz" val="65"/>
                <dgm:constr type="lMarg"/>
                <dgm:constr type="rMarg" refType="primFontSz" fact="0.35"/>
                <dgm:constr type="tMarg" refType="primFontSz" fact="0.27"/>
                <dgm:constr type="bMarg"/>
              </dgm:constrLst>
            </dgm:if>
            <dgm:else name="Name10">
              <dgm:alg type="tx">
                <dgm:param type="autoTxRot" val="grav"/>
                <dgm:param type="txAnchorVert" val="t"/>
                <dgm:param type="parTxLTRAlign" val="l"/>
                <dgm:param type="parTxRTLAlign" val="l"/>
              </dgm:alg>
              <dgm:shape xmlns:r="http://schemas.openxmlformats.org/officeDocument/2006/relationships" rot="90" type="rect" r:blip="" hideGeom="1">
                <dgm:adjLst/>
              </dgm:shape>
              <dgm:constrLst>
                <dgm:constr type="primFontSz" val="65"/>
                <dgm:constr type="lMarg" refType="primFontSz" fact="0.35"/>
                <dgm:constr type="rMarg"/>
                <dgm:constr type="tMarg" refType="primFontSz" fact="0.27"/>
                <dgm:constr type="bMarg"/>
              </dgm:constrLst>
            </dgm:else>
          </dgm:choose>
          <dgm:ruleLst>
            <dgm:rule type="primFontSz" val="5" fact="NaN" max="NaN"/>
          </dgm:ruleLst>
        </dgm:layoutNode>
        <dgm:choose name="Name11">
          <dgm:if name="Name12" axis="ch" ptType="node" func="cnt" op="gte" val="1">
            <dgm:layoutNode name="childNode" styleLbl="node1" moveWith="bgRect">
              <dgm:varLst>
                <dgm:bulletEnabled val="1"/>
              </dgm:varLst>
              <dgm:alg type="tx">
                <dgm:param type="parTxLTRAlign" val="l"/>
                <dgm:param type="parTxRTLAlign" val="r"/>
                <dgm:param type="txAnchorVert" val="t"/>
              </dgm:alg>
              <dgm:shape xmlns:r="http://schemas.openxmlformats.org/officeDocument/2006/relationships" type="rect" r:blip="" hideGeom="1">
                <dgm:adjLst/>
              </dgm:shape>
              <dgm:presOf axis="des" ptType="node"/>
              <dgm:constrLst>
                <dgm:constr type="primFontSz" val="65"/>
                <dgm:constr type="lMarg"/>
                <dgm:constr type="bMarg"/>
                <dgm:constr type="tMarg" refType="primFontSz" fact="0.27"/>
                <dgm:constr type="rMarg"/>
              </dgm:constrLst>
              <dgm:ruleLst>
                <dgm:rule type="primFontSz" val="5" fact="NaN" max="NaN"/>
              </dgm:ruleLst>
            </dgm:layoutNode>
          </dgm:if>
          <dgm:else name="Name13"/>
        </dgm:choose>
      </dgm:layoutNode>
      <dgm:forEach name="Name14" axis="followSib" ptType="sibTrans" cnt="1">
        <dgm:layoutNode name="hSp">
          <dgm:alg type="sp"/>
          <dgm:shape xmlns:r="http://schemas.openxmlformats.org/officeDocument/2006/relationships" r:blip="">
            <dgm:adjLst/>
          </dgm:shape>
          <dgm:presOf/>
          <dgm:constrLst/>
          <dgm:ruleLst/>
        </dgm:layoutNode>
        <dgm:layoutNode name="vProcSp" moveWith="bgRect">
          <dgm:alg type="lin">
            <dgm:param type="linDir" val="fromT"/>
          </dgm:alg>
          <dgm:shape xmlns:r="http://schemas.openxmlformats.org/officeDocument/2006/relationships" r:blip="">
            <dgm:adjLst/>
          </dgm:shape>
          <dgm:presOf/>
          <dgm:constrLst>
            <dgm:constr type="w" for="ch" forName="vSp1" refType="w"/>
            <dgm:constr type="w" for="ch" forName="simulatedConn" refType="w"/>
            <dgm:constr type="w" for="ch" forName="vSp2" refType="w"/>
          </dgm:constrLst>
          <dgm:ruleLst/>
          <dgm:layoutNode name="vSp1">
            <dgm:alg type="sp"/>
            <dgm:shape xmlns:r="http://schemas.openxmlformats.org/officeDocument/2006/relationships" r:blip="">
              <dgm:adjLst/>
            </dgm:shape>
            <dgm:presOf/>
            <dgm:constrLst/>
            <dgm:ruleLst/>
          </dgm:layoutNode>
          <dgm:layoutNode name="simulatedConn" styleLbl="solidFgAcc1">
            <dgm:alg type="sp"/>
            <dgm:choose name="Name15">
              <dgm:if name="Name16" func="var" arg="dir" op="equ" val="norm">
                <dgm:shape xmlns:r="http://schemas.openxmlformats.org/officeDocument/2006/relationships" rot="90" type="flowChartExtract" r:blip="">
                  <dgm:adjLst/>
                </dgm:shape>
              </dgm:if>
              <dgm:else name="Name17">
                <dgm:shape xmlns:r="http://schemas.openxmlformats.org/officeDocument/2006/relationships" rot="-90" type="flowChartExtract" r:blip="">
                  <dgm:adjLst/>
                </dgm:shape>
              </dgm:else>
            </dgm:choose>
            <dgm:presOf/>
            <dgm:constrLst/>
            <dgm:ruleLst/>
          </dgm:layoutNode>
          <dgm:layoutNode name="vSp2">
            <dgm:alg type="sp"/>
            <dgm:shape xmlns:r="http://schemas.openxmlformats.org/officeDocument/2006/relationships" r:blip="">
              <dgm:adjLst/>
            </dgm:shape>
            <dgm:presOf/>
            <dgm:constrLst/>
            <dgm:ruleLst/>
          </dgm:layoutNode>
        </dgm:layoutNode>
        <dgm:layoutNode name="sibTran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List6">
  <dgm:title val=""/>
  <dgm:desc val=""/>
  <dgm:catLst>
    <dgm:cat type="process" pri="22000"/>
    <dgm:cat type="list" pri="1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dgm:varLst>
    <dgm:alg type="lin">
      <dgm:param type="linDir" val="fromT"/>
    </dgm:alg>
    <dgm:shape xmlns:r="http://schemas.openxmlformats.org/officeDocument/2006/relationships" r:blip="">
      <dgm:adjLst/>
    </dgm:shape>
    <dgm:presOf/>
    <dgm:constrLst>
      <dgm:constr type="w" for="ch" forName="linNode" refType="w"/>
      <dgm:constr type="h" for="ch" forName="linNode" refType="h"/>
      <dgm:constr type="h" for="ch" forName="spacing" refType="h" refFor="ch" refForName="linNode" fact="0.1"/>
      <dgm:constr type="primFontSz" for="des" forName="parentShp" op="equ" val="65"/>
      <dgm:constr type="primFontSz" for="des" forName="childShp" op="equ" val="65"/>
    </dgm:constrLst>
    <dgm:ruleLst/>
    <dgm:forEach name="Name1" axis="ch" ptType="node">
      <dgm:layoutNode name="linNode">
        <dgm:choose name="Name2">
          <dgm:if name="Name3" func="var" arg="dir" op="equ" val="norm">
            <dgm:alg type="lin">
              <dgm:param type="linDir" val="fromL"/>
            </dgm:alg>
          </dgm:if>
          <dgm:else name="Name4">
            <dgm:alg type="lin">
              <dgm:param type="linDir" val="fromR"/>
            </dgm:alg>
          </dgm:else>
        </dgm:choose>
        <dgm:shape xmlns:r="http://schemas.openxmlformats.org/officeDocument/2006/relationships" r:blip="">
          <dgm:adjLst/>
        </dgm:shape>
        <dgm:presOf/>
        <dgm:choose name="Name5">
          <dgm:if name="Name6" func="var" arg="dir" op="equ" val="norm">
            <dgm:constrLst>
              <dgm:constr type="w" for="ch" forName="parentShp" refType="w" fact="0.4"/>
              <dgm:constr type="h" for="ch" forName="parentShp" refType="h"/>
              <dgm:constr type="w" for="ch" forName="childShp" refType="w" fact="0.6"/>
              <dgm:constr type="h" for="ch" forName="childShp" refType="h" refFor="ch" refForName="parentShp"/>
            </dgm:constrLst>
          </dgm:if>
          <dgm:else name="Name7">
            <dgm:constrLst>
              <dgm:constr type="w" for="ch" forName="parentShp" refType="w" fact="0.4"/>
              <dgm:constr type="h" for="ch" forName="parentShp" refType="h"/>
              <dgm:constr type="w" for="ch" forName="childShp" refType="w" fact="0.6"/>
              <dgm:constr type="h" for="ch" forName="childShp" refType="h" refFor="ch" refForName="parentShp"/>
            </dgm:constrLst>
          </dgm:else>
        </dgm:choose>
        <dgm:ruleLst/>
        <dgm:layoutNode name="parentShp" styleLbl="node1">
          <dgm:varLst>
            <dgm:bulletEnabled val="1"/>
          </dgm:varLst>
          <dgm:alg type="tx"/>
          <dgm:shape xmlns:r="http://schemas.openxmlformats.org/officeDocument/2006/relationships" type="roundRect" r:blip="">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layoutNode name="childShp" styleLbl="bgAccFollowNode1">
          <dgm:varLst>
            <dgm:bulletEnabled val="1"/>
          </dgm:varLst>
          <dgm:alg type="tx">
            <dgm:param type="stBulletLvl" val="1"/>
          </dgm:alg>
          <dgm:choose name="Name8">
            <dgm:if name="Name9" func="var" arg="dir" op="equ" val="norm">
              <dgm:shape xmlns:r="http://schemas.openxmlformats.org/officeDocument/2006/relationships" type="rightArrow" r:blip="" zOrderOff="-2">
                <dgm:adjLst>
                  <dgm:adj idx="1" val="0.75"/>
                </dgm:adjLst>
              </dgm:shape>
            </dgm:if>
            <dgm:else name="Name10">
              <dgm:shape xmlns:r="http://schemas.openxmlformats.org/officeDocument/2006/relationships" rot="180" type="rightArrow" r:blip="" zOrderOff="-2">
                <dgm:adjLst>
                  <dgm:adj idx="1" val="0.75"/>
                </dgm:adjLst>
              </dgm:shape>
            </dgm:else>
          </dgm:choose>
          <dgm:presOf axis="des" ptType="node"/>
          <dgm:constrLst>
            <dgm:constr type="secFontSz" refType="primFontSz"/>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forEach name="Name11" axis="followSib" ptType="sibTrans" cnt="1">
        <dgm:layoutNode name="spacing">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8885C22B544184687623DD4695EBCC5" ma:contentTypeVersion="10" ma:contentTypeDescription="Create a new document." ma:contentTypeScope="" ma:versionID="80b6b119dc3c7ae25b286e5f7243aaec">
  <xsd:schema xmlns:xsd="http://www.w3.org/2001/XMLSchema" xmlns:xs="http://www.w3.org/2001/XMLSchema" xmlns:p="http://schemas.microsoft.com/office/2006/metadata/properties" xmlns:ns2="4d732513-293e-4dce-b762-8588f43b2e5c" xmlns:ns3="e555b6a2-ad6a-40a5-9a71-80b78a277679" targetNamespace="http://schemas.microsoft.com/office/2006/metadata/properties" ma:root="true" ma:fieldsID="5c18a588fa81faf524cb393e3b73058a" ns2:_="" ns3:_="">
    <xsd:import namespace="4d732513-293e-4dce-b762-8588f43b2e5c"/>
    <xsd:import namespace="e555b6a2-ad6a-40a5-9a71-80b78a277679"/>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d732513-293e-4dce-b762-8588f43b2e5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555b6a2-ad6a-40a5-9a71-80b78a27767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3DFB44-AFA7-4E89-9366-DAB770BFF811}">
  <ds:schemaRefs>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purl.org/dc/elements/1.1/"/>
    <ds:schemaRef ds:uri="http://www.w3.org/XML/1998/namespace"/>
    <ds:schemaRef ds:uri="http://schemas.microsoft.com/office/infopath/2007/PartnerControls"/>
    <ds:schemaRef ds:uri="e555b6a2-ad6a-40a5-9a71-80b78a277679"/>
    <ds:schemaRef ds:uri="4d732513-293e-4dce-b762-8588f43b2e5c"/>
    <ds:schemaRef ds:uri="http://purl.org/dc/dcmitype/"/>
  </ds:schemaRefs>
</ds:datastoreItem>
</file>

<file path=customXml/itemProps2.xml><?xml version="1.0" encoding="utf-8"?>
<ds:datastoreItem xmlns:ds="http://schemas.openxmlformats.org/officeDocument/2006/customXml" ds:itemID="{FFAE90BA-C9C0-45D9-A4BB-CFBD9AE8B56F}">
  <ds:schemaRefs>
    <ds:schemaRef ds:uri="http://schemas.microsoft.com/sharepoint/v3/contenttype/forms"/>
  </ds:schemaRefs>
</ds:datastoreItem>
</file>

<file path=customXml/itemProps3.xml><?xml version="1.0" encoding="utf-8"?>
<ds:datastoreItem xmlns:ds="http://schemas.openxmlformats.org/officeDocument/2006/customXml" ds:itemID="{12FB9255-0D2F-4564-BBF6-917F1672DCA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d732513-293e-4dce-b762-8588f43b2e5c"/>
    <ds:schemaRef ds:uri="e555b6a2-ad6a-40a5-9a71-80b78a27767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053B3EC-6885-5349-912B-253964BAF7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TotalTime>
  <Pages>7</Pages>
  <Words>1092</Words>
  <Characters>6231</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Sanger &amp; Eby</Company>
  <LinksUpToDate>false</LinksUpToDate>
  <CharactersWithSpaces>7309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Ashley Ramous</dc:creator>
  <cp:lastModifiedBy>Watson, Sara</cp:lastModifiedBy>
  <cp:revision>75</cp:revision>
  <dcterms:created xsi:type="dcterms:W3CDTF">2021-10-22T17:29:00Z</dcterms:created>
  <dcterms:modified xsi:type="dcterms:W3CDTF">2021-10-26T14:02:00Z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0x010100D8885C22B544184687623DD4695EBCC5</vt:lpwstr>
  </property>
</Properties>
</file>