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F119C" w14:textId="43465607" w:rsidR="00E56CA2" w:rsidRPr="00843304" w:rsidRDefault="003D45D0" w:rsidP="00C07B46">
      <w:pPr>
        <w:jc w:val="center"/>
        <w:rPr>
          <w:rFonts w:ascii="Arial" w:hAnsi="Arial" w:cs="Arial"/>
          <w:b/>
          <w:color w:val="73A5CC"/>
          <w:sz w:val="36"/>
          <w:szCs w:val="28"/>
        </w:rPr>
      </w:pPr>
      <w:bookmarkStart w:id="0" w:name="_GoBack"/>
      <w:bookmarkEnd w:id="0"/>
      <w:r w:rsidRPr="00843304">
        <w:rPr>
          <w:rFonts w:ascii="Arial" w:hAnsi="Arial" w:cs="Arial"/>
          <w:b/>
          <w:color w:val="73A5CC"/>
          <w:sz w:val="36"/>
          <w:szCs w:val="28"/>
        </w:rPr>
        <w:t xml:space="preserve">Portfolio Rubric for </w:t>
      </w:r>
      <w:r w:rsidR="00C07B46" w:rsidRPr="00843304">
        <w:rPr>
          <w:rFonts w:ascii="Arial" w:hAnsi="Arial" w:cs="Arial"/>
          <w:b/>
          <w:color w:val="73A5CC"/>
          <w:sz w:val="36"/>
          <w:szCs w:val="28"/>
        </w:rPr>
        <w:t>Work-based</w:t>
      </w:r>
      <w:r w:rsidRPr="00843304">
        <w:rPr>
          <w:rFonts w:ascii="Arial" w:hAnsi="Arial" w:cs="Arial"/>
          <w:b/>
          <w:color w:val="73A5CC"/>
          <w:sz w:val="36"/>
          <w:szCs w:val="28"/>
        </w:rPr>
        <w:t xml:space="preserve"> Learni</w:t>
      </w:r>
      <w:r w:rsidR="00E56CA2" w:rsidRPr="00843304">
        <w:rPr>
          <w:rFonts w:ascii="Arial" w:hAnsi="Arial" w:cs="Arial"/>
          <w:b/>
          <w:color w:val="73A5CC"/>
          <w:sz w:val="36"/>
          <w:szCs w:val="28"/>
        </w:rPr>
        <w:t>ng</w:t>
      </w:r>
    </w:p>
    <w:tbl>
      <w:tblPr>
        <w:tblStyle w:val="TableGrid"/>
        <w:tblW w:w="15079" w:type="dxa"/>
        <w:jc w:val="center"/>
        <w:tblLook w:val="04A0" w:firstRow="1" w:lastRow="0" w:firstColumn="1" w:lastColumn="0" w:noHBand="0" w:noVBand="1"/>
      </w:tblPr>
      <w:tblGrid>
        <w:gridCol w:w="1996"/>
        <w:gridCol w:w="3913"/>
        <w:gridCol w:w="3913"/>
        <w:gridCol w:w="3640"/>
        <w:gridCol w:w="1617"/>
      </w:tblGrid>
      <w:tr w:rsidR="00C07B46" w:rsidRPr="00C64718" w14:paraId="01BB2F21" w14:textId="77777777" w:rsidTr="008826A2">
        <w:trPr>
          <w:trHeight w:val="204"/>
          <w:jc w:val="center"/>
        </w:trPr>
        <w:tc>
          <w:tcPr>
            <w:tcW w:w="1996" w:type="dxa"/>
            <w:shd w:val="clear" w:color="auto" w:fill="D9D9D9" w:themeFill="background1" w:themeFillShade="D9"/>
            <w:vAlign w:val="center"/>
          </w:tcPr>
          <w:p w14:paraId="3FDD429A" w14:textId="77777777" w:rsidR="00C07B46" w:rsidRPr="008826A2" w:rsidRDefault="00C07B46" w:rsidP="008826A2">
            <w:pPr>
              <w:jc w:val="center"/>
              <w:rPr>
                <w:rFonts w:ascii="Arial" w:hAnsi="Arial" w:cs="Arial"/>
                <w:b/>
              </w:rPr>
            </w:pPr>
            <w:r w:rsidRPr="008826A2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3913" w:type="dxa"/>
            <w:shd w:val="clear" w:color="auto" w:fill="D9D9D9" w:themeFill="background1" w:themeFillShade="D9"/>
            <w:vAlign w:val="center"/>
          </w:tcPr>
          <w:p w14:paraId="2650D5F4" w14:textId="77777777" w:rsidR="00C07B46" w:rsidRPr="008826A2" w:rsidRDefault="00C07B46" w:rsidP="008826A2">
            <w:pPr>
              <w:jc w:val="center"/>
              <w:rPr>
                <w:rFonts w:ascii="Arial" w:hAnsi="Arial" w:cs="Arial"/>
                <w:b/>
              </w:rPr>
            </w:pPr>
            <w:r w:rsidRPr="008826A2">
              <w:rPr>
                <w:rFonts w:ascii="Arial" w:hAnsi="Arial" w:cs="Arial"/>
                <w:b/>
              </w:rPr>
              <w:t>Approaching Proficiency</w:t>
            </w:r>
          </w:p>
        </w:tc>
        <w:tc>
          <w:tcPr>
            <w:tcW w:w="3913" w:type="dxa"/>
            <w:shd w:val="clear" w:color="auto" w:fill="D9D9D9" w:themeFill="background1" w:themeFillShade="D9"/>
            <w:vAlign w:val="center"/>
          </w:tcPr>
          <w:p w14:paraId="062CBA7A" w14:textId="77777777" w:rsidR="00C07B46" w:rsidRPr="008826A2" w:rsidRDefault="00C07B46" w:rsidP="008826A2">
            <w:pPr>
              <w:jc w:val="center"/>
              <w:rPr>
                <w:rFonts w:ascii="Arial" w:hAnsi="Arial" w:cs="Arial"/>
                <w:b/>
              </w:rPr>
            </w:pPr>
            <w:r w:rsidRPr="008826A2">
              <w:rPr>
                <w:rFonts w:ascii="Arial" w:hAnsi="Arial" w:cs="Arial"/>
                <w:b/>
              </w:rPr>
              <w:t>Proficient</w:t>
            </w:r>
          </w:p>
        </w:tc>
        <w:tc>
          <w:tcPr>
            <w:tcW w:w="3640" w:type="dxa"/>
            <w:shd w:val="clear" w:color="auto" w:fill="D9D9D9" w:themeFill="background1" w:themeFillShade="D9"/>
            <w:vAlign w:val="center"/>
          </w:tcPr>
          <w:p w14:paraId="7CFA7CB6" w14:textId="77777777" w:rsidR="00C07B46" w:rsidRPr="008826A2" w:rsidRDefault="00C07B46" w:rsidP="008826A2">
            <w:pPr>
              <w:jc w:val="center"/>
              <w:rPr>
                <w:rFonts w:ascii="Arial" w:hAnsi="Arial" w:cs="Arial"/>
                <w:b/>
              </w:rPr>
            </w:pPr>
            <w:r w:rsidRPr="008826A2">
              <w:rPr>
                <w:rFonts w:ascii="Arial" w:hAnsi="Arial" w:cs="Arial"/>
                <w:b/>
              </w:rPr>
              <w:t>Approaching Expertise</w:t>
            </w:r>
          </w:p>
        </w:tc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308F3A45" w14:textId="77777777" w:rsidR="00C07B46" w:rsidRPr="008826A2" w:rsidRDefault="00C07B46" w:rsidP="008826A2">
            <w:pPr>
              <w:jc w:val="center"/>
              <w:rPr>
                <w:rFonts w:ascii="Arial" w:hAnsi="Arial" w:cs="Arial"/>
                <w:b/>
              </w:rPr>
            </w:pPr>
            <w:r w:rsidRPr="008826A2">
              <w:rPr>
                <w:rFonts w:ascii="Arial" w:hAnsi="Arial" w:cs="Arial"/>
                <w:b/>
              </w:rPr>
              <w:t>Insufficient Evidence</w:t>
            </w:r>
          </w:p>
        </w:tc>
      </w:tr>
      <w:tr w:rsidR="00C07B46" w:rsidRPr="00C64718" w14:paraId="75C04D9E" w14:textId="77777777" w:rsidTr="008826A2">
        <w:trPr>
          <w:trHeight w:val="1712"/>
          <w:jc w:val="center"/>
        </w:trPr>
        <w:tc>
          <w:tcPr>
            <w:tcW w:w="1996" w:type="dxa"/>
          </w:tcPr>
          <w:p w14:paraId="050BB219" w14:textId="2AD421F4" w:rsidR="00C07B46" w:rsidRPr="008826A2" w:rsidRDefault="00C07B46">
            <w:pPr>
              <w:rPr>
                <w:rFonts w:ascii="Arial" w:hAnsi="Arial" w:cs="Arial"/>
                <w:b/>
              </w:rPr>
            </w:pPr>
            <w:r w:rsidRPr="008826A2">
              <w:rPr>
                <w:rFonts w:ascii="Arial" w:hAnsi="Arial" w:cs="Arial"/>
                <w:b/>
              </w:rPr>
              <w:t xml:space="preserve">Application of </w:t>
            </w:r>
            <w:r>
              <w:rPr>
                <w:rFonts w:ascii="Arial" w:hAnsi="Arial" w:cs="Arial"/>
                <w:b/>
              </w:rPr>
              <w:t>a</w:t>
            </w:r>
            <w:r w:rsidRPr="008826A2">
              <w:rPr>
                <w:rFonts w:ascii="Arial" w:hAnsi="Arial" w:cs="Arial"/>
                <w:b/>
              </w:rPr>
              <w:t xml:space="preserve">cademic </w:t>
            </w:r>
            <w:r>
              <w:rPr>
                <w:rFonts w:ascii="Arial" w:hAnsi="Arial" w:cs="Arial"/>
                <w:b/>
              </w:rPr>
              <w:t>k</w:t>
            </w:r>
            <w:r w:rsidRPr="008826A2">
              <w:rPr>
                <w:rFonts w:ascii="Arial" w:hAnsi="Arial" w:cs="Arial"/>
                <w:b/>
              </w:rPr>
              <w:t xml:space="preserve">nowledge and </w:t>
            </w:r>
            <w:r>
              <w:rPr>
                <w:rFonts w:ascii="Arial" w:hAnsi="Arial" w:cs="Arial"/>
                <w:b/>
              </w:rPr>
              <w:t>s</w:t>
            </w:r>
            <w:r w:rsidRPr="008826A2">
              <w:rPr>
                <w:rFonts w:ascii="Arial" w:hAnsi="Arial" w:cs="Arial"/>
                <w:b/>
              </w:rPr>
              <w:t>kills</w:t>
            </w:r>
          </w:p>
        </w:tc>
        <w:tc>
          <w:tcPr>
            <w:tcW w:w="3913" w:type="dxa"/>
          </w:tcPr>
          <w:p w14:paraId="2CBC29E6" w14:textId="77777777" w:rsidR="00C07B46" w:rsidRPr="008826A2" w:rsidRDefault="00C07B46" w:rsidP="008826A2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</w:rPr>
            </w:pPr>
            <w:r w:rsidRPr="008826A2">
              <w:rPr>
                <w:rFonts w:ascii="Arial" w:hAnsi="Arial" w:cs="Arial"/>
              </w:rPr>
              <w:t>Shows gaps in comprehension of academic and technical texts or in application of mathematical concepts to solve problems and perform expected tasks. Frequent spelling and grammar errors.</w:t>
            </w:r>
          </w:p>
          <w:p w14:paraId="49A02B98" w14:textId="77777777" w:rsidR="00C07B46" w:rsidRPr="008826A2" w:rsidRDefault="00C07B46" w:rsidP="008826A2">
            <w:pPr>
              <w:rPr>
                <w:rFonts w:ascii="Arial" w:hAnsi="Arial" w:cs="Arial"/>
              </w:rPr>
            </w:pPr>
          </w:p>
        </w:tc>
        <w:tc>
          <w:tcPr>
            <w:tcW w:w="3913" w:type="dxa"/>
          </w:tcPr>
          <w:p w14:paraId="20B54904" w14:textId="7C3ABC37" w:rsidR="00C07B46" w:rsidRPr="008826A2" w:rsidRDefault="00C07B46" w:rsidP="008826A2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</w:rPr>
            </w:pPr>
            <w:r w:rsidRPr="008826A2">
              <w:rPr>
                <w:rFonts w:ascii="Arial" w:hAnsi="Arial" w:cs="Arial"/>
              </w:rPr>
              <w:t>Shows comprehension of relevant academic and technical texts and applies relevant mathematical concepts to solve problems and perform expected tasks</w:t>
            </w:r>
            <w:r w:rsidR="005F739C">
              <w:rPr>
                <w:rFonts w:ascii="Arial" w:hAnsi="Arial" w:cs="Arial"/>
              </w:rPr>
              <w:t>.</w:t>
            </w:r>
          </w:p>
        </w:tc>
        <w:tc>
          <w:tcPr>
            <w:tcW w:w="3640" w:type="dxa"/>
          </w:tcPr>
          <w:p w14:paraId="65BED1B4" w14:textId="77777777" w:rsidR="00C07B46" w:rsidRPr="008826A2" w:rsidRDefault="00C07B46" w:rsidP="008826A2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8826A2">
              <w:rPr>
                <w:rFonts w:ascii="Arial" w:hAnsi="Arial" w:cs="Arial"/>
              </w:rPr>
              <w:t>Shows advanced understanding of academic and technical texts and/or superior abilities in mathematical reasoning in performing expected tasks. Only minor spelling and grammar errors.</w:t>
            </w:r>
          </w:p>
        </w:tc>
        <w:tc>
          <w:tcPr>
            <w:tcW w:w="1617" w:type="dxa"/>
          </w:tcPr>
          <w:p w14:paraId="647FC985" w14:textId="77777777" w:rsidR="00C07B46" w:rsidRPr="008826A2" w:rsidRDefault="00C07B46" w:rsidP="008826A2">
            <w:pPr>
              <w:jc w:val="center"/>
              <w:rPr>
                <w:rFonts w:ascii="Arial" w:hAnsi="Arial" w:cs="Arial"/>
              </w:rPr>
            </w:pPr>
          </w:p>
          <w:p w14:paraId="1562D912" w14:textId="77777777" w:rsidR="00C07B46" w:rsidRPr="008826A2" w:rsidRDefault="00C07B46" w:rsidP="008826A2">
            <w:pPr>
              <w:jc w:val="center"/>
              <w:rPr>
                <w:rFonts w:ascii="Arial" w:hAnsi="Arial" w:cs="Arial"/>
              </w:rPr>
            </w:pPr>
          </w:p>
          <w:p w14:paraId="0C2E54A5" w14:textId="77777777" w:rsidR="00C07B46" w:rsidRPr="008826A2" w:rsidRDefault="00C07B46" w:rsidP="008826A2">
            <w:pPr>
              <w:jc w:val="center"/>
              <w:rPr>
                <w:rFonts w:ascii="Arial" w:hAnsi="Arial" w:cs="Arial"/>
              </w:rPr>
            </w:pPr>
          </w:p>
          <w:p w14:paraId="6871EDE5" w14:textId="77777777" w:rsidR="00C07B46" w:rsidRPr="008826A2" w:rsidRDefault="00C07B46" w:rsidP="008826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</w:tr>
      <w:tr w:rsidR="00C07B46" w:rsidRPr="00C64718" w14:paraId="47C556F1" w14:textId="77777777" w:rsidTr="008826A2">
        <w:trPr>
          <w:trHeight w:val="1241"/>
          <w:jc w:val="center"/>
        </w:trPr>
        <w:tc>
          <w:tcPr>
            <w:tcW w:w="1996" w:type="dxa"/>
          </w:tcPr>
          <w:p w14:paraId="6D6EA806" w14:textId="724A07B9" w:rsidR="00C07B46" w:rsidRPr="008826A2" w:rsidRDefault="00C07B46">
            <w:pPr>
              <w:rPr>
                <w:rFonts w:ascii="Arial" w:hAnsi="Arial" w:cs="Arial"/>
                <w:b/>
              </w:rPr>
            </w:pPr>
            <w:r w:rsidRPr="008826A2">
              <w:rPr>
                <w:rFonts w:ascii="Arial" w:hAnsi="Arial" w:cs="Arial"/>
                <w:b/>
              </w:rPr>
              <w:t xml:space="preserve">Application of </w:t>
            </w:r>
            <w:r>
              <w:rPr>
                <w:rFonts w:ascii="Arial" w:hAnsi="Arial" w:cs="Arial"/>
                <w:b/>
              </w:rPr>
              <w:t>i</w:t>
            </w:r>
            <w:r w:rsidRPr="008826A2">
              <w:rPr>
                <w:rFonts w:ascii="Arial" w:hAnsi="Arial" w:cs="Arial"/>
                <w:b/>
              </w:rPr>
              <w:t>ndustry-</w:t>
            </w:r>
            <w:r>
              <w:rPr>
                <w:rFonts w:ascii="Arial" w:hAnsi="Arial" w:cs="Arial"/>
                <w:b/>
              </w:rPr>
              <w:t>f</w:t>
            </w:r>
            <w:r w:rsidRPr="008826A2">
              <w:rPr>
                <w:rFonts w:ascii="Arial" w:hAnsi="Arial" w:cs="Arial"/>
                <w:b/>
              </w:rPr>
              <w:t xml:space="preserve">ocused </w:t>
            </w:r>
            <w:r>
              <w:rPr>
                <w:rFonts w:ascii="Arial" w:hAnsi="Arial" w:cs="Arial"/>
                <w:b/>
              </w:rPr>
              <w:t>k</w:t>
            </w:r>
            <w:r w:rsidRPr="008826A2">
              <w:rPr>
                <w:rFonts w:ascii="Arial" w:hAnsi="Arial" w:cs="Arial"/>
                <w:b/>
              </w:rPr>
              <w:t xml:space="preserve">nowledge and </w:t>
            </w:r>
            <w:r>
              <w:rPr>
                <w:rFonts w:ascii="Arial" w:hAnsi="Arial" w:cs="Arial"/>
                <w:b/>
              </w:rPr>
              <w:t>t</w:t>
            </w:r>
            <w:r w:rsidRPr="008826A2">
              <w:rPr>
                <w:rFonts w:ascii="Arial" w:hAnsi="Arial" w:cs="Arial"/>
                <w:b/>
              </w:rPr>
              <w:t xml:space="preserve">echnical </w:t>
            </w:r>
            <w:r>
              <w:rPr>
                <w:rFonts w:ascii="Arial" w:hAnsi="Arial" w:cs="Arial"/>
                <w:b/>
              </w:rPr>
              <w:t>s</w:t>
            </w:r>
            <w:r w:rsidRPr="008826A2">
              <w:rPr>
                <w:rFonts w:ascii="Arial" w:hAnsi="Arial" w:cs="Arial"/>
                <w:b/>
              </w:rPr>
              <w:t>kills</w:t>
            </w:r>
          </w:p>
        </w:tc>
        <w:tc>
          <w:tcPr>
            <w:tcW w:w="3913" w:type="dxa"/>
          </w:tcPr>
          <w:p w14:paraId="4930D14F" w14:textId="77777777" w:rsidR="00C07B46" w:rsidRPr="008826A2" w:rsidRDefault="00C07B46" w:rsidP="008826A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  <w:r w:rsidRPr="008826A2">
              <w:rPr>
                <w:rFonts w:ascii="Arial" w:hAnsi="Arial" w:cs="Arial"/>
              </w:rPr>
              <w:t>Shows gaps in demonstration of industry-specific technical skills and/or adherence to industry-specific safety regulations</w:t>
            </w:r>
          </w:p>
        </w:tc>
        <w:tc>
          <w:tcPr>
            <w:tcW w:w="3913" w:type="dxa"/>
          </w:tcPr>
          <w:p w14:paraId="70DAA986" w14:textId="77777777" w:rsidR="00C07B46" w:rsidRPr="008826A2" w:rsidRDefault="00C07B46" w:rsidP="008826A2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</w:rPr>
            </w:pPr>
            <w:r w:rsidRPr="008826A2">
              <w:rPr>
                <w:rFonts w:ascii="Arial" w:hAnsi="Arial" w:cs="Arial"/>
              </w:rPr>
              <w:t>Demonstrates industry-specific technical skills and adherence to industry-specific safety regulations</w:t>
            </w:r>
          </w:p>
        </w:tc>
        <w:tc>
          <w:tcPr>
            <w:tcW w:w="3640" w:type="dxa"/>
          </w:tcPr>
          <w:p w14:paraId="0FA6741E" w14:textId="77777777" w:rsidR="00C07B46" w:rsidRPr="008826A2" w:rsidRDefault="00C07B46" w:rsidP="008826A2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8826A2">
              <w:rPr>
                <w:rFonts w:ascii="Arial" w:hAnsi="Arial" w:cs="Arial"/>
              </w:rPr>
              <w:t>Shows evidence of advanced industry-specific technical skills and adherence to industry-specific safety regulations</w:t>
            </w:r>
          </w:p>
        </w:tc>
        <w:tc>
          <w:tcPr>
            <w:tcW w:w="1617" w:type="dxa"/>
          </w:tcPr>
          <w:p w14:paraId="7FC14EE1" w14:textId="77777777" w:rsidR="00C07B46" w:rsidRPr="008826A2" w:rsidRDefault="00C07B46" w:rsidP="008826A2">
            <w:pPr>
              <w:ind w:left="360"/>
              <w:jc w:val="center"/>
              <w:rPr>
                <w:rFonts w:ascii="Arial" w:hAnsi="Arial" w:cs="Arial"/>
              </w:rPr>
            </w:pPr>
          </w:p>
          <w:p w14:paraId="35FBFF7B" w14:textId="77777777" w:rsidR="00C07B46" w:rsidRPr="008826A2" w:rsidRDefault="00C07B46" w:rsidP="008826A2">
            <w:pPr>
              <w:ind w:left="360"/>
              <w:jc w:val="center"/>
              <w:rPr>
                <w:rFonts w:ascii="Arial" w:hAnsi="Arial" w:cs="Arial"/>
              </w:rPr>
            </w:pPr>
          </w:p>
          <w:p w14:paraId="1F84E156" w14:textId="77777777" w:rsidR="00C07B46" w:rsidRPr="008826A2" w:rsidRDefault="00C07B46" w:rsidP="008826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</w:tr>
      <w:tr w:rsidR="00C07B46" w:rsidRPr="00C64718" w14:paraId="10FB2749" w14:textId="77777777" w:rsidTr="008826A2">
        <w:trPr>
          <w:trHeight w:val="1177"/>
          <w:jc w:val="center"/>
        </w:trPr>
        <w:tc>
          <w:tcPr>
            <w:tcW w:w="1996" w:type="dxa"/>
          </w:tcPr>
          <w:p w14:paraId="78A525F4" w14:textId="5220AD13" w:rsidR="00C07B46" w:rsidRPr="008826A2" w:rsidRDefault="00C07B46">
            <w:pPr>
              <w:rPr>
                <w:rFonts w:ascii="Arial" w:hAnsi="Arial" w:cs="Arial"/>
                <w:b/>
              </w:rPr>
            </w:pPr>
            <w:r w:rsidRPr="008826A2">
              <w:rPr>
                <w:rFonts w:ascii="Arial" w:hAnsi="Arial" w:cs="Arial"/>
                <w:b/>
              </w:rPr>
              <w:t xml:space="preserve">Career </w:t>
            </w:r>
            <w:r>
              <w:rPr>
                <w:rFonts w:ascii="Arial" w:hAnsi="Arial" w:cs="Arial"/>
                <w:b/>
              </w:rPr>
              <w:t>k</w:t>
            </w:r>
            <w:r w:rsidRPr="008826A2">
              <w:rPr>
                <w:rFonts w:ascii="Arial" w:hAnsi="Arial" w:cs="Arial"/>
                <w:b/>
              </w:rPr>
              <w:t xml:space="preserve">nowledge and </w:t>
            </w:r>
            <w:r>
              <w:rPr>
                <w:rFonts w:ascii="Arial" w:hAnsi="Arial" w:cs="Arial"/>
                <w:b/>
              </w:rPr>
              <w:t>n</w:t>
            </w:r>
            <w:r w:rsidRPr="008826A2">
              <w:rPr>
                <w:rFonts w:ascii="Arial" w:hAnsi="Arial" w:cs="Arial"/>
                <w:b/>
              </w:rPr>
              <w:t xml:space="preserve">avigation </w:t>
            </w:r>
            <w:r>
              <w:rPr>
                <w:rFonts w:ascii="Arial" w:hAnsi="Arial" w:cs="Arial"/>
                <w:b/>
              </w:rPr>
              <w:t>s</w:t>
            </w:r>
            <w:r w:rsidRPr="008826A2">
              <w:rPr>
                <w:rFonts w:ascii="Arial" w:hAnsi="Arial" w:cs="Arial"/>
                <w:b/>
              </w:rPr>
              <w:t>kills</w:t>
            </w:r>
          </w:p>
        </w:tc>
        <w:tc>
          <w:tcPr>
            <w:tcW w:w="3913" w:type="dxa"/>
          </w:tcPr>
          <w:p w14:paraId="72ADE9A3" w14:textId="77777777" w:rsidR="00C07B46" w:rsidRPr="008826A2" w:rsidRDefault="00C07B46" w:rsidP="008826A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  <w:r w:rsidRPr="008826A2">
              <w:rPr>
                <w:rFonts w:ascii="Arial" w:hAnsi="Arial" w:cs="Arial"/>
              </w:rPr>
              <w:t>Shows little evidence of planning or navigation of workplace, or education and career path alignment with personal goals</w:t>
            </w:r>
          </w:p>
        </w:tc>
        <w:tc>
          <w:tcPr>
            <w:tcW w:w="3913" w:type="dxa"/>
          </w:tcPr>
          <w:p w14:paraId="14E916EA" w14:textId="2D1DE256" w:rsidR="00C07B46" w:rsidRPr="008826A2" w:rsidRDefault="00C07B46" w:rsidP="008826A2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</w:rPr>
            </w:pPr>
            <w:r w:rsidRPr="008826A2">
              <w:rPr>
                <w:rFonts w:ascii="Arial" w:hAnsi="Arial" w:cs="Arial"/>
              </w:rPr>
              <w:t>Shows evidence of planning and navigation of workplace and education and career path alignment with personal goals</w:t>
            </w:r>
          </w:p>
        </w:tc>
        <w:tc>
          <w:tcPr>
            <w:tcW w:w="3640" w:type="dxa"/>
          </w:tcPr>
          <w:p w14:paraId="4D20DCDC" w14:textId="77777777" w:rsidR="00C07B46" w:rsidRPr="008826A2" w:rsidRDefault="00C07B46" w:rsidP="008826A2">
            <w:pPr>
              <w:pStyle w:val="ListParagraph"/>
              <w:numPr>
                <w:ilvl w:val="0"/>
                <w:numId w:val="7"/>
              </w:numPr>
              <w:spacing w:after="160"/>
              <w:ind w:left="0" w:firstLine="0"/>
              <w:rPr>
                <w:rFonts w:ascii="Arial" w:hAnsi="Arial" w:cs="Arial"/>
              </w:rPr>
            </w:pPr>
            <w:r w:rsidRPr="008826A2">
              <w:rPr>
                <w:rFonts w:ascii="Arial" w:hAnsi="Arial" w:cs="Arial"/>
              </w:rPr>
              <w:t>Shows excellent understanding of paths and options; demonstrates superior ability to navigate the workplace; strong alignment with personal goals</w:t>
            </w:r>
          </w:p>
        </w:tc>
        <w:tc>
          <w:tcPr>
            <w:tcW w:w="1617" w:type="dxa"/>
          </w:tcPr>
          <w:p w14:paraId="00C5B333" w14:textId="77777777" w:rsidR="00C07B46" w:rsidRPr="008826A2" w:rsidRDefault="00C07B46" w:rsidP="008826A2">
            <w:pPr>
              <w:spacing w:after="160"/>
              <w:jc w:val="center"/>
              <w:rPr>
                <w:rFonts w:ascii="Arial" w:hAnsi="Arial" w:cs="Arial"/>
              </w:rPr>
            </w:pPr>
          </w:p>
          <w:p w14:paraId="3B7865BF" w14:textId="77777777" w:rsidR="00C07B46" w:rsidRPr="008826A2" w:rsidRDefault="00C07B46" w:rsidP="008826A2">
            <w:pPr>
              <w:spacing w:after="160"/>
              <w:jc w:val="center"/>
              <w:rPr>
                <w:rFonts w:ascii="Arial" w:hAnsi="Arial" w:cs="Arial"/>
              </w:rPr>
            </w:pPr>
          </w:p>
          <w:p w14:paraId="14E42F66" w14:textId="77777777" w:rsidR="00C07B46" w:rsidRPr="008826A2" w:rsidRDefault="00C07B46" w:rsidP="008826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</w:tr>
      <w:tr w:rsidR="00C07B46" w:rsidRPr="00C64718" w14:paraId="7A5AD6DD" w14:textId="77777777" w:rsidTr="008826A2">
        <w:trPr>
          <w:trHeight w:val="1285"/>
          <w:jc w:val="center"/>
        </w:trPr>
        <w:tc>
          <w:tcPr>
            <w:tcW w:w="1996" w:type="dxa"/>
          </w:tcPr>
          <w:p w14:paraId="0E1EDD16" w14:textId="465907B2" w:rsidR="00C07B46" w:rsidRPr="008826A2" w:rsidRDefault="00C07B46">
            <w:pPr>
              <w:rPr>
                <w:rFonts w:ascii="Arial" w:hAnsi="Arial" w:cs="Arial"/>
                <w:b/>
              </w:rPr>
            </w:pPr>
            <w:r w:rsidRPr="008826A2">
              <w:rPr>
                <w:rFonts w:ascii="Arial" w:hAnsi="Arial" w:cs="Arial"/>
                <w:b/>
              </w:rPr>
              <w:t>21</w:t>
            </w:r>
            <w:r w:rsidRPr="008826A2">
              <w:rPr>
                <w:rFonts w:ascii="Arial" w:hAnsi="Arial" w:cs="Arial"/>
                <w:b/>
                <w:vertAlign w:val="superscript"/>
              </w:rPr>
              <w:t>st</w:t>
            </w:r>
            <w:r w:rsidRPr="008826A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</w:t>
            </w:r>
            <w:r w:rsidRPr="008826A2">
              <w:rPr>
                <w:rFonts w:ascii="Arial" w:hAnsi="Arial" w:cs="Arial"/>
                <w:b/>
              </w:rPr>
              <w:t xml:space="preserve">entury </w:t>
            </w:r>
            <w:r>
              <w:rPr>
                <w:rFonts w:ascii="Arial" w:hAnsi="Arial" w:cs="Arial"/>
                <w:b/>
              </w:rPr>
              <w:t>s</w:t>
            </w:r>
            <w:r w:rsidRPr="008826A2">
              <w:rPr>
                <w:rFonts w:ascii="Arial" w:hAnsi="Arial" w:cs="Arial"/>
                <w:b/>
              </w:rPr>
              <w:t>kills</w:t>
            </w:r>
          </w:p>
        </w:tc>
        <w:tc>
          <w:tcPr>
            <w:tcW w:w="3913" w:type="dxa"/>
          </w:tcPr>
          <w:p w14:paraId="511445FF" w14:textId="5D414F66" w:rsidR="00C07B46" w:rsidRPr="008826A2" w:rsidRDefault="00C07B46" w:rsidP="00843304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  <w:r w:rsidRPr="008826A2">
              <w:rPr>
                <w:rFonts w:ascii="Arial" w:hAnsi="Arial" w:cs="Arial"/>
              </w:rPr>
              <w:t xml:space="preserve">Shows significant gaps in demonstration of two or more 21st </w:t>
            </w:r>
            <w:r w:rsidR="00AE1935">
              <w:rPr>
                <w:rFonts w:ascii="Arial" w:hAnsi="Arial" w:cs="Arial"/>
              </w:rPr>
              <w:t>c</w:t>
            </w:r>
            <w:r w:rsidRPr="008826A2">
              <w:rPr>
                <w:rFonts w:ascii="Arial" w:hAnsi="Arial" w:cs="Arial"/>
              </w:rPr>
              <w:t>entury skill categories.</w:t>
            </w:r>
          </w:p>
        </w:tc>
        <w:tc>
          <w:tcPr>
            <w:tcW w:w="3913" w:type="dxa"/>
          </w:tcPr>
          <w:p w14:paraId="11CE1989" w14:textId="2F4801B4" w:rsidR="00C07B46" w:rsidRPr="008826A2" w:rsidRDefault="00C07B46" w:rsidP="00843304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</w:rPr>
            </w:pPr>
            <w:r w:rsidRPr="008826A2">
              <w:rPr>
                <w:rFonts w:ascii="Arial" w:hAnsi="Arial" w:cs="Arial"/>
              </w:rPr>
              <w:t xml:space="preserve">Shows evidence of proficiency in most 21st </w:t>
            </w:r>
            <w:r w:rsidR="00AE1935">
              <w:rPr>
                <w:rFonts w:ascii="Arial" w:hAnsi="Arial" w:cs="Arial"/>
              </w:rPr>
              <w:t>century skill categories</w:t>
            </w:r>
            <w:r w:rsidRPr="008826A2">
              <w:rPr>
                <w:rFonts w:ascii="Arial" w:hAnsi="Arial" w:cs="Arial"/>
              </w:rPr>
              <w:t xml:space="preserve"> with no significant gaps in more than one skill category.</w:t>
            </w:r>
          </w:p>
        </w:tc>
        <w:tc>
          <w:tcPr>
            <w:tcW w:w="3640" w:type="dxa"/>
          </w:tcPr>
          <w:p w14:paraId="2AB664B4" w14:textId="18CAD602" w:rsidR="00C07B46" w:rsidRPr="008826A2" w:rsidRDefault="00C07B46" w:rsidP="00843304">
            <w:pPr>
              <w:pStyle w:val="ListParagraph"/>
              <w:numPr>
                <w:ilvl w:val="0"/>
                <w:numId w:val="7"/>
              </w:numPr>
              <w:spacing w:after="160"/>
              <w:ind w:left="0" w:firstLine="0"/>
              <w:rPr>
                <w:rFonts w:ascii="Arial" w:hAnsi="Arial" w:cs="Arial"/>
              </w:rPr>
            </w:pPr>
            <w:r w:rsidRPr="008826A2">
              <w:rPr>
                <w:rFonts w:ascii="Arial" w:hAnsi="Arial" w:cs="Arial"/>
              </w:rPr>
              <w:t xml:space="preserve">Demonstrates exceptional abilities in two or more 21st </w:t>
            </w:r>
            <w:r w:rsidR="00AE1935">
              <w:rPr>
                <w:rFonts w:ascii="Arial" w:hAnsi="Arial" w:cs="Arial"/>
              </w:rPr>
              <w:t>century skill categories</w:t>
            </w:r>
            <w:r w:rsidRPr="008826A2">
              <w:rPr>
                <w:rFonts w:ascii="Arial" w:hAnsi="Arial" w:cs="Arial"/>
              </w:rPr>
              <w:t xml:space="preserve"> with no significant gaps in any skill category.</w:t>
            </w:r>
          </w:p>
        </w:tc>
        <w:tc>
          <w:tcPr>
            <w:tcW w:w="1617" w:type="dxa"/>
          </w:tcPr>
          <w:p w14:paraId="32420F41" w14:textId="77777777" w:rsidR="00C07B46" w:rsidRPr="008826A2" w:rsidRDefault="00C07B46" w:rsidP="008826A2">
            <w:pPr>
              <w:spacing w:after="160"/>
              <w:jc w:val="center"/>
              <w:rPr>
                <w:rFonts w:ascii="Arial" w:hAnsi="Arial" w:cs="Arial"/>
              </w:rPr>
            </w:pPr>
          </w:p>
          <w:p w14:paraId="2B4FFD7E" w14:textId="77777777" w:rsidR="00C07B46" w:rsidRPr="008826A2" w:rsidRDefault="00C07B46" w:rsidP="008826A2">
            <w:pPr>
              <w:spacing w:after="160"/>
              <w:jc w:val="center"/>
              <w:rPr>
                <w:rFonts w:ascii="Arial" w:hAnsi="Arial" w:cs="Arial"/>
              </w:rPr>
            </w:pPr>
          </w:p>
          <w:p w14:paraId="36BC8C30" w14:textId="77777777" w:rsidR="00C07B46" w:rsidRPr="008826A2" w:rsidRDefault="00C07B46" w:rsidP="008826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</w:tr>
      <w:tr w:rsidR="00C07B46" w:rsidRPr="00C64718" w14:paraId="382DEAE5" w14:textId="77777777" w:rsidTr="008826A2">
        <w:trPr>
          <w:trHeight w:val="52"/>
          <w:jc w:val="center"/>
        </w:trPr>
        <w:tc>
          <w:tcPr>
            <w:tcW w:w="1996" w:type="dxa"/>
          </w:tcPr>
          <w:p w14:paraId="09F1DCCA" w14:textId="02254B61" w:rsidR="00C07B46" w:rsidRPr="008826A2" w:rsidRDefault="00C07B46">
            <w:pPr>
              <w:rPr>
                <w:rFonts w:ascii="Arial" w:hAnsi="Arial" w:cs="Arial"/>
                <w:b/>
              </w:rPr>
            </w:pPr>
            <w:r w:rsidRPr="008826A2">
              <w:rPr>
                <w:rFonts w:ascii="Arial" w:hAnsi="Arial" w:cs="Arial"/>
                <w:b/>
                <w:bCs/>
              </w:rPr>
              <w:t xml:space="preserve">Personal </w:t>
            </w:r>
            <w:r>
              <w:rPr>
                <w:rFonts w:ascii="Arial" w:hAnsi="Arial" w:cs="Arial"/>
                <w:b/>
                <w:bCs/>
              </w:rPr>
              <w:t>and</w:t>
            </w:r>
            <w:r w:rsidRPr="008826A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8826A2">
              <w:rPr>
                <w:rFonts w:ascii="Arial" w:hAnsi="Arial" w:cs="Arial"/>
                <w:b/>
                <w:bCs/>
              </w:rPr>
              <w:t xml:space="preserve">ocial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8826A2">
              <w:rPr>
                <w:rFonts w:ascii="Arial" w:hAnsi="Arial" w:cs="Arial"/>
                <w:b/>
                <w:bCs/>
              </w:rPr>
              <w:t>kills</w:t>
            </w:r>
          </w:p>
        </w:tc>
        <w:tc>
          <w:tcPr>
            <w:tcW w:w="3913" w:type="dxa"/>
          </w:tcPr>
          <w:p w14:paraId="1EAFF8A4" w14:textId="5115093D" w:rsidR="00C07B46" w:rsidRPr="008826A2" w:rsidRDefault="00C07B46" w:rsidP="008826A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  <w:r w:rsidRPr="008826A2">
              <w:rPr>
                <w:rFonts w:ascii="Arial" w:hAnsi="Arial" w:cs="Arial"/>
              </w:rPr>
              <w:t xml:space="preserve">Shows significant gaps in demonstration of two or more personal </w:t>
            </w:r>
            <w:r w:rsidR="00AE1935">
              <w:rPr>
                <w:rFonts w:ascii="Arial" w:hAnsi="Arial" w:cs="Arial"/>
              </w:rPr>
              <w:t>and</w:t>
            </w:r>
            <w:r w:rsidRPr="008826A2">
              <w:rPr>
                <w:rFonts w:ascii="Arial" w:hAnsi="Arial" w:cs="Arial"/>
              </w:rPr>
              <w:t xml:space="preserve"> social skill categories.</w:t>
            </w:r>
          </w:p>
          <w:p w14:paraId="5FE27B73" w14:textId="77777777" w:rsidR="00C07B46" w:rsidRPr="008826A2" w:rsidRDefault="00C07B46" w:rsidP="008826A2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3913" w:type="dxa"/>
          </w:tcPr>
          <w:p w14:paraId="0EA6DCBF" w14:textId="414BBE52" w:rsidR="00C07B46" w:rsidRPr="008826A2" w:rsidRDefault="00C07B46" w:rsidP="00843304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</w:rPr>
            </w:pPr>
            <w:r w:rsidRPr="008826A2">
              <w:rPr>
                <w:rFonts w:ascii="Arial" w:hAnsi="Arial" w:cs="Arial"/>
              </w:rPr>
              <w:t xml:space="preserve">Shows evidence of proficiency in most personal </w:t>
            </w:r>
            <w:r w:rsidR="00AE1935">
              <w:rPr>
                <w:rFonts w:ascii="Arial" w:hAnsi="Arial" w:cs="Arial"/>
              </w:rPr>
              <w:t>and</w:t>
            </w:r>
            <w:r w:rsidRPr="008826A2">
              <w:rPr>
                <w:rFonts w:ascii="Arial" w:hAnsi="Arial" w:cs="Arial"/>
              </w:rPr>
              <w:t xml:space="preserve"> s</w:t>
            </w:r>
            <w:r w:rsidR="00AE1935">
              <w:rPr>
                <w:rFonts w:ascii="Arial" w:hAnsi="Arial" w:cs="Arial"/>
              </w:rPr>
              <w:t xml:space="preserve">ocial skill categories </w:t>
            </w:r>
            <w:r w:rsidRPr="008826A2">
              <w:rPr>
                <w:rFonts w:ascii="Arial" w:hAnsi="Arial" w:cs="Arial"/>
              </w:rPr>
              <w:t>with no significant gaps in more than one skill category.</w:t>
            </w:r>
          </w:p>
        </w:tc>
        <w:tc>
          <w:tcPr>
            <w:tcW w:w="3640" w:type="dxa"/>
          </w:tcPr>
          <w:p w14:paraId="326F496E" w14:textId="472B9AC3" w:rsidR="00C07B46" w:rsidRPr="008826A2" w:rsidRDefault="00C07B46" w:rsidP="00843304">
            <w:pPr>
              <w:pStyle w:val="ListParagraph"/>
              <w:numPr>
                <w:ilvl w:val="0"/>
                <w:numId w:val="7"/>
              </w:numPr>
              <w:spacing w:after="160"/>
              <w:ind w:left="0" w:firstLine="0"/>
              <w:rPr>
                <w:rFonts w:ascii="Arial" w:hAnsi="Arial" w:cs="Arial"/>
              </w:rPr>
            </w:pPr>
            <w:r w:rsidRPr="008826A2">
              <w:rPr>
                <w:rFonts w:ascii="Arial" w:hAnsi="Arial" w:cs="Arial"/>
              </w:rPr>
              <w:t xml:space="preserve">Demonstrates superior skill in two or more personal </w:t>
            </w:r>
            <w:r w:rsidR="00AE1935">
              <w:rPr>
                <w:rFonts w:ascii="Arial" w:hAnsi="Arial" w:cs="Arial"/>
              </w:rPr>
              <w:t>and</w:t>
            </w:r>
            <w:r w:rsidRPr="008826A2">
              <w:rPr>
                <w:rFonts w:ascii="Arial" w:hAnsi="Arial" w:cs="Arial"/>
              </w:rPr>
              <w:t xml:space="preserve"> social skill categories, no significant gaps in any skill areas.</w:t>
            </w:r>
          </w:p>
        </w:tc>
        <w:tc>
          <w:tcPr>
            <w:tcW w:w="1617" w:type="dxa"/>
          </w:tcPr>
          <w:p w14:paraId="7260C3B8" w14:textId="77777777" w:rsidR="00C07B46" w:rsidRPr="008826A2" w:rsidRDefault="00C07B46" w:rsidP="008826A2">
            <w:pPr>
              <w:spacing w:after="160"/>
              <w:jc w:val="center"/>
              <w:rPr>
                <w:rFonts w:ascii="Arial" w:hAnsi="Arial" w:cs="Arial"/>
              </w:rPr>
            </w:pPr>
          </w:p>
          <w:p w14:paraId="054163FB" w14:textId="77777777" w:rsidR="00C07B46" w:rsidRPr="008826A2" w:rsidRDefault="00C07B46" w:rsidP="008826A2">
            <w:pPr>
              <w:spacing w:after="160"/>
              <w:jc w:val="center"/>
              <w:rPr>
                <w:rFonts w:ascii="Arial" w:hAnsi="Arial" w:cs="Arial"/>
              </w:rPr>
            </w:pPr>
          </w:p>
          <w:p w14:paraId="38A54AA8" w14:textId="77777777" w:rsidR="00C07B46" w:rsidRPr="008826A2" w:rsidRDefault="00C07B46" w:rsidP="008826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</w:tr>
    </w:tbl>
    <w:p w14:paraId="04D3E2A8" w14:textId="77777777" w:rsidR="00C07B46" w:rsidRDefault="00C07B46" w:rsidP="00C07B46">
      <w:pPr>
        <w:jc w:val="center"/>
        <w:rPr>
          <w:rFonts w:ascii="Arial" w:hAnsi="Arial" w:cs="Arial"/>
          <w:b/>
          <w:color w:val="73A5CC"/>
          <w:sz w:val="36"/>
          <w:szCs w:val="28"/>
        </w:rPr>
        <w:sectPr w:rsidR="00C07B46" w:rsidSect="00843304">
          <w:headerReference w:type="default" r:id="rId8"/>
          <w:pgSz w:w="15840" w:h="12240" w:orient="landscape"/>
          <w:pgMar w:top="2070" w:right="1440" w:bottom="900" w:left="1440" w:header="720" w:footer="720" w:gutter="0"/>
          <w:cols w:space="720"/>
          <w:docGrid w:linePitch="360"/>
        </w:sectPr>
      </w:pPr>
    </w:p>
    <w:p w14:paraId="2E4F11A0" w14:textId="7A553052" w:rsidR="00511622" w:rsidRPr="00843304" w:rsidRDefault="00511622" w:rsidP="00843304">
      <w:pPr>
        <w:jc w:val="center"/>
        <w:rPr>
          <w:rFonts w:ascii="Arial" w:hAnsi="Arial" w:cs="Arial"/>
          <w:b/>
          <w:sz w:val="28"/>
          <w:szCs w:val="28"/>
        </w:rPr>
      </w:pPr>
      <w:r w:rsidRPr="00843304">
        <w:rPr>
          <w:rFonts w:ascii="Arial" w:hAnsi="Arial" w:cs="Arial"/>
          <w:b/>
          <w:color w:val="73A5CC"/>
          <w:sz w:val="36"/>
          <w:szCs w:val="28"/>
        </w:rPr>
        <w:lastRenderedPageBreak/>
        <w:t xml:space="preserve">Matrix of Skills Demonstrated by </w:t>
      </w:r>
      <w:r w:rsidR="00AE1935" w:rsidRPr="00843304">
        <w:rPr>
          <w:rFonts w:ascii="Arial" w:hAnsi="Arial" w:cs="Arial"/>
          <w:b/>
          <w:color w:val="73A5CC"/>
          <w:sz w:val="36"/>
          <w:szCs w:val="28"/>
        </w:rPr>
        <w:t>W</w:t>
      </w:r>
      <w:r w:rsidR="00AE1935">
        <w:rPr>
          <w:rFonts w:ascii="Arial" w:hAnsi="Arial" w:cs="Arial"/>
          <w:b/>
          <w:color w:val="73A5CC"/>
          <w:sz w:val="36"/>
          <w:szCs w:val="28"/>
        </w:rPr>
        <w:t xml:space="preserve">ork-based </w:t>
      </w:r>
      <w:r w:rsidR="00AE1935" w:rsidRPr="00843304">
        <w:rPr>
          <w:rFonts w:ascii="Arial" w:hAnsi="Arial" w:cs="Arial"/>
          <w:b/>
          <w:color w:val="73A5CC"/>
          <w:sz w:val="36"/>
          <w:szCs w:val="28"/>
        </w:rPr>
        <w:t>L</w:t>
      </w:r>
      <w:r w:rsidR="00AE1935">
        <w:rPr>
          <w:rFonts w:ascii="Arial" w:hAnsi="Arial" w:cs="Arial"/>
          <w:b/>
          <w:color w:val="73A5CC"/>
          <w:sz w:val="36"/>
          <w:szCs w:val="28"/>
        </w:rPr>
        <w:t>earning</w:t>
      </w:r>
      <w:r w:rsidR="00AE1935" w:rsidRPr="00843304">
        <w:rPr>
          <w:rFonts w:ascii="Arial" w:hAnsi="Arial" w:cs="Arial"/>
          <w:b/>
          <w:color w:val="73A5CC"/>
          <w:sz w:val="36"/>
          <w:szCs w:val="28"/>
        </w:rPr>
        <w:t xml:space="preserve"> </w:t>
      </w:r>
      <w:r w:rsidRPr="00843304">
        <w:rPr>
          <w:rFonts w:ascii="Arial" w:hAnsi="Arial" w:cs="Arial"/>
          <w:b/>
          <w:color w:val="73A5CC"/>
          <w:sz w:val="36"/>
          <w:szCs w:val="28"/>
        </w:rPr>
        <w:t>Portfolio Artifacts</w:t>
      </w:r>
    </w:p>
    <w:p w14:paraId="5FD157E9" w14:textId="312BB7D2" w:rsidR="00AE1935" w:rsidRDefault="00511622" w:rsidP="008E7AA5">
      <w:pPr>
        <w:rPr>
          <w:rFonts w:ascii="Arial" w:hAnsi="Arial" w:cs="Arial"/>
        </w:rPr>
      </w:pPr>
      <w:r w:rsidRPr="00843304">
        <w:rPr>
          <w:rFonts w:ascii="Arial" w:hAnsi="Arial" w:cs="Arial"/>
          <w:sz w:val="20"/>
        </w:rPr>
        <w:t>(</w:t>
      </w:r>
      <w:r w:rsidR="00DF6DA7" w:rsidRPr="00843304">
        <w:rPr>
          <w:rFonts w:ascii="Arial" w:hAnsi="Arial" w:cs="Arial"/>
          <w:sz w:val="20"/>
        </w:rPr>
        <w:t>A portfolio that is high quality may not include all boxes</w:t>
      </w:r>
      <w:r w:rsidRPr="00843304">
        <w:rPr>
          <w:rFonts w:ascii="Arial" w:hAnsi="Arial" w:cs="Arial"/>
          <w:sz w:val="20"/>
        </w:rPr>
        <w:t>. Instead, each row should contain at least one “X” as an indication that the student’s portfolio contains evidence of that skill using one of the following formats.</w:t>
      </w:r>
      <w:r w:rsidR="000F5789" w:rsidRPr="00843304">
        <w:rPr>
          <w:rFonts w:ascii="Arial" w:hAnsi="Arial" w:cs="Arial"/>
          <w:sz w:val="20"/>
        </w:rPr>
        <w:t xml:space="preserve"> At the end of this packet is a sample matrix portfolio.</w:t>
      </w:r>
      <w:r w:rsidRPr="00843304">
        <w:rPr>
          <w:rFonts w:ascii="Arial" w:hAnsi="Arial" w:cs="Arial"/>
          <w:sz w:val="20"/>
        </w:rPr>
        <w:t xml:space="preserve"> </w:t>
      </w:r>
    </w:p>
    <w:p w14:paraId="2E4F11A1" w14:textId="7537BAD8" w:rsidR="00511622" w:rsidRPr="00843304" w:rsidRDefault="00511622" w:rsidP="008E7AA5">
      <w:pPr>
        <w:rPr>
          <w:rFonts w:ascii="Arial" w:hAnsi="Arial" w:cs="Arial"/>
        </w:rPr>
      </w:pPr>
    </w:p>
    <w:p w14:paraId="2E4F11A2" w14:textId="77777777" w:rsidR="009E17DE" w:rsidRPr="00843304" w:rsidRDefault="00511622" w:rsidP="00843304">
      <w:pPr>
        <w:ind w:left="-990"/>
        <w:rPr>
          <w:rFonts w:ascii="Arial" w:hAnsi="Arial" w:cs="Arial"/>
        </w:rPr>
      </w:pPr>
      <w:r w:rsidRPr="00843304">
        <w:rPr>
          <w:rFonts w:ascii="Arial" w:hAnsi="Arial" w:cs="Arial"/>
        </w:rPr>
        <w:t>Student Name: _____________________________________</w:t>
      </w:r>
    </w:p>
    <w:p w14:paraId="2E4F11A3" w14:textId="77777777" w:rsidR="009F5785" w:rsidRPr="00843304" w:rsidRDefault="009F5785" w:rsidP="00511622">
      <w:pPr>
        <w:rPr>
          <w:rFonts w:ascii="Arial" w:hAnsi="Arial" w:cs="Arial"/>
        </w:rPr>
      </w:pPr>
    </w:p>
    <w:tbl>
      <w:tblPr>
        <w:tblStyle w:val="TableGrid"/>
        <w:tblW w:w="15019" w:type="dxa"/>
        <w:tblInd w:w="-995" w:type="dxa"/>
        <w:tblLook w:val="04A0" w:firstRow="1" w:lastRow="0" w:firstColumn="1" w:lastColumn="0" w:noHBand="0" w:noVBand="1"/>
      </w:tblPr>
      <w:tblGrid>
        <w:gridCol w:w="2443"/>
        <w:gridCol w:w="2262"/>
        <w:gridCol w:w="2081"/>
        <w:gridCol w:w="1900"/>
        <w:gridCol w:w="2081"/>
        <w:gridCol w:w="2081"/>
        <w:gridCol w:w="2171"/>
      </w:tblGrid>
      <w:tr w:rsidR="003D45D0" w:rsidRPr="00C64718" w14:paraId="2E4F11AB" w14:textId="77777777" w:rsidTr="00EA675C">
        <w:trPr>
          <w:trHeight w:val="432"/>
        </w:trPr>
        <w:tc>
          <w:tcPr>
            <w:tcW w:w="2443" w:type="dxa"/>
            <w:shd w:val="clear" w:color="auto" w:fill="D9D9D9" w:themeFill="background1" w:themeFillShade="D9"/>
          </w:tcPr>
          <w:p w14:paraId="2E4F11A4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  <w:r w:rsidRPr="00843304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2E4F11A5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  <w:r w:rsidRPr="00843304">
              <w:rPr>
                <w:rFonts w:ascii="Arial" w:hAnsi="Arial" w:cs="Arial"/>
                <w:b/>
              </w:rPr>
              <w:t>Career Development Materials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2E4F11A6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  <w:r w:rsidRPr="00843304">
              <w:rPr>
                <w:rFonts w:ascii="Arial" w:hAnsi="Arial" w:cs="Arial"/>
                <w:b/>
              </w:rPr>
              <w:t>Documentation of Progress</w:t>
            </w:r>
          </w:p>
        </w:tc>
        <w:tc>
          <w:tcPr>
            <w:tcW w:w="1900" w:type="dxa"/>
            <w:shd w:val="clear" w:color="auto" w:fill="D9D9D9" w:themeFill="background1" w:themeFillShade="D9"/>
          </w:tcPr>
          <w:p w14:paraId="2E4F11A7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  <w:r w:rsidRPr="00843304">
              <w:rPr>
                <w:rFonts w:ascii="Arial" w:hAnsi="Arial" w:cs="Arial"/>
                <w:b/>
              </w:rPr>
              <w:t>Work Samples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2E4F11A8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  <w:r w:rsidRPr="00843304">
              <w:rPr>
                <w:rFonts w:ascii="Arial" w:hAnsi="Arial" w:cs="Arial"/>
                <w:b/>
              </w:rPr>
              <w:t>Writing Sample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2E4F11A9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  <w:r w:rsidRPr="00843304">
              <w:rPr>
                <w:rFonts w:ascii="Arial" w:hAnsi="Arial" w:cs="Arial"/>
                <w:b/>
              </w:rPr>
              <w:t>Project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2E4F11AA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  <w:r w:rsidRPr="00843304">
              <w:rPr>
                <w:rFonts w:ascii="Arial" w:hAnsi="Arial" w:cs="Arial"/>
                <w:b/>
              </w:rPr>
              <w:t>Assessments</w:t>
            </w:r>
          </w:p>
        </w:tc>
      </w:tr>
      <w:tr w:rsidR="003D45D0" w:rsidRPr="00C64718" w14:paraId="2E4F11B4" w14:textId="77777777" w:rsidTr="00EA675C">
        <w:trPr>
          <w:trHeight w:val="1171"/>
        </w:trPr>
        <w:tc>
          <w:tcPr>
            <w:tcW w:w="2443" w:type="dxa"/>
          </w:tcPr>
          <w:p w14:paraId="2E4F11AC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  <w:p w14:paraId="2E4F11AD" w14:textId="32025396" w:rsidR="00511622" w:rsidRPr="00843304" w:rsidRDefault="00511622" w:rsidP="00843304">
            <w:pPr>
              <w:rPr>
                <w:rFonts w:ascii="Arial" w:hAnsi="Arial" w:cs="Arial"/>
                <w:b/>
              </w:rPr>
            </w:pPr>
            <w:r w:rsidRPr="00843304">
              <w:rPr>
                <w:rFonts w:ascii="Arial" w:hAnsi="Arial" w:cs="Arial"/>
                <w:b/>
              </w:rPr>
              <w:t xml:space="preserve">Application of </w:t>
            </w:r>
            <w:r w:rsidR="00C07B46">
              <w:rPr>
                <w:rFonts w:ascii="Arial" w:hAnsi="Arial" w:cs="Arial"/>
                <w:b/>
              </w:rPr>
              <w:t>a</w:t>
            </w:r>
            <w:r w:rsidR="00C07B46" w:rsidRPr="00843304">
              <w:rPr>
                <w:rFonts w:ascii="Arial" w:hAnsi="Arial" w:cs="Arial"/>
                <w:b/>
              </w:rPr>
              <w:t xml:space="preserve">cademic </w:t>
            </w:r>
            <w:r w:rsidR="00C07B46">
              <w:rPr>
                <w:rFonts w:ascii="Arial" w:hAnsi="Arial" w:cs="Arial"/>
                <w:b/>
              </w:rPr>
              <w:t>k</w:t>
            </w:r>
            <w:r w:rsidR="00C07B46" w:rsidRPr="00843304">
              <w:rPr>
                <w:rFonts w:ascii="Arial" w:hAnsi="Arial" w:cs="Arial"/>
                <w:b/>
              </w:rPr>
              <w:t xml:space="preserve">nowledge </w:t>
            </w:r>
            <w:r w:rsidRPr="00843304">
              <w:rPr>
                <w:rFonts w:ascii="Arial" w:hAnsi="Arial" w:cs="Arial"/>
                <w:b/>
              </w:rPr>
              <w:t xml:space="preserve">and </w:t>
            </w:r>
            <w:r w:rsidR="00C07B46">
              <w:rPr>
                <w:rFonts w:ascii="Arial" w:hAnsi="Arial" w:cs="Arial"/>
                <w:b/>
              </w:rPr>
              <w:t>s</w:t>
            </w:r>
            <w:r w:rsidR="00C07B46" w:rsidRPr="00843304">
              <w:rPr>
                <w:rFonts w:ascii="Arial" w:hAnsi="Arial" w:cs="Arial"/>
                <w:b/>
              </w:rPr>
              <w:t xml:space="preserve">kills </w:t>
            </w:r>
          </w:p>
        </w:tc>
        <w:tc>
          <w:tcPr>
            <w:tcW w:w="2262" w:type="dxa"/>
          </w:tcPr>
          <w:p w14:paraId="2E4F11AE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AF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2E4F11B0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B1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B2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</w:tcPr>
          <w:p w14:paraId="2E4F11B3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45D0" w:rsidRPr="00C64718" w14:paraId="2E4F11BE" w14:textId="77777777" w:rsidTr="00EA675C">
        <w:trPr>
          <w:trHeight w:val="1559"/>
        </w:trPr>
        <w:tc>
          <w:tcPr>
            <w:tcW w:w="2443" w:type="dxa"/>
          </w:tcPr>
          <w:p w14:paraId="2E4F11B5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  <w:p w14:paraId="2E4F11B6" w14:textId="10B45ABA" w:rsidR="00511622" w:rsidRPr="00843304" w:rsidRDefault="00511622" w:rsidP="00843304">
            <w:pPr>
              <w:rPr>
                <w:rFonts w:ascii="Arial" w:hAnsi="Arial" w:cs="Arial"/>
                <w:b/>
              </w:rPr>
            </w:pPr>
            <w:r w:rsidRPr="00843304">
              <w:rPr>
                <w:rFonts w:ascii="Arial" w:hAnsi="Arial" w:cs="Arial"/>
                <w:b/>
              </w:rPr>
              <w:t xml:space="preserve">Application of </w:t>
            </w:r>
            <w:r w:rsidR="00C07B46">
              <w:rPr>
                <w:rFonts w:ascii="Arial" w:hAnsi="Arial" w:cs="Arial"/>
                <w:b/>
              </w:rPr>
              <w:t>i</w:t>
            </w:r>
            <w:r w:rsidR="00C07B46" w:rsidRPr="00843304">
              <w:rPr>
                <w:rFonts w:ascii="Arial" w:hAnsi="Arial" w:cs="Arial"/>
                <w:b/>
              </w:rPr>
              <w:t>ndustry</w:t>
            </w:r>
            <w:r w:rsidRPr="00843304">
              <w:rPr>
                <w:rFonts w:ascii="Arial" w:hAnsi="Arial" w:cs="Arial"/>
                <w:b/>
              </w:rPr>
              <w:t>-</w:t>
            </w:r>
            <w:r w:rsidR="00C07B46">
              <w:rPr>
                <w:rFonts w:ascii="Arial" w:hAnsi="Arial" w:cs="Arial"/>
                <w:b/>
              </w:rPr>
              <w:t>f</w:t>
            </w:r>
            <w:r w:rsidR="00C07B46" w:rsidRPr="00843304">
              <w:rPr>
                <w:rFonts w:ascii="Arial" w:hAnsi="Arial" w:cs="Arial"/>
                <w:b/>
              </w:rPr>
              <w:t xml:space="preserve">ocused </w:t>
            </w:r>
            <w:r w:rsidR="00C07B46">
              <w:rPr>
                <w:rFonts w:ascii="Arial" w:hAnsi="Arial" w:cs="Arial"/>
                <w:b/>
              </w:rPr>
              <w:t>k</w:t>
            </w:r>
            <w:r w:rsidR="00C07B46" w:rsidRPr="00843304">
              <w:rPr>
                <w:rFonts w:ascii="Arial" w:hAnsi="Arial" w:cs="Arial"/>
                <w:b/>
              </w:rPr>
              <w:t xml:space="preserve">nowledge </w:t>
            </w:r>
            <w:r w:rsidRPr="00843304">
              <w:rPr>
                <w:rFonts w:ascii="Arial" w:hAnsi="Arial" w:cs="Arial"/>
                <w:b/>
              </w:rPr>
              <w:t xml:space="preserve">and </w:t>
            </w:r>
            <w:r w:rsidR="00C07B46">
              <w:rPr>
                <w:rFonts w:ascii="Arial" w:hAnsi="Arial" w:cs="Arial"/>
                <w:b/>
              </w:rPr>
              <w:t>t</w:t>
            </w:r>
            <w:r w:rsidR="00C07B46" w:rsidRPr="00843304">
              <w:rPr>
                <w:rFonts w:ascii="Arial" w:hAnsi="Arial" w:cs="Arial"/>
                <w:b/>
              </w:rPr>
              <w:t xml:space="preserve">echnical </w:t>
            </w:r>
            <w:r w:rsidR="00C07B46">
              <w:rPr>
                <w:rFonts w:ascii="Arial" w:hAnsi="Arial" w:cs="Arial"/>
                <w:b/>
              </w:rPr>
              <w:t>s</w:t>
            </w:r>
            <w:r w:rsidR="00C07B46" w:rsidRPr="00843304">
              <w:rPr>
                <w:rFonts w:ascii="Arial" w:hAnsi="Arial" w:cs="Arial"/>
                <w:b/>
              </w:rPr>
              <w:t>kills</w:t>
            </w:r>
          </w:p>
          <w:p w14:paraId="2E4F11B7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</w:tcPr>
          <w:p w14:paraId="2E4F11B8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B9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2E4F11BA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BB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BC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</w:tcPr>
          <w:p w14:paraId="2E4F11BD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45D0" w:rsidRPr="00C64718" w14:paraId="2E4F11C8" w14:textId="77777777" w:rsidTr="00EA675C">
        <w:trPr>
          <w:trHeight w:val="1282"/>
        </w:trPr>
        <w:tc>
          <w:tcPr>
            <w:tcW w:w="2443" w:type="dxa"/>
          </w:tcPr>
          <w:p w14:paraId="2E4F11BF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  <w:p w14:paraId="2E4F11C0" w14:textId="3BCAD975" w:rsidR="00511622" w:rsidRPr="00843304" w:rsidRDefault="00511622" w:rsidP="00843304">
            <w:pPr>
              <w:rPr>
                <w:rFonts w:ascii="Arial" w:hAnsi="Arial" w:cs="Arial"/>
                <w:b/>
              </w:rPr>
            </w:pPr>
            <w:r w:rsidRPr="00843304">
              <w:rPr>
                <w:rFonts w:ascii="Arial" w:hAnsi="Arial" w:cs="Arial"/>
                <w:b/>
              </w:rPr>
              <w:t xml:space="preserve">Career </w:t>
            </w:r>
            <w:r w:rsidR="00C07B46">
              <w:rPr>
                <w:rFonts w:ascii="Arial" w:hAnsi="Arial" w:cs="Arial"/>
                <w:b/>
              </w:rPr>
              <w:t>k</w:t>
            </w:r>
            <w:r w:rsidR="00C07B46" w:rsidRPr="00843304">
              <w:rPr>
                <w:rFonts w:ascii="Arial" w:hAnsi="Arial" w:cs="Arial"/>
                <w:b/>
              </w:rPr>
              <w:t xml:space="preserve">nowledge </w:t>
            </w:r>
            <w:r w:rsidRPr="00843304">
              <w:rPr>
                <w:rFonts w:ascii="Arial" w:hAnsi="Arial" w:cs="Arial"/>
                <w:b/>
              </w:rPr>
              <w:t xml:space="preserve">and </w:t>
            </w:r>
            <w:r w:rsidR="00C07B46">
              <w:rPr>
                <w:rFonts w:ascii="Arial" w:hAnsi="Arial" w:cs="Arial"/>
                <w:b/>
              </w:rPr>
              <w:t>n</w:t>
            </w:r>
            <w:r w:rsidR="00C07B46" w:rsidRPr="00843304">
              <w:rPr>
                <w:rFonts w:ascii="Arial" w:hAnsi="Arial" w:cs="Arial"/>
                <w:b/>
              </w:rPr>
              <w:t xml:space="preserve">avigation </w:t>
            </w:r>
            <w:r w:rsidR="00C07B46">
              <w:rPr>
                <w:rFonts w:ascii="Arial" w:hAnsi="Arial" w:cs="Arial"/>
                <w:b/>
              </w:rPr>
              <w:t>s</w:t>
            </w:r>
            <w:r w:rsidR="00C07B46" w:rsidRPr="00843304">
              <w:rPr>
                <w:rFonts w:ascii="Arial" w:hAnsi="Arial" w:cs="Arial"/>
                <w:b/>
              </w:rPr>
              <w:t>kills</w:t>
            </w:r>
          </w:p>
          <w:p w14:paraId="2E4F11C1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</w:tcPr>
          <w:p w14:paraId="2E4F11C2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C3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2E4F11C4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C5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C6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</w:tcPr>
          <w:p w14:paraId="2E4F11C7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45D0" w:rsidRPr="00C64718" w14:paraId="2E4F11D2" w14:textId="77777777" w:rsidTr="00EA675C">
        <w:trPr>
          <w:trHeight w:val="432"/>
        </w:trPr>
        <w:tc>
          <w:tcPr>
            <w:tcW w:w="2443" w:type="dxa"/>
          </w:tcPr>
          <w:p w14:paraId="2E4F11C9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  <w:p w14:paraId="2E4F11CA" w14:textId="10B938B5" w:rsidR="00511622" w:rsidRPr="00843304" w:rsidRDefault="00511622" w:rsidP="00843304">
            <w:pPr>
              <w:rPr>
                <w:rFonts w:ascii="Arial" w:hAnsi="Arial" w:cs="Arial"/>
                <w:b/>
              </w:rPr>
            </w:pPr>
            <w:r w:rsidRPr="00843304">
              <w:rPr>
                <w:rFonts w:ascii="Arial" w:hAnsi="Arial" w:cs="Arial"/>
                <w:b/>
              </w:rPr>
              <w:t xml:space="preserve">Creativity </w:t>
            </w:r>
            <w:r w:rsidR="00C07B46">
              <w:rPr>
                <w:rFonts w:ascii="Arial" w:hAnsi="Arial" w:cs="Arial"/>
                <w:b/>
              </w:rPr>
              <w:t>a</w:t>
            </w:r>
            <w:r w:rsidR="00C07B46" w:rsidRPr="00843304">
              <w:rPr>
                <w:rFonts w:ascii="Arial" w:hAnsi="Arial" w:cs="Arial"/>
                <w:b/>
              </w:rPr>
              <w:t xml:space="preserve">nd </w:t>
            </w:r>
            <w:r w:rsidR="00C07B46">
              <w:rPr>
                <w:rFonts w:ascii="Arial" w:hAnsi="Arial" w:cs="Arial"/>
                <w:b/>
              </w:rPr>
              <w:t>i</w:t>
            </w:r>
            <w:r w:rsidR="00C07B46" w:rsidRPr="00843304">
              <w:rPr>
                <w:rFonts w:ascii="Arial" w:hAnsi="Arial" w:cs="Arial"/>
                <w:b/>
              </w:rPr>
              <w:t xml:space="preserve">nnovation </w:t>
            </w:r>
          </w:p>
          <w:p w14:paraId="2E4F11CB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</w:tcPr>
          <w:p w14:paraId="2E4F11CC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CD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2E4F11CE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CF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D0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</w:tcPr>
          <w:p w14:paraId="2E4F11D1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45D0" w:rsidRPr="00C64718" w14:paraId="2E4F11DC" w14:textId="77777777" w:rsidTr="00EA675C">
        <w:trPr>
          <w:trHeight w:val="432"/>
        </w:trPr>
        <w:tc>
          <w:tcPr>
            <w:tcW w:w="2443" w:type="dxa"/>
          </w:tcPr>
          <w:p w14:paraId="2E4F11D3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  <w:p w14:paraId="2E4F11D4" w14:textId="01426AFC" w:rsidR="00511622" w:rsidRPr="00843304" w:rsidRDefault="00511622" w:rsidP="00843304">
            <w:pPr>
              <w:rPr>
                <w:rFonts w:ascii="Arial" w:hAnsi="Arial" w:cs="Arial"/>
                <w:b/>
              </w:rPr>
            </w:pPr>
            <w:r w:rsidRPr="00843304">
              <w:rPr>
                <w:rFonts w:ascii="Arial" w:hAnsi="Arial" w:cs="Arial"/>
                <w:b/>
              </w:rPr>
              <w:t xml:space="preserve">Critical </w:t>
            </w:r>
            <w:r w:rsidR="00C07B46">
              <w:rPr>
                <w:rFonts w:ascii="Arial" w:hAnsi="Arial" w:cs="Arial"/>
                <w:b/>
              </w:rPr>
              <w:t>t</w:t>
            </w:r>
            <w:r w:rsidR="00C07B46" w:rsidRPr="00843304">
              <w:rPr>
                <w:rFonts w:ascii="Arial" w:hAnsi="Arial" w:cs="Arial"/>
                <w:b/>
              </w:rPr>
              <w:t xml:space="preserve">hinking </w:t>
            </w:r>
            <w:r w:rsidR="00C07B46">
              <w:rPr>
                <w:rFonts w:ascii="Arial" w:hAnsi="Arial" w:cs="Arial"/>
                <w:b/>
              </w:rPr>
              <w:t>and</w:t>
            </w:r>
            <w:r w:rsidR="00C07B46" w:rsidRPr="00843304">
              <w:rPr>
                <w:rFonts w:ascii="Arial" w:hAnsi="Arial" w:cs="Arial"/>
                <w:b/>
              </w:rPr>
              <w:t xml:space="preserve"> </w:t>
            </w:r>
            <w:r w:rsidR="00C07B46">
              <w:rPr>
                <w:rFonts w:ascii="Arial" w:hAnsi="Arial" w:cs="Arial"/>
                <w:b/>
              </w:rPr>
              <w:t>p</w:t>
            </w:r>
            <w:r w:rsidR="00C07B46" w:rsidRPr="00843304">
              <w:rPr>
                <w:rFonts w:ascii="Arial" w:hAnsi="Arial" w:cs="Arial"/>
                <w:b/>
              </w:rPr>
              <w:t xml:space="preserve">roblem </w:t>
            </w:r>
            <w:r w:rsidR="00C07B46">
              <w:rPr>
                <w:rFonts w:ascii="Arial" w:hAnsi="Arial" w:cs="Arial"/>
                <w:b/>
              </w:rPr>
              <w:t>s</w:t>
            </w:r>
            <w:r w:rsidR="00C07B46" w:rsidRPr="00843304">
              <w:rPr>
                <w:rFonts w:ascii="Arial" w:hAnsi="Arial" w:cs="Arial"/>
                <w:b/>
              </w:rPr>
              <w:t>olving</w:t>
            </w:r>
          </w:p>
          <w:p w14:paraId="2E4F11D5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</w:tcPr>
          <w:p w14:paraId="2E4F11D6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D7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2E4F11D8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D9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DA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</w:tcPr>
          <w:p w14:paraId="2E4F11DB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E4D73E7" w14:textId="77777777" w:rsidR="00C07B46" w:rsidRDefault="00C07B46" w:rsidP="009F5785">
      <w:pPr>
        <w:rPr>
          <w:rFonts w:ascii="Arial" w:hAnsi="Arial" w:cs="Arial"/>
          <w:b/>
        </w:rPr>
        <w:sectPr w:rsidR="00C07B46" w:rsidSect="00843304">
          <w:pgSz w:w="15840" w:h="12240" w:orient="landscape"/>
          <w:pgMar w:top="2070" w:right="1440" w:bottom="1170" w:left="1440" w:header="720" w:footer="720" w:gutter="0"/>
          <w:cols w:space="720"/>
          <w:docGrid w:linePitch="360"/>
        </w:sectPr>
      </w:pPr>
    </w:p>
    <w:tbl>
      <w:tblPr>
        <w:tblStyle w:val="TableGrid"/>
        <w:tblW w:w="15019" w:type="dxa"/>
        <w:tblInd w:w="-995" w:type="dxa"/>
        <w:tblLook w:val="04A0" w:firstRow="1" w:lastRow="0" w:firstColumn="1" w:lastColumn="0" w:noHBand="0" w:noVBand="1"/>
      </w:tblPr>
      <w:tblGrid>
        <w:gridCol w:w="2443"/>
        <w:gridCol w:w="2262"/>
        <w:gridCol w:w="2081"/>
        <w:gridCol w:w="1900"/>
        <w:gridCol w:w="2081"/>
        <w:gridCol w:w="2081"/>
        <w:gridCol w:w="2171"/>
      </w:tblGrid>
      <w:tr w:rsidR="003D45D0" w:rsidRPr="00C64718" w14:paraId="2E4F11E6" w14:textId="77777777" w:rsidTr="00EA675C">
        <w:trPr>
          <w:trHeight w:val="1005"/>
        </w:trPr>
        <w:tc>
          <w:tcPr>
            <w:tcW w:w="2443" w:type="dxa"/>
          </w:tcPr>
          <w:p w14:paraId="2E4F11DD" w14:textId="4FAB00E0" w:rsidR="009F5785" w:rsidRPr="00843304" w:rsidRDefault="009F5785">
            <w:pPr>
              <w:rPr>
                <w:rFonts w:ascii="Arial" w:hAnsi="Arial" w:cs="Arial"/>
                <w:b/>
              </w:rPr>
            </w:pPr>
          </w:p>
          <w:p w14:paraId="2E4F11DE" w14:textId="77777777" w:rsidR="00511622" w:rsidRPr="00843304" w:rsidRDefault="00511622" w:rsidP="00843304">
            <w:pPr>
              <w:rPr>
                <w:rFonts w:ascii="Arial" w:hAnsi="Arial" w:cs="Arial"/>
                <w:b/>
              </w:rPr>
            </w:pPr>
            <w:r w:rsidRPr="00843304">
              <w:rPr>
                <w:rFonts w:ascii="Arial" w:hAnsi="Arial" w:cs="Arial"/>
                <w:b/>
              </w:rPr>
              <w:t xml:space="preserve">Communication </w:t>
            </w:r>
          </w:p>
          <w:p w14:paraId="2E4F11DF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</w:tcPr>
          <w:p w14:paraId="2E4F11E0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E1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2E4F11E2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E3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E4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</w:tcPr>
          <w:p w14:paraId="2E4F11E5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45D0" w:rsidRPr="00C64718" w14:paraId="2E4F11F0" w14:textId="77777777" w:rsidTr="00EA675C">
        <w:trPr>
          <w:trHeight w:val="432"/>
        </w:trPr>
        <w:tc>
          <w:tcPr>
            <w:tcW w:w="2443" w:type="dxa"/>
          </w:tcPr>
          <w:p w14:paraId="2E4F11E7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  <w:p w14:paraId="2E4F11E8" w14:textId="128E8E39" w:rsidR="00511622" w:rsidRPr="00843304" w:rsidRDefault="00511622" w:rsidP="00843304">
            <w:pPr>
              <w:rPr>
                <w:rFonts w:ascii="Arial" w:hAnsi="Arial" w:cs="Arial"/>
                <w:b/>
              </w:rPr>
            </w:pPr>
            <w:r w:rsidRPr="00843304">
              <w:rPr>
                <w:rFonts w:ascii="Arial" w:hAnsi="Arial" w:cs="Arial"/>
                <w:b/>
              </w:rPr>
              <w:t xml:space="preserve">Collaboration </w:t>
            </w:r>
            <w:r w:rsidR="00C07B46">
              <w:rPr>
                <w:rFonts w:ascii="Arial" w:hAnsi="Arial" w:cs="Arial"/>
                <w:b/>
              </w:rPr>
              <w:t>and</w:t>
            </w:r>
            <w:r w:rsidR="00C07B46" w:rsidRPr="00843304">
              <w:rPr>
                <w:rFonts w:ascii="Arial" w:hAnsi="Arial" w:cs="Arial"/>
                <w:b/>
              </w:rPr>
              <w:t xml:space="preserve"> </w:t>
            </w:r>
            <w:r w:rsidR="00C07B46">
              <w:rPr>
                <w:rFonts w:ascii="Arial" w:hAnsi="Arial" w:cs="Arial"/>
                <w:b/>
              </w:rPr>
              <w:t>t</w:t>
            </w:r>
            <w:r w:rsidR="00C07B46" w:rsidRPr="00843304">
              <w:rPr>
                <w:rFonts w:ascii="Arial" w:hAnsi="Arial" w:cs="Arial"/>
                <w:b/>
              </w:rPr>
              <w:t xml:space="preserve">eamwork </w:t>
            </w:r>
          </w:p>
          <w:p w14:paraId="2E4F11E9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</w:tcPr>
          <w:p w14:paraId="2E4F11EA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EB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2E4F11EC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ED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EE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</w:tcPr>
          <w:p w14:paraId="2E4F11EF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45D0" w:rsidRPr="00C64718" w14:paraId="2E4F11FA" w14:textId="77777777" w:rsidTr="00EA675C">
        <w:trPr>
          <w:trHeight w:val="432"/>
        </w:trPr>
        <w:tc>
          <w:tcPr>
            <w:tcW w:w="2443" w:type="dxa"/>
          </w:tcPr>
          <w:p w14:paraId="2E4F11F1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  <w:p w14:paraId="2E4F11F2" w14:textId="01F2D456" w:rsidR="00511622" w:rsidRPr="00843304" w:rsidRDefault="00511622" w:rsidP="00843304">
            <w:pPr>
              <w:rPr>
                <w:rFonts w:ascii="Arial" w:hAnsi="Arial" w:cs="Arial"/>
                <w:b/>
              </w:rPr>
            </w:pPr>
            <w:r w:rsidRPr="00843304">
              <w:rPr>
                <w:rFonts w:ascii="Arial" w:hAnsi="Arial" w:cs="Arial"/>
                <w:b/>
              </w:rPr>
              <w:t xml:space="preserve">Information </w:t>
            </w:r>
            <w:r w:rsidR="00C07B46">
              <w:rPr>
                <w:rFonts w:ascii="Arial" w:hAnsi="Arial" w:cs="Arial"/>
                <w:b/>
              </w:rPr>
              <w:t>l</w:t>
            </w:r>
            <w:r w:rsidR="00C07B46" w:rsidRPr="00843304">
              <w:rPr>
                <w:rFonts w:ascii="Arial" w:hAnsi="Arial" w:cs="Arial"/>
                <w:b/>
              </w:rPr>
              <w:t xml:space="preserve">iteracy </w:t>
            </w:r>
          </w:p>
          <w:p w14:paraId="2E4F11F3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</w:tcPr>
          <w:p w14:paraId="2E4F11F4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F5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2E4F11F6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F7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F8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</w:tcPr>
          <w:p w14:paraId="2E4F11F9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45D0" w:rsidRPr="00C64718" w14:paraId="2E4F1204" w14:textId="77777777" w:rsidTr="00EA675C">
        <w:trPr>
          <w:trHeight w:val="432"/>
        </w:trPr>
        <w:tc>
          <w:tcPr>
            <w:tcW w:w="2443" w:type="dxa"/>
          </w:tcPr>
          <w:p w14:paraId="2E4F11FB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  <w:p w14:paraId="2E4F11FC" w14:textId="5BC8A07C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  <w:r w:rsidRPr="00843304">
              <w:rPr>
                <w:rFonts w:ascii="Arial" w:hAnsi="Arial" w:cs="Arial"/>
                <w:b/>
              </w:rPr>
              <w:t xml:space="preserve">Technology </w:t>
            </w:r>
            <w:r w:rsidR="00C07B46">
              <w:rPr>
                <w:rFonts w:ascii="Arial" w:hAnsi="Arial" w:cs="Arial"/>
                <w:b/>
              </w:rPr>
              <w:t>l</w:t>
            </w:r>
            <w:r w:rsidR="00C07B46" w:rsidRPr="00843304">
              <w:rPr>
                <w:rFonts w:ascii="Arial" w:hAnsi="Arial" w:cs="Arial"/>
                <w:b/>
              </w:rPr>
              <w:t xml:space="preserve">iteracy </w:t>
            </w:r>
          </w:p>
          <w:p w14:paraId="2E4F11FD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</w:tcPr>
          <w:p w14:paraId="2E4F11FE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1FF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2E4F1200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201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202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</w:tcPr>
          <w:p w14:paraId="2E4F1203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45D0" w:rsidRPr="00C64718" w14:paraId="2E4F120E" w14:textId="77777777" w:rsidTr="00EA675C">
        <w:trPr>
          <w:trHeight w:val="432"/>
        </w:trPr>
        <w:tc>
          <w:tcPr>
            <w:tcW w:w="2443" w:type="dxa"/>
          </w:tcPr>
          <w:p w14:paraId="2E4F1205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  <w:p w14:paraId="2E4F1206" w14:textId="0106991C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  <w:r w:rsidRPr="00843304">
              <w:rPr>
                <w:rFonts w:ascii="Arial" w:hAnsi="Arial" w:cs="Arial"/>
                <w:b/>
              </w:rPr>
              <w:t xml:space="preserve">Initiative </w:t>
            </w:r>
            <w:r w:rsidR="00C07B46">
              <w:rPr>
                <w:rFonts w:ascii="Arial" w:hAnsi="Arial" w:cs="Arial"/>
                <w:b/>
              </w:rPr>
              <w:t>a</w:t>
            </w:r>
            <w:r w:rsidR="00C07B46" w:rsidRPr="00843304">
              <w:rPr>
                <w:rFonts w:ascii="Arial" w:hAnsi="Arial" w:cs="Arial"/>
                <w:b/>
              </w:rPr>
              <w:t xml:space="preserve">nd </w:t>
            </w:r>
            <w:r w:rsidR="00C07B46">
              <w:rPr>
                <w:rFonts w:ascii="Arial" w:hAnsi="Arial" w:cs="Arial"/>
                <w:b/>
              </w:rPr>
              <w:t>s</w:t>
            </w:r>
            <w:r w:rsidR="00C07B46" w:rsidRPr="00843304">
              <w:rPr>
                <w:rFonts w:ascii="Arial" w:hAnsi="Arial" w:cs="Arial"/>
                <w:b/>
              </w:rPr>
              <w:t>elf</w:t>
            </w:r>
            <w:r w:rsidRPr="00843304">
              <w:rPr>
                <w:rFonts w:ascii="Arial" w:hAnsi="Arial" w:cs="Arial"/>
                <w:b/>
              </w:rPr>
              <w:t xml:space="preserve">- </w:t>
            </w:r>
            <w:r w:rsidR="00C07B46">
              <w:rPr>
                <w:rFonts w:ascii="Arial" w:hAnsi="Arial" w:cs="Arial"/>
                <w:b/>
              </w:rPr>
              <w:t>d</w:t>
            </w:r>
            <w:r w:rsidR="00C07B46" w:rsidRPr="00843304">
              <w:rPr>
                <w:rFonts w:ascii="Arial" w:hAnsi="Arial" w:cs="Arial"/>
                <w:b/>
              </w:rPr>
              <w:t xml:space="preserve">irection </w:t>
            </w:r>
          </w:p>
          <w:p w14:paraId="2E4F1207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</w:tcPr>
          <w:p w14:paraId="2E4F1208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209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2E4F120A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20B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20C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</w:tcPr>
          <w:p w14:paraId="2E4F120D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45D0" w:rsidRPr="00C64718" w14:paraId="2E4F1218" w14:textId="77777777" w:rsidTr="00EA675C">
        <w:trPr>
          <w:trHeight w:val="432"/>
        </w:trPr>
        <w:tc>
          <w:tcPr>
            <w:tcW w:w="2443" w:type="dxa"/>
          </w:tcPr>
          <w:p w14:paraId="2E4F120F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  <w:p w14:paraId="2E4F1210" w14:textId="44089F65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  <w:r w:rsidRPr="00843304">
              <w:rPr>
                <w:rFonts w:ascii="Arial" w:hAnsi="Arial" w:cs="Arial"/>
                <w:b/>
              </w:rPr>
              <w:t xml:space="preserve">Professionalism, </w:t>
            </w:r>
            <w:r w:rsidR="00C07B46">
              <w:rPr>
                <w:rFonts w:ascii="Arial" w:hAnsi="Arial" w:cs="Arial"/>
                <w:b/>
              </w:rPr>
              <w:t>a</w:t>
            </w:r>
            <w:r w:rsidR="00C07B46" w:rsidRPr="00843304">
              <w:rPr>
                <w:rFonts w:ascii="Arial" w:hAnsi="Arial" w:cs="Arial"/>
                <w:b/>
              </w:rPr>
              <w:t xml:space="preserve">nd </w:t>
            </w:r>
            <w:r w:rsidR="00C07B46">
              <w:rPr>
                <w:rFonts w:ascii="Arial" w:hAnsi="Arial" w:cs="Arial"/>
                <w:b/>
              </w:rPr>
              <w:t>e</w:t>
            </w:r>
            <w:r w:rsidR="00C07B46" w:rsidRPr="00843304">
              <w:rPr>
                <w:rFonts w:ascii="Arial" w:hAnsi="Arial" w:cs="Arial"/>
                <w:b/>
              </w:rPr>
              <w:t>thics</w:t>
            </w:r>
          </w:p>
          <w:p w14:paraId="2E4F1211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</w:tcPr>
          <w:p w14:paraId="2E4F1212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213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2E4F1214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215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216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</w:tcPr>
          <w:p w14:paraId="2E4F1217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45D0" w:rsidRPr="00C64718" w14:paraId="2E4F1222" w14:textId="77777777" w:rsidTr="00EA675C">
        <w:trPr>
          <w:trHeight w:val="432"/>
        </w:trPr>
        <w:tc>
          <w:tcPr>
            <w:tcW w:w="2443" w:type="dxa"/>
          </w:tcPr>
          <w:p w14:paraId="2E4F1219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  <w:p w14:paraId="2E4F121A" w14:textId="3FE69328" w:rsidR="00511622" w:rsidRPr="00843304" w:rsidRDefault="009F5785" w:rsidP="00843304">
            <w:pPr>
              <w:rPr>
                <w:rFonts w:ascii="Arial" w:hAnsi="Arial" w:cs="Arial"/>
                <w:b/>
              </w:rPr>
            </w:pPr>
            <w:r w:rsidRPr="00843304">
              <w:rPr>
                <w:rFonts w:ascii="Arial" w:hAnsi="Arial" w:cs="Arial"/>
                <w:b/>
              </w:rPr>
              <w:t xml:space="preserve">Cultural </w:t>
            </w:r>
            <w:r w:rsidR="00C07B46">
              <w:rPr>
                <w:rFonts w:ascii="Arial" w:hAnsi="Arial" w:cs="Arial"/>
                <w:b/>
              </w:rPr>
              <w:t>a</w:t>
            </w:r>
            <w:r w:rsidR="00C07B46" w:rsidRPr="00843304">
              <w:rPr>
                <w:rFonts w:ascii="Arial" w:hAnsi="Arial" w:cs="Arial"/>
                <w:b/>
              </w:rPr>
              <w:t xml:space="preserve">nd </w:t>
            </w:r>
            <w:r w:rsidR="00C07B46">
              <w:rPr>
                <w:rFonts w:ascii="Arial" w:hAnsi="Arial" w:cs="Arial"/>
                <w:b/>
              </w:rPr>
              <w:t>g</w:t>
            </w:r>
            <w:r w:rsidR="00C07B46" w:rsidRPr="00843304">
              <w:rPr>
                <w:rFonts w:ascii="Arial" w:hAnsi="Arial" w:cs="Arial"/>
                <w:b/>
              </w:rPr>
              <w:t xml:space="preserve">lobal </w:t>
            </w:r>
            <w:r w:rsidR="00C07B46">
              <w:rPr>
                <w:rFonts w:ascii="Arial" w:hAnsi="Arial" w:cs="Arial"/>
                <w:b/>
              </w:rPr>
              <w:t>c</w:t>
            </w:r>
            <w:r w:rsidR="00C07B46" w:rsidRPr="00843304">
              <w:rPr>
                <w:rFonts w:ascii="Arial" w:hAnsi="Arial" w:cs="Arial"/>
                <w:b/>
              </w:rPr>
              <w:t xml:space="preserve">ompetence </w:t>
            </w:r>
          </w:p>
          <w:p w14:paraId="2E4F121B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</w:tcPr>
          <w:p w14:paraId="2E4F121C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21D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2E4F121E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21F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220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</w:tcPr>
          <w:p w14:paraId="2E4F1221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45D0" w:rsidRPr="00C64718" w14:paraId="2E4F122C" w14:textId="77777777" w:rsidTr="00EA675C">
        <w:trPr>
          <w:trHeight w:val="432"/>
        </w:trPr>
        <w:tc>
          <w:tcPr>
            <w:tcW w:w="2443" w:type="dxa"/>
          </w:tcPr>
          <w:p w14:paraId="2E4F1223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  <w:p w14:paraId="2E4F1224" w14:textId="0BA83FC0" w:rsidR="00511622" w:rsidRPr="00843304" w:rsidRDefault="009F5785" w:rsidP="00843304">
            <w:pPr>
              <w:rPr>
                <w:rFonts w:ascii="Arial" w:hAnsi="Arial" w:cs="Arial"/>
                <w:b/>
              </w:rPr>
            </w:pPr>
            <w:r w:rsidRPr="00843304">
              <w:rPr>
                <w:rFonts w:ascii="Arial" w:hAnsi="Arial" w:cs="Arial"/>
                <w:b/>
              </w:rPr>
              <w:t xml:space="preserve">Adaptability and </w:t>
            </w:r>
            <w:r w:rsidR="00C07B46">
              <w:rPr>
                <w:rFonts w:ascii="Arial" w:hAnsi="Arial" w:cs="Arial"/>
                <w:b/>
              </w:rPr>
              <w:t>f</w:t>
            </w:r>
            <w:r w:rsidR="00C07B46" w:rsidRPr="00843304">
              <w:rPr>
                <w:rFonts w:ascii="Arial" w:hAnsi="Arial" w:cs="Arial"/>
                <w:b/>
              </w:rPr>
              <w:t xml:space="preserve">lexibility </w:t>
            </w:r>
          </w:p>
          <w:p w14:paraId="2E4F1225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</w:tcPr>
          <w:p w14:paraId="2E4F1226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227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2E4F1228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229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22A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</w:tcPr>
          <w:p w14:paraId="2E4F122B" w14:textId="77777777" w:rsidR="00511622" w:rsidRPr="00843304" w:rsidRDefault="00511622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45D0" w:rsidRPr="00C64718" w14:paraId="2E4F1236" w14:textId="77777777" w:rsidTr="00EA675C">
        <w:trPr>
          <w:trHeight w:val="432"/>
        </w:trPr>
        <w:tc>
          <w:tcPr>
            <w:tcW w:w="2443" w:type="dxa"/>
          </w:tcPr>
          <w:p w14:paraId="2E4F122D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  <w:p w14:paraId="2E4F122E" w14:textId="7DF882EA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  <w:r w:rsidRPr="00843304">
              <w:rPr>
                <w:rFonts w:ascii="Arial" w:hAnsi="Arial" w:cs="Arial"/>
                <w:b/>
              </w:rPr>
              <w:t xml:space="preserve">Productivity </w:t>
            </w:r>
            <w:r w:rsidR="00C07B46">
              <w:rPr>
                <w:rFonts w:ascii="Arial" w:hAnsi="Arial" w:cs="Arial"/>
                <w:b/>
              </w:rPr>
              <w:t>a</w:t>
            </w:r>
            <w:r w:rsidR="00C07B46" w:rsidRPr="00843304">
              <w:rPr>
                <w:rFonts w:ascii="Arial" w:hAnsi="Arial" w:cs="Arial"/>
                <w:b/>
              </w:rPr>
              <w:t xml:space="preserve">nd </w:t>
            </w:r>
            <w:r w:rsidR="00C07B46">
              <w:rPr>
                <w:rFonts w:ascii="Arial" w:hAnsi="Arial" w:cs="Arial"/>
                <w:b/>
              </w:rPr>
              <w:t>a</w:t>
            </w:r>
            <w:r w:rsidR="00C07B46" w:rsidRPr="00843304">
              <w:rPr>
                <w:rFonts w:ascii="Arial" w:hAnsi="Arial" w:cs="Arial"/>
                <w:b/>
              </w:rPr>
              <w:t xml:space="preserve">ccountability </w:t>
            </w:r>
          </w:p>
          <w:p w14:paraId="2E4F122F" w14:textId="77777777" w:rsidR="009F5785" w:rsidRPr="00843304" w:rsidRDefault="009F5785" w:rsidP="0084330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</w:tcPr>
          <w:p w14:paraId="2E4F1230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231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2E4F1232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233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</w:tcPr>
          <w:p w14:paraId="2E4F1234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</w:tcPr>
          <w:p w14:paraId="2E4F1235" w14:textId="77777777" w:rsidR="009F5785" w:rsidRPr="00843304" w:rsidRDefault="009F5785" w:rsidP="0051162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E4F1237" w14:textId="77777777" w:rsidR="00EA675C" w:rsidRPr="00843304" w:rsidRDefault="00EA675C" w:rsidP="003D45D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2E4F1238" w14:textId="77777777" w:rsidR="00EA675C" w:rsidRPr="00843304" w:rsidRDefault="00EA675C" w:rsidP="003D45D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524DE1CC" w14:textId="77777777" w:rsidR="00AE1935" w:rsidRDefault="00AE1935" w:rsidP="003D45D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  <w:sectPr w:rsidR="00AE1935" w:rsidSect="00C07B46">
          <w:headerReference w:type="default" r:id="rId9"/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14:paraId="2E4F123A" w14:textId="77777777" w:rsidR="003D45D0" w:rsidRPr="00843304" w:rsidRDefault="003D45D0" w:rsidP="003D45D0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843304">
        <w:rPr>
          <w:rFonts w:ascii="Arial" w:hAnsi="Arial" w:cs="Arial"/>
          <w:b/>
          <w:bCs/>
          <w:sz w:val="28"/>
          <w:szCs w:val="28"/>
        </w:rPr>
        <w:lastRenderedPageBreak/>
        <w:t>Summary of Suggested Components for Portfolio Entries</w:t>
      </w:r>
    </w:p>
    <w:p w14:paraId="2E4F123B" w14:textId="77777777" w:rsidR="00E56CA2" w:rsidRPr="00843304" w:rsidRDefault="00E56CA2" w:rsidP="003D45D0">
      <w:pPr>
        <w:pStyle w:val="Default"/>
        <w:rPr>
          <w:rFonts w:ascii="Arial" w:hAnsi="Arial" w:cs="Arial"/>
          <w:sz w:val="22"/>
          <w:szCs w:val="22"/>
        </w:rPr>
      </w:pPr>
    </w:p>
    <w:p w14:paraId="2E4F123C" w14:textId="77777777" w:rsidR="003D45D0" w:rsidRPr="00843304" w:rsidRDefault="003D45D0" w:rsidP="00843304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843304">
        <w:rPr>
          <w:rFonts w:ascii="Arial" w:hAnsi="Arial" w:cs="Arial"/>
          <w:sz w:val="22"/>
          <w:szCs w:val="22"/>
        </w:rPr>
        <w:t xml:space="preserve">A suggested portfolio that provides evidence of standards attainment would include the following artifacts: </w:t>
      </w:r>
    </w:p>
    <w:p w14:paraId="2E4F123E" w14:textId="33943CFF" w:rsidR="003D45D0" w:rsidRPr="00843304" w:rsidRDefault="003D45D0" w:rsidP="00843304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843304">
        <w:rPr>
          <w:rFonts w:ascii="Arial" w:hAnsi="Arial" w:cs="Arial"/>
          <w:b/>
          <w:bCs/>
          <w:sz w:val="22"/>
          <w:szCs w:val="22"/>
        </w:rPr>
        <w:t>1.</w:t>
      </w:r>
      <w:r w:rsidR="00E56CA2" w:rsidRPr="008433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843304">
        <w:rPr>
          <w:rFonts w:ascii="Arial" w:hAnsi="Arial" w:cs="Arial"/>
          <w:b/>
          <w:bCs/>
          <w:sz w:val="22"/>
          <w:szCs w:val="22"/>
        </w:rPr>
        <w:t xml:space="preserve">Introductory </w:t>
      </w:r>
      <w:r w:rsidR="00AE1935">
        <w:rPr>
          <w:rFonts w:ascii="Arial" w:hAnsi="Arial" w:cs="Arial"/>
          <w:b/>
          <w:bCs/>
          <w:sz w:val="22"/>
          <w:szCs w:val="22"/>
        </w:rPr>
        <w:t>L</w:t>
      </w:r>
      <w:r w:rsidR="00D03EF3" w:rsidRPr="00D03EF3">
        <w:rPr>
          <w:rFonts w:ascii="Arial" w:hAnsi="Arial" w:cs="Arial"/>
          <w:b/>
          <w:bCs/>
          <w:sz w:val="22"/>
          <w:szCs w:val="22"/>
        </w:rPr>
        <w:t>etter</w:t>
      </w:r>
      <w:r w:rsidR="00D03EF3" w:rsidRPr="00D03EF3">
        <w:rPr>
          <w:rFonts w:ascii="Arial" w:hAnsi="Arial" w:cs="Arial"/>
          <w:sz w:val="22"/>
          <w:szCs w:val="22"/>
        </w:rPr>
        <w:t xml:space="preserve"> written</w:t>
      </w:r>
      <w:r w:rsidRPr="00843304">
        <w:rPr>
          <w:rFonts w:ascii="Arial" w:hAnsi="Arial" w:cs="Arial"/>
          <w:sz w:val="22"/>
          <w:szCs w:val="22"/>
        </w:rPr>
        <w:t xml:space="preserve"> by the student describing the </w:t>
      </w:r>
      <w:r w:rsidR="009F42B3" w:rsidRPr="009F42B3">
        <w:rPr>
          <w:rFonts w:ascii="Arial" w:hAnsi="Arial" w:cs="Arial"/>
          <w:sz w:val="22"/>
          <w:szCs w:val="22"/>
        </w:rPr>
        <w:t xml:space="preserve">presented </w:t>
      </w:r>
      <w:r w:rsidR="00B813EB">
        <w:rPr>
          <w:rFonts w:ascii="Arial" w:hAnsi="Arial" w:cs="Arial"/>
          <w:sz w:val="22"/>
          <w:szCs w:val="22"/>
        </w:rPr>
        <w:t xml:space="preserve">work </w:t>
      </w:r>
      <w:r w:rsidR="009F42B3" w:rsidRPr="009F42B3">
        <w:rPr>
          <w:rFonts w:ascii="Arial" w:hAnsi="Arial" w:cs="Arial"/>
          <w:sz w:val="22"/>
          <w:szCs w:val="22"/>
        </w:rPr>
        <w:t>and</w:t>
      </w:r>
      <w:r w:rsidRPr="00843304">
        <w:rPr>
          <w:rFonts w:ascii="Arial" w:hAnsi="Arial" w:cs="Arial"/>
          <w:sz w:val="22"/>
          <w:szCs w:val="22"/>
        </w:rPr>
        <w:t xml:space="preserve"> the samples </w:t>
      </w:r>
      <w:r w:rsidR="00B813EB">
        <w:rPr>
          <w:rFonts w:ascii="Arial" w:hAnsi="Arial" w:cs="Arial"/>
          <w:sz w:val="22"/>
          <w:szCs w:val="22"/>
        </w:rPr>
        <w:t>used</w:t>
      </w:r>
      <w:r w:rsidRPr="00843304">
        <w:rPr>
          <w:rFonts w:ascii="Arial" w:hAnsi="Arial" w:cs="Arial"/>
          <w:sz w:val="22"/>
          <w:szCs w:val="22"/>
        </w:rPr>
        <w:t>.</w:t>
      </w:r>
    </w:p>
    <w:p w14:paraId="2E4F123F" w14:textId="58F4DCC6" w:rsidR="003D45D0" w:rsidRPr="00843304" w:rsidRDefault="003D45D0" w:rsidP="00843304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843304">
        <w:rPr>
          <w:rFonts w:ascii="Arial" w:hAnsi="Arial" w:cs="Arial"/>
          <w:b/>
          <w:bCs/>
          <w:sz w:val="22"/>
          <w:szCs w:val="22"/>
        </w:rPr>
        <w:t>2.</w:t>
      </w:r>
      <w:r w:rsidR="00E56CA2" w:rsidRPr="008433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843304">
        <w:rPr>
          <w:rFonts w:ascii="Arial" w:hAnsi="Arial" w:cs="Arial"/>
          <w:b/>
          <w:bCs/>
          <w:sz w:val="22"/>
          <w:szCs w:val="22"/>
        </w:rPr>
        <w:t xml:space="preserve">Table of </w:t>
      </w:r>
      <w:r w:rsidR="00AE1935">
        <w:rPr>
          <w:rFonts w:ascii="Arial" w:hAnsi="Arial" w:cs="Arial"/>
          <w:b/>
          <w:bCs/>
          <w:sz w:val="22"/>
          <w:szCs w:val="22"/>
        </w:rPr>
        <w:t>C</w:t>
      </w:r>
      <w:r w:rsidR="00AE1935" w:rsidRPr="00843304">
        <w:rPr>
          <w:rFonts w:ascii="Arial" w:hAnsi="Arial" w:cs="Arial"/>
          <w:b/>
          <w:bCs/>
          <w:sz w:val="22"/>
          <w:szCs w:val="22"/>
        </w:rPr>
        <w:t xml:space="preserve">ontents </w:t>
      </w:r>
      <w:r w:rsidRPr="00843304">
        <w:rPr>
          <w:rFonts w:ascii="Arial" w:hAnsi="Arial" w:cs="Arial"/>
          <w:sz w:val="22"/>
          <w:szCs w:val="22"/>
        </w:rPr>
        <w:t>of student work items contained within the portfolio.</w:t>
      </w:r>
    </w:p>
    <w:p w14:paraId="2E4F1240" w14:textId="77777777" w:rsidR="003D45D0" w:rsidRPr="00843304" w:rsidRDefault="003D45D0" w:rsidP="00E56CA2">
      <w:pPr>
        <w:pStyle w:val="Default"/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43304">
        <w:rPr>
          <w:rFonts w:ascii="Arial" w:hAnsi="Arial" w:cs="Arial"/>
          <w:b/>
          <w:bCs/>
          <w:sz w:val="22"/>
          <w:szCs w:val="22"/>
        </w:rPr>
        <w:t>3.</w:t>
      </w:r>
      <w:r w:rsidR="00E56CA2" w:rsidRPr="008433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843304">
        <w:rPr>
          <w:rFonts w:ascii="Arial" w:hAnsi="Arial" w:cs="Arial"/>
          <w:b/>
          <w:bCs/>
          <w:sz w:val="22"/>
          <w:szCs w:val="22"/>
        </w:rPr>
        <w:t>Career Development Materials</w:t>
      </w:r>
    </w:p>
    <w:p w14:paraId="2E4F1241" w14:textId="43BACF72" w:rsidR="003D45D0" w:rsidRPr="00843304" w:rsidRDefault="003D45D0" w:rsidP="00E56CA2">
      <w:pPr>
        <w:pStyle w:val="Default"/>
        <w:spacing w:after="2"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843304">
        <w:rPr>
          <w:rFonts w:ascii="Arial" w:hAnsi="Arial" w:cs="Arial"/>
          <w:sz w:val="22"/>
          <w:szCs w:val="22"/>
        </w:rPr>
        <w:t>•Career and educational development plan</w:t>
      </w:r>
      <w:r w:rsidR="00AE1935">
        <w:rPr>
          <w:rFonts w:ascii="Arial" w:hAnsi="Arial" w:cs="Arial"/>
          <w:sz w:val="22"/>
          <w:szCs w:val="22"/>
        </w:rPr>
        <w:t>;</w:t>
      </w:r>
    </w:p>
    <w:p w14:paraId="2E4F1242" w14:textId="65841A01" w:rsidR="003D45D0" w:rsidRPr="00843304" w:rsidRDefault="003D45D0" w:rsidP="00E56CA2">
      <w:pPr>
        <w:pStyle w:val="Default"/>
        <w:spacing w:after="2"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843304">
        <w:rPr>
          <w:rFonts w:ascii="Arial" w:hAnsi="Arial" w:cs="Arial"/>
          <w:sz w:val="22"/>
          <w:szCs w:val="22"/>
        </w:rPr>
        <w:t>•Resume</w:t>
      </w:r>
      <w:r w:rsidR="00AE1935">
        <w:rPr>
          <w:rFonts w:ascii="Arial" w:hAnsi="Arial" w:cs="Arial"/>
          <w:sz w:val="22"/>
          <w:szCs w:val="22"/>
        </w:rPr>
        <w:t>;</w:t>
      </w:r>
    </w:p>
    <w:p w14:paraId="2E4F1243" w14:textId="33AEEF75" w:rsidR="003D45D0" w:rsidRPr="00843304" w:rsidRDefault="003D45D0" w:rsidP="00E56CA2">
      <w:pPr>
        <w:pStyle w:val="Default"/>
        <w:spacing w:after="2"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843304">
        <w:rPr>
          <w:rFonts w:ascii="Arial" w:hAnsi="Arial" w:cs="Arial"/>
          <w:sz w:val="22"/>
          <w:szCs w:val="22"/>
        </w:rPr>
        <w:t>•Application for college</w:t>
      </w:r>
      <w:r w:rsidR="00AE1935">
        <w:rPr>
          <w:rFonts w:ascii="Arial" w:hAnsi="Arial" w:cs="Arial"/>
          <w:sz w:val="22"/>
          <w:szCs w:val="22"/>
        </w:rPr>
        <w:t>;</w:t>
      </w:r>
    </w:p>
    <w:p w14:paraId="2E4F1244" w14:textId="27ED8E8F" w:rsidR="003D45D0" w:rsidRPr="00843304" w:rsidRDefault="003D45D0" w:rsidP="00E56CA2">
      <w:pPr>
        <w:pStyle w:val="Default"/>
        <w:spacing w:after="2"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843304">
        <w:rPr>
          <w:rFonts w:ascii="Arial" w:hAnsi="Arial" w:cs="Arial"/>
          <w:sz w:val="22"/>
          <w:szCs w:val="22"/>
        </w:rPr>
        <w:t>•Application for employment</w:t>
      </w:r>
      <w:r w:rsidR="00AE1935">
        <w:rPr>
          <w:rFonts w:ascii="Arial" w:hAnsi="Arial" w:cs="Arial"/>
          <w:sz w:val="22"/>
          <w:szCs w:val="22"/>
        </w:rPr>
        <w:t>;</w:t>
      </w:r>
    </w:p>
    <w:p w14:paraId="2E4F1246" w14:textId="5CF41ACB" w:rsidR="003D45D0" w:rsidRPr="00843304" w:rsidRDefault="003D45D0" w:rsidP="00843304">
      <w:pPr>
        <w:pStyle w:val="Default"/>
        <w:spacing w:line="276" w:lineRule="auto"/>
        <w:ind w:left="720" w:firstLine="720"/>
        <w:rPr>
          <w:rFonts w:ascii="Arial" w:hAnsi="Arial" w:cs="Arial"/>
          <w:b/>
          <w:bCs/>
          <w:sz w:val="22"/>
          <w:szCs w:val="22"/>
        </w:rPr>
      </w:pPr>
      <w:r w:rsidRPr="00843304">
        <w:rPr>
          <w:rFonts w:ascii="Arial" w:hAnsi="Arial" w:cs="Arial"/>
        </w:rPr>
        <w:t>•Letters of recommendation</w:t>
      </w:r>
      <w:r w:rsidR="00AE1935">
        <w:rPr>
          <w:rFonts w:ascii="Arial" w:hAnsi="Arial" w:cs="Arial"/>
          <w:sz w:val="22"/>
          <w:szCs w:val="22"/>
        </w:rPr>
        <w:t>.</w:t>
      </w:r>
    </w:p>
    <w:p w14:paraId="2E4F1247" w14:textId="77777777" w:rsidR="003D45D0" w:rsidRPr="00843304" w:rsidRDefault="003D45D0" w:rsidP="00E56CA2">
      <w:pPr>
        <w:pStyle w:val="Default"/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43304">
        <w:rPr>
          <w:rFonts w:ascii="Arial" w:hAnsi="Arial" w:cs="Arial"/>
          <w:b/>
          <w:bCs/>
          <w:sz w:val="22"/>
          <w:szCs w:val="22"/>
        </w:rPr>
        <w:t>4.</w:t>
      </w:r>
      <w:r w:rsidR="00E56CA2" w:rsidRPr="008433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843304">
        <w:rPr>
          <w:rFonts w:ascii="Arial" w:hAnsi="Arial" w:cs="Arial"/>
          <w:b/>
          <w:bCs/>
          <w:sz w:val="22"/>
          <w:szCs w:val="22"/>
        </w:rPr>
        <w:t>Documentation of Progress</w:t>
      </w:r>
    </w:p>
    <w:p w14:paraId="2E4F1248" w14:textId="3A5E29E7" w:rsidR="003D45D0" w:rsidRPr="00843304" w:rsidRDefault="003D45D0" w:rsidP="00E56CA2">
      <w:pPr>
        <w:pStyle w:val="Default"/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843304">
        <w:rPr>
          <w:rFonts w:ascii="Arial" w:hAnsi="Arial" w:cs="Arial"/>
          <w:sz w:val="22"/>
          <w:szCs w:val="22"/>
        </w:rPr>
        <w:t>•List of responsibilities undertaken throughout the experiences</w:t>
      </w:r>
      <w:r w:rsidR="00AE1935">
        <w:rPr>
          <w:rFonts w:ascii="Arial" w:hAnsi="Arial" w:cs="Arial"/>
          <w:sz w:val="22"/>
          <w:szCs w:val="22"/>
        </w:rPr>
        <w:t>;</w:t>
      </w:r>
    </w:p>
    <w:p w14:paraId="2E4F1249" w14:textId="2B5D3288" w:rsidR="003D45D0" w:rsidRPr="00843304" w:rsidRDefault="003D45D0" w:rsidP="00E56CA2">
      <w:pPr>
        <w:pStyle w:val="Default"/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843304">
        <w:rPr>
          <w:rFonts w:ascii="Arial" w:hAnsi="Arial" w:cs="Arial"/>
          <w:sz w:val="22"/>
          <w:szCs w:val="22"/>
        </w:rPr>
        <w:t>•Periodic journal entries reflecting on tasks and activities</w:t>
      </w:r>
      <w:r w:rsidR="00AE1935">
        <w:rPr>
          <w:rFonts w:ascii="Arial" w:hAnsi="Arial" w:cs="Arial"/>
          <w:sz w:val="22"/>
          <w:szCs w:val="22"/>
        </w:rPr>
        <w:t>.</w:t>
      </w:r>
    </w:p>
    <w:p w14:paraId="2E4F124B" w14:textId="77777777" w:rsidR="003D45D0" w:rsidRPr="00843304" w:rsidRDefault="003D45D0" w:rsidP="00E56CA2">
      <w:pPr>
        <w:pStyle w:val="Default"/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43304">
        <w:rPr>
          <w:rFonts w:ascii="Arial" w:hAnsi="Arial" w:cs="Arial"/>
          <w:b/>
          <w:bCs/>
          <w:sz w:val="22"/>
          <w:szCs w:val="22"/>
        </w:rPr>
        <w:t>5.</w:t>
      </w:r>
      <w:r w:rsidR="00E56CA2" w:rsidRPr="008433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843304">
        <w:rPr>
          <w:rFonts w:ascii="Arial" w:hAnsi="Arial" w:cs="Arial"/>
          <w:b/>
          <w:bCs/>
          <w:sz w:val="22"/>
          <w:szCs w:val="22"/>
        </w:rPr>
        <w:t>Work Samples (3-4)</w:t>
      </w:r>
    </w:p>
    <w:p w14:paraId="2E4F124C" w14:textId="48075FE3" w:rsidR="003D45D0" w:rsidRPr="00843304" w:rsidRDefault="003D45D0" w:rsidP="00E56CA2">
      <w:pPr>
        <w:pStyle w:val="Default"/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843304">
        <w:rPr>
          <w:rFonts w:ascii="Arial" w:hAnsi="Arial" w:cs="Arial"/>
          <w:sz w:val="22"/>
          <w:szCs w:val="22"/>
        </w:rPr>
        <w:t>•Examples of materials developed throughout the experience linked to standards and learning plan</w:t>
      </w:r>
      <w:r w:rsidR="00AE1935">
        <w:rPr>
          <w:rFonts w:ascii="Arial" w:hAnsi="Arial" w:cs="Arial"/>
          <w:sz w:val="22"/>
          <w:szCs w:val="22"/>
        </w:rPr>
        <w:t>.</w:t>
      </w:r>
    </w:p>
    <w:p w14:paraId="2E4F124E" w14:textId="57F29E10" w:rsidR="003D45D0" w:rsidRPr="00843304" w:rsidRDefault="003D45D0" w:rsidP="00843304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843304">
        <w:rPr>
          <w:rFonts w:ascii="Arial" w:hAnsi="Arial" w:cs="Arial"/>
          <w:b/>
          <w:bCs/>
          <w:sz w:val="22"/>
          <w:szCs w:val="22"/>
        </w:rPr>
        <w:t>6.</w:t>
      </w:r>
      <w:r w:rsidR="00E56CA2" w:rsidRPr="008433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843304">
        <w:rPr>
          <w:rFonts w:ascii="Arial" w:hAnsi="Arial" w:cs="Arial"/>
          <w:b/>
          <w:bCs/>
          <w:sz w:val="22"/>
          <w:szCs w:val="22"/>
        </w:rPr>
        <w:t xml:space="preserve">Writing/Research Sample </w:t>
      </w:r>
      <w:r w:rsidRPr="00843304">
        <w:rPr>
          <w:rFonts w:ascii="Arial" w:hAnsi="Arial" w:cs="Arial"/>
          <w:sz w:val="22"/>
          <w:szCs w:val="22"/>
        </w:rPr>
        <w:t>to demonstrate in-depth knowledge about a career area describing skill needs and future trends in the</w:t>
      </w:r>
      <w:r w:rsidR="00E56CA2" w:rsidRPr="00843304">
        <w:rPr>
          <w:rFonts w:ascii="Arial" w:hAnsi="Arial" w:cs="Arial"/>
          <w:sz w:val="22"/>
          <w:szCs w:val="22"/>
        </w:rPr>
        <w:t xml:space="preserve"> </w:t>
      </w:r>
      <w:r w:rsidRPr="00843304">
        <w:rPr>
          <w:rFonts w:ascii="Arial" w:hAnsi="Arial" w:cs="Arial"/>
          <w:sz w:val="22"/>
          <w:szCs w:val="22"/>
        </w:rPr>
        <w:t>industry; use of multiple sources (interviews, literature review and internet search) with proper citations to demonstrate</w:t>
      </w:r>
      <w:r w:rsidR="00E56CA2" w:rsidRPr="00843304">
        <w:rPr>
          <w:rFonts w:ascii="Arial" w:hAnsi="Arial" w:cs="Arial"/>
          <w:sz w:val="22"/>
          <w:szCs w:val="22"/>
        </w:rPr>
        <w:t xml:space="preserve"> </w:t>
      </w:r>
      <w:r w:rsidRPr="00843304">
        <w:rPr>
          <w:rFonts w:ascii="Arial" w:hAnsi="Arial" w:cs="Arial"/>
          <w:sz w:val="22"/>
          <w:szCs w:val="22"/>
        </w:rPr>
        <w:t>research/knowing how to learn, information literacy and written communication skills.</w:t>
      </w:r>
    </w:p>
    <w:p w14:paraId="2E4F124F" w14:textId="4B73B656" w:rsidR="003D45D0" w:rsidRPr="00843304" w:rsidRDefault="003D45D0" w:rsidP="00843304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843304">
        <w:rPr>
          <w:rFonts w:ascii="Arial" w:hAnsi="Arial" w:cs="Arial"/>
          <w:b/>
          <w:bCs/>
          <w:sz w:val="22"/>
          <w:szCs w:val="22"/>
        </w:rPr>
        <w:t>7.</w:t>
      </w:r>
      <w:r w:rsidR="00E56CA2" w:rsidRPr="008433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843304">
        <w:rPr>
          <w:rFonts w:ascii="Arial" w:hAnsi="Arial" w:cs="Arial"/>
          <w:b/>
          <w:bCs/>
          <w:sz w:val="22"/>
          <w:szCs w:val="22"/>
        </w:rPr>
        <w:t xml:space="preserve">Project </w:t>
      </w:r>
      <w:r w:rsidRPr="00843304">
        <w:rPr>
          <w:rFonts w:ascii="Arial" w:hAnsi="Arial" w:cs="Arial"/>
          <w:sz w:val="22"/>
          <w:szCs w:val="22"/>
        </w:rPr>
        <w:t>encompassing both work samples and writing samples, culminat</w:t>
      </w:r>
      <w:r w:rsidR="00F66E59" w:rsidRPr="00843304">
        <w:rPr>
          <w:rFonts w:ascii="Arial" w:hAnsi="Arial" w:cs="Arial"/>
          <w:sz w:val="22"/>
          <w:szCs w:val="22"/>
        </w:rPr>
        <w:t>ed</w:t>
      </w:r>
      <w:r w:rsidRPr="00843304">
        <w:rPr>
          <w:rFonts w:ascii="Arial" w:hAnsi="Arial" w:cs="Arial"/>
          <w:sz w:val="22"/>
          <w:szCs w:val="22"/>
        </w:rPr>
        <w:t xml:space="preserve"> in a presentation. (Note: could substitute for</w:t>
      </w:r>
      <w:r w:rsidR="00E56CA2" w:rsidRPr="00843304">
        <w:rPr>
          <w:rFonts w:ascii="Arial" w:hAnsi="Arial" w:cs="Arial"/>
          <w:sz w:val="22"/>
          <w:szCs w:val="22"/>
        </w:rPr>
        <w:t xml:space="preserve"> </w:t>
      </w:r>
      <w:r w:rsidR="00F66E59" w:rsidRPr="00843304">
        <w:rPr>
          <w:rFonts w:ascii="Arial" w:hAnsi="Arial" w:cs="Arial"/>
          <w:sz w:val="22"/>
          <w:szCs w:val="22"/>
        </w:rPr>
        <w:t>w</w:t>
      </w:r>
      <w:r w:rsidRPr="00843304">
        <w:rPr>
          <w:rFonts w:ascii="Arial" w:hAnsi="Arial" w:cs="Arial"/>
          <w:sz w:val="22"/>
          <w:szCs w:val="22"/>
        </w:rPr>
        <w:t>riting/</w:t>
      </w:r>
      <w:r w:rsidR="00F66E59" w:rsidRPr="00843304">
        <w:rPr>
          <w:rFonts w:ascii="Arial" w:hAnsi="Arial" w:cs="Arial"/>
          <w:sz w:val="22"/>
          <w:szCs w:val="22"/>
        </w:rPr>
        <w:t>r</w:t>
      </w:r>
      <w:r w:rsidRPr="00843304">
        <w:rPr>
          <w:rFonts w:ascii="Arial" w:hAnsi="Arial" w:cs="Arial"/>
          <w:sz w:val="22"/>
          <w:szCs w:val="22"/>
        </w:rPr>
        <w:t xml:space="preserve">esearch </w:t>
      </w:r>
      <w:r w:rsidR="00F66E59" w:rsidRPr="00843304">
        <w:rPr>
          <w:rFonts w:ascii="Arial" w:hAnsi="Arial" w:cs="Arial"/>
          <w:sz w:val="22"/>
          <w:szCs w:val="22"/>
        </w:rPr>
        <w:t>s</w:t>
      </w:r>
      <w:r w:rsidRPr="00843304">
        <w:rPr>
          <w:rFonts w:ascii="Arial" w:hAnsi="Arial" w:cs="Arial"/>
          <w:sz w:val="22"/>
          <w:szCs w:val="22"/>
        </w:rPr>
        <w:t xml:space="preserve">ample and other </w:t>
      </w:r>
      <w:r w:rsidR="00F66E59" w:rsidRPr="00843304">
        <w:rPr>
          <w:rFonts w:ascii="Arial" w:hAnsi="Arial" w:cs="Arial"/>
          <w:sz w:val="22"/>
          <w:szCs w:val="22"/>
        </w:rPr>
        <w:t>w</w:t>
      </w:r>
      <w:r w:rsidRPr="00843304">
        <w:rPr>
          <w:rFonts w:ascii="Arial" w:hAnsi="Arial" w:cs="Arial"/>
          <w:sz w:val="22"/>
          <w:szCs w:val="22"/>
        </w:rPr>
        <w:t xml:space="preserve">ork </w:t>
      </w:r>
      <w:r w:rsidR="00F66E59" w:rsidRPr="00843304">
        <w:rPr>
          <w:rFonts w:ascii="Arial" w:hAnsi="Arial" w:cs="Arial"/>
          <w:sz w:val="22"/>
          <w:szCs w:val="22"/>
        </w:rPr>
        <w:t>s</w:t>
      </w:r>
      <w:r w:rsidRPr="00843304">
        <w:rPr>
          <w:rFonts w:ascii="Arial" w:hAnsi="Arial" w:cs="Arial"/>
          <w:sz w:val="22"/>
          <w:szCs w:val="22"/>
        </w:rPr>
        <w:t xml:space="preserve">amples, if the </w:t>
      </w:r>
      <w:r w:rsidR="00F66E59" w:rsidRPr="00843304">
        <w:rPr>
          <w:rFonts w:ascii="Arial" w:hAnsi="Arial" w:cs="Arial"/>
          <w:sz w:val="22"/>
          <w:szCs w:val="22"/>
        </w:rPr>
        <w:t>p</w:t>
      </w:r>
      <w:r w:rsidRPr="00843304">
        <w:rPr>
          <w:rFonts w:ascii="Arial" w:hAnsi="Arial" w:cs="Arial"/>
          <w:sz w:val="22"/>
          <w:szCs w:val="22"/>
        </w:rPr>
        <w:t>roject will already include these.)</w:t>
      </w:r>
    </w:p>
    <w:p w14:paraId="2E4F1250" w14:textId="77777777" w:rsidR="003D45D0" w:rsidRPr="00843304" w:rsidRDefault="003D45D0" w:rsidP="00E56CA2">
      <w:pPr>
        <w:pStyle w:val="Default"/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43304">
        <w:rPr>
          <w:rFonts w:ascii="Arial" w:hAnsi="Arial" w:cs="Arial"/>
          <w:b/>
          <w:bCs/>
          <w:sz w:val="22"/>
          <w:szCs w:val="22"/>
        </w:rPr>
        <w:t>8.</w:t>
      </w:r>
      <w:r w:rsidR="00E56CA2" w:rsidRPr="008433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843304">
        <w:rPr>
          <w:rFonts w:ascii="Arial" w:hAnsi="Arial" w:cs="Arial"/>
          <w:b/>
          <w:bCs/>
          <w:sz w:val="22"/>
          <w:szCs w:val="22"/>
        </w:rPr>
        <w:t>Assessments</w:t>
      </w:r>
    </w:p>
    <w:p w14:paraId="2E4F1251" w14:textId="36D2937E" w:rsidR="003D45D0" w:rsidRPr="00843304" w:rsidRDefault="003D45D0" w:rsidP="00E56CA2">
      <w:pPr>
        <w:pStyle w:val="Default"/>
        <w:spacing w:after="2"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843304">
        <w:rPr>
          <w:rFonts w:ascii="Arial" w:hAnsi="Arial" w:cs="Arial"/>
          <w:sz w:val="22"/>
          <w:szCs w:val="22"/>
        </w:rPr>
        <w:t xml:space="preserve">•Student </w:t>
      </w:r>
      <w:r w:rsidR="00AE1935">
        <w:rPr>
          <w:rFonts w:ascii="Arial" w:hAnsi="Arial" w:cs="Arial"/>
          <w:sz w:val="22"/>
          <w:szCs w:val="22"/>
        </w:rPr>
        <w:t>s</w:t>
      </w:r>
      <w:r w:rsidRPr="00843304">
        <w:rPr>
          <w:rFonts w:ascii="Arial" w:hAnsi="Arial" w:cs="Arial"/>
          <w:sz w:val="22"/>
          <w:szCs w:val="22"/>
        </w:rPr>
        <w:t>elf-</w:t>
      </w:r>
      <w:r w:rsidR="00AE1935">
        <w:rPr>
          <w:rFonts w:ascii="Arial" w:hAnsi="Arial" w:cs="Arial"/>
          <w:sz w:val="22"/>
          <w:szCs w:val="22"/>
        </w:rPr>
        <w:t>a</w:t>
      </w:r>
      <w:r w:rsidRPr="00843304">
        <w:rPr>
          <w:rFonts w:ascii="Arial" w:hAnsi="Arial" w:cs="Arial"/>
          <w:sz w:val="22"/>
          <w:szCs w:val="22"/>
        </w:rPr>
        <w:t>ssessment</w:t>
      </w:r>
      <w:r w:rsidR="00AE1935">
        <w:rPr>
          <w:rFonts w:ascii="Arial" w:hAnsi="Arial" w:cs="Arial"/>
          <w:sz w:val="22"/>
          <w:szCs w:val="22"/>
        </w:rPr>
        <w:t>;</w:t>
      </w:r>
    </w:p>
    <w:p w14:paraId="2E4F1252" w14:textId="2967D468" w:rsidR="003D45D0" w:rsidRPr="00843304" w:rsidRDefault="003D45D0" w:rsidP="00E56CA2">
      <w:pPr>
        <w:pStyle w:val="Default"/>
        <w:spacing w:after="2"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843304">
        <w:rPr>
          <w:rFonts w:ascii="Arial" w:hAnsi="Arial" w:cs="Arial"/>
          <w:sz w:val="22"/>
          <w:szCs w:val="22"/>
        </w:rPr>
        <w:t>•Supervisor evaluation and observations</w:t>
      </w:r>
      <w:r w:rsidR="00AE1935">
        <w:rPr>
          <w:rFonts w:ascii="Arial" w:hAnsi="Arial" w:cs="Arial"/>
          <w:sz w:val="22"/>
          <w:szCs w:val="22"/>
        </w:rPr>
        <w:t>;</w:t>
      </w:r>
    </w:p>
    <w:p w14:paraId="2E4F1253" w14:textId="4771070B" w:rsidR="00AC6310" w:rsidRPr="00843304" w:rsidRDefault="003D45D0" w:rsidP="00AC6310">
      <w:pPr>
        <w:pStyle w:val="Default"/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843304">
        <w:rPr>
          <w:rFonts w:ascii="Arial" w:hAnsi="Arial" w:cs="Arial"/>
          <w:sz w:val="22"/>
          <w:szCs w:val="22"/>
        </w:rPr>
        <w:t>•</w:t>
      </w:r>
      <w:r w:rsidR="00AE1935" w:rsidRPr="00843304">
        <w:rPr>
          <w:rFonts w:ascii="Arial" w:hAnsi="Arial" w:cs="Arial"/>
          <w:sz w:val="22"/>
          <w:szCs w:val="22"/>
        </w:rPr>
        <w:t>W</w:t>
      </w:r>
      <w:r w:rsidR="00AE1935">
        <w:rPr>
          <w:rFonts w:ascii="Arial" w:hAnsi="Arial" w:cs="Arial"/>
          <w:sz w:val="22"/>
          <w:szCs w:val="22"/>
        </w:rPr>
        <w:t>ork-based learning</w:t>
      </w:r>
      <w:r w:rsidR="00AE1935" w:rsidRPr="00843304">
        <w:rPr>
          <w:rFonts w:ascii="Arial" w:hAnsi="Arial" w:cs="Arial"/>
          <w:sz w:val="22"/>
          <w:szCs w:val="22"/>
        </w:rPr>
        <w:t xml:space="preserve"> </w:t>
      </w:r>
      <w:r w:rsidRPr="00843304">
        <w:rPr>
          <w:rFonts w:ascii="Arial" w:hAnsi="Arial" w:cs="Arial"/>
          <w:sz w:val="22"/>
          <w:szCs w:val="22"/>
        </w:rPr>
        <w:t>coordinator evaluations and observations</w:t>
      </w:r>
      <w:r w:rsidR="00AE1935">
        <w:rPr>
          <w:rFonts w:ascii="Arial" w:hAnsi="Arial" w:cs="Arial"/>
          <w:sz w:val="22"/>
          <w:szCs w:val="22"/>
        </w:rPr>
        <w:t>.</w:t>
      </w:r>
      <w:r w:rsidRPr="00843304">
        <w:rPr>
          <w:rFonts w:ascii="Arial" w:hAnsi="Arial" w:cs="Arial"/>
          <w:sz w:val="22"/>
          <w:szCs w:val="22"/>
        </w:rPr>
        <w:t xml:space="preserve"> </w:t>
      </w:r>
    </w:p>
    <w:p w14:paraId="1B56C16C" w14:textId="77777777" w:rsidR="00C64718" w:rsidRDefault="00C64718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page"/>
      </w:r>
    </w:p>
    <w:p w14:paraId="2E4F1254" w14:textId="1B11F7A9" w:rsidR="00511622" w:rsidRPr="00843304" w:rsidRDefault="00C15D2A" w:rsidP="00AC6310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43304">
        <w:rPr>
          <w:rFonts w:ascii="Arial" w:hAnsi="Arial" w:cs="Arial"/>
          <w:b/>
          <w:color w:val="73A5CC"/>
          <w:sz w:val="36"/>
          <w:szCs w:val="28"/>
        </w:rPr>
        <w:lastRenderedPageBreak/>
        <w:t>Sample Matrix of Skills Demonstrated by WBL Portfolio Artifac</w:t>
      </w:r>
      <w:r w:rsidRPr="00843304">
        <w:rPr>
          <w:rFonts w:ascii="Arial" w:hAnsi="Arial" w:cs="Arial"/>
          <w:sz w:val="30"/>
          <w:szCs w:val="30"/>
        </w:rPr>
        <w:t>ts</w:t>
      </w:r>
    </w:p>
    <w:p w14:paraId="2E4F1255" w14:textId="5693E3AD" w:rsidR="00E56CA2" w:rsidRPr="00843304" w:rsidRDefault="00C15D2A" w:rsidP="00AC6310">
      <w:pPr>
        <w:jc w:val="center"/>
        <w:rPr>
          <w:rFonts w:ascii="Arial" w:hAnsi="Arial" w:cs="Arial"/>
          <w:sz w:val="24"/>
          <w:szCs w:val="24"/>
        </w:rPr>
      </w:pPr>
      <w:r w:rsidRPr="00843304">
        <w:rPr>
          <w:rFonts w:ascii="Arial" w:hAnsi="Arial" w:cs="Arial"/>
          <w:sz w:val="24"/>
          <w:szCs w:val="24"/>
        </w:rPr>
        <w:t>(Sample matrix</w:t>
      </w:r>
      <w:r w:rsidR="00D03EF3">
        <w:rPr>
          <w:rFonts w:ascii="Arial" w:hAnsi="Arial" w:cs="Arial"/>
          <w:sz w:val="24"/>
          <w:szCs w:val="24"/>
        </w:rPr>
        <w:t xml:space="preserve"> -</w:t>
      </w:r>
      <w:r w:rsidR="00AE1935">
        <w:rPr>
          <w:rFonts w:ascii="Arial" w:hAnsi="Arial" w:cs="Arial"/>
          <w:sz w:val="24"/>
          <w:szCs w:val="24"/>
        </w:rPr>
        <w:t xml:space="preserve"> </w:t>
      </w:r>
      <w:r w:rsidRPr="00843304">
        <w:rPr>
          <w:rFonts w:ascii="Arial" w:hAnsi="Arial" w:cs="Arial"/>
          <w:sz w:val="24"/>
          <w:szCs w:val="24"/>
        </w:rPr>
        <w:t>May be used for tracking student artifacts.)</w:t>
      </w:r>
    </w:p>
    <w:p w14:paraId="2E4F1256" w14:textId="77777777" w:rsidR="00EA675C" w:rsidRPr="00843304" w:rsidRDefault="00EA675C" w:rsidP="00AC631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874" w:type="dxa"/>
        <w:tblInd w:w="-995" w:type="dxa"/>
        <w:tblLook w:val="04A0" w:firstRow="1" w:lastRow="0" w:firstColumn="1" w:lastColumn="0" w:noHBand="0" w:noVBand="1"/>
      </w:tblPr>
      <w:tblGrid>
        <w:gridCol w:w="4073"/>
        <w:gridCol w:w="1612"/>
        <w:gridCol w:w="1818"/>
        <w:gridCol w:w="1776"/>
        <w:gridCol w:w="1685"/>
        <w:gridCol w:w="1684"/>
        <w:gridCol w:w="2226"/>
      </w:tblGrid>
      <w:tr w:rsidR="00C15D2A" w:rsidRPr="00C64718" w14:paraId="2E4F1264" w14:textId="77777777" w:rsidTr="00843304">
        <w:trPr>
          <w:trHeight w:val="561"/>
        </w:trPr>
        <w:tc>
          <w:tcPr>
            <w:tcW w:w="4073" w:type="dxa"/>
            <w:shd w:val="clear" w:color="auto" w:fill="D9D9D9" w:themeFill="background1" w:themeFillShade="D9"/>
            <w:vAlign w:val="center"/>
          </w:tcPr>
          <w:p w14:paraId="2E4F1257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>Skills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2E4F1258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>Career Development Materials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2E4F1259" w14:textId="77777777" w:rsidR="00C15D2A" w:rsidRPr="00843304" w:rsidRDefault="00C15D2A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2E4F125A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>Documentation of Progress</w:t>
            </w:r>
          </w:p>
          <w:p w14:paraId="2E4F125B" w14:textId="77777777" w:rsidR="00C15D2A" w:rsidRPr="00843304" w:rsidRDefault="00C15D2A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2E4F125C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>Work Samples</w:t>
            </w:r>
          </w:p>
          <w:p w14:paraId="2E4F125D" w14:textId="77777777" w:rsidR="00C15D2A" w:rsidRPr="00843304" w:rsidRDefault="00C15D2A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14:paraId="2E4F125E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>Writing Sample</w:t>
            </w:r>
          </w:p>
          <w:p w14:paraId="2E4F125F" w14:textId="77777777" w:rsidR="00C15D2A" w:rsidRPr="00843304" w:rsidRDefault="00C15D2A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2E4F1260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>Project</w:t>
            </w:r>
          </w:p>
          <w:p w14:paraId="2E4F1261" w14:textId="77777777" w:rsidR="00C15D2A" w:rsidRPr="00843304" w:rsidRDefault="00C15D2A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26" w:type="dxa"/>
            <w:shd w:val="clear" w:color="auto" w:fill="D9D9D9" w:themeFill="background1" w:themeFillShade="D9"/>
            <w:vAlign w:val="center"/>
          </w:tcPr>
          <w:p w14:paraId="2E4F1262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>Assessments</w:t>
            </w:r>
          </w:p>
          <w:p w14:paraId="2E4F1263" w14:textId="77777777" w:rsidR="00C15D2A" w:rsidRPr="00843304" w:rsidRDefault="00C15D2A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56CA2" w:rsidRPr="00C64718" w14:paraId="2E4F126E" w14:textId="77777777" w:rsidTr="00843304">
        <w:trPr>
          <w:trHeight w:val="364"/>
        </w:trPr>
        <w:tc>
          <w:tcPr>
            <w:tcW w:w="4073" w:type="dxa"/>
            <w:vAlign w:val="bottom"/>
          </w:tcPr>
          <w:p w14:paraId="2E4F1265" w14:textId="77777777" w:rsidR="00E56CA2" w:rsidRPr="00843304" w:rsidRDefault="00E56CA2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2E4F1266" w14:textId="5A1C6511" w:rsidR="00E56CA2" w:rsidRPr="00843304" w:rsidRDefault="00E56CA2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 xml:space="preserve">Application of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 xml:space="preserve">cademic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k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 xml:space="preserve">nowledge </w:t>
            </w:r>
            <w:r w:rsidRPr="00843304">
              <w:rPr>
                <w:rFonts w:ascii="Arial" w:hAnsi="Arial" w:cs="Arial"/>
                <w:b/>
                <w:bCs/>
                <w:color w:val="000000"/>
              </w:rPr>
              <w:t xml:space="preserve">and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>kills</w:t>
            </w:r>
          </w:p>
          <w:p w14:paraId="2E4F1267" w14:textId="77777777" w:rsidR="00E56CA2" w:rsidRPr="00843304" w:rsidRDefault="00E56CA2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2E4F1268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818" w:type="dxa"/>
            <w:vAlign w:val="center"/>
          </w:tcPr>
          <w:p w14:paraId="2E4F1269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776" w:type="dxa"/>
            <w:vAlign w:val="center"/>
          </w:tcPr>
          <w:p w14:paraId="2E4F126A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685" w:type="dxa"/>
            <w:vAlign w:val="center"/>
          </w:tcPr>
          <w:p w14:paraId="2E4F126B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684" w:type="dxa"/>
            <w:vAlign w:val="center"/>
          </w:tcPr>
          <w:p w14:paraId="2E4F126C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2226" w:type="dxa"/>
            <w:vAlign w:val="center"/>
          </w:tcPr>
          <w:p w14:paraId="2E4F126D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</w:tr>
      <w:tr w:rsidR="00E56CA2" w:rsidRPr="00C64718" w14:paraId="2E4F1278" w14:textId="77777777" w:rsidTr="00843304">
        <w:trPr>
          <w:trHeight w:val="443"/>
        </w:trPr>
        <w:tc>
          <w:tcPr>
            <w:tcW w:w="4073" w:type="dxa"/>
            <w:vAlign w:val="bottom"/>
          </w:tcPr>
          <w:p w14:paraId="2E4F126F" w14:textId="77777777" w:rsidR="00E56CA2" w:rsidRPr="00843304" w:rsidRDefault="00E56CA2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2E4F1270" w14:textId="6FC60E33" w:rsidR="00E56CA2" w:rsidRPr="00843304" w:rsidRDefault="00E56CA2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 xml:space="preserve">Application of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i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>ndustry</w:t>
            </w:r>
            <w:r w:rsidRPr="00843304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f</w:t>
            </w:r>
            <w:r w:rsidRPr="00843304">
              <w:rPr>
                <w:rFonts w:ascii="Arial" w:hAnsi="Arial" w:cs="Arial"/>
                <w:b/>
                <w:bCs/>
                <w:color w:val="000000"/>
              </w:rPr>
              <w:t xml:space="preserve">ocused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k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 xml:space="preserve">nowledge </w:t>
            </w:r>
            <w:r w:rsidRPr="00843304">
              <w:rPr>
                <w:rFonts w:ascii="Arial" w:hAnsi="Arial" w:cs="Arial"/>
                <w:b/>
                <w:bCs/>
                <w:color w:val="000000"/>
              </w:rPr>
              <w:t xml:space="preserve">and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t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 xml:space="preserve">echnical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>kills</w:t>
            </w:r>
          </w:p>
          <w:p w14:paraId="2E4F1271" w14:textId="77777777" w:rsidR="00E56CA2" w:rsidRPr="00843304" w:rsidRDefault="00E56CA2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2E4F1272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818" w:type="dxa"/>
            <w:vAlign w:val="center"/>
          </w:tcPr>
          <w:p w14:paraId="2E4F1273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776" w:type="dxa"/>
            <w:vAlign w:val="center"/>
          </w:tcPr>
          <w:p w14:paraId="2E4F1274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685" w:type="dxa"/>
            <w:vAlign w:val="center"/>
          </w:tcPr>
          <w:p w14:paraId="2E4F1275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684" w:type="dxa"/>
            <w:vAlign w:val="center"/>
          </w:tcPr>
          <w:p w14:paraId="2E4F1276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2226" w:type="dxa"/>
            <w:vAlign w:val="center"/>
          </w:tcPr>
          <w:p w14:paraId="2E4F1277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</w:tr>
      <w:tr w:rsidR="00C15D2A" w:rsidRPr="00C64718" w14:paraId="2E4F1282" w14:textId="77777777" w:rsidTr="00843304">
        <w:trPr>
          <w:trHeight w:val="417"/>
        </w:trPr>
        <w:tc>
          <w:tcPr>
            <w:tcW w:w="4073" w:type="dxa"/>
            <w:vAlign w:val="bottom"/>
          </w:tcPr>
          <w:p w14:paraId="2E4F1279" w14:textId="77777777" w:rsidR="00E56CA2" w:rsidRPr="00843304" w:rsidRDefault="00E56CA2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2E4F127A" w14:textId="7C55078C" w:rsidR="00E56CA2" w:rsidRPr="00843304" w:rsidRDefault="00E56CA2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 xml:space="preserve">Career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k</w:t>
            </w:r>
            <w:r w:rsidRPr="00843304">
              <w:rPr>
                <w:rFonts w:ascii="Arial" w:hAnsi="Arial" w:cs="Arial"/>
                <w:b/>
                <w:bCs/>
                <w:color w:val="000000"/>
              </w:rPr>
              <w:t xml:space="preserve">nowledge and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 xml:space="preserve">avigation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>kills</w:t>
            </w:r>
          </w:p>
          <w:p w14:paraId="2E4F127B" w14:textId="77777777" w:rsidR="00E56CA2" w:rsidRPr="00843304" w:rsidRDefault="00E56CA2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2E4F127C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818" w:type="dxa"/>
            <w:vAlign w:val="center"/>
          </w:tcPr>
          <w:p w14:paraId="2E4F127D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776" w:type="dxa"/>
            <w:vAlign w:val="center"/>
          </w:tcPr>
          <w:p w14:paraId="2E4F127E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685" w:type="dxa"/>
            <w:vAlign w:val="center"/>
          </w:tcPr>
          <w:p w14:paraId="2E4F127F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84" w:type="dxa"/>
            <w:vAlign w:val="center"/>
          </w:tcPr>
          <w:p w14:paraId="2E4F1280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226" w:type="dxa"/>
            <w:vAlign w:val="center"/>
          </w:tcPr>
          <w:p w14:paraId="2E4F1281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</w:tr>
      <w:tr w:rsidR="00C15D2A" w:rsidRPr="00C64718" w14:paraId="2E4F128C" w14:textId="77777777" w:rsidTr="00843304">
        <w:trPr>
          <w:trHeight w:val="412"/>
        </w:trPr>
        <w:tc>
          <w:tcPr>
            <w:tcW w:w="4073" w:type="dxa"/>
            <w:vAlign w:val="bottom"/>
          </w:tcPr>
          <w:p w14:paraId="2E4F1283" w14:textId="77777777" w:rsidR="00E56CA2" w:rsidRPr="00843304" w:rsidRDefault="00E56CA2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2E4F1284" w14:textId="202C5ED6" w:rsidR="00E56CA2" w:rsidRPr="00843304" w:rsidRDefault="00E56CA2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 xml:space="preserve">Creativity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 xml:space="preserve">nd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i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>nnovation</w:t>
            </w:r>
          </w:p>
          <w:p w14:paraId="2E4F1285" w14:textId="77777777" w:rsidR="00E56CA2" w:rsidRPr="00843304" w:rsidRDefault="00E56CA2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2E4F1286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818" w:type="dxa"/>
            <w:vAlign w:val="center"/>
          </w:tcPr>
          <w:p w14:paraId="2E4F1287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776" w:type="dxa"/>
            <w:vAlign w:val="center"/>
          </w:tcPr>
          <w:p w14:paraId="2E4F1288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685" w:type="dxa"/>
            <w:vAlign w:val="center"/>
          </w:tcPr>
          <w:p w14:paraId="2E4F1289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684" w:type="dxa"/>
            <w:vAlign w:val="center"/>
          </w:tcPr>
          <w:p w14:paraId="2E4F128A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2226" w:type="dxa"/>
            <w:vAlign w:val="center"/>
          </w:tcPr>
          <w:p w14:paraId="2E4F128B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</w:tr>
      <w:tr w:rsidR="00C15D2A" w:rsidRPr="00C64718" w14:paraId="2E4F1296" w14:textId="77777777" w:rsidTr="00843304">
        <w:trPr>
          <w:trHeight w:val="453"/>
        </w:trPr>
        <w:tc>
          <w:tcPr>
            <w:tcW w:w="4073" w:type="dxa"/>
            <w:vAlign w:val="bottom"/>
          </w:tcPr>
          <w:p w14:paraId="2E4F128D" w14:textId="77777777" w:rsidR="00E56CA2" w:rsidRPr="00843304" w:rsidRDefault="00E56CA2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2E4F128E" w14:textId="3D754052" w:rsidR="00E56CA2" w:rsidRPr="00843304" w:rsidRDefault="00E56CA2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 xml:space="preserve">Critical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t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 xml:space="preserve">hinking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and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 xml:space="preserve">roblem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>olving</w:t>
            </w:r>
          </w:p>
          <w:p w14:paraId="2E4F128F" w14:textId="77777777" w:rsidR="00E56CA2" w:rsidRPr="00843304" w:rsidRDefault="00E56CA2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2E4F1290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818" w:type="dxa"/>
            <w:vAlign w:val="center"/>
          </w:tcPr>
          <w:p w14:paraId="2E4F1291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776" w:type="dxa"/>
            <w:vAlign w:val="center"/>
          </w:tcPr>
          <w:p w14:paraId="2E4F1292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685" w:type="dxa"/>
            <w:vAlign w:val="center"/>
          </w:tcPr>
          <w:p w14:paraId="2E4F1293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684" w:type="dxa"/>
            <w:vAlign w:val="center"/>
          </w:tcPr>
          <w:p w14:paraId="2E4F1294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2226" w:type="dxa"/>
            <w:vAlign w:val="center"/>
          </w:tcPr>
          <w:p w14:paraId="2E4F1295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</w:tr>
      <w:tr w:rsidR="00E56CA2" w:rsidRPr="00C64718" w14:paraId="2E4F12A0" w14:textId="77777777" w:rsidTr="00843304">
        <w:trPr>
          <w:trHeight w:val="438"/>
        </w:trPr>
        <w:tc>
          <w:tcPr>
            <w:tcW w:w="4073" w:type="dxa"/>
            <w:vAlign w:val="bottom"/>
          </w:tcPr>
          <w:p w14:paraId="2E4F1297" w14:textId="77777777" w:rsidR="00E56CA2" w:rsidRPr="00843304" w:rsidRDefault="00E56CA2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2E4F1298" w14:textId="77777777" w:rsidR="00E56CA2" w:rsidRPr="00843304" w:rsidRDefault="00E56CA2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>Communication</w:t>
            </w:r>
          </w:p>
          <w:p w14:paraId="2E4F1299" w14:textId="77777777" w:rsidR="00E56CA2" w:rsidRPr="00843304" w:rsidRDefault="00E56CA2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2E4F129A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818" w:type="dxa"/>
            <w:vAlign w:val="center"/>
          </w:tcPr>
          <w:p w14:paraId="2E4F129B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776" w:type="dxa"/>
            <w:vAlign w:val="center"/>
          </w:tcPr>
          <w:p w14:paraId="2E4F129C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685" w:type="dxa"/>
            <w:vAlign w:val="center"/>
          </w:tcPr>
          <w:p w14:paraId="2E4F129D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684" w:type="dxa"/>
            <w:vAlign w:val="center"/>
          </w:tcPr>
          <w:p w14:paraId="2E4F129E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2226" w:type="dxa"/>
            <w:vAlign w:val="center"/>
          </w:tcPr>
          <w:p w14:paraId="2E4F129F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</w:tr>
      <w:tr w:rsidR="00C15D2A" w:rsidRPr="00C64718" w14:paraId="2E4F12AA" w14:textId="77777777" w:rsidTr="00843304">
        <w:trPr>
          <w:trHeight w:val="418"/>
        </w:trPr>
        <w:tc>
          <w:tcPr>
            <w:tcW w:w="4073" w:type="dxa"/>
            <w:vAlign w:val="bottom"/>
          </w:tcPr>
          <w:p w14:paraId="2E4F12A1" w14:textId="77777777" w:rsidR="00E56CA2" w:rsidRPr="00843304" w:rsidRDefault="00E56CA2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2E4F12A2" w14:textId="40D8FCE0" w:rsidR="00E56CA2" w:rsidRPr="00843304" w:rsidRDefault="00E56CA2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 xml:space="preserve">Collaboration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and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t</w:t>
            </w:r>
            <w:r w:rsidRPr="00843304">
              <w:rPr>
                <w:rFonts w:ascii="Arial" w:hAnsi="Arial" w:cs="Arial"/>
                <w:b/>
                <w:bCs/>
                <w:color w:val="000000"/>
              </w:rPr>
              <w:t>eamwork</w:t>
            </w:r>
          </w:p>
          <w:p w14:paraId="2E4F12A3" w14:textId="77777777" w:rsidR="00E56CA2" w:rsidRPr="00843304" w:rsidRDefault="00E56CA2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2E4F12A4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818" w:type="dxa"/>
            <w:vAlign w:val="center"/>
          </w:tcPr>
          <w:p w14:paraId="2E4F12A5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776" w:type="dxa"/>
            <w:vAlign w:val="center"/>
          </w:tcPr>
          <w:p w14:paraId="2E4F12A6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685" w:type="dxa"/>
            <w:vAlign w:val="center"/>
          </w:tcPr>
          <w:p w14:paraId="2E4F12A7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84" w:type="dxa"/>
            <w:vAlign w:val="center"/>
          </w:tcPr>
          <w:p w14:paraId="2E4F12A8" w14:textId="77777777" w:rsidR="00E56CA2" w:rsidRPr="00843304" w:rsidRDefault="00E56CA2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2226" w:type="dxa"/>
            <w:vAlign w:val="center"/>
          </w:tcPr>
          <w:p w14:paraId="2E4F12A9" w14:textId="77777777" w:rsidR="00E56CA2" w:rsidRPr="00843304" w:rsidRDefault="00C15D2A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</w:tr>
      <w:tr w:rsidR="00C15D2A" w:rsidRPr="00C64718" w14:paraId="2E4F12B4" w14:textId="77777777" w:rsidTr="00843304">
        <w:trPr>
          <w:trHeight w:val="418"/>
        </w:trPr>
        <w:tc>
          <w:tcPr>
            <w:tcW w:w="4073" w:type="dxa"/>
            <w:vAlign w:val="bottom"/>
          </w:tcPr>
          <w:p w14:paraId="2E4F12AB" w14:textId="77777777" w:rsidR="00AC6310" w:rsidRPr="00843304" w:rsidRDefault="00AC6310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2E4F12AC" w14:textId="5F69EEE5" w:rsidR="00C15D2A" w:rsidRPr="00843304" w:rsidRDefault="00AC6310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 xml:space="preserve">Information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 xml:space="preserve">iteracy </w:t>
            </w:r>
          </w:p>
          <w:p w14:paraId="2E4F12AD" w14:textId="77777777" w:rsidR="00AC6310" w:rsidRPr="00843304" w:rsidRDefault="00AC6310" w:rsidP="00843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2E4F12AE" w14:textId="77777777" w:rsidR="00C15D2A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818" w:type="dxa"/>
            <w:vAlign w:val="center"/>
          </w:tcPr>
          <w:p w14:paraId="2E4F12AF" w14:textId="77777777" w:rsidR="00C15D2A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776" w:type="dxa"/>
            <w:vAlign w:val="center"/>
          </w:tcPr>
          <w:p w14:paraId="2E4F12B0" w14:textId="77777777" w:rsidR="00C15D2A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685" w:type="dxa"/>
            <w:vAlign w:val="center"/>
          </w:tcPr>
          <w:p w14:paraId="2E4F12B1" w14:textId="77777777" w:rsidR="00C15D2A" w:rsidRPr="00843304" w:rsidRDefault="00C15D2A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84" w:type="dxa"/>
            <w:vAlign w:val="center"/>
          </w:tcPr>
          <w:p w14:paraId="2E4F12B2" w14:textId="77777777" w:rsidR="00C15D2A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2226" w:type="dxa"/>
            <w:vAlign w:val="center"/>
          </w:tcPr>
          <w:p w14:paraId="2E4F12B3" w14:textId="77777777" w:rsidR="00C15D2A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</w:tr>
    </w:tbl>
    <w:p w14:paraId="25E4DDE0" w14:textId="77777777" w:rsidR="00AE1935" w:rsidRDefault="00AE1935" w:rsidP="00F406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  <w:sectPr w:rsidR="00AE1935" w:rsidSect="00C07B46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874" w:type="dxa"/>
        <w:tblInd w:w="-995" w:type="dxa"/>
        <w:tblLook w:val="04A0" w:firstRow="1" w:lastRow="0" w:firstColumn="1" w:lastColumn="0" w:noHBand="0" w:noVBand="1"/>
      </w:tblPr>
      <w:tblGrid>
        <w:gridCol w:w="4073"/>
        <w:gridCol w:w="1612"/>
        <w:gridCol w:w="1818"/>
        <w:gridCol w:w="1776"/>
        <w:gridCol w:w="1685"/>
        <w:gridCol w:w="1684"/>
        <w:gridCol w:w="2226"/>
      </w:tblGrid>
      <w:tr w:rsidR="00C15D2A" w:rsidRPr="00C64718" w14:paraId="2E4F12C2" w14:textId="77777777" w:rsidTr="00843304">
        <w:trPr>
          <w:trHeight w:val="561"/>
        </w:trPr>
        <w:tc>
          <w:tcPr>
            <w:tcW w:w="4073" w:type="dxa"/>
            <w:shd w:val="clear" w:color="auto" w:fill="D9D9D9" w:themeFill="background1" w:themeFillShade="D9"/>
            <w:vAlign w:val="center"/>
          </w:tcPr>
          <w:p w14:paraId="2E4F12B5" w14:textId="561CB1FB" w:rsidR="00C15D2A" w:rsidRPr="00843304" w:rsidRDefault="00C15D2A" w:rsidP="00F4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lastRenderedPageBreak/>
              <w:t>Skills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2E4F12B6" w14:textId="77777777" w:rsidR="00C15D2A" w:rsidRPr="00843304" w:rsidRDefault="00C15D2A" w:rsidP="00F4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>Career Development Materials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2E4F12B8" w14:textId="77777777" w:rsidR="00C15D2A" w:rsidRPr="00843304" w:rsidRDefault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>Documentation of Progress</w:t>
            </w:r>
          </w:p>
          <w:p w14:paraId="2E4F12B9" w14:textId="77777777" w:rsidR="00C15D2A" w:rsidRPr="00843304" w:rsidRDefault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2E4F12BA" w14:textId="77777777" w:rsidR="00C15D2A" w:rsidRPr="00843304" w:rsidRDefault="00C15D2A" w:rsidP="00F4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>Work Samples</w:t>
            </w:r>
          </w:p>
          <w:p w14:paraId="2E4F12BB" w14:textId="77777777" w:rsidR="00C15D2A" w:rsidRPr="00843304" w:rsidRDefault="00C15D2A" w:rsidP="00F4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14:paraId="2E4F12BC" w14:textId="77777777" w:rsidR="00C15D2A" w:rsidRPr="00843304" w:rsidRDefault="00C15D2A" w:rsidP="00F4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>Writing Sample</w:t>
            </w:r>
          </w:p>
          <w:p w14:paraId="2E4F12BD" w14:textId="77777777" w:rsidR="00C15D2A" w:rsidRPr="00843304" w:rsidRDefault="00C15D2A" w:rsidP="00F4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2E4F12BE" w14:textId="77777777" w:rsidR="00C15D2A" w:rsidRPr="00843304" w:rsidRDefault="00C15D2A" w:rsidP="00F4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>Project</w:t>
            </w:r>
          </w:p>
          <w:p w14:paraId="2E4F12BF" w14:textId="77777777" w:rsidR="00C15D2A" w:rsidRPr="00843304" w:rsidRDefault="00C15D2A" w:rsidP="00F4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26" w:type="dxa"/>
            <w:shd w:val="clear" w:color="auto" w:fill="D9D9D9" w:themeFill="background1" w:themeFillShade="D9"/>
            <w:vAlign w:val="center"/>
          </w:tcPr>
          <w:p w14:paraId="2E4F12C0" w14:textId="77777777" w:rsidR="00C15D2A" w:rsidRPr="00843304" w:rsidRDefault="00C15D2A" w:rsidP="00F4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>Assessments</w:t>
            </w:r>
          </w:p>
          <w:p w14:paraId="2E4F12C1" w14:textId="77777777" w:rsidR="00C15D2A" w:rsidRPr="00843304" w:rsidRDefault="00C15D2A" w:rsidP="00F4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15D2A" w:rsidRPr="00C64718" w14:paraId="2E4F12CC" w14:textId="77777777" w:rsidTr="00843304">
        <w:trPr>
          <w:trHeight w:val="418"/>
        </w:trPr>
        <w:tc>
          <w:tcPr>
            <w:tcW w:w="4073" w:type="dxa"/>
            <w:vAlign w:val="bottom"/>
          </w:tcPr>
          <w:p w14:paraId="2E4F12C3" w14:textId="77777777" w:rsidR="00AC6310" w:rsidRPr="00843304" w:rsidRDefault="00AC6310" w:rsidP="00E56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2E4F12C4" w14:textId="4D58355A" w:rsidR="00C15D2A" w:rsidRPr="00843304" w:rsidRDefault="00AC6310" w:rsidP="00E56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 xml:space="preserve">Technology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 xml:space="preserve">iteracy </w:t>
            </w:r>
          </w:p>
          <w:p w14:paraId="2E4F12C5" w14:textId="77777777" w:rsidR="00AC6310" w:rsidRPr="00843304" w:rsidRDefault="00AC6310" w:rsidP="00E56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2E4F12C6" w14:textId="77777777" w:rsidR="00C15D2A" w:rsidRPr="00843304" w:rsidRDefault="00C15D2A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818" w:type="dxa"/>
            <w:vAlign w:val="center"/>
          </w:tcPr>
          <w:p w14:paraId="2E4F12C7" w14:textId="77777777" w:rsidR="00C15D2A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776" w:type="dxa"/>
            <w:vAlign w:val="center"/>
          </w:tcPr>
          <w:p w14:paraId="2E4F12C8" w14:textId="77777777" w:rsidR="00C15D2A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685" w:type="dxa"/>
            <w:vAlign w:val="center"/>
          </w:tcPr>
          <w:p w14:paraId="2E4F12C9" w14:textId="77777777" w:rsidR="00C15D2A" w:rsidRPr="00843304" w:rsidRDefault="00C15D2A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84" w:type="dxa"/>
            <w:vAlign w:val="center"/>
          </w:tcPr>
          <w:p w14:paraId="2E4F12CA" w14:textId="77777777" w:rsidR="00C15D2A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2226" w:type="dxa"/>
            <w:vAlign w:val="center"/>
          </w:tcPr>
          <w:p w14:paraId="2E4F12CB" w14:textId="77777777" w:rsidR="00C15D2A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</w:tr>
      <w:tr w:rsidR="00C15D2A" w:rsidRPr="00C64718" w14:paraId="2E4F12D6" w14:textId="77777777" w:rsidTr="00843304">
        <w:trPr>
          <w:trHeight w:val="418"/>
        </w:trPr>
        <w:tc>
          <w:tcPr>
            <w:tcW w:w="4073" w:type="dxa"/>
            <w:vAlign w:val="bottom"/>
          </w:tcPr>
          <w:p w14:paraId="2E4F12CD" w14:textId="77777777" w:rsidR="00AC6310" w:rsidRPr="00843304" w:rsidRDefault="00AC6310" w:rsidP="00E56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2E4F12CE" w14:textId="7D6427C8" w:rsidR="00C15D2A" w:rsidRPr="00843304" w:rsidRDefault="00AC6310" w:rsidP="00E56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 xml:space="preserve">Initiative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 xml:space="preserve">nd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>elf</w:t>
            </w:r>
            <w:r w:rsidRPr="00843304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d</w:t>
            </w:r>
            <w:r w:rsidRPr="00843304">
              <w:rPr>
                <w:rFonts w:ascii="Arial" w:hAnsi="Arial" w:cs="Arial"/>
                <w:b/>
                <w:bCs/>
                <w:color w:val="000000"/>
              </w:rPr>
              <w:t xml:space="preserve">irection </w:t>
            </w:r>
          </w:p>
          <w:p w14:paraId="2E4F12CF" w14:textId="77777777" w:rsidR="00AC6310" w:rsidRPr="00843304" w:rsidRDefault="00AC6310" w:rsidP="00E56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2E4F12D0" w14:textId="77777777" w:rsidR="00C15D2A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818" w:type="dxa"/>
            <w:vAlign w:val="center"/>
          </w:tcPr>
          <w:p w14:paraId="2E4F12D1" w14:textId="77777777" w:rsidR="00C15D2A" w:rsidRPr="00843304" w:rsidRDefault="00C15D2A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776" w:type="dxa"/>
            <w:vAlign w:val="center"/>
          </w:tcPr>
          <w:p w14:paraId="2E4F12D2" w14:textId="77777777" w:rsidR="00C15D2A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685" w:type="dxa"/>
            <w:vAlign w:val="center"/>
          </w:tcPr>
          <w:p w14:paraId="2E4F12D3" w14:textId="77777777" w:rsidR="00C15D2A" w:rsidRPr="00843304" w:rsidRDefault="00C15D2A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84" w:type="dxa"/>
            <w:vAlign w:val="center"/>
          </w:tcPr>
          <w:p w14:paraId="2E4F12D4" w14:textId="77777777" w:rsidR="00C15D2A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2226" w:type="dxa"/>
            <w:vAlign w:val="center"/>
          </w:tcPr>
          <w:p w14:paraId="2E4F12D5" w14:textId="77777777" w:rsidR="00C15D2A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</w:tr>
      <w:tr w:rsidR="00AC6310" w:rsidRPr="00C64718" w14:paraId="2E4F12E0" w14:textId="77777777" w:rsidTr="00843304">
        <w:trPr>
          <w:trHeight w:val="418"/>
        </w:trPr>
        <w:tc>
          <w:tcPr>
            <w:tcW w:w="4073" w:type="dxa"/>
            <w:vAlign w:val="bottom"/>
          </w:tcPr>
          <w:p w14:paraId="2E4F12D7" w14:textId="77777777" w:rsidR="00AC6310" w:rsidRPr="00843304" w:rsidRDefault="00AC6310" w:rsidP="00E56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2E4F12D8" w14:textId="5A812C04" w:rsidR="00AC6310" w:rsidRPr="00843304" w:rsidRDefault="00AC6310" w:rsidP="00E56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 xml:space="preserve">Professionalism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Pr="00843304">
              <w:rPr>
                <w:rFonts w:ascii="Arial" w:hAnsi="Arial" w:cs="Arial"/>
                <w:b/>
                <w:bCs/>
                <w:color w:val="000000"/>
              </w:rPr>
              <w:t xml:space="preserve">nd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e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>thics</w:t>
            </w:r>
          </w:p>
          <w:p w14:paraId="2E4F12D9" w14:textId="77777777" w:rsidR="00AC6310" w:rsidRPr="00843304" w:rsidRDefault="00AC6310" w:rsidP="00E56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2E4F12DA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818" w:type="dxa"/>
            <w:vAlign w:val="center"/>
          </w:tcPr>
          <w:p w14:paraId="2E4F12DB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776" w:type="dxa"/>
            <w:vAlign w:val="center"/>
          </w:tcPr>
          <w:p w14:paraId="2E4F12DC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85" w:type="dxa"/>
            <w:vAlign w:val="center"/>
          </w:tcPr>
          <w:p w14:paraId="2E4F12DD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84" w:type="dxa"/>
            <w:vAlign w:val="center"/>
          </w:tcPr>
          <w:p w14:paraId="2E4F12DE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2226" w:type="dxa"/>
            <w:vAlign w:val="center"/>
          </w:tcPr>
          <w:p w14:paraId="2E4F12DF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</w:tr>
      <w:tr w:rsidR="00AC6310" w:rsidRPr="00C64718" w14:paraId="2E4F12EA" w14:textId="77777777" w:rsidTr="00843304">
        <w:trPr>
          <w:trHeight w:val="418"/>
        </w:trPr>
        <w:tc>
          <w:tcPr>
            <w:tcW w:w="4073" w:type="dxa"/>
            <w:vAlign w:val="bottom"/>
          </w:tcPr>
          <w:p w14:paraId="2E4F12E1" w14:textId="77777777" w:rsidR="00AC6310" w:rsidRPr="00843304" w:rsidRDefault="00AC6310" w:rsidP="00AC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2E4F12E2" w14:textId="2938BB1C" w:rsidR="00AC6310" w:rsidRPr="00843304" w:rsidRDefault="00AC6310" w:rsidP="00AC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 xml:space="preserve">Cultural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 xml:space="preserve">nd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g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 xml:space="preserve">lobal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c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>ompetence</w:t>
            </w:r>
          </w:p>
          <w:p w14:paraId="2E4F12E3" w14:textId="77777777" w:rsidR="00AC6310" w:rsidRPr="00843304" w:rsidRDefault="00AC6310" w:rsidP="00AC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2E4F12E4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818" w:type="dxa"/>
            <w:vAlign w:val="center"/>
          </w:tcPr>
          <w:p w14:paraId="2E4F12E5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776" w:type="dxa"/>
            <w:vAlign w:val="center"/>
          </w:tcPr>
          <w:p w14:paraId="2E4F12E6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685" w:type="dxa"/>
            <w:vAlign w:val="center"/>
          </w:tcPr>
          <w:p w14:paraId="2E4F12E7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684" w:type="dxa"/>
            <w:vAlign w:val="center"/>
          </w:tcPr>
          <w:p w14:paraId="2E4F12E8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2226" w:type="dxa"/>
            <w:vAlign w:val="center"/>
          </w:tcPr>
          <w:p w14:paraId="2E4F12E9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</w:tr>
      <w:tr w:rsidR="00AC6310" w:rsidRPr="00C64718" w14:paraId="2E4F12F4" w14:textId="77777777" w:rsidTr="00843304">
        <w:trPr>
          <w:trHeight w:val="418"/>
        </w:trPr>
        <w:tc>
          <w:tcPr>
            <w:tcW w:w="4073" w:type="dxa"/>
            <w:vAlign w:val="bottom"/>
          </w:tcPr>
          <w:p w14:paraId="2E4F12EB" w14:textId="77777777" w:rsidR="00AC6310" w:rsidRPr="00843304" w:rsidRDefault="00AC6310" w:rsidP="00E56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2E4F12EC" w14:textId="3CA91360" w:rsidR="00AC6310" w:rsidRPr="00843304" w:rsidRDefault="00AC6310" w:rsidP="00E56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 xml:space="preserve">Adaptability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Pr="00843304">
              <w:rPr>
                <w:rFonts w:ascii="Arial" w:hAnsi="Arial" w:cs="Arial"/>
                <w:b/>
                <w:bCs/>
                <w:color w:val="000000"/>
              </w:rPr>
              <w:t xml:space="preserve">nd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f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 xml:space="preserve">lexibility </w:t>
            </w:r>
          </w:p>
          <w:p w14:paraId="2E4F12ED" w14:textId="77777777" w:rsidR="00AC6310" w:rsidRPr="00843304" w:rsidRDefault="00AC6310" w:rsidP="00E56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2" w:type="dxa"/>
            <w:vAlign w:val="center"/>
          </w:tcPr>
          <w:p w14:paraId="2E4F12EE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818" w:type="dxa"/>
            <w:vAlign w:val="center"/>
          </w:tcPr>
          <w:p w14:paraId="2E4F12EF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776" w:type="dxa"/>
            <w:vAlign w:val="center"/>
          </w:tcPr>
          <w:p w14:paraId="2E4F12F0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685" w:type="dxa"/>
            <w:vAlign w:val="center"/>
          </w:tcPr>
          <w:p w14:paraId="2E4F12F1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84" w:type="dxa"/>
            <w:vAlign w:val="center"/>
          </w:tcPr>
          <w:p w14:paraId="2E4F12F2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2226" w:type="dxa"/>
            <w:vAlign w:val="center"/>
          </w:tcPr>
          <w:p w14:paraId="2E4F12F3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</w:tr>
      <w:tr w:rsidR="00AC6310" w:rsidRPr="00C64718" w14:paraId="2E4F12FE" w14:textId="77777777" w:rsidTr="00843304">
        <w:trPr>
          <w:trHeight w:val="418"/>
        </w:trPr>
        <w:tc>
          <w:tcPr>
            <w:tcW w:w="4073" w:type="dxa"/>
            <w:vAlign w:val="bottom"/>
          </w:tcPr>
          <w:p w14:paraId="2E4F12F5" w14:textId="77777777" w:rsidR="00AC6310" w:rsidRPr="00843304" w:rsidRDefault="00AC6310" w:rsidP="00E56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2E4F12F6" w14:textId="1DD076BC" w:rsidR="00AC6310" w:rsidRPr="00843304" w:rsidRDefault="00AC6310" w:rsidP="00E56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 xml:space="preserve">Productivity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 xml:space="preserve">nd </w:t>
            </w:r>
            <w:r w:rsidR="00AE1935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="00AE1935" w:rsidRPr="00843304">
              <w:rPr>
                <w:rFonts w:ascii="Arial" w:hAnsi="Arial" w:cs="Arial"/>
                <w:b/>
                <w:bCs/>
                <w:color w:val="000000"/>
              </w:rPr>
              <w:t>ccountability</w:t>
            </w:r>
          </w:p>
          <w:p w14:paraId="2E4F12F7" w14:textId="77777777" w:rsidR="00AC6310" w:rsidRPr="00843304" w:rsidRDefault="00AC6310" w:rsidP="00E56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330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612" w:type="dxa"/>
            <w:vAlign w:val="center"/>
          </w:tcPr>
          <w:p w14:paraId="2E4F12F8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818" w:type="dxa"/>
            <w:vAlign w:val="center"/>
          </w:tcPr>
          <w:p w14:paraId="2E4F12F9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776" w:type="dxa"/>
            <w:vAlign w:val="center"/>
          </w:tcPr>
          <w:p w14:paraId="2E4F12FA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1685" w:type="dxa"/>
            <w:vAlign w:val="center"/>
          </w:tcPr>
          <w:p w14:paraId="2E4F12FB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84" w:type="dxa"/>
            <w:vAlign w:val="center"/>
          </w:tcPr>
          <w:p w14:paraId="2E4F12FC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  <w:tc>
          <w:tcPr>
            <w:tcW w:w="2226" w:type="dxa"/>
            <w:vAlign w:val="center"/>
          </w:tcPr>
          <w:p w14:paraId="2E4F12FD" w14:textId="77777777" w:rsidR="00AC6310" w:rsidRPr="00843304" w:rsidRDefault="00AC6310" w:rsidP="00C15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843304">
              <w:rPr>
                <w:rFonts w:ascii="Arial" w:hAnsi="Arial" w:cs="Arial"/>
                <w:color w:val="000000"/>
                <w:sz w:val="48"/>
                <w:szCs w:val="48"/>
              </w:rPr>
              <w:t>x</w:t>
            </w:r>
          </w:p>
        </w:tc>
      </w:tr>
    </w:tbl>
    <w:p w14:paraId="2E4F12FF" w14:textId="77777777" w:rsidR="00E56CA2" w:rsidRPr="00843304" w:rsidRDefault="00E56CA2" w:rsidP="007A6F16">
      <w:pPr>
        <w:rPr>
          <w:rFonts w:ascii="Arial" w:hAnsi="Arial" w:cs="Arial"/>
        </w:rPr>
      </w:pPr>
    </w:p>
    <w:sectPr w:rsidR="00E56CA2" w:rsidRPr="00843304" w:rsidSect="00843304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F1302" w14:textId="77777777" w:rsidR="004B5F00" w:rsidRDefault="004B5F00" w:rsidP="00511622">
      <w:r>
        <w:separator/>
      </w:r>
    </w:p>
  </w:endnote>
  <w:endnote w:type="continuationSeparator" w:id="0">
    <w:p w14:paraId="2E4F1303" w14:textId="77777777" w:rsidR="004B5F00" w:rsidRDefault="004B5F00" w:rsidP="0051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F1300" w14:textId="77777777" w:rsidR="004B5F00" w:rsidRDefault="004B5F00" w:rsidP="00511622">
      <w:r>
        <w:separator/>
      </w:r>
    </w:p>
  </w:footnote>
  <w:footnote w:type="continuationSeparator" w:id="0">
    <w:p w14:paraId="2E4F1301" w14:textId="77777777" w:rsidR="004B5F00" w:rsidRDefault="004B5F00" w:rsidP="00511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0691E" w14:textId="3F104E64" w:rsidR="00C07B46" w:rsidRPr="00C07B46" w:rsidRDefault="00C07B46" w:rsidP="00C07B4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9C1DC7" wp14:editId="7F1ECB7A">
          <wp:simplePos x="0" y="0"/>
          <wp:positionH relativeFrom="column">
            <wp:posOffset>-914400</wp:posOffset>
          </wp:positionH>
          <wp:positionV relativeFrom="paragraph">
            <wp:posOffset>-624840</wp:posOffset>
          </wp:positionV>
          <wp:extent cx="10040516" cy="1757090"/>
          <wp:effectExtent l="0" t="0" r="0" b="0"/>
          <wp:wrapNone/>
          <wp:docPr id="45" name="Picture 3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0516" cy="1757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DD304" w14:textId="3B1CB35E" w:rsidR="00C07B46" w:rsidRPr="00C07B46" w:rsidRDefault="00C07B46" w:rsidP="00C07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02C"/>
    <w:multiLevelType w:val="hybridMultilevel"/>
    <w:tmpl w:val="EA72A302"/>
    <w:lvl w:ilvl="0" w:tplc="F3E057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7891"/>
    <w:multiLevelType w:val="hybridMultilevel"/>
    <w:tmpl w:val="58FC49F4"/>
    <w:lvl w:ilvl="0" w:tplc="F3E057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058"/>
    <w:multiLevelType w:val="hybridMultilevel"/>
    <w:tmpl w:val="B83E9ACE"/>
    <w:lvl w:ilvl="0" w:tplc="F3E057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C37A3"/>
    <w:multiLevelType w:val="hybridMultilevel"/>
    <w:tmpl w:val="52DE96C0"/>
    <w:lvl w:ilvl="0" w:tplc="F3E057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D0FF8"/>
    <w:multiLevelType w:val="hybridMultilevel"/>
    <w:tmpl w:val="7CD8E768"/>
    <w:lvl w:ilvl="0" w:tplc="F3E057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200BC"/>
    <w:multiLevelType w:val="hybridMultilevel"/>
    <w:tmpl w:val="93742B78"/>
    <w:lvl w:ilvl="0" w:tplc="F3E057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17183"/>
    <w:multiLevelType w:val="hybridMultilevel"/>
    <w:tmpl w:val="EAB4A504"/>
    <w:lvl w:ilvl="0" w:tplc="F3E057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A5"/>
    <w:rsid w:val="000F5789"/>
    <w:rsid w:val="00221118"/>
    <w:rsid w:val="0027707B"/>
    <w:rsid w:val="00285585"/>
    <w:rsid w:val="003D45D0"/>
    <w:rsid w:val="004B5F00"/>
    <w:rsid w:val="00511622"/>
    <w:rsid w:val="005F739C"/>
    <w:rsid w:val="007A6F16"/>
    <w:rsid w:val="008060C0"/>
    <w:rsid w:val="00843304"/>
    <w:rsid w:val="00896186"/>
    <w:rsid w:val="008E7AA5"/>
    <w:rsid w:val="00991B39"/>
    <w:rsid w:val="009E17DE"/>
    <w:rsid w:val="009F42B3"/>
    <w:rsid w:val="009F5785"/>
    <w:rsid w:val="00A30A99"/>
    <w:rsid w:val="00A643ED"/>
    <w:rsid w:val="00AC6310"/>
    <w:rsid w:val="00AE1935"/>
    <w:rsid w:val="00B813EB"/>
    <w:rsid w:val="00C07B46"/>
    <w:rsid w:val="00C15D2A"/>
    <w:rsid w:val="00C64718"/>
    <w:rsid w:val="00D03EF3"/>
    <w:rsid w:val="00DF6DA7"/>
    <w:rsid w:val="00E56CA2"/>
    <w:rsid w:val="00EA675C"/>
    <w:rsid w:val="00F16037"/>
    <w:rsid w:val="00F66E59"/>
    <w:rsid w:val="00F7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4F116B"/>
  <w15:chartTrackingRefBased/>
  <w15:docId w15:val="{21B33177-B961-48A5-AF1C-03F867A2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1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6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622"/>
  </w:style>
  <w:style w:type="paragraph" w:styleId="Footer">
    <w:name w:val="footer"/>
    <w:basedOn w:val="Normal"/>
    <w:link w:val="FooterChar"/>
    <w:uiPriority w:val="99"/>
    <w:unhideWhenUsed/>
    <w:rsid w:val="005116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622"/>
  </w:style>
  <w:style w:type="paragraph" w:customStyle="1" w:styleId="Default">
    <w:name w:val="Default"/>
    <w:rsid w:val="009F578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7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35865-8795-48C3-9DFB-CB6EBCEB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Mary</dc:creator>
  <cp:keywords/>
  <dc:description/>
  <cp:lastModifiedBy>Palsgrove, Cassandra</cp:lastModifiedBy>
  <cp:revision>5</cp:revision>
  <dcterms:created xsi:type="dcterms:W3CDTF">2016-10-20T17:52:00Z</dcterms:created>
  <dcterms:modified xsi:type="dcterms:W3CDTF">2016-11-01T18:48:00Z</dcterms:modified>
</cp:coreProperties>
</file>