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3540" w14:textId="338C1216" w:rsidR="00233B40" w:rsidRPr="009D4FD8" w:rsidRDefault="008B4CFB" w:rsidP="00233B40">
      <w:pPr>
        <w:rPr>
          <w:rFonts w:ascii="Arial" w:hAnsi="Arial" w:cs="Arial"/>
          <w:b/>
          <w:bCs/>
          <w:sz w:val="24"/>
          <w:szCs w:val="24"/>
        </w:rPr>
      </w:pPr>
      <w:bookmarkStart w:id="0" w:name="_GoBack"/>
      <w:r w:rsidRPr="009D4FD8">
        <w:rPr>
          <w:rFonts w:ascii="Arial" w:hAnsi="Arial" w:cs="Arial"/>
          <w:b/>
          <w:bCs/>
          <w:sz w:val="24"/>
          <w:szCs w:val="24"/>
        </w:rPr>
        <w:t>IMPORTANT</w:t>
      </w:r>
      <w:r w:rsidR="00D16EA3" w:rsidRPr="009D4FD8">
        <w:rPr>
          <w:rFonts w:ascii="Arial" w:hAnsi="Arial" w:cs="Arial"/>
          <w:b/>
          <w:bCs/>
          <w:sz w:val="24"/>
          <w:szCs w:val="24"/>
        </w:rPr>
        <w:t xml:space="preserve"> Changes to </w:t>
      </w:r>
      <w:r w:rsidR="00233B40" w:rsidRPr="009D4FD8">
        <w:rPr>
          <w:rFonts w:ascii="Arial" w:hAnsi="Arial" w:cs="Arial"/>
          <w:b/>
          <w:bCs/>
          <w:sz w:val="24"/>
          <w:szCs w:val="24"/>
        </w:rPr>
        <w:t xml:space="preserve">Ohio Approved </w:t>
      </w:r>
      <w:r w:rsidR="00D16EA3" w:rsidRPr="009D4FD8">
        <w:rPr>
          <w:rFonts w:ascii="Arial" w:hAnsi="Arial" w:cs="Arial"/>
          <w:b/>
          <w:bCs/>
          <w:sz w:val="24"/>
          <w:szCs w:val="24"/>
        </w:rPr>
        <w:t>T</w:t>
      </w:r>
      <w:r w:rsidR="00233B40" w:rsidRPr="009D4FD8">
        <w:rPr>
          <w:rFonts w:ascii="Arial" w:hAnsi="Arial" w:cs="Arial"/>
          <w:b/>
          <w:bCs/>
          <w:sz w:val="24"/>
          <w:szCs w:val="24"/>
        </w:rPr>
        <w:t xml:space="preserve">raining </w:t>
      </w:r>
      <w:r w:rsidR="00D16EA3" w:rsidRPr="009D4FD8">
        <w:rPr>
          <w:rFonts w:ascii="Arial" w:hAnsi="Arial" w:cs="Arial"/>
          <w:b/>
          <w:bCs/>
          <w:sz w:val="24"/>
          <w:szCs w:val="24"/>
        </w:rPr>
        <w:t>O</w:t>
      </w:r>
      <w:r w:rsidR="00233B40" w:rsidRPr="009D4FD8">
        <w:rPr>
          <w:rFonts w:ascii="Arial" w:hAnsi="Arial" w:cs="Arial"/>
          <w:b/>
          <w:bCs/>
          <w:sz w:val="24"/>
          <w:szCs w:val="24"/>
        </w:rPr>
        <w:t xml:space="preserve">ptions for the </w:t>
      </w:r>
      <w:r w:rsidR="00D16EA3" w:rsidRPr="009D4FD8">
        <w:rPr>
          <w:rFonts w:ascii="Arial" w:hAnsi="Arial" w:cs="Arial"/>
          <w:b/>
          <w:bCs/>
          <w:sz w:val="24"/>
          <w:szCs w:val="24"/>
        </w:rPr>
        <w:t>N</w:t>
      </w:r>
      <w:r w:rsidR="005B141B" w:rsidRPr="009D4FD8">
        <w:rPr>
          <w:rFonts w:ascii="Arial" w:hAnsi="Arial" w:cs="Arial"/>
          <w:b/>
          <w:bCs/>
          <w:sz w:val="24"/>
          <w:szCs w:val="24"/>
        </w:rPr>
        <w:t xml:space="preserve">ew </w:t>
      </w:r>
      <w:r w:rsidR="00D16EA3" w:rsidRPr="009D4FD8">
        <w:rPr>
          <w:rFonts w:ascii="Arial" w:hAnsi="Arial" w:cs="Arial"/>
          <w:b/>
          <w:bCs/>
          <w:sz w:val="24"/>
          <w:szCs w:val="24"/>
        </w:rPr>
        <w:t>B</w:t>
      </w:r>
      <w:r w:rsidR="005B141B" w:rsidRPr="009D4FD8">
        <w:rPr>
          <w:rFonts w:ascii="Arial" w:hAnsi="Arial" w:cs="Arial"/>
          <w:b/>
          <w:bCs/>
          <w:sz w:val="24"/>
          <w:szCs w:val="24"/>
        </w:rPr>
        <w:t>iennium</w:t>
      </w:r>
      <w:r w:rsidR="00020AF4" w:rsidRPr="009D4FD8">
        <w:rPr>
          <w:rFonts w:ascii="Arial" w:hAnsi="Arial" w:cs="Arial"/>
          <w:b/>
          <w:bCs/>
          <w:sz w:val="24"/>
          <w:szCs w:val="24"/>
        </w:rPr>
        <w:t xml:space="preserve">   </w:t>
      </w:r>
      <w:r w:rsidR="000F79A5" w:rsidRPr="009D4FD8">
        <w:rPr>
          <w:rFonts w:ascii="Arial" w:hAnsi="Arial" w:cs="Arial"/>
          <w:b/>
          <w:bCs/>
          <w:sz w:val="24"/>
          <w:szCs w:val="24"/>
        </w:rPr>
        <w:t>9/</w:t>
      </w:r>
      <w:r w:rsidRPr="009D4FD8">
        <w:rPr>
          <w:rFonts w:ascii="Arial" w:hAnsi="Arial" w:cs="Arial"/>
          <w:b/>
          <w:bCs/>
          <w:sz w:val="24"/>
          <w:szCs w:val="24"/>
        </w:rPr>
        <w:t>9</w:t>
      </w:r>
      <w:r w:rsidR="005F16EF" w:rsidRPr="009D4FD8">
        <w:rPr>
          <w:rFonts w:ascii="Arial" w:hAnsi="Arial" w:cs="Arial"/>
          <w:b/>
          <w:bCs/>
          <w:sz w:val="24"/>
          <w:szCs w:val="24"/>
        </w:rPr>
        <w:t>/19</w:t>
      </w:r>
    </w:p>
    <w:bookmarkEnd w:id="0"/>
    <w:p w14:paraId="5E2BAD84" w14:textId="77777777" w:rsidR="00BC42D2" w:rsidRPr="009D4FD8" w:rsidRDefault="00233B40">
      <w:pPr>
        <w:rPr>
          <w:rFonts w:ascii="Arial" w:hAnsi="Arial" w:cs="Arial"/>
          <w:sz w:val="24"/>
          <w:szCs w:val="24"/>
        </w:rPr>
      </w:pPr>
      <w:r w:rsidRPr="009D4FD8">
        <w:rPr>
          <w:rFonts w:ascii="Arial" w:hAnsi="Arial" w:cs="Arial"/>
          <w:sz w:val="24"/>
          <w:szCs w:val="24"/>
        </w:rPr>
        <w:t>When the Local Professional Development Committee (LPDC) process for obtaining professional development for Step Up to Quality (SUTQ) was introduced in the spring of 2018, the Office of Early Learning and School Readiness designed a form to provide the information that would be close to the equivalent of an Ohio Approved (OA) training</w:t>
      </w:r>
      <w:r w:rsidR="005B141B" w:rsidRPr="009D4FD8">
        <w:rPr>
          <w:rFonts w:ascii="Arial" w:hAnsi="Arial" w:cs="Arial"/>
          <w:sz w:val="24"/>
          <w:szCs w:val="24"/>
        </w:rPr>
        <w:t>,</w:t>
      </w:r>
      <w:r w:rsidRPr="009D4FD8">
        <w:rPr>
          <w:rFonts w:ascii="Arial" w:hAnsi="Arial" w:cs="Arial"/>
          <w:sz w:val="24"/>
          <w:szCs w:val="24"/>
        </w:rPr>
        <w:t xml:space="preserve"> as set by the SUTQ standards.</w:t>
      </w:r>
    </w:p>
    <w:p w14:paraId="4CAC95EA" w14:textId="257BEFD2" w:rsidR="00233B40" w:rsidRPr="009D4FD8" w:rsidRDefault="00B56F54" w:rsidP="00233B40">
      <w:pPr>
        <w:rPr>
          <w:rFonts w:ascii="Arial" w:hAnsi="Arial" w:cs="Arial"/>
          <w:sz w:val="24"/>
          <w:szCs w:val="24"/>
        </w:rPr>
      </w:pPr>
      <w:r w:rsidRPr="009D4FD8">
        <w:rPr>
          <w:rFonts w:ascii="Arial" w:hAnsi="Arial" w:cs="Arial"/>
          <w:sz w:val="24"/>
          <w:szCs w:val="24"/>
        </w:rPr>
        <w:t xml:space="preserve">As </w:t>
      </w:r>
      <w:r w:rsidR="00233B40" w:rsidRPr="009D4FD8">
        <w:rPr>
          <w:rFonts w:ascii="Arial" w:hAnsi="Arial" w:cs="Arial"/>
          <w:sz w:val="24"/>
          <w:szCs w:val="24"/>
        </w:rPr>
        <w:t xml:space="preserve">the new biennium begins in this 2019-2020 school year, </w:t>
      </w:r>
      <w:r w:rsidR="00233B40" w:rsidRPr="009D4FD8">
        <w:rPr>
          <w:rFonts w:ascii="Arial" w:hAnsi="Arial" w:cs="Arial"/>
          <w:i/>
          <w:iCs/>
          <w:sz w:val="24"/>
          <w:szCs w:val="24"/>
          <w:u w:val="single"/>
        </w:rPr>
        <w:t xml:space="preserve">ODE will no longer be accepting </w:t>
      </w:r>
      <w:r w:rsidR="005F16EF" w:rsidRPr="009D4FD8">
        <w:rPr>
          <w:rFonts w:ascii="Arial" w:hAnsi="Arial" w:cs="Arial"/>
          <w:i/>
          <w:iCs/>
          <w:sz w:val="24"/>
          <w:szCs w:val="24"/>
          <w:u w:val="single"/>
        </w:rPr>
        <w:t xml:space="preserve">the LPDC form for </w:t>
      </w:r>
      <w:r w:rsidR="00233B40" w:rsidRPr="009D4FD8">
        <w:rPr>
          <w:rFonts w:ascii="Arial" w:hAnsi="Arial" w:cs="Arial"/>
          <w:i/>
          <w:iCs/>
          <w:sz w:val="24"/>
          <w:szCs w:val="24"/>
          <w:u w:val="single"/>
        </w:rPr>
        <w:t>professional development hours</w:t>
      </w:r>
      <w:r w:rsidR="005F16EF" w:rsidRPr="009D4FD8">
        <w:rPr>
          <w:rFonts w:ascii="Arial" w:hAnsi="Arial" w:cs="Arial"/>
          <w:i/>
          <w:iCs/>
          <w:sz w:val="24"/>
          <w:szCs w:val="24"/>
          <w:u w:val="single"/>
        </w:rPr>
        <w:t xml:space="preserve"> </w:t>
      </w:r>
      <w:r w:rsidR="00233B40" w:rsidRPr="009D4FD8">
        <w:rPr>
          <w:rFonts w:ascii="Arial" w:hAnsi="Arial" w:cs="Arial"/>
          <w:i/>
          <w:iCs/>
          <w:sz w:val="24"/>
          <w:szCs w:val="24"/>
          <w:u w:val="single"/>
        </w:rPr>
        <w:t>for SUTQ obtained through the</w:t>
      </w:r>
      <w:r w:rsidR="00F24A03" w:rsidRPr="009D4FD8">
        <w:rPr>
          <w:rFonts w:ascii="Arial" w:hAnsi="Arial" w:cs="Arial"/>
          <w:i/>
          <w:iCs/>
          <w:sz w:val="24"/>
          <w:szCs w:val="24"/>
          <w:u w:val="single"/>
        </w:rPr>
        <w:t xml:space="preserve"> </w:t>
      </w:r>
      <w:r w:rsidR="008D14E3" w:rsidRPr="009D4FD8">
        <w:rPr>
          <w:rFonts w:ascii="Arial" w:hAnsi="Arial" w:cs="Arial"/>
          <w:i/>
          <w:iCs/>
          <w:sz w:val="24"/>
          <w:szCs w:val="24"/>
          <w:u w:val="single"/>
        </w:rPr>
        <w:t>ODE created</w:t>
      </w:r>
      <w:r w:rsidR="00F24A03" w:rsidRPr="009D4FD8">
        <w:rPr>
          <w:rFonts w:ascii="Arial" w:hAnsi="Arial" w:cs="Arial"/>
          <w:i/>
          <w:iCs/>
          <w:sz w:val="24"/>
          <w:szCs w:val="24"/>
          <w:u w:val="single"/>
        </w:rPr>
        <w:t xml:space="preserve"> </w:t>
      </w:r>
      <w:r w:rsidR="00233B40" w:rsidRPr="009D4FD8">
        <w:rPr>
          <w:rFonts w:ascii="Arial" w:hAnsi="Arial" w:cs="Arial"/>
          <w:i/>
          <w:iCs/>
          <w:sz w:val="24"/>
          <w:szCs w:val="24"/>
          <w:u w:val="single"/>
        </w:rPr>
        <w:t xml:space="preserve">LPDC </w:t>
      </w:r>
      <w:r w:rsidR="008D14E3" w:rsidRPr="009D4FD8">
        <w:rPr>
          <w:rFonts w:ascii="Arial" w:hAnsi="Arial" w:cs="Arial"/>
          <w:i/>
          <w:iCs/>
          <w:sz w:val="24"/>
          <w:szCs w:val="24"/>
          <w:u w:val="single"/>
        </w:rPr>
        <w:t>process</w:t>
      </w:r>
      <w:r w:rsidR="00233B40" w:rsidRPr="009D4FD8">
        <w:rPr>
          <w:rFonts w:ascii="Arial" w:hAnsi="Arial" w:cs="Arial"/>
          <w:i/>
          <w:iCs/>
          <w:sz w:val="24"/>
          <w:szCs w:val="24"/>
          <w:u w:val="single"/>
        </w:rPr>
        <w:t>.</w:t>
      </w:r>
      <w:r w:rsidR="00233B40" w:rsidRPr="009D4FD8">
        <w:rPr>
          <w:rFonts w:ascii="Arial" w:hAnsi="Arial" w:cs="Arial"/>
          <w:i/>
          <w:iCs/>
          <w:sz w:val="24"/>
          <w:szCs w:val="24"/>
        </w:rPr>
        <w:t xml:space="preserve"> </w:t>
      </w:r>
      <w:r w:rsidR="00233B40" w:rsidRPr="009D4FD8">
        <w:rPr>
          <w:rFonts w:ascii="Arial" w:hAnsi="Arial" w:cs="Arial"/>
          <w:sz w:val="24"/>
          <w:szCs w:val="24"/>
        </w:rPr>
        <w:t xml:space="preserve"> This decision came after a thorough review of the challenges with the process over the last year and a half for the field, ODE, and the Ohio Professional Registry (OPR) staff. </w:t>
      </w:r>
    </w:p>
    <w:p w14:paraId="3762084D" w14:textId="222D0613" w:rsidR="00D16EA3" w:rsidRPr="009D4FD8" w:rsidRDefault="00577387" w:rsidP="00233B40">
      <w:pPr>
        <w:rPr>
          <w:rFonts w:ascii="Arial" w:hAnsi="Arial" w:cs="Arial"/>
          <w:sz w:val="24"/>
          <w:szCs w:val="24"/>
        </w:rPr>
      </w:pPr>
      <w:r w:rsidRPr="009D4FD8">
        <w:rPr>
          <w:rFonts w:ascii="Arial" w:hAnsi="Arial" w:cs="Arial"/>
          <w:sz w:val="24"/>
          <w:szCs w:val="24"/>
        </w:rPr>
        <w:t>As we transition</w:t>
      </w:r>
      <w:r w:rsidR="00D16EA3" w:rsidRPr="009D4FD8">
        <w:rPr>
          <w:rFonts w:ascii="Arial" w:hAnsi="Arial" w:cs="Arial"/>
          <w:sz w:val="24"/>
          <w:szCs w:val="24"/>
        </w:rPr>
        <w:t xml:space="preserve"> </w:t>
      </w:r>
      <w:r w:rsidR="00B56F54" w:rsidRPr="009D4FD8">
        <w:rPr>
          <w:rFonts w:ascii="Arial" w:hAnsi="Arial" w:cs="Arial"/>
          <w:sz w:val="24"/>
          <w:szCs w:val="24"/>
        </w:rPr>
        <w:t>to this change,</w:t>
      </w:r>
      <w:r w:rsidR="00D16EA3" w:rsidRPr="009D4FD8">
        <w:rPr>
          <w:rFonts w:ascii="Arial" w:hAnsi="Arial" w:cs="Arial"/>
          <w:sz w:val="24"/>
          <w:szCs w:val="24"/>
        </w:rPr>
        <w:t xml:space="preserve"> LPDC </w:t>
      </w:r>
      <w:r w:rsidR="00B15E25" w:rsidRPr="009D4FD8">
        <w:rPr>
          <w:rFonts w:ascii="Arial" w:hAnsi="Arial" w:cs="Arial"/>
          <w:sz w:val="24"/>
          <w:szCs w:val="24"/>
        </w:rPr>
        <w:t>forms will</w:t>
      </w:r>
      <w:r w:rsidR="00D16EA3" w:rsidRPr="009D4FD8">
        <w:rPr>
          <w:rFonts w:ascii="Arial" w:hAnsi="Arial" w:cs="Arial"/>
          <w:sz w:val="24"/>
          <w:szCs w:val="24"/>
        </w:rPr>
        <w:t xml:space="preserve"> be accepted by the OPR </w:t>
      </w:r>
      <w:r w:rsidR="00B56F54" w:rsidRPr="009D4FD8">
        <w:rPr>
          <w:rFonts w:ascii="Arial" w:hAnsi="Arial" w:cs="Arial"/>
          <w:sz w:val="24"/>
          <w:szCs w:val="24"/>
        </w:rPr>
        <w:t xml:space="preserve">if </w:t>
      </w:r>
      <w:r w:rsidR="001B43BE" w:rsidRPr="009D4FD8">
        <w:rPr>
          <w:rFonts w:ascii="Arial" w:hAnsi="Arial" w:cs="Arial"/>
          <w:sz w:val="24"/>
          <w:szCs w:val="24"/>
        </w:rPr>
        <w:t xml:space="preserve">the </w:t>
      </w:r>
      <w:r w:rsidR="00C55929" w:rsidRPr="009D4FD8">
        <w:rPr>
          <w:rFonts w:ascii="Arial" w:hAnsi="Arial" w:cs="Arial"/>
          <w:sz w:val="24"/>
          <w:szCs w:val="24"/>
        </w:rPr>
        <w:t xml:space="preserve">approved </w:t>
      </w:r>
      <w:r w:rsidR="001B43BE" w:rsidRPr="009D4FD8">
        <w:rPr>
          <w:rFonts w:ascii="Arial" w:hAnsi="Arial" w:cs="Arial"/>
          <w:sz w:val="24"/>
          <w:szCs w:val="24"/>
        </w:rPr>
        <w:t xml:space="preserve">training was </w:t>
      </w:r>
      <w:r w:rsidR="00B56F54" w:rsidRPr="009D4FD8">
        <w:rPr>
          <w:rFonts w:ascii="Arial" w:hAnsi="Arial" w:cs="Arial"/>
          <w:sz w:val="24"/>
          <w:szCs w:val="24"/>
        </w:rPr>
        <w:t xml:space="preserve">completed between July 1, 2019 </w:t>
      </w:r>
      <w:r w:rsidR="0083533C" w:rsidRPr="009D4FD8">
        <w:rPr>
          <w:rFonts w:ascii="Arial" w:hAnsi="Arial" w:cs="Arial"/>
          <w:sz w:val="24"/>
          <w:szCs w:val="24"/>
        </w:rPr>
        <w:t>and</w:t>
      </w:r>
      <w:r w:rsidR="00D16EA3" w:rsidRPr="009D4FD8">
        <w:rPr>
          <w:rFonts w:ascii="Arial" w:hAnsi="Arial" w:cs="Arial"/>
          <w:sz w:val="24"/>
          <w:szCs w:val="24"/>
        </w:rPr>
        <w:t xml:space="preserve"> </w:t>
      </w:r>
      <w:r w:rsidR="008B4C11" w:rsidRPr="009D4FD8">
        <w:rPr>
          <w:rFonts w:ascii="Arial" w:hAnsi="Arial" w:cs="Arial"/>
          <w:sz w:val="24"/>
          <w:szCs w:val="24"/>
        </w:rPr>
        <w:t>December</w:t>
      </w:r>
      <w:r w:rsidR="00D16EA3" w:rsidRPr="009D4FD8">
        <w:rPr>
          <w:rFonts w:ascii="Arial" w:hAnsi="Arial" w:cs="Arial"/>
          <w:sz w:val="24"/>
          <w:szCs w:val="24"/>
        </w:rPr>
        <w:t xml:space="preserve"> 1, 2019.  Any training completed through the </w:t>
      </w:r>
      <w:proofErr w:type="spellStart"/>
      <w:r w:rsidR="00D16EA3" w:rsidRPr="009D4FD8">
        <w:rPr>
          <w:rFonts w:ascii="Arial" w:hAnsi="Arial" w:cs="Arial"/>
          <w:sz w:val="24"/>
          <w:szCs w:val="24"/>
        </w:rPr>
        <w:t>LPDC</w:t>
      </w:r>
      <w:proofErr w:type="spellEnd"/>
      <w:r w:rsidR="00D16EA3" w:rsidRPr="009D4FD8">
        <w:rPr>
          <w:rFonts w:ascii="Arial" w:hAnsi="Arial" w:cs="Arial"/>
          <w:sz w:val="24"/>
          <w:szCs w:val="24"/>
        </w:rPr>
        <w:t xml:space="preserve"> process after </w:t>
      </w:r>
      <w:r w:rsidR="008B4C11" w:rsidRPr="009D4FD8">
        <w:rPr>
          <w:rFonts w:ascii="Arial" w:hAnsi="Arial" w:cs="Arial"/>
          <w:sz w:val="24"/>
          <w:szCs w:val="24"/>
        </w:rPr>
        <w:t>Dece</w:t>
      </w:r>
      <w:r w:rsidR="0083533C" w:rsidRPr="009D4FD8">
        <w:rPr>
          <w:rFonts w:ascii="Arial" w:hAnsi="Arial" w:cs="Arial"/>
          <w:sz w:val="24"/>
          <w:szCs w:val="24"/>
        </w:rPr>
        <w:t>mber 1, 2019</w:t>
      </w:r>
      <w:r w:rsidR="00D16EA3" w:rsidRPr="009D4FD8">
        <w:rPr>
          <w:rFonts w:ascii="Arial" w:hAnsi="Arial" w:cs="Arial"/>
          <w:sz w:val="24"/>
          <w:szCs w:val="24"/>
        </w:rPr>
        <w:t xml:space="preserve"> will not be accepted.</w:t>
      </w:r>
    </w:p>
    <w:p w14:paraId="1400209B" w14:textId="77777777" w:rsidR="00233B40" w:rsidRPr="009D4FD8" w:rsidRDefault="00233B40" w:rsidP="00233B40">
      <w:pPr>
        <w:rPr>
          <w:rFonts w:ascii="Arial" w:hAnsi="Arial" w:cs="Arial"/>
          <w:sz w:val="24"/>
          <w:szCs w:val="24"/>
        </w:rPr>
      </w:pPr>
      <w:r w:rsidRPr="009D4FD8">
        <w:rPr>
          <w:rFonts w:ascii="Arial" w:hAnsi="Arial" w:cs="Arial"/>
          <w:sz w:val="24"/>
          <w:szCs w:val="24"/>
        </w:rPr>
        <w:t xml:space="preserve">In keeping in line with the intent and integrity of the SUTQ standards for professional development there are multiple options for obtaining Ohio Approved trainings. It is recommended that each school district or professional training organization create their own </w:t>
      </w:r>
      <w:r w:rsidRPr="009D4FD8">
        <w:rPr>
          <w:rFonts w:ascii="Arial" w:hAnsi="Arial" w:cs="Arial"/>
          <w:i/>
          <w:iCs/>
          <w:sz w:val="24"/>
          <w:szCs w:val="24"/>
        </w:rPr>
        <w:t>Training Organization</w:t>
      </w:r>
      <w:r w:rsidRPr="009D4FD8">
        <w:rPr>
          <w:rFonts w:ascii="Arial" w:hAnsi="Arial" w:cs="Arial"/>
          <w:sz w:val="24"/>
          <w:szCs w:val="24"/>
        </w:rPr>
        <w:t xml:space="preserve"> in the OPR.  This protocol will provide ease of use for teaching staff to receive OA hours and for those to be verified more quickly through the OPR.  </w:t>
      </w:r>
    </w:p>
    <w:p w14:paraId="63EF91AE" w14:textId="371B9E5E" w:rsidR="00233B40" w:rsidRPr="009D4FD8" w:rsidRDefault="00233B40" w:rsidP="00233B40">
      <w:pPr>
        <w:rPr>
          <w:rFonts w:ascii="Arial" w:hAnsi="Arial" w:cs="Arial"/>
          <w:sz w:val="24"/>
          <w:szCs w:val="24"/>
        </w:rPr>
      </w:pPr>
      <w:r w:rsidRPr="009D4FD8">
        <w:rPr>
          <w:rFonts w:ascii="Arial" w:hAnsi="Arial" w:cs="Arial"/>
          <w:sz w:val="24"/>
          <w:szCs w:val="24"/>
        </w:rPr>
        <w:t xml:space="preserve">The Administrator of a </w:t>
      </w:r>
      <w:r w:rsidRPr="009D4FD8">
        <w:rPr>
          <w:rFonts w:ascii="Arial" w:hAnsi="Arial" w:cs="Arial"/>
          <w:i/>
          <w:iCs/>
          <w:sz w:val="24"/>
          <w:szCs w:val="24"/>
        </w:rPr>
        <w:t>Training Organization</w:t>
      </w:r>
      <w:r w:rsidRPr="009D4FD8">
        <w:rPr>
          <w:rFonts w:ascii="Arial" w:hAnsi="Arial" w:cs="Arial"/>
          <w:sz w:val="24"/>
          <w:szCs w:val="24"/>
        </w:rPr>
        <w:t xml:space="preserve"> can set permissions on who can submit training for Ohio Approved and manage or schedule the events or training.  Potential </w:t>
      </w:r>
      <w:r w:rsidR="00CA0C46" w:rsidRPr="009D4FD8">
        <w:rPr>
          <w:rFonts w:ascii="Arial" w:hAnsi="Arial" w:cs="Arial"/>
          <w:sz w:val="24"/>
          <w:szCs w:val="24"/>
        </w:rPr>
        <w:t>trainers</w:t>
      </w:r>
      <w:r w:rsidRPr="009D4FD8">
        <w:rPr>
          <w:rFonts w:ascii="Arial" w:hAnsi="Arial" w:cs="Arial"/>
          <w:sz w:val="24"/>
          <w:szCs w:val="24"/>
        </w:rPr>
        <w:t xml:space="preserve"> must apply to be an Ohio Approved </w:t>
      </w:r>
      <w:r w:rsidR="005B141B" w:rsidRPr="009D4FD8">
        <w:rPr>
          <w:rFonts w:ascii="Arial" w:hAnsi="Arial" w:cs="Arial"/>
          <w:sz w:val="24"/>
          <w:szCs w:val="24"/>
        </w:rPr>
        <w:t>Instructor</w:t>
      </w:r>
      <w:r w:rsidRPr="009D4FD8">
        <w:rPr>
          <w:rFonts w:ascii="Arial" w:hAnsi="Arial" w:cs="Arial"/>
          <w:sz w:val="24"/>
          <w:szCs w:val="24"/>
        </w:rPr>
        <w:t xml:space="preserve"> </w:t>
      </w:r>
      <w:proofErr w:type="gramStart"/>
      <w:r w:rsidRPr="009D4FD8">
        <w:rPr>
          <w:rFonts w:ascii="Arial" w:hAnsi="Arial" w:cs="Arial"/>
          <w:sz w:val="24"/>
          <w:szCs w:val="24"/>
        </w:rPr>
        <w:t>in order to</w:t>
      </w:r>
      <w:proofErr w:type="gramEnd"/>
      <w:r w:rsidRPr="009D4FD8">
        <w:rPr>
          <w:rFonts w:ascii="Arial" w:hAnsi="Arial" w:cs="Arial"/>
          <w:sz w:val="24"/>
          <w:szCs w:val="24"/>
        </w:rPr>
        <w:t xml:space="preserve"> submit training for Ohio Approved credit.  Submissions should be done in the district’s dashboard in the OPR.  </w:t>
      </w:r>
      <w:r w:rsidR="00CA0C46" w:rsidRPr="009D4FD8">
        <w:rPr>
          <w:rFonts w:ascii="Arial" w:hAnsi="Arial" w:cs="Arial"/>
          <w:sz w:val="24"/>
          <w:szCs w:val="24"/>
        </w:rPr>
        <w:t xml:space="preserve">Once a person is approved as an instructor, they can submit as many trainings as they want for approval. </w:t>
      </w:r>
    </w:p>
    <w:p w14:paraId="78B4A2F7" w14:textId="464B003E" w:rsidR="00233B40" w:rsidRPr="009D4FD8" w:rsidRDefault="00233B40" w:rsidP="00233B40">
      <w:pPr>
        <w:rPr>
          <w:rFonts w:ascii="Arial" w:hAnsi="Arial" w:cs="Arial"/>
          <w:sz w:val="24"/>
          <w:szCs w:val="24"/>
        </w:rPr>
      </w:pPr>
      <w:r w:rsidRPr="009D4FD8">
        <w:rPr>
          <w:rFonts w:ascii="Arial" w:hAnsi="Arial" w:cs="Arial"/>
          <w:sz w:val="24"/>
          <w:szCs w:val="24"/>
        </w:rPr>
        <w:t xml:space="preserve">There are user guides to assist school district personnel in setting up a </w:t>
      </w:r>
      <w:r w:rsidRPr="009D4FD8">
        <w:rPr>
          <w:rFonts w:ascii="Arial" w:hAnsi="Arial" w:cs="Arial"/>
          <w:i/>
          <w:iCs/>
          <w:sz w:val="24"/>
          <w:szCs w:val="24"/>
        </w:rPr>
        <w:t>Training Organization</w:t>
      </w:r>
      <w:r w:rsidRPr="009D4FD8">
        <w:rPr>
          <w:rFonts w:ascii="Arial" w:hAnsi="Arial" w:cs="Arial"/>
          <w:sz w:val="24"/>
          <w:szCs w:val="24"/>
        </w:rPr>
        <w:t xml:space="preserve"> and submitting training and </w:t>
      </w:r>
      <w:r w:rsidR="005B141B" w:rsidRPr="009D4FD8">
        <w:rPr>
          <w:rFonts w:ascii="Arial" w:hAnsi="Arial" w:cs="Arial"/>
          <w:sz w:val="24"/>
          <w:szCs w:val="24"/>
        </w:rPr>
        <w:t>instructors</w:t>
      </w:r>
      <w:r w:rsidRPr="009D4FD8">
        <w:rPr>
          <w:rFonts w:ascii="Arial" w:hAnsi="Arial" w:cs="Arial"/>
          <w:sz w:val="24"/>
          <w:szCs w:val="24"/>
        </w:rPr>
        <w:t xml:space="preserve"> on the OCCRRA website:  </w:t>
      </w:r>
      <w:hyperlink r:id="rId7" w:history="1">
        <w:r w:rsidRPr="009D4FD8">
          <w:rPr>
            <w:rStyle w:val="Hyperlink"/>
            <w:rFonts w:ascii="Arial" w:hAnsi="Arial" w:cs="Arial"/>
            <w:sz w:val="24"/>
            <w:szCs w:val="24"/>
          </w:rPr>
          <w:t>https://occrra.org/our-resources-page/</w:t>
        </w:r>
      </w:hyperlink>
      <w:r w:rsidR="00577387" w:rsidRPr="009D4FD8">
        <w:rPr>
          <w:rStyle w:val="Hyperlink"/>
          <w:rFonts w:ascii="Arial" w:hAnsi="Arial" w:cs="Arial"/>
          <w:sz w:val="24"/>
          <w:szCs w:val="24"/>
          <w:u w:val="none"/>
        </w:rPr>
        <w:t xml:space="preserve">   </w:t>
      </w:r>
      <w:r w:rsidR="00577387" w:rsidRPr="009D4FD8">
        <w:rPr>
          <w:rStyle w:val="Hyperlink"/>
          <w:rFonts w:ascii="Arial" w:hAnsi="Arial" w:cs="Arial"/>
          <w:color w:val="auto"/>
          <w:sz w:val="24"/>
          <w:szCs w:val="24"/>
          <w:u w:val="none"/>
        </w:rPr>
        <w:t>Click</w:t>
      </w:r>
      <w:r w:rsidR="00577387" w:rsidRPr="009D4FD8">
        <w:rPr>
          <w:rFonts w:ascii="Arial" w:hAnsi="Arial" w:cs="Arial"/>
          <w:sz w:val="24"/>
          <w:szCs w:val="24"/>
        </w:rPr>
        <w:t xml:space="preserve"> on Training and Instructor Approvals on the left menu bar.  There you will find User Guides and a video tutorial outlining the Instructor Approval process. </w:t>
      </w:r>
    </w:p>
    <w:p w14:paraId="44DCC701" w14:textId="69AA7E14" w:rsidR="00233B40" w:rsidRPr="009D4FD8" w:rsidRDefault="00233B40" w:rsidP="00233B40">
      <w:pPr>
        <w:rPr>
          <w:rFonts w:ascii="Arial" w:hAnsi="Arial" w:cs="Arial"/>
          <w:sz w:val="24"/>
          <w:szCs w:val="24"/>
        </w:rPr>
      </w:pPr>
      <w:r w:rsidRPr="009D4FD8">
        <w:rPr>
          <w:rFonts w:ascii="Arial" w:hAnsi="Arial" w:cs="Arial"/>
          <w:sz w:val="24"/>
          <w:szCs w:val="24"/>
        </w:rPr>
        <w:t>There are also numerous Ohio Approved trainings (both face-to-face and online options) listed in the OPR under “Find Training.”</w:t>
      </w:r>
    </w:p>
    <w:p w14:paraId="4CB3C0D2" w14:textId="67C9F277" w:rsidR="00283048" w:rsidRPr="009D4FD8" w:rsidRDefault="00283048" w:rsidP="00233B40">
      <w:pPr>
        <w:rPr>
          <w:rFonts w:ascii="Arial" w:hAnsi="Arial" w:cs="Arial"/>
          <w:sz w:val="24"/>
          <w:szCs w:val="24"/>
        </w:rPr>
      </w:pPr>
      <w:r w:rsidRPr="009D4FD8">
        <w:rPr>
          <w:rFonts w:ascii="Arial" w:hAnsi="Arial" w:cs="Arial"/>
          <w:sz w:val="24"/>
          <w:szCs w:val="24"/>
        </w:rPr>
        <w:t xml:space="preserve">If you have questions </w:t>
      </w:r>
      <w:r w:rsidR="008D14E3" w:rsidRPr="009D4FD8">
        <w:rPr>
          <w:rFonts w:ascii="Arial" w:hAnsi="Arial" w:cs="Arial"/>
          <w:sz w:val="24"/>
          <w:szCs w:val="24"/>
        </w:rPr>
        <w:t>about professional development</w:t>
      </w:r>
      <w:r w:rsidRPr="009D4FD8">
        <w:rPr>
          <w:rFonts w:ascii="Arial" w:hAnsi="Arial" w:cs="Arial"/>
          <w:sz w:val="24"/>
          <w:szCs w:val="24"/>
        </w:rPr>
        <w:t>, please submit them to the SUTQ</w:t>
      </w:r>
      <w:r w:rsidR="00CA0C46" w:rsidRPr="009D4FD8">
        <w:rPr>
          <w:rFonts w:ascii="Arial" w:hAnsi="Arial" w:cs="Arial"/>
          <w:sz w:val="24"/>
          <w:szCs w:val="24"/>
        </w:rPr>
        <w:t xml:space="preserve"> mailbox at: </w:t>
      </w:r>
      <w:r w:rsidR="00B15E25" w:rsidRPr="009D4FD8">
        <w:rPr>
          <w:rFonts w:ascii="Arial" w:hAnsi="Arial" w:cs="Arial"/>
          <w:sz w:val="24"/>
          <w:szCs w:val="24"/>
        </w:rPr>
        <w:t xml:space="preserve"> </w:t>
      </w:r>
      <w:hyperlink r:id="rId8" w:history="1">
        <w:r w:rsidR="000F79A5" w:rsidRPr="009D4FD8">
          <w:rPr>
            <w:rStyle w:val="Hyperlink"/>
            <w:rFonts w:ascii="Arial" w:hAnsi="Arial" w:cs="Arial"/>
            <w:sz w:val="24"/>
            <w:szCs w:val="24"/>
          </w:rPr>
          <w:t>SUTQ@education.ohio.gov</w:t>
        </w:r>
      </w:hyperlink>
    </w:p>
    <w:sectPr w:rsidR="00283048" w:rsidRPr="009D4F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2110" w14:textId="77777777" w:rsidR="00E36A10" w:rsidRDefault="00E36A10" w:rsidP="00020AF4">
      <w:pPr>
        <w:spacing w:after="0" w:line="240" w:lineRule="auto"/>
      </w:pPr>
      <w:r>
        <w:separator/>
      </w:r>
    </w:p>
  </w:endnote>
  <w:endnote w:type="continuationSeparator" w:id="0">
    <w:p w14:paraId="47E5E279" w14:textId="77777777" w:rsidR="00E36A10" w:rsidRDefault="00E36A10" w:rsidP="0002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CD0F" w14:textId="77777777" w:rsidR="00020AF4" w:rsidRDefault="00020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1D07" w14:textId="77777777" w:rsidR="00020AF4" w:rsidRDefault="00020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903E" w14:textId="77777777" w:rsidR="00020AF4" w:rsidRDefault="0002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6131" w14:textId="77777777" w:rsidR="00E36A10" w:rsidRDefault="00E36A10" w:rsidP="00020AF4">
      <w:pPr>
        <w:spacing w:after="0" w:line="240" w:lineRule="auto"/>
      </w:pPr>
      <w:r>
        <w:separator/>
      </w:r>
    </w:p>
  </w:footnote>
  <w:footnote w:type="continuationSeparator" w:id="0">
    <w:p w14:paraId="5D5330A9" w14:textId="77777777" w:rsidR="00E36A10" w:rsidRDefault="00E36A10" w:rsidP="0002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60E0" w14:textId="77777777" w:rsidR="00020AF4" w:rsidRDefault="0002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9D74" w14:textId="02F67D1A" w:rsidR="00020AF4" w:rsidRDefault="00020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869E" w14:textId="77777777" w:rsidR="00020AF4" w:rsidRDefault="00020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40"/>
    <w:rsid w:val="00020AF4"/>
    <w:rsid w:val="000F79A5"/>
    <w:rsid w:val="00174779"/>
    <w:rsid w:val="001B43BE"/>
    <w:rsid w:val="001F7786"/>
    <w:rsid w:val="00233B40"/>
    <w:rsid w:val="00283048"/>
    <w:rsid w:val="00577387"/>
    <w:rsid w:val="005B141B"/>
    <w:rsid w:val="005F16EF"/>
    <w:rsid w:val="00751F9C"/>
    <w:rsid w:val="0083533C"/>
    <w:rsid w:val="0085215F"/>
    <w:rsid w:val="008B4C11"/>
    <w:rsid w:val="008B4CFB"/>
    <w:rsid w:val="008D14E3"/>
    <w:rsid w:val="00905FFE"/>
    <w:rsid w:val="009617EF"/>
    <w:rsid w:val="009D4FD8"/>
    <w:rsid w:val="00A55E1C"/>
    <w:rsid w:val="00B15E25"/>
    <w:rsid w:val="00B56F54"/>
    <w:rsid w:val="00BC42D2"/>
    <w:rsid w:val="00C3080D"/>
    <w:rsid w:val="00C36741"/>
    <w:rsid w:val="00C37BD6"/>
    <w:rsid w:val="00C55929"/>
    <w:rsid w:val="00CA0C46"/>
    <w:rsid w:val="00D16EA3"/>
    <w:rsid w:val="00D93450"/>
    <w:rsid w:val="00E36A10"/>
    <w:rsid w:val="00E55420"/>
    <w:rsid w:val="00E9265F"/>
    <w:rsid w:val="00EF5CF9"/>
    <w:rsid w:val="00F05052"/>
    <w:rsid w:val="00F24A03"/>
    <w:rsid w:val="00FD6B82"/>
    <w:rsid w:val="00FE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BD51C"/>
  <w15:chartTrackingRefBased/>
  <w15:docId w15:val="{ED504FBF-690A-41DC-955A-3FD88FE2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40"/>
    <w:rPr>
      <w:color w:val="0563C1" w:themeColor="hyperlink"/>
      <w:u w:val="single"/>
    </w:rPr>
  </w:style>
  <w:style w:type="paragraph" w:styleId="Header">
    <w:name w:val="header"/>
    <w:basedOn w:val="Normal"/>
    <w:link w:val="HeaderChar"/>
    <w:uiPriority w:val="99"/>
    <w:unhideWhenUsed/>
    <w:rsid w:val="00020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F4"/>
  </w:style>
  <w:style w:type="paragraph" w:styleId="Footer">
    <w:name w:val="footer"/>
    <w:basedOn w:val="Normal"/>
    <w:link w:val="FooterChar"/>
    <w:uiPriority w:val="99"/>
    <w:unhideWhenUsed/>
    <w:rsid w:val="00020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F4"/>
  </w:style>
  <w:style w:type="character" w:styleId="UnresolvedMention">
    <w:name w:val="Unresolved Mention"/>
    <w:basedOn w:val="DefaultParagraphFont"/>
    <w:uiPriority w:val="99"/>
    <w:semiHidden/>
    <w:unhideWhenUsed/>
    <w:rsid w:val="00CA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Q@education.ohio.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ccrra.org/our-resources-pa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2F1B-B7D5-486B-A9E0-532EFA63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Jennifer</dc:creator>
  <cp:keywords/>
  <dc:description/>
  <cp:lastModifiedBy>Davis Mackenzie, Doris</cp:lastModifiedBy>
  <cp:revision>5</cp:revision>
  <cp:lastPrinted>2019-08-26T16:06:00Z</cp:lastPrinted>
  <dcterms:created xsi:type="dcterms:W3CDTF">2019-09-05T14:19:00Z</dcterms:created>
  <dcterms:modified xsi:type="dcterms:W3CDTF">2019-09-06T18:34:00Z</dcterms:modified>
</cp:coreProperties>
</file>