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7D1DE" w14:textId="01A3B702" w:rsidR="002D1AFE" w:rsidRPr="004321A5" w:rsidRDefault="008C3081" w:rsidP="0042053F">
      <w:pPr>
        <w:spacing w:after="0" w:line="240" w:lineRule="auto"/>
        <w:jc w:val="center"/>
        <w:rPr>
          <w:rFonts w:ascii="Arial" w:hAnsi="Arial" w:cs="Arial"/>
          <w:b/>
          <w:sz w:val="24"/>
          <w:szCs w:val="24"/>
        </w:rPr>
      </w:pPr>
      <w:bookmarkStart w:id="0" w:name="_GoBack"/>
      <w:bookmarkEnd w:id="0"/>
      <w:r>
        <w:rPr>
          <w:rFonts w:ascii="Arial" w:hAnsi="Arial" w:cs="Arial"/>
          <w:b/>
          <w:sz w:val="24"/>
          <w:szCs w:val="24"/>
        </w:rPr>
        <w:t xml:space="preserve">Teacher </w:t>
      </w:r>
      <w:r w:rsidR="00351289">
        <w:rPr>
          <w:rFonts w:ascii="Arial" w:hAnsi="Arial" w:cs="Arial"/>
          <w:b/>
          <w:sz w:val="24"/>
          <w:szCs w:val="24"/>
        </w:rPr>
        <w:t>Professional Development</w:t>
      </w:r>
      <w:r w:rsidR="006C4E01">
        <w:rPr>
          <w:rFonts w:ascii="Arial" w:hAnsi="Arial" w:cs="Arial"/>
          <w:b/>
          <w:sz w:val="24"/>
          <w:szCs w:val="24"/>
        </w:rPr>
        <w:t xml:space="preserve"> in </w:t>
      </w:r>
      <w:r w:rsidR="002D1AFE" w:rsidRPr="004321A5">
        <w:rPr>
          <w:rFonts w:ascii="Arial" w:hAnsi="Arial" w:cs="Arial"/>
          <w:b/>
          <w:sz w:val="24"/>
          <w:szCs w:val="24"/>
        </w:rPr>
        <w:t>Research-Based Reading Instruction Submission Form</w:t>
      </w:r>
    </w:p>
    <w:p w14:paraId="385ADFCE" w14:textId="77777777" w:rsidR="002D1AFE" w:rsidRPr="004321A5" w:rsidRDefault="002D1AFE" w:rsidP="002D1AFE">
      <w:pPr>
        <w:spacing w:after="0" w:line="240" w:lineRule="auto"/>
        <w:jc w:val="center"/>
        <w:rPr>
          <w:rFonts w:ascii="Arial" w:hAnsi="Arial" w:cs="Arial"/>
          <w:b/>
          <w:sz w:val="24"/>
          <w:szCs w:val="24"/>
        </w:rPr>
      </w:pPr>
    </w:p>
    <w:p w14:paraId="1EBF53FE" w14:textId="3CB2C5B6" w:rsidR="00461A57" w:rsidRPr="00004B05" w:rsidRDefault="008C3081" w:rsidP="00461A57">
      <w:pPr>
        <w:spacing w:after="0" w:line="240" w:lineRule="auto"/>
        <w:rPr>
          <w:rFonts w:ascii="Arial" w:hAnsi="Arial" w:cs="Arial"/>
          <w:sz w:val="24"/>
        </w:rPr>
      </w:pPr>
      <w:r w:rsidRPr="00004B05">
        <w:rPr>
          <w:rFonts w:ascii="Arial" w:hAnsi="Arial" w:cs="Arial"/>
          <w:sz w:val="24"/>
        </w:rPr>
        <w:t>ORC 3313.608(I)</w:t>
      </w:r>
      <w:r w:rsidR="002D1AFE" w:rsidRPr="00004B05">
        <w:rPr>
          <w:rFonts w:ascii="Arial" w:hAnsi="Arial" w:cs="Arial"/>
          <w:sz w:val="24"/>
        </w:rPr>
        <w:t xml:space="preserve"> requires the Ohio Department of Education (ODE) to create an approved list of </w:t>
      </w:r>
      <w:r w:rsidR="00351289" w:rsidRPr="00004B05">
        <w:rPr>
          <w:rFonts w:ascii="Arial" w:hAnsi="Arial" w:cs="Arial"/>
          <w:sz w:val="24"/>
        </w:rPr>
        <w:t>professional development</w:t>
      </w:r>
      <w:r w:rsidR="00606CCF" w:rsidRPr="00004B05">
        <w:rPr>
          <w:rFonts w:ascii="Arial" w:hAnsi="Arial" w:cs="Arial"/>
          <w:sz w:val="24"/>
        </w:rPr>
        <w:t xml:space="preserve"> </w:t>
      </w:r>
      <w:r w:rsidR="001A7BF8" w:rsidRPr="00004B05">
        <w:rPr>
          <w:rFonts w:ascii="Arial" w:hAnsi="Arial" w:cs="Arial"/>
          <w:sz w:val="24"/>
        </w:rPr>
        <w:t>in</w:t>
      </w:r>
      <w:r w:rsidRPr="00004B05">
        <w:rPr>
          <w:rFonts w:ascii="Arial" w:hAnsi="Arial" w:cs="Arial"/>
          <w:sz w:val="24"/>
        </w:rPr>
        <w:t xml:space="preserve"> </w:t>
      </w:r>
      <w:r w:rsidR="002D1AFE" w:rsidRPr="00004B05">
        <w:rPr>
          <w:rFonts w:ascii="Arial" w:hAnsi="Arial" w:cs="Arial"/>
          <w:sz w:val="24"/>
        </w:rPr>
        <w:t>research-based reading instruction to support the teacher qualifications component of the Third Grade Reading Guarantee.</w:t>
      </w:r>
      <w:r w:rsidR="00606CCF" w:rsidRPr="00004B05">
        <w:rPr>
          <w:rFonts w:ascii="Arial" w:hAnsi="Arial" w:cs="Arial"/>
          <w:sz w:val="24"/>
        </w:rPr>
        <w:t xml:space="preserve"> </w:t>
      </w:r>
      <w:r w:rsidR="002D1AFE" w:rsidRPr="00004B05">
        <w:rPr>
          <w:rFonts w:ascii="Arial" w:hAnsi="Arial" w:cs="Arial"/>
          <w:sz w:val="24"/>
        </w:rPr>
        <w:t xml:space="preserve">Upon adoption of Reading Competencies by the Ohio State Board of Education in January 2014 the list of </w:t>
      </w:r>
      <w:r w:rsidR="00351289" w:rsidRPr="00004B05">
        <w:rPr>
          <w:rFonts w:ascii="Arial" w:hAnsi="Arial" w:cs="Arial"/>
          <w:sz w:val="24"/>
        </w:rPr>
        <w:t xml:space="preserve">approved Professional Development in </w:t>
      </w:r>
      <w:r w:rsidR="002D1AFE" w:rsidRPr="00004B05">
        <w:rPr>
          <w:rFonts w:ascii="Arial" w:hAnsi="Arial" w:cs="Arial"/>
          <w:sz w:val="24"/>
        </w:rPr>
        <w:t xml:space="preserve">Research-Based Reading </w:t>
      </w:r>
      <w:r w:rsidR="003F0834" w:rsidRPr="00004B05">
        <w:rPr>
          <w:rFonts w:ascii="Arial" w:hAnsi="Arial" w:cs="Arial"/>
          <w:sz w:val="24"/>
        </w:rPr>
        <w:t xml:space="preserve">Instruction </w:t>
      </w:r>
      <w:r w:rsidR="002D1AFE" w:rsidRPr="00004B05">
        <w:rPr>
          <w:rFonts w:ascii="Arial" w:hAnsi="Arial" w:cs="Arial"/>
          <w:sz w:val="24"/>
        </w:rPr>
        <w:t xml:space="preserve">must be aligned </w:t>
      </w:r>
      <w:r w:rsidR="00EE49CE" w:rsidRPr="00004B05">
        <w:rPr>
          <w:rFonts w:ascii="Arial" w:hAnsi="Arial" w:cs="Arial"/>
          <w:sz w:val="24"/>
        </w:rPr>
        <w:t xml:space="preserve">to </w:t>
      </w:r>
      <w:r w:rsidR="002D1AFE" w:rsidRPr="00004B05">
        <w:rPr>
          <w:rFonts w:ascii="Arial" w:hAnsi="Arial" w:cs="Arial"/>
          <w:sz w:val="24"/>
        </w:rPr>
        <w:t>the standards therein</w:t>
      </w:r>
      <w:r w:rsidR="006777B6" w:rsidRPr="00004B05">
        <w:rPr>
          <w:rFonts w:ascii="Arial" w:hAnsi="Arial" w:cs="Arial"/>
          <w:sz w:val="24"/>
        </w:rPr>
        <w:t>.</w:t>
      </w:r>
      <w:r w:rsidR="00461A57" w:rsidRPr="00004B05">
        <w:rPr>
          <w:rFonts w:ascii="Arial" w:hAnsi="Arial" w:cs="Arial"/>
          <w:sz w:val="24"/>
        </w:rPr>
        <w:t xml:space="preserve"> This teacher qualification option is student-specific and available </w:t>
      </w:r>
      <w:r w:rsidR="00461A57" w:rsidRPr="00004B05">
        <w:rPr>
          <w:rFonts w:ascii="Arial" w:hAnsi="Arial" w:cs="Arial"/>
          <w:sz w:val="24"/>
          <w:u w:val="single"/>
        </w:rPr>
        <w:t>only</w:t>
      </w:r>
      <w:r w:rsidR="00461A57" w:rsidRPr="00004B05">
        <w:rPr>
          <w:rFonts w:ascii="Arial" w:hAnsi="Arial" w:cs="Arial"/>
          <w:sz w:val="24"/>
        </w:rPr>
        <w:t xml:space="preserve"> for teachers of students who:</w:t>
      </w:r>
    </w:p>
    <w:p w14:paraId="2D05F145" w14:textId="1791B01B" w:rsidR="00461A57" w:rsidRPr="00004B05" w:rsidRDefault="00461A57" w:rsidP="00461A57">
      <w:pPr>
        <w:pStyle w:val="ListParagraph"/>
        <w:numPr>
          <w:ilvl w:val="0"/>
          <w:numId w:val="11"/>
        </w:numPr>
        <w:rPr>
          <w:rFonts w:ascii="Arial" w:hAnsi="Arial" w:cs="Arial"/>
        </w:rPr>
      </w:pPr>
      <w:r w:rsidRPr="00004B05">
        <w:rPr>
          <w:rFonts w:ascii="Arial" w:hAnsi="Arial" w:cs="Arial"/>
        </w:rPr>
        <w:t>Are English learners and have been enrolled in U.S. schools for three years or less, or</w:t>
      </w:r>
    </w:p>
    <w:p w14:paraId="5805AE2B" w14:textId="6CF79A1C" w:rsidR="00461A57" w:rsidRPr="00004B05" w:rsidRDefault="00461A57" w:rsidP="00461A57">
      <w:pPr>
        <w:pStyle w:val="ListParagraph"/>
        <w:numPr>
          <w:ilvl w:val="0"/>
          <w:numId w:val="11"/>
        </w:numPr>
        <w:rPr>
          <w:rFonts w:ascii="Arial" w:hAnsi="Arial" w:cs="Arial"/>
        </w:rPr>
      </w:pPr>
      <w:r w:rsidRPr="00004B05">
        <w:rPr>
          <w:rFonts w:ascii="Arial" w:hAnsi="Arial" w:cs="Arial"/>
        </w:rPr>
        <w:t>Have an individualized education program (IEP).</w:t>
      </w:r>
    </w:p>
    <w:p w14:paraId="2DB3C03A" w14:textId="77777777" w:rsidR="002D1AFE" w:rsidRPr="00004B05" w:rsidRDefault="002D1AFE" w:rsidP="002D1AFE">
      <w:pPr>
        <w:spacing w:after="0" w:line="240" w:lineRule="auto"/>
        <w:rPr>
          <w:rFonts w:ascii="Arial" w:hAnsi="Arial" w:cs="Arial"/>
          <w:sz w:val="24"/>
        </w:rPr>
      </w:pPr>
    </w:p>
    <w:p w14:paraId="63E2430A" w14:textId="44981B09" w:rsidR="002D1AFE" w:rsidRPr="00004B05" w:rsidRDefault="002D1AFE" w:rsidP="002D1AFE">
      <w:pPr>
        <w:spacing w:after="0" w:line="240" w:lineRule="auto"/>
        <w:rPr>
          <w:rFonts w:ascii="Arial" w:hAnsi="Arial" w:cs="Arial"/>
          <w:sz w:val="24"/>
        </w:rPr>
      </w:pPr>
      <w:r w:rsidRPr="00004B05">
        <w:rPr>
          <w:rFonts w:ascii="Arial" w:hAnsi="Arial" w:cs="Arial"/>
          <w:sz w:val="24"/>
        </w:rPr>
        <w:t xml:space="preserve">If districts, community schools or other entities believe they have a </w:t>
      </w:r>
      <w:r w:rsidR="008C3081" w:rsidRPr="00004B05">
        <w:rPr>
          <w:rFonts w:ascii="Arial" w:hAnsi="Arial" w:cs="Arial"/>
          <w:sz w:val="24"/>
        </w:rPr>
        <w:t xml:space="preserve">teacher </w:t>
      </w:r>
      <w:r w:rsidR="00351289" w:rsidRPr="00004B05">
        <w:rPr>
          <w:rFonts w:ascii="Arial" w:hAnsi="Arial" w:cs="Arial"/>
          <w:sz w:val="24"/>
        </w:rPr>
        <w:t>professional development</w:t>
      </w:r>
      <w:r w:rsidR="008C3081" w:rsidRPr="00004B05">
        <w:rPr>
          <w:rFonts w:ascii="Arial" w:hAnsi="Arial" w:cs="Arial"/>
          <w:sz w:val="24"/>
        </w:rPr>
        <w:t xml:space="preserve"> </w:t>
      </w:r>
      <w:r w:rsidRPr="00004B05">
        <w:rPr>
          <w:rFonts w:ascii="Arial" w:hAnsi="Arial" w:cs="Arial"/>
          <w:sz w:val="24"/>
        </w:rPr>
        <w:t xml:space="preserve">that meets the criteria provided, a submission form can be completed and submitted to the ODE. </w:t>
      </w:r>
      <w:r w:rsidR="008C3081" w:rsidRPr="00004B05">
        <w:rPr>
          <w:rFonts w:ascii="Arial" w:hAnsi="Arial" w:cs="Arial"/>
          <w:sz w:val="24"/>
        </w:rPr>
        <w:t>S</w:t>
      </w:r>
      <w:r w:rsidRPr="00004B05">
        <w:rPr>
          <w:rFonts w:ascii="Arial" w:hAnsi="Arial" w:cs="Arial"/>
          <w:sz w:val="24"/>
        </w:rPr>
        <w:t xml:space="preserve">ubmission forms must include evidence that shows how </w:t>
      </w:r>
      <w:r w:rsidR="008C3081" w:rsidRPr="00004B05">
        <w:rPr>
          <w:rFonts w:ascii="Arial" w:hAnsi="Arial" w:cs="Arial"/>
          <w:sz w:val="24"/>
        </w:rPr>
        <w:t xml:space="preserve">the </w:t>
      </w:r>
      <w:r w:rsidR="00351289" w:rsidRPr="00004B05">
        <w:rPr>
          <w:rFonts w:ascii="Arial" w:hAnsi="Arial" w:cs="Arial"/>
          <w:sz w:val="24"/>
        </w:rPr>
        <w:t>professional development</w:t>
      </w:r>
      <w:r w:rsidR="008C3081" w:rsidRPr="00004B05">
        <w:rPr>
          <w:rFonts w:ascii="Arial" w:hAnsi="Arial" w:cs="Arial"/>
          <w:sz w:val="24"/>
        </w:rPr>
        <w:t xml:space="preserve"> </w:t>
      </w:r>
      <w:r w:rsidR="00167E51" w:rsidRPr="00004B05">
        <w:rPr>
          <w:rFonts w:ascii="Arial" w:hAnsi="Arial" w:cs="Arial"/>
          <w:sz w:val="24"/>
        </w:rPr>
        <w:t xml:space="preserve">is aligned to </w:t>
      </w:r>
      <w:hyperlink r:id="rId8" w:history="1">
        <w:r w:rsidR="00167E51" w:rsidRPr="00004B05">
          <w:rPr>
            <w:rStyle w:val="Hyperlink"/>
            <w:rFonts w:ascii="Arial" w:hAnsi="Arial" w:cs="Arial"/>
            <w:sz w:val="24"/>
          </w:rPr>
          <w:t>Ohio’s Reading Competencies</w:t>
        </w:r>
      </w:hyperlink>
      <w:r w:rsidRPr="00004B05">
        <w:rPr>
          <w:rFonts w:ascii="Arial" w:hAnsi="Arial" w:cs="Arial"/>
          <w:sz w:val="24"/>
        </w:rPr>
        <w:t xml:space="preserve">. </w:t>
      </w:r>
      <w:r w:rsidR="006777B6" w:rsidRPr="00004B05">
        <w:rPr>
          <w:rFonts w:ascii="Arial" w:hAnsi="Arial" w:cs="Arial"/>
          <w:sz w:val="24"/>
        </w:rPr>
        <w:t xml:space="preserve">The organizational structure of the reading competencies includes a knowledge section: what teachers should know about reading; and an application section: ways to demonstrate understanding. All submissions must include evidence of both knowledge and application of the competency being addressed. </w:t>
      </w:r>
      <w:r w:rsidR="006777B6" w:rsidRPr="00004B05">
        <w:rPr>
          <w:rFonts w:ascii="Arial" w:eastAsiaTheme="minorEastAsia" w:hAnsi="Arial" w:cs="Arial"/>
          <w:b/>
          <w:color w:val="000000" w:themeColor="text1"/>
          <w:kern w:val="24"/>
          <w:sz w:val="24"/>
        </w:rPr>
        <w:t>Submissions without evidence of a practicum component will be rejected.</w:t>
      </w:r>
    </w:p>
    <w:p w14:paraId="7A32CBE4" w14:textId="77777777" w:rsidR="002D1AFE" w:rsidRPr="00004B05" w:rsidRDefault="002D1AFE" w:rsidP="002D1AFE">
      <w:pPr>
        <w:spacing w:after="0" w:line="240" w:lineRule="auto"/>
        <w:rPr>
          <w:rFonts w:ascii="Arial" w:hAnsi="Arial" w:cs="Arial"/>
          <w:sz w:val="24"/>
        </w:rPr>
      </w:pPr>
    </w:p>
    <w:p w14:paraId="09C4F44D" w14:textId="30D58464" w:rsidR="002D1AFE" w:rsidRPr="00004B05" w:rsidRDefault="002D1AFE" w:rsidP="002D1AFE">
      <w:pPr>
        <w:spacing w:after="0" w:line="240" w:lineRule="auto"/>
        <w:rPr>
          <w:rFonts w:ascii="Arial" w:hAnsi="Arial" w:cs="Arial"/>
          <w:sz w:val="24"/>
        </w:rPr>
      </w:pPr>
      <w:r w:rsidRPr="00004B05">
        <w:rPr>
          <w:rFonts w:ascii="Arial" w:hAnsi="Arial" w:cs="Arial"/>
          <w:sz w:val="24"/>
        </w:rPr>
        <w:t xml:space="preserve">Those interested in submitting a </w:t>
      </w:r>
      <w:r w:rsidR="00351289" w:rsidRPr="00004B05">
        <w:rPr>
          <w:rFonts w:ascii="Arial" w:hAnsi="Arial" w:cs="Arial"/>
          <w:sz w:val="24"/>
        </w:rPr>
        <w:t>professional development series</w:t>
      </w:r>
      <w:r w:rsidR="008C3081" w:rsidRPr="00004B05">
        <w:rPr>
          <w:rFonts w:ascii="Arial" w:hAnsi="Arial" w:cs="Arial"/>
          <w:sz w:val="24"/>
        </w:rPr>
        <w:t xml:space="preserve"> </w:t>
      </w:r>
      <w:r w:rsidRPr="00004B05">
        <w:rPr>
          <w:rFonts w:ascii="Arial" w:hAnsi="Arial" w:cs="Arial"/>
          <w:sz w:val="24"/>
        </w:rPr>
        <w:t xml:space="preserve">with evidence to ODE should complete </w:t>
      </w:r>
      <w:r w:rsidR="00351289" w:rsidRPr="00004B05">
        <w:rPr>
          <w:rFonts w:ascii="Arial" w:hAnsi="Arial" w:cs="Arial"/>
          <w:sz w:val="24"/>
        </w:rPr>
        <w:t xml:space="preserve">this </w:t>
      </w:r>
      <w:r w:rsidRPr="00004B05">
        <w:rPr>
          <w:rFonts w:ascii="Arial" w:hAnsi="Arial" w:cs="Arial"/>
          <w:sz w:val="24"/>
        </w:rPr>
        <w:t xml:space="preserve">submission form and send it to </w:t>
      </w:r>
      <w:hyperlink r:id="rId9" w:history="1">
        <w:r w:rsidRPr="00004B05">
          <w:rPr>
            <w:rStyle w:val="Hyperlink"/>
            <w:rFonts w:ascii="Arial" w:hAnsi="Arial" w:cs="Arial"/>
            <w:sz w:val="24"/>
          </w:rPr>
          <w:t>ThirdGradeGuarantee@education.ohio.gov</w:t>
        </w:r>
      </w:hyperlink>
      <w:r w:rsidRPr="00004B05">
        <w:rPr>
          <w:rFonts w:ascii="Arial" w:hAnsi="Arial" w:cs="Arial"/>
          <w:sz w:val="24"/>
        </w:rPr>
        <w:t>.  The deadline for submission is end of business</w:t>
      </w:r>
      <w:r w:rsidR="008C3081" w:rsidRPr="00004B05">
        <w:rPr>
          <w:rFonts w:ascii="Arial" w:hAnsi="Arial" w:cs="Arial"/>
          <w:sz w:val="24"/>
        </w:rPr>
        <w:t xml:space="preserve"> [insert date]</w:t>
      </w:r>
      <w:r w:rsidRPr="00004B05">
        <w:rPr>
          <w:rFonts w:ascii="Arial" w:hAnsi="Arial" w:cs="Arial"/>
          <w:sz w:val="24"/>
        </w:rPr>
        <w:t xml:space="preserve">.   </w:t>
      </w:r>
    </w:p>
    <w:p w14:paraId="63DCD4DC" w14:textId="77777777" w:rsidR="002D1AFE" w:rsidRPr="00004B05" w:rsidRDefault="002D1AFE" w:rsidP="002D1AFE">
      <w:pPr>
        <w:spacing w:after="0" w:line="240" w:lineRule="auto"/>
        <w:rPr>
          <w:rFonts w:ascii="Arial" w:hAnsi="Arial" w:cs="Arial"/>
          <w:b/>
          <w:sz w:val="24"/>
        </w:rPr>
      </w:pPr>
    </w:p>
    <w:p w14:paraId="29DEE02D" w14:textId="0A44D03D" w:rsidR="002D1AFE" w:rsidRPr="00004B05" w:rsidRDefault="002D1AFE" w:rsidP="002D1AFE">
      <w:pPr>
        <w:spacing w:after="0" w:line="240" w:lineRule="auto"/>
        <w:rPr>
          <w:rFonts w:ascii="Arial" w:hAnsi="Arial" w:cs="Arial"/>
          <w:b/>
          <w:sz w:val="24"/>
        </w:rPr>
      </w:pPr>
      <w:r w:rsidRPr="00004B05">
        <w:rPr>
          <w:rFonts w:ascii="Arial" w:hAnsi="Arial" w:cs="Arial"/>
          <w:b/>
          <w:sz w:val="24"/>
        </w:rPr>
        <w:t>Submission Guidelines</w:t>
      </w:r>
    </w:p>
    <w:p w14:paraId="664AF989" w14:textId="0CF57AD2"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No more than one </w:t>
      </w:r>
      <w:r w:rsidR="00351289" w:rsidRPr="00004B05">
        <w:rPr>
          <w:rFonts w:ascii="Arial" w:hAnsi="Arial" w:cs="Arial"/>
          <w:szCs w:val="22"/>
        </w:rPr>
        <w:t>professional development series</w:t>
      </w:r>
      <w:r w:rsidR="008C3081" w:rsidRPr="00004B05">
        <w:rPr>
          <w:rFonts w:ascii="Arial" w:hAnsi="Arial" w:cs="Arial"/>
          <w:szCs w:val="22"/>
        </w:rPr>
        <w:t xml:space="preserve"> </w:t>
      </w:r>
      <w:r w:rsidRPr="00004B05">
        <w:rPr>
          <w:rFonts w:ascii="Arial" w:hAnsi="Arial" w:cs="Arial"/>
          <w:szCs w:val="22"/>
        </w:rPr>
        <w:t xml:space="preserve">can be included on each submission form.  </w:t>
      </w:r>
    </w:p>
    <w:p w14:paraId="6553D8C8" w14:textId="4B56F8FF"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All </w:t>
      </w:r>
      <w:r w:rsidR="00004B05">
        <w:rPr>
          <w:rFonts w:ascii="Arial" w:hAnsi="Arial" w:cs="Arial"/>
          <w:szCs w:val="22"/>
        </w:rPr>
        <w:t>criteria subcomponents</w:t>
      </w:r>
      <w:r w:rsidRPr="00004B05">
        <w:rPr>
          <w:rFonts w:ascii="Arial" w:hAnsi="Arial" w:cs="Arial"/>
          <w:szCs w:val="22"/>
        </w:rPr>
        <w:t xml:space="preserve"> must have evidence provided for consideration. </w:t>
      </w:r>
    </w:p>
    <w:p w14:paraId="5CB04C98" w14:textId="4EB582F5"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The submission form document should include the name of the </w:t>
      </w:r>
      <w:r w:rsidR="00351289" w:rsidRPr="00004B05">
        <w:rPr>
          <w:rFonts w:ascii="Arial" w:hAnsi="Arial" w:cs="Arial"/>
          <w:szCs w:val="22"/>
        </w:rPr>
        <w:t>professional development</w:t>
      </w:r>
      <w:r w:rsidR="008C3081" w:rsidRPr="00004B05">
        <w:rPr>
          <w:rFonts w:ascii="Arial" w:hAnsi="Arial" w:cs="Arial"/>
          <w:szCs w:val="22"/>
        </w:rPr>
        <w:t xml:space="preserve"> </w:t>
      </w:r>
      <w:r w:rsidRPr="00004B05">
        <w:rPr>
          <w:rFonts w:ascii="Arial" w:hAnsi="Arial" w:cs="Arial"/>
          <w:szCs w:val="22"/>
        </w:rPr>
        <w:t>and the person or entity submitting the</w:t>
      </w:r>
      <w:r w:rsidR="008C3081" w:rsidRPr="00004B05">
        <w:rPr>
          <w:rFonts w:ascii="Arial" w:hAnsi="Arial" w:cs="Arial"/>
          <w:szCs w:val="22"/>
        </w:rPr>
        <w:t xml:space="preserve"> </w:t>
      </w:r>
      <w:r w:rsidR="00351289" w:rsidRPr="00004B05">
        <w:rPr>
          <w:rFonts w:ascii="Arial" w:hAnsi="Arial" w:cs="Arial"/>
          <w:szCs w:val="22"/>
        </w:rPr>
        <w:t>form</w:t>
      </w:r>
      <w:r w:rsidRPr="00004B05">
        <w:rPr>
          <w:rFonts w:ascii="Arial" w:hAnsi="Arial" w:cs="Arial"/>
          <w:szCs w:val="22"/>
        </w:rPr>
        <w:t xml:space="preserve">.  </w:t>
      </w:r>
    </w:p>
    <w:p w14:paraId="7277382F" w14:textId="76AE9381"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Complete the point of contact section included in the submission form.  </w:t>
      </w:r>
      <w:r w:rsidR="00004B05">
        <w:rPr>
          <w:rFonts w:ascii="Arial" w:hAnsi="Arial" w:cs="Arial"/>
          <w:szCs w:val="22"/>
        </w:rPr>
        <w:t>Ohio Department of Education</w:t>
      </w:r>
      <w:r w:rsidRPr="00004B05">
        <w:rPr>
          <w:rFonts w:ascii="Arial" w:hAnsi="Arial" w:cs="Arial"/>
          <w:szCs w:val="22"/>
        </w:rPr>
        <w:t xml:space="preserve"> </w:t>
      </w:r>
      <w:r w:rsidR="000504F3" w:rsidRPr="00004B05">
        <w:rPr>
          <w:rFonts w:ascii="Arial" w:hAnsi="Arial" w:cs="Arial"/>
          <w:szCs w:val="22"/>
        </w:rPr>
        <w:t xml:space="preserve">staff </w:t>
      </w:r>
      <w:r w:rsidRPr="00004B05">
        <w:rPr>
          <w:rFonts w:ascii="Arial" w:hAnsi="Arial" w:cs="Arial"/>
          <w:szCs w:val="22"/>
        </w:rPr>
        <w:t xml:space="preserve">will use this section if they have questions.  </w:t>
      </w:r>
    </w:p>
    <w:p w14:paraId="62B36287" w14:textId="2139E718" w:rsidR="002D1AFE" w:rsidRPr="00004B05" w:rsidRDefault="002D1AFE" w:rsidP="002D1AFE">
      <w:pPr>
        <w:pStyle w:val="ListParagraph"/>
        <w:numPr>
          <w:ilvl w:val="0"/>
          <w:numId w:val="2"/>
        </w:numPr>
        <w:rPr>
          <w:rFonts w:ascii="Arial" w:hAnsi="Arial" w:cs="Arial"/>
          <w:szCs w:val="22"/>
        </w:rPr>
      </w:pPr>
      <w:r w:rsidRPr="00004B05">
        <w:rPr>
          <w:rFonts w:ascii="Arial" w:hAnsi="Arial" w:cs="Arial"/>
          <w:szCs w:val="22"/>
        </w:rPr>
        <w:t xml:space="preserve">All </w:t>
      </w:r>
      <w:r w:rsidR="003F0834" w:rsidRPr="00004B05">
        <w:rPr>
          <w:rFonts w:ascii="Arial" w:hAnsi="Arial" w:cs="Arial"/>
          <w:szCs w:val="22"/>
        </w:rPr>
        <w:t xml:space="preserve">submission </w:t>
      </w:r>
      <w:r w:rsidRPr="00004B05">
        <w:rPr>
          <w:rFonts w:ascii="Arial" w:hAnsi="Arial" w:cs="Arial"/>
          <w:szCs w:val="22"/>
        </w:rPr>
        <w:t xml:space="preserve">forms must be submitted to </w:t>
      </w:r>
      <w:hyperlink r:id="rId10" w:history="1">
        <w:r w:rsidRPr="00004B05">
          <w:rPr>
            <w:rStyle w:val="Hyperlink"/>
            <w:rFonts w:ascii="Arial" w:hAnsi="Arial" w:cs="Arial"/>
            <w:szCs w:val="22"/>
          </w:rPr>
          <w:t>ThirdGradeGuarantee@education.ohio.gov</w:t>
        </w:r>
      </w:hyperlink>
      <w:r w:rsidRPr="00004B05">
        <w:rPr>
          <w:rFonts w:ascii="Arial" w:hAnsi="Arial" w:cs="Arial"/>
          <w:szCs w:val="22"/>
        </w:rPr>
        <w:t xml:space="preserve"> for consideration.  Forms sent to other email addresses will not be considered. </w:t>
      </w:r>
    </w:p>
    <w:p w14:paraId="6B34A795" w14:textId="4F30C2BD" w:rsidR="002D1AFE" w:rsidRPr="00004B05" w:rsidRDefault="002D1AFE" w:rsidP="00A254F3">
      <w:pPr>
        <w:pStyle w:val="ListParagraph"/>
        <w:numPr>
          <w:ilvl w:val="0"/>
          <w:numId w:val="2"/>
        </w:numPr>
        <w:rPr>
          <w:rFonts w:ascii="Arial" w:hAnsi="Arial" w:cs="Arial"/>
          <w:szCs w:val="22"/>
        </w:rPr>
      </w:pPr>
      <w:r w:rsidRPr="00004B05">
        <w:rPr>
          <w:rFonts w:ascii="Arial" w:hAnsi="Arial" w:cs="Arial"/>
          <w:szCs w:val="22"/>
        </w:rPr>
        <w:t xml:space="preserve">All </w:t>
      </w:r>
      <w:r w:rsidR="003F0834" w:rsidRPr="00004B05">
        <w:rPr>
          <w:rFonts w:ascii="Arial" w:hAnsi="Arial" w:cs="Arial"/>
          <w:szCs w:val="22"/>
        </w:rPr>
        <w:t xml:space="preserve">submission </w:t>
      </w:r>
      <w:r w:rsidRPr="00004B05">
        <w:rPr>
          <w:rFonts w:ascii="Arial" w:hAnsi="Arial" w:cs="Arial"/>
          <w:szCs w:val="22"/>
        </w:rPr>
        <w:t xml:space="preserve">forms must be </w:t>
      </w:r>
      <w:r w:rsidR="00AF3C1A" w:rsidRPr="00004B05">
        <w:rPr>
          <w:rFonts w:ascii="Arial" w:hAnsi="Arial" w:cs="Arial"/>
          <w:szCs w:val="22"/>
        </w:rPr>
        <w:t xml:space="preserve">sent </w:t>
      </w:r>
      <w:r w:rsidR="008429C1" w:rsidRPr="00004B05">
        <w:rPr>
          <w:rFonts w:ascii="Arial" w:hAnsi="Arial" w:cs="Arial"/>
          <w:szCs w:val="22"/>
        </w:rPr>
        <w:t xml:space="preserve">electronically by </w:t>
      </w:r>
      <w:r w:rsidR="00824F03">
        <w:rPr>
          <w:rFonts w:ascii="Arial" w:hAnsi="Arial" w:cs="Arial"/>
          <w:szCs w:val="22"/>
        </w:rPr>
        <w:t>November 18</w:t>
      </w:r>
      <w:r w:rsidR="00521F1B" w:rsidRPr="00004B05">
        <w:rPr>
          <w:rFonts w:ascii="Arial" w:hAnsi="Arial" w:cs="Arial"/>
          <w:szCs w:val="22"/>
        </w:rPr>
        <w:t>, 2016</w:t>
      </w:r>
      <w:r w:rsidR="008C3081" w:rsidRPr="00004B05">
        <w:rPr>
          <w:rFonts w:ascii="Arial" w:hAnsi="Arial" w:cs="Arial"/>
          <w:szCs w:val="22"/>
        </w:rPr>
        <w:t xml:space="preserve"> </w:t>
      </w:r>
      <w:r w:rsidRPr="00004B05">
        <w:rPr>
          <w:rFonts w:ascii="Arial" w:hAnsi="Arial" w:cs="Arial"/>
          <w:szCs w:val="22"/>
        </w:rPr>
        <w:t>to be considered.</w:t>
      </w:r>
    </w:p>
    <w:p w14:paraId="5E0DEBD9" w14:textId="77777777" w:rsidR="002D1AFE" w:rsidRPr="00A254F3" w:rsidRDefault="002D1AFE" w:rsidP="002D1AFE">
      <w:pPr>
        <w:spacing w:after="0" w:line="240" w:lineRule="auto"/>
        <w:jc w:val="center"/>
        <w:rPr>
          <w:rFonts w:ascii="Arial" w:hAnsi="Arial" w:cs="Arial"/>
          <w:b/>
        </w:rPr>
      </w:pPr>
    </w:p>
    <w:p w14:paraId="72C42D8E" w14:textId="77777777" w:rsidR="007E1839" w:rsidRDefault="007E1839" w:rsidP="002D1AFE">
      <w:pPr>
        <w:spacing w:after="0" w:line="240" w:lineRule="auto"/>
        <w:jc w:val="center"/>
        <w:rPr>
          <w:rFonts w:ascii="Arial" w:hAnsi="Arial" w:cs="Arial"/>
          <w:b/>
        </w:rPr>
      </w:pPr>
    </w:p>
    <w:p w14:paraId="6B14A728" w14:textId="77777777" w:rsidR="007E1839" w:rsidRDefault="007E1839" w:rsidP="002D1AFE">
      <w:pPr>
        <w:spacing w:after="0" w:line="240" w:lineRule="auto"/>
        <w:jc w:val="center"/>
        <w:rPr>
          <w:rFonts w:ascii="Arial" w:hAnsi="Arial" w:cs="Arial"/>
          <w:b/>
        </w:rPr>
      </w:pPr>
    </w:p>
    <w:p w14:paraId="125D8C11" w14:textId="77777777" w:rsidR="007E1839" w:rsidRDefault="007E1839" w:rsidP="002D1AFE">
      <w:pPr>
        <w:spacing w:after="0" w:line="240" w:lineRule="auto"/>
        <w:jc w:val="center"/>
        <w:rPr>
          <w:rFonts w:ascii="Arial" w:hAnsi="Arial" w:cs="Arial"/>
          <w:b/>
        </w:rPr>
      </w:pPr>
    </w:p>
    <w:p w14:paraId="29D31642" w14:textId="77777777" w:rsidR="007E1839" w:rsidRDefault="007E1839" w:rsidP="002D1AFE">
      <w:pPr>
        <w:spacing w:after="0" w:line="240" w:lineRule="auto"/>
        <w:jc w:val="center"/>
        <w:rPr>
          <w:rFonts w:ascii="Arial" w:hAnsi="Arial" w:cs="Arial"/>
          <w:b/>
        </w:rPr>
      </w:pPr>
    </w:p>
    <w:p w14:paraId="2209B0A7" w14:textId="77777777" w:rsidR="007E1839" w:rsidRDefault="007E1839" w:rsidP="002D1AFE">
      <w:pPr>
        <w:spacing w:after="0" w:line="240" w:lineRule="auto"/>
        <w:jc w:val="center"/>
        <w:rPr>
          <w:rFonts w:ascii="Arial" w:hAnsi="Arial" w:cs="Arial"/>
          <w:b/>
        </w:rPr>
      </w:pPr>
    </w:p>
    <w:p w14:paraId="63E158B7" w14:textId="77777777" w:rsidR="007E1839" w:rsidRDefault="007E1839" w:rsidP="00004B05">
      <w:pPr>
        <w:spacing w:after="0" w:line="240" w:lineRule="auto"/>
        <w:rPr>
          <w:rFonts w:ascii="Arial" w:hAnsi="Arial" w:cs="Arial"/>
          <w:b/>
        </w:rPr>
      </w:pPr>
    </w:p>
    <w:p w14:paraId="57154EE1" w14:textId="77777777" w:rsidR="007E1839" w:rsidRDefault="007E1839" w:rsidP="002D1AFE">
      <w:pPr>
        <w:spacing w:after="0" w:line="240" w:lineRule="auto"/>
        <w:jc w:val="center"/>
        <w:rPr>
          <w:rFonts w:ascii="Arial" w:hAnsi="Arial" w:cs="Arial"/>
          <w:b/>
        </w:rPr>
      </w:pPr>
    </w:p>
    <w:p w14:paraId="571DD340" w14:textId="3C9F0B95" w:rsidR="002D1AFE" w:rsidRPr="00A254F3" w:rsidRDefault="00DD1D9B" w:rsidP="002D1AFE">
      <w:pPr>
        <w:spacing w:after="0" w:line="240" w:lineRule="auto"/>
        <w:jc w:val="center"/>
        <w:rPr>
          <w:rFonts w:ascii="Arial" w:hAnsi="Arial" w:cs="Arial"/>
          <w:b/>
        </w:rPr>
      </w:pPr>
      <w:r w:rsidRPr="00A254F3">
        <w:rPr>
          <w:rFonts w:ascii="Arial" w:hAnsi="Arial" w:cs="Arial"/>
          <w:b/>
        </w:rPr>
        <w:t xml:space="preserve">Teacher </w:t>
      </w:r>
      <w:r w:rsidR="00351289">
        <w:rPr>
          <w:rFonts w:ascii="Arial" w:hAnsi="Arial" w:cs="Arial"/>
          <w:b/>
        </w:rPr>
        <w:t>Professional Development</w:t>
      </w:r>
      <w:r w:rsidRPr="00A254F3">
        <w:rPr>
          <w:rFonts w:ascii="Arial" w:hAnsi="Arial" w:cs="Arial"/>
          <w:b/>
        </w:rPr>
        <w:t xml:space="preserve"> in </w:t>
      </w:r>
      <w:r w:rsidR="002D1AFE" w:rsidRPr="00A254F3">
        <w:rPr>
          <w:rFonts w:ascii="Arial" w:hAnsi="Arial" w:cs="Arial"/>
          <w:b/>
        </w:rPr>
        <w:t>Research-Based Reading Instruction Submission Form</w:t>
      </w:r>
    </w:p>
    <w:p w14:paraId="2E3E1BE9" w14:textId="77777777" w:rsidR="002D1AFE" w:rsidRPr="00A254F3" w:rsidRDefault="002D1AFE" w:rsidP="002D1AFE">
      <w:pPr>
        <w:spacing w:after="0" w:line="240" w:lineRule="auto"/>
        <w:jc w:val="center"/>
        <w:rPr>
          <w:rFonts w:ascii="Arial" w:hAnsi="Arial" w:cs="Arial"/>
          <w:u w:val="single"/>
        </w:rPr>
      </w:pPr>
    </w:p>
    <w:p w14:paraId="677FE4E1" w14:textId="685B3B20" w:rsidR="007E1839" w:rsidRPr="00A254F3" w:rsidRDefault="002D1AFE" w:rsidP="002D1AFE">
      <w:pPr>
        <w:spacing w:after="0" w:line="240" w:lineRule="auto"/>
        <w:jc w:val="center"/>
        <w:rPr>
          <w:rFonts w:ascii="Arial" w:hAnsi="Arial" w:cs="Arial"/>
        </w:rPr>
      </w:pPr>
      <w:r w:rsidRPr="00A254F3">
        <w:rPr>
          <w:rFonts w:ascii="Arial" w:hAnsi="Arial" w:cs="Arial"/>
          <w:u w:val="single"/>
        </w:rPr>
        <w:t>Directions</w:t>
      </w:r>
      <w:r w:rsidRPr="00A254F3">
        <w:rPr>
          <w:rFonts w:ascii="Arial" w:hAnsi="Arial" w:cs="Arial"/>
        </w:rPr>
        <w:t>:  Complete the contact information and submission form below.</w:t>
      </w:r>
    </w:p>
    <w:p w14:paraId="608E8A5B" w14:textId="77777777" w:rsidR="002D1AFE" w:rsidRPr="004321A5" w:rsidRDefault="002D1AFE">
      <w:pPr>
        <w:spacing w:after="0" w:line="240" w:lineRule="auto"/>
        <w:jc w:val="center"/>
        <w:rPr>
          <w:rFonts w:ascii="Arial" w:hAnsi="Arial" w:cs="Arial"/>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348"/>
        <w:gridCol w:w="5931"/>
      </w:tblGrid>
      <w:tr w:rsidR="002D1AFE" w:rsidRPr="004321A5" w14:paraId="6522224B" w14:textId="77777777" w:rsidTr="007D6446">
        <w:trPr>
          <w:jc w:val="center"/>
        </w:trPr>
        <w:tc>
          <w:tcPr>
            <w:tcW w:w="9279" w:type="dxa"/>
            <w:gridSpan w:val="2"/>
            <w:shd w:val="clear" w:color="auto" w:fill="D9D9D9" w:themeFill="background1" w:themeFillShade="D9"/>
          </w:tcPr>
          <w:p w14:paraId="575EA664" w14:textId="77777777" w:rsidR="002D1AFE" w:rsidRPr="00A254F3" w:rsidRDefault="002D1AFE" w:rsidP="00F60B1D">
            <w:pPr>
              <w:jc w:val="center"/>
              <w:rPr>
                <w:rFonts w:ascii="Arial" w:hAnsi="Arial" w:cs="Arial"/>
                <w:b/>
                <w:szCs w:val="24"/>
              </w:rPr>
            </w:pPr>
            <w:r w:rsidRPr="00A254F3">
              <w:rPr>
                <w:rFonts w:ascii="Arial" w:hAnsi="Arial" w:cs="Arial"/>
                <w:b/>
                <w:szCs w:val="24"/>
              </w:rPr>
              <w:t>Contact Information</w:t>
            </w:r>
          </w:p>
        </w:tc>
      </w:tr>
      <w:tr w:rsidR="002D1AFE" w:rsidRPr="004321A5" w14:paraId="7D16B35E" w14:textId="77777777" w:rsidTr="007D6446">
        <w:trPr>
          <w:jc w:val="center"/>
        </w:trPr>
        <w:tc>
          <w:tcPr>
            <w:tcW w:w="3348" w:type="dxa"/>
          </w:tcPr>
          <w:p w14:paraId="698A7A86" w14:textId="77777777" w:rsidR="002D1AFE" w:rsidRPr="00A254F3" w:rsidRDefault="002D1AFE" w:rsidP="00F60B1D">
            <w:pPr>
              <w:rPr>
                <w:rFonts w:ascii="Arial" w:hAnsi="Arial" w:cs="Arial"/>
                <w:b/>
                <w:szCs w:val="24"/>
              </w:rPr>
            </w:pPr>
            <w:r w:rsidRPr="00A254F3">
              <w:rPr>
                <w:rFonts w:ascii="Arial" w:hAnsi="Arial" w:cs="Arial"/>
                <w:b/>
                <w:szCs w:val="24"/>
              </w:rPr>
              <w:t>Point of Contact Name</w:t>
            </w:r>
          </w:p>
        </w:tc>
        <w:tc>
          <w:tcPr>
            <w:tcW w:w="5931" w:type="dxa"/>
          </w:tcPr>
          <w:p w14:paraId="008B5A60" w14:textId="77777777" w:rsidR="002D1AFE" w:rsidRPr="00A254F3" w:rsidRDefault="002D1AFE" w:rsidP="00F60B1D">
            <w:pPr>
              <w:jc w:val="center"/>
              <w:rPr>
                <w:rFonts w:ascii="Arial" w:hAnsi="Arial" w:cs="Arial"/>
                <w:b/>
                <w:szCs w:val="24"/>
              </w:rPr>
            </w:pPr>
          </w:p>
        </w:tc>
      </w:tr>
      <w:tr w:rsidR="002D1AFE" w:rsidRPr="004321A5" w14:paraId="549668BE" w14:textId="77777777" w:rsidTr="007D6446">
        <w:trPr>
          <w:jc w:val="center"/>
        </w:trPr>
        <w:tc>
          <w:tcPr>
            <w:tcW w:w="3348" w:type="dxa"/>
          </w:tcPr>
          <w:p w14:paraId="6AEC1A94" w14:textId="77777777" w:rsidR="002D1AFE" w:rsidRPr="00A254F3" w:rsidRDefault="002D1AFE" w:rsidP="00F60B1D">
            <w:pPr>
              <w:rPr>
                <w:rFonts w:ascii="Arial" w:hAnsi="Arial" w:cs="Arial"/>
                <w:b/>
                <w:szCs w:val="24"/>
              </w:rPr>
            </w:pPr>
            <w:r w:rsidRPr="00A254F3">
              <w:rPr>
                <w:rFonts w:ascii="Arial" w:hAnsi="Arial" w:cs="Arial"/>
                <w:b/>
                <w:szCs w:val="24"/>
              </w:rPr>
              <w:t>Entity Name (If Applicable)</w:t>
            </w:r>
          </w:p>
        </w:tc>
        <w:tc>
          <w:tcPr>
            <w:tcW w:w="5931" w:type="dxa"/>
          </w:tcPr>
          <w:p w14:paraId="7EC487B0" w14:textId="77777777" w:rsidR="002D1AFE" w:rsidRPr="00A254F3" w:rsidRDefault="002D1AFE" w:rsidP="00F60B1D">
            <w:pPr>
              <w:jc w:val="center"/>
              <w:rPr>
                <w:rFonts w:ascii="Arial" w:hAnsi="Arial" w:cs="Arial"/>
                <w:b/>
                <w:szCs w:val="24"/>
              </w:rPr>
            </w:pPr>
          </w:p>
        </w:tc>
      </w:tr>
      <w:tr w:rsidR="002D1AFE" w:rsidRPr="004321A5" w14:paraId="0439D6B6" w14:textId="77777777" w:rsidTr="007D6446">
        <w:trPr>
          <w:jc w:val="center"/>
        </w:trPr>
        <w:tc>
          <w:tcPr>
            <w:tcW w:w="3348" w:type="dxa"/>
          </w:tcPr>
          <w:p w14:paraId="293D19F7" w14:textId="77777777" w:rsidR="002D1AFE" w:rsidRPr="00A254F3" w:rsidRDefault="002D1AFE" w:rsidP="00F60B1D">
            <w:pPr>
              <w:rPr>
                <w:rFonts w:ascii="Arial" w:hAnsi="Arial" w:cs="Arial"/>
                <w:b/>
                <w:szCs w:val="24"/>
              </w:rPr>
            </w:pPr>
            <w:r w:rsidRPr="00A254F3">
              <w:rPr>
                <w:rFonts w:ascii="Arial" w:hAnsi="Arial" w:cs="Arial"/>
                <w:b/>
                <w:szCs w:val="24"/>
              </w:rPr>
              <w:t>Telephone Number</w:t>
            </w:r>
          </w:p>
        </w:tc>
        <w:tc>
          <w:tcPr>
            <w:tcW w:w="5931" w:type="dxa"/>
          </w:tcPr>
          <w:p w14:paraId="2819E383" w14:textId="77777777" w:rsidR="002D1AFE" w:rsidRPr="00A254F3" w:rsidRDefault="002D1AFE" w:rsidP="00F60B1D">
            <w:pPr>
              <w:jc w:val="center"/>
              <w:rPr>
                <w:rFonts w:ascii="Arial" w:hAnsi="Arial" w:cs="Arial"/>
                <w:b/>
                <w:szCs w:val="24"/>
              </w:rPr>
            </w:pPr>
          </w:p>
        </w:tc>
      </w:tr>
      <w:tr w:rsidR="002D1AFE" w:rsidRPr="004321A5" w14:paraId="6512FCB9" w14:textId="77777777" w:rsidTr="007D6446">
        <w:trPr>
          <w:jc w:val="center"/>
        </w:trPr>
        <w:tc>
          <w:tcPr>
            <w:tcW w:w="3348" w:type="dxa"/>
            <w:tcBorders>
              <w:bottom w:val="single" w:sz="12" w:space="0" w:color="auto"/>
            </w:tcBorders>
          </w:tcPr>
          <w:p w14:paraId="39EEA77C" w14:textId="77777777" w:rsidR="002D1AFE" w:rsidRPr="00A254F3" w:rsidRDefault="002D1AFE" w:rsidP="00F60B1D">
            <w:pPr>
              <w:rPr>
                <w:rFonts w:ascii="Arial" w:hAnsi="Arial" w:cs="Arial"/>
                <w:b/>
                <w:szCs w:val="24"/>
              </w:rPr>
            </w:pPr>
            <w:r w:rsidRPr="00A254F3">
              <w:rPr>
                <w:rFonts w:ascii="Arial" w:hAnsi="Arial" w:cs="Arial"/>
                <w:b/>
                <w:szCs w:val="24"/>
              </w:rPr>
              <w:t>Email Address</w:t>
            </w:r>
          </w:p>
        </w:tc>
        <w:tc>
          <w:tcPr>
            <w:tcW w:w="5931" w:type="dxa"/>
            <w:tcBorders>
              <w:bottom w:val="single" w:sz="12" w:space="0" w:color="auto"/>
            </w:tcBorders>
          </w:tcPr>
          <w:p w14:paraId="139C0FB3" w14:textId="77777777" w:rsidR="002D1AFE" w:rsidRPr="00A254F3" w:rsidRDefault="002D1AFE" w:rsidP="00F60B1D">
            <w:pPr>
              <w:jc w:val="center"/>
              <w:rPr>
                <w:rFonts w:ascii="Arial" w:hAnsi="Arial" w:cs="Arial"/>
                <w:b/>
                <w:szCs w:val="24"/>
              </w:rPr>
            </w:pPr>
          </w:p>
        </w:tc>
      </w:tr>
      <w:tr w:rsidR="002D1AFE" w:rsidRPr="004321A5" w14:paraId="619D5BD6" w14:textId="77777777" w:rsidTr="007D6446">
        <w:trPr>
          <w:jc w:val="center"/>
        </w:trPr>
        <w:tc>
          <w:tcPr>
            <w:tcW w:w="3348" w:type="dxa"/>
            <w:tcBorders>
              <w:top w:val="single" w:sz="12" w:space="0" w:color="auto"/>
              <w:bottom w:val="single" w:sz="12" w:space="0" w:color="auto"/>
            </w:tcBorders>
          </w:tcPr>
          <w:p w14:paraId="247635FA" w14:textId="0EF83270" w:rsidR="002D1AFE" w:rsidRPr="00A254F3" w:rsidRDefault="002D1AFE" w:rsidP="00DD1D9B">
            <w:pPr>
              <w:rPr>
                <w:rFonts w:ascii="Arial" w:hAnsi="Arial" w:cs="Arial"/>
                <w:b/>
                <w:szCs w:val="24"/>
              </w:rPr>
            </w:pPr>
            <w:r w:rsidRPr="00A254F3">
              <w:rPr>
                <w:rFonts w:ascii="Arial" w:hAnsi="Arial" w:cs="Arial"/>
                <w:b/>
                <w:szCs w:val="24"/>
              </w:rPr>
              <w:t>TITLE:</w:t>
            </w:r>
          </w:p>
        </w:tc>
        <w:tc>
          <w:tcPr>
            <w:tcW w:w="5931" w:type="dxa"/>
            <w:tcBorders>
              <w:top w:val="single" w:sz="12" w:space="0" w:color="auto"/>
              <w:bottom w:val="single" w:sz="12" w:space="0" w:color="auto"/>
            </w:tcBorders>
          </w:tcPr>
          <w:p w14:paraId="66017975" w14:textId="77777777" w:rsidR="002D1AFE" w:rsidRPr="00A254F3" w:rsidRDefault="002D1AFE" w:rsidP="00F60B1D">
            <w:pPr>
              <w:jc w:val="center"/>
              <w:rPr>
                <w:rFonts w:ascii="Arial" w:hAnsi="Arial" w:cs="Arial"/>
                <w:b/>
                <w:szCs w:val="24"/>
              </w:rPr>
            </w:pPr>
          </w:p>
        </w:tc>
      </w:tr>
      <w:tr w:rsidR="00C87886" w:rsidRPr="004321A5" w14:paraId="0B415CB6" w14:textId="77777777" w:rsidTr="007D6446">
        <w:trPr>
          <w:jc w:val="center"/>
        </w:trPr>
        <w:tc>
          <w:tcPr>
            <w:tcW w:w="3348" w:type="dxa"/>
            <w:tcBorders>
              <w:top w:val="single" w:sz="12" w:space="0" w:color="auto"/>
              <w:bottom w:val="single" w:sz="12" w:space="0" w:color="auto"/>
            </w:tcBorders>
          </w:tcPr>
          <w:p w14:paraId="736D712A" w14:textId="6BE4A8F7" w:rsidR="00C87886" w:rsidRPr="00A254F3" w:rsidRDefault="00C87886" w:rsidP="00DD1D9B">
            <w:pPr>
              <w:rPr>
                <w:rFonts w:ascii="Arial" w:hAnsi="Arial" w:cs="Arial"/>
                <w:b/>
                <w:szCs w:val="24"/>
              </w:rPr>
            </w:pPr>
            <w:r>
              <w:rPr>
                <w:rFonts w:ascii="Arial" w:hAnsi="Arial" w:cs="Arial"/>
                <w:b/>
                <w:szCs w:val="24"/>
              </w:rPr>
              <w:t>Training is appropriate for teachers of (mark all that apply):</w:t>
            </w:r>
          </w:p>
        </w:tc>
        <w:tc>
          <w:tcPr>
            <w:tcW w:w="5931" w:type="dxa"/>
            <w:tcBorders>
              <w:top w:val="single" w:sz="12" w:space="0" w:color="auto"/>
              <w:bottom w:val="single" w:sz="12" w:space="0" w:color="auto"/>
            </w:tcBorders>
          </w:tcPr>
          <w:p w14:paraId="2223EB3B" w14:textId="16848662" w:rsidR="00C87886" w:rsidRDefault="00C87886" w:rsidP="00C87886">
            <w:pPr>
              <w:pStyle w:val="ListParagraph"/>
              <w:numPr>
                <w:ilvl w:val="0"/>
                <w:numId w:val="12"/>
              </w:numPr>
              <w:rPr>
                <w:rFonts w:ascii="Arial" w:hAnsi="Arial" w:cs="Arial"/>
                <w:b/>
              </w:rPr>
            </w:pPr>
            <w:r>
              <w:rPr>
                <w:rFonts w:ascii="Arial" w:hAnsi="Arial" w:cs="Arial"/>
                <w:b/>
              </w:rPr>
              <w:t>Students with disabilities</w:t>
            </w:r>
          </w:p>
          <w:p w14:paraId="519DC2DA" w14:textId="025FAD13" w:rsidR="00C87886" w:rsidRDefault="00C87886" w:rsidP="00C87886">
            <w:pPr>
              <w:pStyle w:val="ListParagraph"/>
              <w:numPr>
                <w:ilvl w:val="0"/>
                <w:numId w:val="12"/>
              </w:numPr>
              <w:rPr>
                <w:rFonts w:ascii="Arial" w:hAnsi="Arial" w:cs="Arial"/>
                <w:b/>
              </w:rPr>
            </w:pPr>
            <w:r>
              <w:rPr>
                <w:rFonts w:ascii="Arial" w:hAnsi="Arial" w:cs="Arial"/>
                <w:b/>
              </w:rPr>
              <w:t>Students who are English learners</w:t>
            </w:r>
          </w:p>
          <w:p w14:paraId="489B5CBB" w14:textId="62FAAC75" w:rsidR="00DB3E06" w:rsidRPr="00DB3E06" w:rsidRDefault="00C87886" w:rsidP="00DB3E06">
            <w:pPr>
              <w:pStyle w:val="ListParagraph"/>
              <w:numPr>
                <w:ilvl w:val="0"/>
                <w:numId w:val="12"/>
              </w:numPr>
              <w:rPr>
                <w:rFonts w:ascii="Arial" w:hAnsi="Arial" w:cs="Arial"/>
                <w:b/>
              </w:rPr>
            </w:pPr>
            <w:r>
              <w:rPr>
                <w:rFonts w:ascii="Arial" w:hAnsi="Arial" w:cs="Arial"/>
                <w:b/>
              </w:rPr>
              <w:t>Both students with disabilities and students who are English learners</w:t>
            </w:r>
          </w:p>
        </w:tc>
      </w:tr>
    </w:tbl>
    <w:p w14:paraId="6CD914E1" w14:textId="4BA6BD83" w:rsidR="002D1AFE" w:rsidRPr="004321A5" w:rsidRDefault="002D1AFE" w:rsidP="002D1AFE">
      <w:pPr>
        <w:spacing w:after="0" w:line="240" w:lineRule="auto"/>
        <w:rPr>
          <w:rFonts w:ascii="Arial" w:hAnsi="Arial" w:cs="Arial"/>
          <w:b/>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2D1AFE" w:rsidRPr="004321A5" w14:paraId="04A25F8E" w14:textId="77777777" w:rsidTr="00A254F3">
        <w:trPr>
          <w:trHeight w:val="504"/>
        </w:trPr>
        <w:tc>
          <w:tcPr>
            <w:tcW w:w="5305" w:type="dxa"/>
            <w:shd w:val="clear" w:color="auto" w:fill="D9D9D9" w:themeFill="background1" w:themeFillShade="D9"/>
          </w:tcPr>
          <w:p w14:paraId="5F02EA68" w14:textId="77777777" w:rsidR="00EE49CE" w:rsidRPr="00A254F3" w:rsidRDefault="008429C1" w:rsidP="006564F0">
            <w:pPr>
              <w:tabs>
                <w:tab w:val="center" w:pos="2459"/>
              </w:tabs>
              <w:jc w:val="center"/>
              <w:textAlignment w:val="baseline"/>
              <w:rPr>
                <w:rFonts w:ascii="Arial" w:hAnsi="Arial" w:cs="Arial"/>
                <w:b/>
                <w:sz w:val="24"/>
              </w:rPr>
            </w:pPr>
            <w:r w:rsidRPr="00A254F3">
              <w:rPr>
                <w:rFonts w:ascii="Arial" w:hAnsi="Arial" w:cs="Arial"/>
                <w:b/>
                <w:sz w:val="24"/>
              </w:rPr>
              <w:t>Criteria I. Develop Skills and Apply</w:t>
            </w:r>
            <w:r w:rsidR="006564F0" w:rsidRPr="00A254F3">
              <w:rPr>
                <w:rFonts w:ascii="Arial" w:hAnsi="Arial" w:cs="Arial"/>
                <w:b/>
                <w:sz w:val="24"/>
              </w:rPr>
              <w:t xml:space="preserve"> Knowledge</w:t>
            </w:r>
          </w:p>
        </w:tc>
        <w:tc>
          <w:tcPr>
            <w:tcW w:w="8640" w:type="dxa"/>
            <w:shd w:val="clear" w:color="auto" w:fill="D9D9D9" w:themeFill="background1" w:themeFillShade="D9"/>
          </w:tcPr>
          <w:p w14:paraId="5F6E6EB1" w14:textId="77777777" w:rsidR="002D1AFE" w:rsidRDefault="008429C1" w:rsidP="008429C1">
            <w:pPr>
              <w:jc w:val="center"/>
              <w:rPr>
                <w:rFonts w:ascii="Arial" w:hAnsi="Arial" w:cs="Arial"/>
                <w:b/>
                <w:sz w:val="24"/>
                <w:szCs w:val="24"/>
              </w:rPr>
            </w:pPr>
            <w:r w:rsidRPr="004321A5">
              <w:rPr>
                <w:rFonts w:ascii="Arial" w:hAnsi="Arial" w:cs="Arial"/>
                <w:b/>
                <w:sz w:val="24"/>
                <w:szCs w:val="24"/>
              </w:rPr>
              <w:t>Evidence</w:t>
            </w:r>
          </w:p>
          <w:p w14:paraId="0DE77C90" w14:textId="67DB013E" w:rsidR="006777B6" w:rsidRPr="004321A5" w:rsidRDefault="000B7B8E" w:rsidP="008429C1">
            <w:pPr>
              <w:jc w:val="center"/>
              <w:rPr>
                <w:rFonts w:ascii="Arial" w:hAnsi="Arial" w:cs="Arial"/>
                <w:b/>
                <w:sz w:val="24"/>
                <w:szCs w:val="24"/>
              </w:rPr>
            </w:pPr>
            <w:r w:rsidRPr="001E11A6">
              <w:rPr>
                <w:rFonts w:ascii="Arial" w:eastAsiaTheme="minorEastAsia" w:hAnsi="Arial" w:cs="Arial"/>
                <w:b/>
                <w:color w:val="000000" w:themeColor="text1"/>
                <w:kern w:val="24"/>
              </w:rPr>
              <w:t>Submissions without evidence of a practicum component will be rejected.</w:t>
            </w:r>
          </w:p>
        </w:tc>
      </w:tr>
      <w:tr w:rsidR="008429C1" w:rsidRPr="004321A5" w14:paraId="4C19DE61" w14:textId="77777777" w:rsidTr="00A254F3">
        <w:trPr>
          <w:trHeight w:val="2518"/>
        </w:trPr>
        <w:tc>
          <w:tcPr>
            <w:tcW w:w="5305" w:type="dxa"/>
          </w:tcPr>
          <w:p w14:paraId="45E18DB5" w14:textId="76C96872" w:rsidR="008429C1" w:rsidRDefault="00782DC1" w:rsidP="00A51924">
            <w:pPr>
              <w:pStyle w:val="ListParagraph"/>
              <w:ind w:left="360"/>
              <w:textAlignment w:val="baseline"/>
              <w:rPr>
                <w:rFonts w:ascii="Arial" w:hAnsi="Arial" w:cs="Arial"/>
              </w:rPr>
            </w:pPr>
            <w:r>
              <w:rPr>
                <w:rFonts w:ascii="Arial" w:eastAsiaTheme="minorEastAsia" w:hAnsi="Arial" w:cs="Arial"/>
                <w:color w:val="000000" w:themeColor="text1"/>
                <w:kern w:val="24"/>
              </w:rPr>
              <w:t>Describe</w:t>
            </w:r>
            <w:r w:rsidRPr="004321A5">
              <w:rPr>
                <w:rFonts w:ascii="Arial" w:eastAsiaTheme="minorEastAsia" w:hAnsi="Arial" w:cs="Arial"/>
                <w:color w:val="000000" w:themeColor="text1"/>
                <w:kern w:val="24"/>
              </w:rPr>
              <w:t xml:space="preserve"> </w:t>
            </w:r>
            <w:r w:rsidR="008429C1" w:rsidRPr="004321A5">
              <w:rPr>
                <w:rFonts w:ascii="Arial" w:eastAsiaTheme="minorEastAsia" w:hAnsi="Arial" w:cs="Arial"/>
                <w:color w:val="000000" w:themeColor="text1"/>
                <w:kern w:val="24"/>
              </w:rPr>
              <w:t xml:space="preserve">the practicum </w:t>
            </w:r>
            <w:r w:rsidR="007D6446">
              <w:rPr>
                <w:rFonts w:ascii="Arial" w:eastAsiaTheme="minorEastAsia" w:hAnsi="Arial" w:cs="Arial"/>
                <w:color w:val="000000" w:themeColor="text1"/>
                <w:kern w:val="24"/>
              </w:rPr>
              <w:t xml:space="preserve">component of </w:t>
            </w:r>
            <w:r w:rsidR="00744632">
              <w:rPr>
                <w:rFonts w:ascii="Arial" w:eastAsiaTheme="minorEastAsia" w:hAnsi="Arial" w:cs="Arial"/>
                <w:color w:val="000000" w:themeColor="text1"/>
                <w:kern w:val="24"/>
              </w:rPr>
              <w:t>the</w:t>
            </w:r>
            <w:r w:rsidR="007D6446">
              <w:rPr>
                <w:rFonts w:ascii="Arial" w:eastAsiaTheme="minorEastAsia" w:hAnsi="Arial" w:cs="Arial"/>
                <w:color w:val="000000" w:themeColor="text1"/>
                <w:kern w:val="24"/>
              </w:rPr>
              <w:t xml:space="preserve"> </w:t>
            </w:r>
            <w:r w:rsidR="000B7B8E">
              <w:rPr>
                <w:rFonts w:ascii="Arial" w:eastAsiaTheme="minorEastAsia" w:hAnsi="Arial" w:cs="Arial"/>
                <w:color w:val="000000" w:themeColor="text1"/>
                <w:kern w:val="24"/>
              </w:rPr>
              <w:t>professional development</w:t>
            </w:r>
            <w:r w:rsidR="00A51924">
              <w:rPr>
                <w:rFonts w:ascii="Arial" w:eastAsiaTheme="minorEastAsia" w:hAnsi="Arial" w:cs="Arial"/>
                <w:color w:val="000000" w:themeColor="text1"/>
                <w:kern w:val="24"/>
              </w:rPr>
              <w:t xml:space="preserve"> </w:t>
            </w:r>
            <w:r w:rsidR="008429C1" w:rsidRPr="004321A5">
              <w:rPr>
                <w:rFonts w:ascii="Arial" w:eastAsiaTheme="minorEastAsia" w:hAnsi="Arial" w:cs="Arial"/>
                <w:color w:val="000000" w:themeColor="text1"/>
                <w:kern w:val="24"/>
              </w:rPr>
              <w:t>(</w:t>
            </w:r>
            <w:proofErr w:type="spellStart"/>
            <w:r w:rsidR="008429C1" w:rsidRPr="004321A5">
              <w:rPr>
                <w:rFonts w:ascii="Arial" w:eastAsiaTheme="minorEastAsia" w:hAnsi="Arial" w:cs="Arial"/>
                <w:color w:val="000000" w:themeColor="text1"/>
                <w:kern w:val="24"/>
              </w:rPr>
              <w:t>i.e</w:t>
            </w:r>
            <w:proofErr w:type="spellEnd"/>
            <w:r w:rsidR="008429C1" w:rsidRPr="004321A5">
              <w:rPr>
                <w:rFonts w:ascii="Arial" w:eastAsiaTheme="minorEastAsia" w:hAnsi="Arial" w:cs="Arial"/>
                <w:color w:val="000000" w:themeColor="text1"/>
                <w:kern w:val="24"/>
              </w:rPr>
              <w:t xml:space="preserve"> the means of </w:t>
            </w:r>
            <w:r w:rsidR="008429C1" w:rsidRPr="004321A5">
              <w:rPr>
                <w:rFonts w:ascii="Arial" w:hAnsi="Arial" w:cs="Arial"/>
              </w:rPr>
              <w:t xml:space="preserve">implementing the </w:t>
            </w:r>
            <w:r w:rsidR="000B7B8E">
              <w:rPr>
                <w:rFonts w:ascii="Arial" w:hAnsi="Arial" w:cs="Arial"/>
              </w:rPr>
              <w:t>professional development</w:t>
            </w:r>
            <w:r w:rsidR="00C44601" w:rsidRPr="004321A5">
              <w:rPr>
                <w:rFonts w:ascii="Arial" w:hAnsi="Arial" w:cs="Arial"/>
              </w:rPr>
              <w:t xml:space="preserve"> </w:t>
            </w:r>
            <w:r w:rsidR="008429C1" w:rsidRPr="004321A5">
              <w:rPr>
                <w:rFonts w:ascii="Arial" w:hAnsi="Arial" w:cs="Arial"/>
              </w:rPr>
              <w:t xml:space="preserve">with students in a supervised situation so as to identify potential difficulties and confirm fidelity with using the </w:t>
            </w:r>
            <w:r w:rsidR="000B7B8E">
              <w:rPr>
                <w:rFonts w:ascii="Arial" w:hAnsi="Arial" w:cs="Arial"/>
              </w:rPr>
              <w:t>professional development</w:t>
            </w:r>
            <w:r w:rsidR="008429C1" w:rsidRPr="004321A5">
              <w:rPr>
                <w:rFonts w:ascii="Arial" w:hAnsi="Arial" w:cs="Arial"/>
              </w:rPr>
              <w:t>)</w:t>
            </w:r>
            <w:r>
              <w:rPr>
                <w:rFonts w:ascii="Arial" w:hAnsi="Arial" w:cs="Arial"/>
              </w:rPr>
              <w:t>.</w:t>
            </w:r>
          </w:p>
          <w:p w14:paraId="37F0164B" w14:textId="77777777" w:rsidR="006777B6" w:rsidRDefault="006777B6" w:rsidP="00A51924">
            <w:pPr>
              <w:pStyle w:val="ListParagraph"/>
              <w:ind w:left="360"/>
              <w:textAlignment w:val="baseline"/>
              <w:rPr>
                <w:rFonts w:ascii="Arial" w:eastAsiaTheme="minorEastAsia" w:hAnsi="Arial" w:cs="Arial"/>
                <w:color w:val="000000" w:themeColor="text1"/>
                <w:kern w:val="24"/>
              </w:rPr>
            </w:pPr>
          </w:p>
          <w:p w14:paraId="643889C0" w14:textId="3F32F629" w:rsidR="006777B6" w:rsidRPr="00A254F3" w:rsidRDefault="006777B6" w:rsidP="00A51924">
            <w:pPr>
              <w:pStyle w:val="ListParagraph"/>
              <w:ind w:left="360"/>
              <w:textAlignment w:val="baseline"/>
              <w:rPr>
                <w:rFonts w:ascii="Arial" w:eastAsiaTheme="minorEastAsia" w:hAnsi="Arial" w:cs="Arial"/>
                <w:b/>
                <w:color w:val="000000" w:themeColor="text1"/>
                <w:kern w:val="24"/>
              </w:rPr>
            </w:pPr>
            <w:r w:rsidRPr="00A254F3">
              <w:rPr>
                <w:rFonts w:ascii="Arial" w:eastAsiaTheme="minorEastAsia" w:hAnsi="Arial" w:cs="Arial"/>
                <w:b/>
                <w:color w:val="000000" w:themeColor="text1"/>
                <w:kern w:val="24"/>
              </w:rPr>
              <w:t xml:space="preserve">Submissions without evidence of a practicum component will be rejected. </w:t>
            </w:r>
          </w:p>
        </w:tc>
        <w:tc>
          <w:tcPr>
            <w:tcW w:w="8640" w:type="dxa"/>
          </w:tcPr>
          <w:p w14:paraId="4E685BAC" w14:textId="77777777" w:rsidR="008429C1" w:rsidRDefault="008429C1" w:rsidP="00F60B1D">
            <w:pPr>
              <w:rPr>
                <w:rFonts w:ascii="Arial" w:hAnsi="Arial" w:cs="Arial"/>
                <w:sz w:val="24"/>
                <w:szCs w:val="24"/>
              </w:rPr>
            </w:pPr>
          </w:p>
          <w:p w14:paraId="1491C25C" w14:textId="77777777" w:rsidR="000E3A83" w:rsidRDefault="000E3A83" w:rsidP="00F60B1D">
            <w:pPr>
              <w:rPr>
                <w:rFonts w:ascii="Arial" w:hAnsi="Arial" w:cs="Arial"/>
                <w:sz w:val="24"/>
                <w:szCs w:val="24"/>
              </w:rPr>
            </w:pPr>
          </w:p>
          <w:p w14:paraId="36D9F3FA" w14:textId="77777777" w:rsidR="000E3A83" w:rsidRDefault="000E3A83" w:rsidP="00F60B1D">
            <w:pPr>
              <w:rPr>
                <w:rFonts w:ascii="Arial" w:hAnsi="Arial" w:cs="Arial"/>
                <w:sz w:val="24"/>
                <w:szCs w:val="24"/>
              </w:rPr>
            </w:pPr>
          </w:p>
          <w:p w14:paraId="62718C45" w14:textId="77777777" w:rsidR="000E3A83" w:rsidRDefault="000E3A83" w:rsidP="00F60B1D">
            <w:pPr>
              <w:rPr>
                <w:rFonts w:ascii="Arial" w:hAnsi="Arial" w:cs="Arial"/>
                <w:sz w:val="24"/>
                <w:szCs w:val="24"/>
              </w:rPr>
            </w:pPr>
          </w:p>
          <w:p w14:paraId="391F13BA" w14:textId="77777777" w:rsidR="000E3A83" w:rsidRDefault="000E3A83" w:rsidP="00F60B1D">
            <w:pPr>
              <w:rPr>
                <w:rFonts w:ascii="Arial" w:hAnsi="Arial" w:cs="Arial"/>
                <w:sz w:val="24"/>
                <w:szCs w:val="24"/>
              </w:rPr>
            </w:pPr>
          </w:p>
          <w:p w14:paraId="7844862E" w14:textId="77777777" w:rsidR="000E3A83" w:rsidRDefault="000E3A83" w:rsidP="00F60B1D">
            <w:pPr>
              <w:rPr>
                <w:rFonts w:ascii="Arial" w:hAnsi="Arial" w:cs="Arial"/>
                <w:sz w:val="24"/>
                <w:szCs w:val="24"/>
              </w:rPr>
            </w:pPr>
          </w:p>
          <w:p w14:paraId="77DC9B14" w14:textId="77777777" w:rsidR="000E3A83" w:rsidRDefault="000E3A83" w:rsidP="00F60B1D">
            <w:pPr>
              <w:rPr>
                <w:rFonts w:ascii="Arial" w:hAnsi="Arial" w:cs="Arial"/>
                <w:sz w:val="24"/>
                <w:szCs w:val="24"/>
              </w:rPr>
            </w:pPr>
          </w:p>
          <w:p w14:paraId="65363E95" w14:textId="77777777" w:rsidR="000E3A83" w:rsidRDefault="000E3A83" w:rsidP="00F60B1D">
            <w:pPr>
              <w:rPr>
                <w:rFonts w:ascii="Arial" w:hAnsi="Arial" w:cs="Arial"/>
                <w:sz w:val="24"/>
                <w:szCs w:val="24"/>
              </w:rPr>
            </w:pPr>
          </w:p>
          <w:p w14:paraId="6D0BBEC1" w14:textId="77777777" w:rsidR="000E3A83" w:rsidRDefault="000E3A83" w:rsidP="00F60B1D">
            <w:pPr>
              <w:rPr>
                <w:rFonts w:ascii="Arial" w:hAnsi="Arial" w:cs="Arial"/>
                <w:sz w:val="24"/>
                <w:szCs w:val="24"/>
              </w:rPr>
            </w:pPr>
          </w:p>
          <w:p w14:paraId="76A1F024" w14:textId="77777777" w:rsidR="000E3A83" w:rsidRDefault="000E3A83" w:rsidP="00F60B1D">
            <w:pPr>
              <w:rPr>
                <w:rFonts w:ascii="Arial" w:hAnsi="Arial" w:cs="Arial"/>
                <w:sz w:val="24"/>
                <w:szCs w:val="24"/>
              </w:rPr>
            </w:pPr>
          </w:p>
          <w:p w14:paraId="3D868300" w14:textId="77777777" w:rsidR="000E3A83" w:rsidRDefault="000E3A83" w:rsidP="00F60B1D">
            <w:pPr>
              <w:rPr>
                <w:rFonts w:ascii="Arial" w:hAnsi="Arial" w:cs="Arial"/>
                <w:sz w:val="24"/>
                <w:szCs w:val="24"/>
              </w:rPr>
            </w:pPr>
          </w:p>
          <w:p w14:paraId="6C5C5C75" w14:textId="77777777" w:rsidR="000E3A83" w:rsidRDefault="000E3A83" w:rsidP="00F60B1D">
            <w:pPr>
              <w:rPr>
                <w:rFonts w:ascii="Arial" w:hAnsi="Arial" w:cs="Arial"/>
                <w:sz w:val="24"/>
                <w:szCs w:val="24"/>
              </w:rPr>
            </w:pPr>
          </w:p>
          <w:p w14:paraId="6809694F" w14:textId="77777777" w:rsidR="00C87886" w:rsidRPr="004321A5" w:rsidRDefault="00C87886" w:rsidP="00F60B1D">
            <w:pPr>
              <w:rPr>
                <w:rFonts w:ascii="Arial" w:hAnsi="Arial" w:cs="Arial"/>
                <w:sz w:val="24"/>
                <w:szCs w:val="24"/>
              </w:rPr>
            </w:pPr>
          </w:p>
        </w:tc>
      </w:tr>
    </w:tbl>
    <w:p w14:paraId="72734C5F" w14:textId="43EB2933" w:rsidR="002D1AFE" w:rsidRPr="004321A5" w:rsidRDefault="002D1AFE" w:rsidP="00C87886">
      <w:pPr>
        <w:rPr>
          <w:rFonts w:ascii="Arial" w:hAnsi="Arial" w:cs="Arial"/>
          <w:b/>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8429C1" w:rsidRPr="004321A5" w14:paraId="707367A9" w14:textId="77777777" w:rsidTr="00A254F3">
        <w:trPr>
          <w:trHeight w:val="1060"/>
        </w:trPr>
        <w:tc>
          <w:tcPr>
            <w:tcW w:w="5305" w:type="dxa"/>
            <w:shd w:val="clear" w:color="auto" w:fill="D9D9D9" w:themeFill="background1" w:themeFillShade="D9"/>
          </w:tcPr>
          <w:p w14:paraId="4376FBC9" w14:textId="27B8D5C0" w:rsidR="004321A5" w:rsidRPr="004321A5" w:rsidRDefault="008429C1" w:rsidP="00CF02FA">
            <w:pPr>
              <w:jc w:val="center"/>
              <w:rPr>
                <w:rFonts w:ascii="Arial" w:hAnsi="Arial" w:cs="Arial"/>
                <w:b/>
                <w:sz w:val="24"/>
                <w:szCs w:val="24"/>
              </w:rPr>
            </w:pPr>
            <w:r w:rsidRPr="004321A5">
              <w:rPr>
                <w:rFonts w:ascii="Arial" w:hAnsi="Arial" w:cs="Arial"/>
                <w:b/>
                <w:sz w:val="24"/>
                <w:szCs w:val="24"/>
              </w:rPr>
              <w:t>Criteria II. Alignment to Ohio’s Learning Standards and the Five Components of Reading</w:t>
            </w:r>
          </w:p>
        </w:tc>
        <w:tc>
          <w:tcPr>
            <w:tcW w:w="8640" w:type="dxa"/>
            <w:shd w:val="clear" w:color="auto" w:fill="D9D9D9" w:themeFill="background1" w:themeFillShade="D9"/>
          </w:tcPr>
          <w:p w14:paraId="211A4AD4" w14:textId="77777777" w:rsidR="008429C1" w:rsidRDefault="00ED31D3" w:rsidP="004321A5">
            <w:pPr>
              <w:jc w:val="center"/>
              <w:rPr>
                <w:rFonts w:ascii="Arial" w:hAnsi="Arial" w:cs="Arial"/>
                <w:b/>
                <w:sz w:val="24"/>
                <w:szCs w:val="24"/>
              </w:rPr>
            </w:pPr>
            <w:r w:rsidRPr="004321A5">
              <w:rPr>
                <w:rFonts w:ascii="Arial" w:hAnsi="Arial" w:cs="Arial"/>
                <w:b/>
                <w:sz w:val="24"/>
                <w:szCs w:val="24"/>
              </w:rPr>
              <w:t>Evidence</w:t>
            </w:r>
          </w:p>
          <w:p w14:paraId="46A62F5A" w14:textId="08B568E2" w:rsidR="006777B6" w:rsidRPr="004321A5" w:rsidRDefault="006777B6" w:rsidP="004321A5">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8429C1" w:rsidRPr="004321A5" w14:paraId="485B5E14" w14:textId="77777777" w:rsidTr="00A254F3">
        <w:trPr>
          <w:trHeight w:val="795"/>
        </w:trPr>
        <w:tc>
          <w:tcPr>
            <w:tcW w:w="5305" w:type="dxa"/>
          </w:tcPr>
          <w:p w14:paraId="165CA1AD" w14:textId="10D1D918"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Ohio’s </w:t>
            </w:r>
            <w:r w:rsidR="009E2F52" w:rsidRPr="00A254F3">
              <w:rPr>
                <w:rFonts w:ascii="Arial" w:hAnsi="Arial" w:cs="Arial"/>
              </w:rPr>
              <w:t xml:space="preserve">English Language Arts </w:t>
            </w:r>
            <w:r w:rsidRPr="00A254F3">
              <w:rPr>
                <w:rFonts w:ascii="Arial" w:hAnsi="Arial" w:cs="Arial"/>
              </w:rPr>
              <w:t>Standards?</w:t>
            </w:r>
          </w:p>
        </w:tc>
        <w:tc>
          <w:tcPr>
            <w:tcW w:w="8640" w:type="dxa"/>
          </w:tcPr>
          <w:p w14:paraId="7AB3373F" w14:textId="77777777" w:rsidR="008429C1" w:rsidRPr="004321A5" w:rsidRDefault="008429C1">
            <w:pPr>
              <w:rPr>
                <w:rFonts w:ascii="Arial" w:hAnsi="Arial" w:cs="Arial"/>
                <w:sz w:val="24"/>
                <w:szCs w:val="24"/>
              </w:rPr>
            </w:pPr>
          </w:p>
        </w:tc>
      </w:tr>
      <w:tr w:rsidR="008429C1" w:rsidRPr="004321A5" w14:paraId="6E9EBA48" w14:textId="77777777" w:rsidTr="00A254F3">
        <w:trPr>
          <w:trHeight w:val="1314"/>
        </w:trPr>
        <w:tc>
          <w:tcPr>
            <w:tcW w:w="5305" w:type="dxa"/>
          </w:tcPr>
          <w:p w14:paraId="7434F835" w14:textId="7F7B5F7C"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align to</w:t>
            </w:r>
            <w:r w:rsidR="009E2F52" w:rsidRPr="00A254F3">
              <w:rPr>
                <w:rFonts w:ascii="Arial" w:hAnsi="Arial" w:cs="Arial"/>
              </w:rPr>
              <w:t xml:space="preserve"> Ohio’s Reading Competencies to</w:t>
            </w:r>
            <w:r w:rsidRPr="00A254F3">
              <w:rPr>
                <w:rFonts w:ascii="Arial" w:hAnsi="Arial" w:cs="Arial"/>
              </w:rPr>
              <w:t xml:space="preserve"> support the development of </w:t>
            </w:r>
            <w:r w:rsidR="00AF3C1A">
              <w:rPr>
                <w:rFonts w:ascii="Arial" w:hAnsi="Arial" w:cs="Arial"/>
              </w:rPr>
              <w:t>Phonological</w:t>
            </w:r>
            <w:r w:rsidR="00AF3C1A" w:rsidRPr="00A254F3">
              <w:rPr>
                <w:rFonts w:ascii="Arial" w:hAnsi="Arial" w:cs="Arial"/>
              </w:rPr>
              <w:t xml:space="preserve"> </w:t>
            </w:r>
            <w:r w:rsidRPr="00A254F3">
              <w:rPr>
                <w:rFonts w:ascii="Arial" w:hAnsi="Arial" w:cs="Arial"/>
              </w:rPr>
              <w:t>Awareness</w:t>
            </w:r>
            <w:r w:rsidR="009E2F52" w:rsidRPr="00A254F3">
              <w:rPr>
                <w:rFonts w:ascii="Arial" w:hAnsi="Arial" w:cs="Arial"/>
              </w:rPr>
              <w:t xml:space="preserve"> (both knowledge and application)</w:t>
            </w:r>
            <w:r w:rsidRPr="00A254F3">
              <w:rPr>
                <w:rFonts w:ascii="Arial" w:hAnsi="Arial" w:cs="Arial"/>
              </w:rPr>
              <w:t>?</w:t>
            </w:r>
          </w:p>
        </w:tc>
        <w:tc>
          <w:tcPr>
            <w:tcW w:w="8640" w:type="dxa"/>
          </w:tcPr>
          <w:p w14:paraId="2F230C61" w14:textId="77777777" w:rsidR="008429C1" w:rsidRPr="004321A5" w:rsidRDefault="008429C1">
            <w:pPr>
              <w:rPr>
                <w:rFonts w:ascii="Arial" w:hAnsi="Arial" w:cs="Arial"/>
                <w:sz w:val="24"/>
                <w:szCs w:val="24"/>
              </w:rPr>
            </w:pPr>
          </w:p>
        </w:tc>
      </w:tr>
      <w:tr w:rsidR="008429C1" w:rsidRPr="004321A5" w14:paraId="1EFC49C2" w14:textId="77777777" w:rsidTr="00A254F3">
        <w:trPr>
          <w:trHeight w:val="1060"/>
        </w:trPr>
        <w:tc>
          <w:tcPr>
            <w:tcW w:w="5305" w:type="dxa"/>
          </w:tcPr>
          <w:p w14:paraId="5A5D3C37" w14:textId="73705B88"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w:t>
            </w:r>
            <w:r w:rsidR="009E2F52" w:rsidRPr="00A254F3">
              <w:rPr>
                <w:rFonts w:ascii="Arial" w:hAnsi="Arial" w:cs="Arial"/>
              </w:rPr>
              <w:t xml:space="preserve">Ohio’s Reading Competencies to </w:t>
            </w:r>
            <w:r w:rsidRPr="00A254F3">
              <w:rPr>
                <w:rFonts w:ascii="Arial" w:hAnsi="Arial" w:cs="Arial"/>
              </w:rPr>
              <w:t>support the development of Phonics (</w:t>
            </w:r>
            <w:r w:rsidR="009E2F52" w:rsidRPr="00A254F3">
              <w:rPr>
                <w:rFonts w:ascii="Arial" w:hAnsi="Arial" w:cs="Arial"/>
              </w:rPr>
              <w:t>both knowledge and application</w:t>
            </w:r>
            <w:r w:rsidRPr="00A254F3">
              <w:rPr>
                <w:rFonts w:ascii="Arial" w:hAnsi="Arial" w:cs="Arial"/>
              </w:rPr>
              <w:t>)</w:t>
            </w:r>
            <w:r w:rsidR="009E2F52" w:rsidRPr="00A254F3">
              <w:rPr>
                <w:rFonts w:ascii="Arial" w:hAnsi="Arial" w:cs="Arial"/>
              </w:rPr>
              <w:t>?</w:t>
            </w:r>
          </w:p>
        </w:tc>
        <w:tc>
          <w:tcPr>
            <w:tcW w:w="8640" w:type="dxa"/>
          </w:tcPr>
          <w:p w14:paraId="45DBDEB9" w14:textId="77777777" w:rsidR="008429C1" w:rsidRPr="004321A5" w:rsidRDefault="008429C1">
            <w:pPr>
              <w:rPr>
                <w:rFonts w:ascii="Arial" w:hAnsi="Arial" w:cs="Arial"/>
                <w:sz w:val="24"/>
                <w:szCs w:val="24"/>
              </w:rPr>
            </w:pPr>
          </w:p>
        </w:tc>
      </w:tr>
      <w:tr w:rsidR="008429C1" w:rsidRPr="004321A5" w14:paraId="7209960C" w14:textId="77777777" w:rsidTr="00A254F3">
        <w:trPr>
          <w:trHeight w:val="1072"/>
        </w:trPr>
        <w:tc>
          <w:tcPr>
            <w:tcW w:w="5305" w:type="dxa"/>
          </w:tcPr>
          <w:p w14:paraId="4FA65631" w14:textId="656A29EB" w:rsidR="00ED31D3"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w:t>
            </w:r>
            <w:r w:rsidR="009E2F52" w:rsidRPr="00A254F3">
              <w:rPr>
                <w:rFonts w:ascii="Arial" w:hAnsi="Arial" w:cs="Arial"/>
              </w:rPr>
              <w:t xml:space="preserve">Ohio’s Reading Competencies to </w:t>
            </w:r>
            <w:r w:rsidRPr="00A254F3">
              <w:rPr>
                <w:rFonts w:ascii="Arial" w:hAnsi="Arial" w:cs="Arial"/>
              </w:rPr>
              <w:t>support the development of Fluency</w:t>
            </w:r>
            <w:r w:rsidR="009E2F52" w:rsidRPr="00A254F3">
              <w:rPr>
                <w:rFonts w:ascii="Arial" w:hAnsi="Arial" w:cs="Arial"/>
              </w:rPr>
              <w:t xml:space="preserve"> (both knowledge and application)</w:t>
            </w:r>
            <w:r w:rsidRPr="00A254F3">
              <w:rPr>
                <w:rFonts w:ascii="Arial" w:hAnsi="Arial" w:cs="Arial"/>
              </w:rPr>
              <w:t>?</w:t>
            </w:r>
          </w:p>
        </w:tc>
        <w:tc>
          <w:tcPr>
            <w:tcW w:w="8640" w:type="dxa"/>
          </w:tcPr>
          <w:p w14:paraId="3B4570EA" w14:textId="77777777" w:rsidR="008429C1" w:rsidRPr="004321A5" w:rsidRDefault="008429C1">
            <w:pPr>
              <w:rPr>
                <w:rFonts w:ascii="Arial" w:hAnsi="Arial" w:cs="Arial"/>
                <w:sz w:val="24"/>
                <w:szCs w:val="24"/>
              </w:rPr>
            </w:pPr>
          </w:p>
        </w:tc>
      </w:tr>
      <w:tr w:rsidR="008429C1" w:rsidRPr="004321A5" w14:paraId="0B237CAE" w14:textId="77777777" w:rsidTr="00A254F3">
        <w:trPr>
          <w:trHeight w:val="1325"/>
        </w:trPr>
        <w:tc>
          <w:tcPr>
            <w:tcW w:w="5305" w:type="dxa"/>
          </w:tcPr>
          <w:p w14:paraId="74CE50C7" w14:textId="37FD8CC7"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w:t>
            </w:r>
            <w:r w:rsidR="009E2F52" w:rsidRPr="00A254F3">
              <w:rPr>
                <w:rFonts w:ascii="Arial" w:hAnsi="Arial" w:cs="Arial"/>
              </w:rPr>
              <w:t xml:space="preserve">Ohio’s Reading Competencies to </w:t>
            </w:r>
            <w:r w:rsidRPr="00A254F3">
              <w:rPr>
                <w:rFonts w:ascii="Arial" w:hAnsi="Arial" w:cs="Arial"/>
              </w:rPr>
              <w:t>support the development of Vocabulary</w:t>
            </w:r>
            <w:r w:rsidR="009E2F52" w:rsidRPr="00A254F3">
              <w:rPr>
                <w:rFonts w:ascii="Arial" w:hAnsi="Arial" w:cs="Arial"/>
              </w:rPr>
              <w:t xml:space="preserve"> (both knowledge and application)</w:t>
            </w:r>
            <w:r w:rsidRPr="00A254F3">
              <w:rPr>
                <w:rFonts w:ascii="Arial" w:hAnsi="Arial" w:cs="Arial"/>
              </w:rPr>
              <w:t>?</w:t>
            </w:r>
          </w:p>
        </w:tc>
        <w:tc>
          <w:tcPr>
            <w:tcW w:w="8640" w:type="dxa"/>
          </w:tcPr>
          <w:p w14:paraId="29FDDD67" w14:textId="77777777" w:rsidR="008429C1" w:rsidRPr="004321A5" w:rsidRDefault="008429C1">
            <w:pPr>
              <w:rPr>
                <w:rFonts w:ascii="Arial" w:hAnsi="Arial" w:cs="Arial"/>
                <w:sz w:val="24"/>
                <w:szCs w:val="24"/>
              </w:rPr>
            </w:pPr>
          </w:p>
        </w:tc>
      </w:tr>
      <w:tr w:rsidR="008429C1" w:rsidRPr="004321A5" w14:paraId="46AE6C91" w14:textId="77777777" w:rsidTr="00A254F3">
        <w:trPr>
          <w:trHeight w:val="1314"/>
        </w:trPr>
        <w:tc>
          <w:tcPr>
            <w:tcW w:w="5305" w:type="dxa"/>
          </w:tcPr>
          <w:p w14:paraId="6B72E4E4" w14:textId="69587438" w:rsidR="008429C1" w:rsidRPr="00A254F3" w:rsidRDefault="00ED31D3" w:rsidP="00A254F3">
            <w:pPr>
              <w:pStyle w:val="ListParagraph"/>
              <w:numPr>
                <w:ilvl w:val="0"/>
                <w:numId w:val="6"/>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9E2F52" w:rsidRPr="00A254F3">
              <w:rPr>
                <w:rFonts w:ascii="Arial" w:hAnsi="Arial" w:cs="Arial"/>
              </w:rPr>
              <w:t xml:space="preserve"> </w:t>
            </w:r>
            <w:r w:rsidRPr="00A254F3">
              <w:rPr>
                <w:rFonts w:ascii="Arial" w:hAnsi="Arial" w:cs="Arial"/>
              </w:rPr>
              <w:t xml:space="preserve">align to </w:t>
            </w:r>
            <w:r w:rsidR="009E2F52" w:rsidRPr="00A254F3">
              <w:rPr>
                <w:rFonts w:ascii="Arial" w:hAnsi="Arial" w:cs="Arial"/>
              </w:rPr>
              <w:t xml:space="preserve">Ohio’s Reading Competencies to </w:t>
            </w:r>
            <w:r w:rsidRPr="00A254F3">
              <w:rPr>
                <w:rFonts w:ascii="Arial" w:hAnsi="Arial" w:cs="Arial"/>
              </w:rPr>
              <w:t>support the development of Comprehension</w:t>
            </w:r>
            <w:r w:rsidR="009E2F52" w:rsidRPr="00A254F3">
              <w:rPr>
                <w:rFonts w:ascii="Arial" w:hAnsi="Arial" w:cs="Arial"/>
              </w:rPr>
              <w:t xml:space="preserve"> (both knowledge and application)</w:t>
            </w:r>
            <w:r w:rsidRPr="00A254F3">
              <w:rPr>
                <w:rFonts w:ascii="Arial" w:hAnsi="Arial" w:cs="Arial"/>
              </w:rPr>
              <w:t>?</w:t>
            </w:r>
          </w:p>
        </w:tc>
        <w:tc>
          <w:tcPr>
            <w:tcW w:w="8640" w:type="dxa"/>
          </w:tcPr>
          <w:p w14:paraId="31C3FC2F" w14:textId="77777777" w:rsidR="008429C1" w:rsidRPr="004321A5" w:rsidRDefault="008429C1">
            <w:pPr>
              <w:rPr>
                <w:rFonts w:ascii="Arial" w:hAnsi="Arial" w:cs="Arial"/>
                <w:sz w:val="24"/>
                <w:szCs w:val="24"/>
              </w:rPr>
            </w:pPr>
          </w:p>
        </w:tc>
      </w:tr>
    </w:tbl>
    <w:p w14:paraId="2C87DA2F" w14:textId="77777777" w:rsidR="000B02CB" w:rsidRPr="004321A5" w:rsidRDefault="000B02CB">
      <w:pPr>
        <w:rPr>
          <w:rFonts w:ascii="Arial" w:hAnsi="Arial" w:cs="Arial"/>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5572CA" w:rsidRPr="004321A5" w14:paraId="05FBD87D" w14:textId="77777777" w:rsidTr="00A254F3">
        <w:trPr>
          <w:trHeight w:val="944"/>
        </w:trPr>
        <w:tc>
          <w:tcPr>
            <w:tcW w:w="5305" w:type="dxa"/>
            <w:shd w:val="clear" w:color="auto" w:fill="D9D9D9" w:themeFill="background1" w:themeFillShade="D9"/>
          </w:tcPr>
          <w:p w14:paraId="05A90ED0" w14:textId="77777777" w:rsidR="00D92A86" w:rsidRDefault="005572CA" w:rsidP="0028211B">
            <w:pPr>
              <w:jc w:val="center"/>
              <w:rPr>
                <w:rFonts w:ascii="Arial" w:hAnsi="Arial" w:cs="Arial"/>
                <w:b/>
                <w:sz w:val="24"/>
                <w:szCs w:val="24"/>
              </w:rPr>
            </w:pPr>
            <w:r w:rsidRPr="004321A5">
              <w:rPr>
                <w:rFonts w:ascii="Arial" w:hAnsi="Arial" w:cs="Arial"/>
                <w:b/>
                <w:sz w:val="24"/>
                <w:szCs w:val="24"/>
              </w:rPr>
              <w:lastRenderedPageBreak/>
              <w:t>Criteria III: Differentiated Instruction and Responsiveness</w:t>
            </w:r>
            <w:r w:rsidR="009E15FC">
              <w:rPr>
                <w:rFonts w:ascii="Arial" w:hAnsi="Arial" w:cs="Arial"/>
                <w:b/>
                <w:sz w:val="24"/>
                <w:szCs w:val="24"/>
              </w:rPr>
              <w:t xml:space="preserve"> </w:t>
            </w:r>
          </w:p>
          <w:p w14:paraId="41A9F15E" w14:textId="77777777" w:rsidR="00DB3E06" w:rsidRDefault="00DB3E06" w:rsidP="00DB3E06">
            <w:pPr>
              <w:rPr>
                <w:rFonts w:ascii="Arial" w:hAnsi="Arial" w:cs="Arial"/>
                <w:b/>
                <w:sz w:val="24"/>
                <w:szCs w:val="24"/>
              </w:rPr>
            </w:pPr>
          </w:p>
          <w:p w14:paraId="4B5226D0" w14:textId="77777777" w:rsidR="00E112DB" w:rsidRDefault="00DB3E06" w:rsidP="00DB3E06">
            <w:pPr>
              <w:rPr>
                <w:rFonts w:ascii="Arial" w:hAnsi="Arial" w:cs="Arial"/>
                <w:b/>
                <w:sz w:val="24"/>
                <w:szCs w:val="24"/>
              </w:rPr>
            </w:pPr>
            <w:r>
              <w:rPr>
                <w:rFonts w:ascii="Arial" w:hAnsi="Arial" w:cs="Arial"/>
                <w:b/>
                <w:sz w:val="24"/>
                <w:szCs w:val="24"/>
              </w:rPr>
              <w:t>Please make note of scoring requirements in subcomponents (A) and (B) for trainings appropriate for</w:t>
            </w:r>
            <w:r w:rsidR="00E112DB">
              <w:rPr>
                <w:rFonts w:ascii="Arial" w:hAnsi="Arial" w:cs="Arial"/>
                <w:b/>
                <w:sz w:val="24"/>
                <w:szCs w:val="24"/>
              </w:rPr>
              <w:t xml:space="preserve"> teachers of</w:t>
            </w:r>
            <w:r>
              <w:rPr>
                <w:rFonts w:ascii="Arial" w:hAnsi="Arial" w:cs="Arial"/>
                <w:b/>
                <w:sz w:val="24"/>
                <w:szCs w:val="24"/>
              </w:rPr>
              <w:t xml:space="preserve"> students with disabilities and</w:t>
            </w:r>
            <w:r w:rsidR="006046A7">
              <w:rPr>
                <w:rFonts w:ascii="Arial" w:hAnsi="Arial" w:cs="Arial"/>
                <w:b/>
                <w:sz w:val="24"/>
                <w:szCs w:val="24"/>
              </w:rPr>
              <w:t>/or students who are</w:t>
            </w:r>
            <w:r>
              <w:rPr>
                <w:rFonts w:ascii="Arial" w:hAnsi="Arial" w:cs="Arial"/>
                <w:b/>
                <w:sz w:val="24"/>
                <w:szCs w:val="24"/>
              </w:rPr>
              <w:t xml:space="preserve"> English learners. </w:t>
            </w:r>
          </w:p>
          <w:p w14:paraId="29BE818D" w14:textId="77777777" w:rsidR="00E112DB" w:rsidRDefault="00E112DB" w:rsidP="00DB3E06">
            <w:pPr>
              <w:rPr>
                <w:rFonts w:ascii="Arial" w:hAnsi="Arial" w:cs="Arial"/>
                <w:b/>
                <w:sz w:val="24"/>
                <w:szCs w:val="24"/>
              </w:rPr>
            </w:pPr>
          </w:p>
          <w:p w14:paraId="72C9F8F0" w14:textId="29A7E9BB" w:rsidR="00DB3E06" w:rsidRPr="004321A5" w:rsidRDefault="00DB3E06" w:rsidP="00DB3E06">
            <w:pPr>
              <w:rPr>
                <w:rFonts w:ascii="Arial" w:hAnsi="Arial" w:cs="Arial"/>
                <w:b/>
                <w:sz w:val="24"/>
                <w:szCs w:val="24"/>
              </w:rPr>
            </w:pPr>
            <w:r>
              <w:rPr>
                <w:rFonts w:ascii="Arial" w:hAnsi="Arial" w:cs="Arial"/>
                <w:b/>
                <w:sz w:val="24"/>
                <w:szCs w:val="24"/>
              </w:rPr>
              <w:t xml:space="preserve">If any subcomponent (C), (D), or (E) is not aligned (less than 50% alignment) to Ohio’s Reading </w:t>
            </w:r>
            <w:r w:rsidR="006046A7">
              <w:rPr>
                <w:rFonts w:ascii="Arial" w:hAnsi="Arial" w:cs="Arial"/>
                <w:b/>
                <w:sz w:val="24"/>
                <w:szCs w:val="24"/>
              </w:rPr>
              <w:t>Competencies</w:t>
            </w:r>
            <w:r>
              <w:rPr>
                <w:rFonts w:ascii="Arial" w:hAnsi="Arial" w:cs="Arial"/>
                <w:b/>
                <w:sz w:val="24"/>
                <w:szCs w:val="24"/>
              </w:rPr>
              <w:t>, the submission will be rejected.</w:t>
            </w:r>
          </w:p>
        </w:tc>
        <w:tc>
          <w:tcPr>
            <w:tcW w:w="8640" w:type="dxa"/>
            <w:shd w:val="clear" w:color="auto" w:fill="D9D9D9" w:themeFill="background1" w:themeFillShade="D9"/>
          </w:tcPr>
          <w:p w14:paraId="79AA134B" w14:textId="77777777" w:rsidR="005572CA" w:rsidRDefault="002F6341" w:rsidP="004321A5">
            <w:pPr>
              <w:jc w:val="center"/>
              <w:rPr>
                <w:rFonts w:ascii="Arial" w:hAnsi="Arial" w:cs="Arial"/>
                <w:b/>
                <w:sz w:val="24"/>
                <w:szCs w:val="24"/>
              </w:rPr>
            </w:pPr>
            <w:r w:rsidRPr="004321A5">
              <w:rPr>
                <w:rFonts w:ascii="Arial" w:hAnsi="Arial" w:cs="Arial"/>
                <w:b/>
                <w:sz w:val="24"/>
                <w:szCs w:val="24"/>
              </w:rPr>
              <w:t>Evidence</w:t>
            </w:r>
          </w:p>
          <w:p w14:paraId="49601469" w14:textId="1B655506" w:rsidR="00EB561A" w:rsidRPr="004321A5" w:rsidRDefault="006777B6" w:rsidP="00DB3E06">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5572CA" w:rsidRPr="004321A5" w14:paraId="6F231977" w14:textId="77777777" w:rsidTr="00A254F3">
        <w:trPr>
          <w:trHeight w:val="2357"/>
        </w:trPr>
        <w:tc>
          <w:tcPr>
            <w:tcW w:w="5305" w:type="dxa"/>
          </w:tcPr>
          <w:p w14:paraId="6F82899E" w14:textId="7B567C41" w:rsidR="005572CA" w:rsidRDefault="005572CA" w:rsidP="00A254F3">
            <w:pPr>
              <w:pStyle w:val="ListParagraph"/>
              <w:numPr>
                <w:ilvl w:val="0"/>
                <w:numId w:val="7"/>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B84336" w:rsidRPr="00A254F3">
              <w:rPr>
                <w:rFonts w:ascii="Arial" w:hAnsi="Arial" w:cs="Arial"/>
              </w:rPr>
              <w:t xml:space="preserve"> </w:t>
            </w:r>
            <w:r w:rsidRPr="00A254F3">
              <w:rPr>
                <w:rFonts w:ascii="Arial" w:hAnsi="Arial" w:cs="Arial"/>
              </w:rPr>
              <w:t xml:space="preserve">equip </w:t>
            </w:r>
            <w:r w:rsidR="00AF3C1A">
              <w:rPr>
                <w:rFonts w:ascii="Arial" w:hAnsi="Arial" w:cs="Arial"/>
              </w:rPr>
              <w:t>teacher</w:t>
            </w:r>
            <w:r w:rsidRPr="00A254F3">
              <w:rPr>
                <w:rFonts w:ascii="Arial" w:hAnsi="Arial" w:cs="Arial"/>
              </w:rPr>
              <w:t xml:space="preserve">s to design instruction, </w:t>
            </w:r>
            <w:r w:rsidR="00636776">
              <w:rPr>
                <w:rFonts w:ascii="Arial" w:hAnsi="Arial" w:cs="Arial"/>
              </w:rPr>
              <w:t xml:space="preserve">as well as </w:t>
            </w:r>
            <w:r w:rsidRPr="00A254F3">
              <w:rPr>
                <w:rFonts w:ascii="Arial" w:hAnsi="Arial" w:cs="Arial"/>
              </w:rPr>
              <w:t xml:space="preserve">select and use developmentally appropriate materials that acknowledge </w:t>
            </w:r>
            <w:r w:rsidR="00B84336" w:rsidRPr="00A254F3">
              <w:rPr>
                <w:rFonts w:ascii="Arial" w:hAnsi="Arial" w:cs="Arial"/>
              </w:rPr>
              <w:t xml:space="preserve">sociocultural and linguistic differences, and address the needs of </w:t>
            </w:r>
            <w:r w:rsidR="0068011B">
              <w:rPr>
                <w:rFonts w:ascii="Arial" w:hAnsi="Arial" w:cs="Arial"/>
              </w:rPr>
              <w:t xml:space="preserve">diverse </w:t>
            </w:r>
            <w:r w:rsidR="00B84336" w:rsidRPr="00A254F3">
              <w:rPr>
                <w:rFonts w:ascii="Arial" w:hAnsi="Arial" w:cs="Arial"/>
              </w:rPr>
              <w:t>learners</w:t>
            </w:r>
            <w:r w:rsidR="00721C2B">
              <w:rPr>
                <w:rFonts w:ascii="Arial" w:hAnsi="Arial" w:cs="Arial"/>
              </w:rPr>
              <w:t xml:space="preserve"> (e.g.,</w:t>
            </w:r>
            <w:r w:rsidR="0068011B">
              <w:rPr>
                <w:rFonts w:ascii="Arial" w:hAnsi="Arial" w:cs="Arial"/>
              </w:rPr>
              <w:t xml:space="preserve"> </w:t>
            </w:r>
            <w:r w:rsidRPr="00A254F3">
              <w:rPr>
                <w:rFonts w:ascii="Arial" w:hAnsi="Arial" w:cs="Arial"/>
              </w:rPr>
              <w:t>students with dyslexia, students identified as gifted, or students with disabilities)</w:t>
            </w:r>
            <w:r w:rsidR="00B84336" w:rsidRPr="00A254F3">
              <w:rPr>
                <w:rFonts w:ascii="Arial" w:hAnsi="Arial" w:cs="Arial"/>
              </w:rPr>
              <w:t>?</w:t>
            </w:r>
          </w:p>
          <w:p w14:paraId="0D9CF3C0" w14:textId="77777777" w:rsidR="003045C9" w:rsidRDefault="003045C9" w:rsidP="003045C9">
            <w:pPr>
              <w:ind w:left="360"/>
              <w:rPr>
                <w:rFonts w:ascii="Arial" w:hAnsi="Arial" w:cs="Arial"/>
              </w:rPr>
            </w:pPr>
          </w:p>
          <w:p w14:paraId="29ACECCF" w14:textId="747FE6EB" w:rsidR="00FA0F45" w:rsidRPr="00585EA2" w:rsidRDefault="003045C9" w:rsidP="00585EA2">
            <w:pPr>
              <w:ind w:left="360"/>
              <w:rPr>
                <w:rFonts w:ascii="Arial" w:hAnsi="Arial" w:cs="Arial"/>
                <w:b/>
              </w:rPr>
            </w:pPr>
            <w:r>
              <w:rPr>
                <w:rFonts w:ascii="Arial" w:hAnsi="Arial" w:cs="Arial"/>
                <w:b/>
              </w:rPr>
              <w:t xml:space="preserve">Note: </w:t>
            </w:r>
            <w:r w:rsidR="00FA0F45" w:rsidRPr="00585EA2">
              <w:rPr>
                <w:rFonts w:ascii="Arial" w:hAnsi="Arial" w:cs="Arial"/>
                <w:b/>
              </w:rPr>
              <w:t>If this training is being submitted as a training appropriate for teachers of students with disabilities, criteria III subcomponent (A) must be at least “mostly aligned” with Ohio’s Reading Competencies, as defi</w:t>
            </w:r>
            <w:r w:rsidR="00585EA2" w:rsidRPr="00585EA2">
              <w:rPr>
                <w:rFonts w:ascii="Arial" w:hAnsi="Arial" w:cs="Arial"/>
                <w:b/>
              </w:rPr>
              <w:t>ned by the Reading Competency Criteria Rubric,</w:t>
            </w:r>
            <w:r w:rsidR="00FA0F45" w:rsidRPr="00585EA2">
              <w:rPr>
                <w:rFonts w:ascii="Arial" w:hAnsi="Arial" w:cs="Arial"/>
                <w:b/>
              </w:rPr>
              <w:t xml:space="preserve"> or the submission will be rejected.</w:t>
            </w:r>
          </w:p>
        </w:tc>
        <w:tc>
          <w:tcPr>
            <w:tcW w:w="8640" w:type="dxa"/>
          </w:tcPr>
          <w:p w14:paraId="6A0579EB" w14:textId="77777777" w:rsidR="005572CA" w:rsidRPr="004321A5" w:rsidRDefault="005572CA">
            <w:pPr>
              <w:rPr>
                <w:rFonts w:ascii="Arial" w:hAnsi="Arial" w:cs="Arial"/>
                <w:sz w:val="24"/>
                <w:szCs w:val="24"/>
              </w:rPr>
            </w:pPr>
          </w:p>
        </w:tc>
      </w:tr>
      <w:tr w:rsidR="005572CA" w:rsidRPr="004321A5" w14:paraId="7AEABA81" w14:textId="77777777" w:rsidTr="00A254F3">
        <w:trPr>
          <w:trHeight w:val="1623"/>
        </w:trPr>
        <w:tc>
          <w:tcPr>
            <w:tcW w:w="5305" w:type="dxa"/>
          </w:tcPr>
          <w:p w14:paraId="7F4D6554" w14:textId="77777777" w:rsidR="005572CA" w:rsidRPr="003045C9" w:rsidRDefault="00EE49CE" w:rsidP="00A254F3">
            <w:pPr>
              <w:pStyle w:val="ListParagraph"/>
              <w:numPr>
                <w:ilvl w:val="0"/>
                <w:numId w:val="7"/>
              </w:num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B84336" w:rsidRPr="00A254F3">
              <w:rPr>
                <w:rFonts w:ascii="Arial" w:hAnsi="Arial" w:cs="Arial"/>
              </w:rPr>
              <w:t xml:space="preserve"> </w:t>
            </w:r>
            <w:r w:rsidRPr="00A254F3">
              <w:rPr>
                <w:rFonts w:ascii="Arial" w:hAnsi="Arial" w:cs="Arial"/>
              </w:rPr>
              <w:t xml:space="preserve">equip </w:t>
            </w:r>
            <w:r w:rsidR="00AF3C1A">
              <w:rPr>
                <w:rFonts w:ascii="Arial" w:hAnsi="Arial" w:cs="Arial"/>
              </w:rPr>
              <w:t>teacher</w:t>
            </w:r>
            <w:r w:rsidRPr="00A254F3">
              <w:rPr>
                <w:rFonts w:ascii="Arial" w:hAnsi="Arial" w:cs="Arial"/>
              </w:rPr>
              <w:t xml:space="preserve">s </w:t>
            </w:r>
            <w:r w:rsidR="00B84336" w:rsidRPr="00A254F3">
              <w:rPr>
                <w:rFonts w:ascii="Arial" w:hAnsi="Arial" w:cs="Arial"/>
              </w:rPr>
              <w:t xml:space="preserve">to understand and apply current theories of second language acquisition to </w:t>
            </w:r>
            <w:r w:rsidR="009C6018" w:rsidRPr="00A254F3">
              <w:rPr>
                <w:rFonts w:ascii="Arial" w:hAnsi="Arial" w:cs="Arial"/>
              </w:rPr>
              <w:t>differentiate</w:t>
            </w:r>
            <w:r w:rsidR="00B84336" w:rsidRPr="00A254F3">
              <w:rPr>
                <w:rFonts w:ascii="Arial" w:hAnsi="Arial" w:cs="Arial"/>
              </w:rPr>
              <w:t xml:space="preserve"> instruction for English learners with </w:t>
            </w:r>
            <w:r w:rsidR="0068011B">
              <w:rPr>
                <w:rFonts w:ascii="Arial" w:hAnsi="Arial" w:cs="Arial"/>
              </w:rPr>
              <w:t>varied levels of language proficiency and school backgrounds?</w:t>
            </w:r>
          </w:p>
          <w:p w14:paraId="3425EC76" w14:textId="77777777" w:rsidR="003045C9" w:rsidRDefault="003045C9" w:rsidP="003045C9">
            <w:pPr>
              <w:ind w:left="360"/>
            </w:pPr>
          </w:p>
          <w:p w14:paraId="58E4993F" w14:textId="3491BAB0" w:rsidR="003045C9" w:rsidRPr="004321A5" w:rsidRDefault="00585EA2" w:rsidP="00585EA2">
            <w:pPr>
              <w:ind w:left="360"/>
            </w:pPr>
            <w:r>
              <w:rPr>
                <w:rFonts w:ascii="Arial" w:hAnsi="Arial" w:cs="Arial"/>
                <w:b/>
              </w:rPr>
              <w:t xml:space="preserve">Note: </w:t>
            </w:r>
            <w:r w:rsidRPr="00585EA2">
              <w:rPr>
                <w:rFonts w:ascii="Arial" w:hAnsi="Arial" w:cs="Arial"/>
                <w:b/>
              </w:rPr>
              <w:t xml:space="preserve">If this training is being submitted as a training appropriate for teachers of students </w:t>
            </w:r>
            <w:r>
              <w:rPr>
                <w:rFonts w:ascii="Arial" w:hAnsi="Arial" w:cs="Arial"/>
                <w:b/>
              </w:rPr>
              <w:t>who are English learners</w:t>
            </w:r>
            <w:r w:rsidRPr="00585EA2">
              <w:rPr>
                <w:rFonts w:ascii="Arial" w:hAnsi="Arial" w:cs="Arial"/>
                <w:b/>
              </w:rPr>
              <w:t xml:space="preserve">, criteria III subcomponent </w:t>
            </w:r>
            <w:r>
              <w:rPr>
                <w:rFonts w:ascii="Arial" w:hAnsi="Arial" w:cs="Arial"/>
                <w:b/>
              </w:rPr>
              <w:t>(B</w:t>
            </w:r>
            <w:r w:rsidRPr="00585EA2">
              <w:rPr>
                <w:rFonts w:ascii="Arial" w:hAnsi="Arial" w:cs="Arial"/>
                <w:b/>
              </w:rPr>
              <w:t>) must be at least “mostly aligned” with Ohio’s Reading Competencies, as defined by the Reading Competency Criteria Rubric, or the submission will be rejected.</w:t>
            </w:r>
          </w:p>
        </w:tc>
        <w:tc>
          <w:tcPr>
            <w:tcW w:w="8640" w:type="dxa"/>
          </w:tcPr>
          <w:p w14:paraId="54D7EEA3" w14:textId="77777777" w:rsidR="005572CA" w:rsidRPr="004321A5" w:rsidRDefault="005572CA">
            <w:pPr>
              <w:rPr>
                <w:rFonts w:ascii="Arial" w:hAnsi="Arial" w:cs="Arial"/>
                <w:sz w:val="24"/>
                <w:szCs w:val="24"/>
              </w:rPr>
            </w:pPr>
          </w:p>
        </w:tc>
      </w:tr>
      <w:tr w:rsidR="005572CA" w:rsidRPr="004321A5" w14:paraId="2ADD35FB" w14:textId="77777777" w:rsidTr="00A254F3">
        <w:trPr>
          <w:trHeight w:val="2417"/>
        </w:trPr>
        <w:tc>
          <w:tcPr>
            <w:tcW w:w="5305" w:type="dxa"/>
          </w:tcPr>
          <w:p w14:paraId="1A01D828" w14:textId="0C521B9D" w:rsidR="005572CA" w:rsidRPr="00A254F3" w:rsidRDefault="002F6341" w:rsidP="00A254F3">
            <w:pPr>
              <w:pStyle w:val="ListParagraph"/>
              <w:numPr>
                <w:ilvl w:val="0"/>
                <w:numId w:val="7"/>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ED2CBB" w:rsidRPr="00A254F3">
              <w:rPr>
                <w:rFonts w:ascii="Arial" w:hAnsi="Arial" w:cs="Arial"/>
              </w:rPr>
              <w:t xml:space="preserve"> </w:t>
            </w:r>
            <w:r w:rsidRPr="00A254F3">
              <w:rPr>
                <w:rFonts w:ascii="Arial" w:hAnsi="Arial" w:cs="Arial"/>
              </w:rPr>
              <w:t xml:space="preserve">equip </w:t>
            </w:r>
            <w:r w:rsidR="00AF3C1A">
              <w:rPr>
                <w:rFonts w:ascii="Arial" w:hAnsi="Arial" w:cs="Arial"/>
              </w:rPr>
              <w:t>teacher</w:t>
            </w:r>
            <w:r w:rsidRPr="00A254F3">
              <w:rPr>
                <w:rFonts w:ascii="Arial" w:hAnsi="Arial" w:cs="Arial"/>
              </w:rPr>
              <w:t xml:space="preserve">s </w:t>
            </w:r>
            <w:r w:rsidR="00ED2CBB" w:rsidRPr="00A254F3">
              <w:rPr>
                <w:rFonts w:ascii="Arial" w:hAnsi="Arial" w:cs="Arial"/>
              </w:rPr>
              <w:t xml:space="preserve">to understand how to determine difficulties students are having with a foundational </w:t>
            </w:r>
            <w:r w:rsidR="009C6018" w:rsidRPr="00A254F3">
              <w:rPr>
                <w:rFonts w:ascii="Arial" w:hAnsi="Arial" w:cs="Arial"/>
              </w:rPr>
              <w:t>component</w:t>
            </w:r>
            <w:r w:rsidR="00ED2CBB" w:rsidRPr="00A254F3">
              <w:rPr>
                <w:rFonts w:ascii="Arial" w:hAnsi="Arial" w:cs="Arial"/>
              </w:rPr>
              <w:t>(s) of reading</w:t>
            </w:r>
            <w:r w:rsidR="00317AE3" w:rsidRPr="00A254F3">
              <w:rPr>
                <w:rFonts w:ascii="Arial" w:hAnsi="Arial" w:cs="Arial"/>
              </w:rPr>
              <w:t xml:space="preserve"> and use data to differentiate instruction for all students, monitor student progress and adjust instruction</w:t>
            </w:r>
            <w:r w:rsidR="00ED2CBB" w:rsidRPr="00A254F3">
              <w:rPr>
                <w:rFonts w:ascii="Arial" w:hAnsi="Arial" w:cs="Arial"/>
              </w:rPr>
              <w:t>?</w:t>
            </w:r>
          </w:p>
        </w:tc>
        <w:tc>
          <w:tcPr>
            <w:tcW w:w="8640" w:type="dxa"/>
          </w:tcPr>
          <w:p w14:paraId="53CE4295" w14:textId="77777777" w:rsidR="005572CA" w:rsidRPr="004321A5" w:rsidRDefault="005572CA">
            <w:pPr>
              <w:rPr>
                <w:rFonts w:ascii="Arial" w:hAnsi="Arial" w:cs="Arial"/>
                <w:sz w:val="24"/>
                <w:szCs w:val="24"/>
              </w:rPr>
            </w:pPr>
          </w:p>
        </w:tc>
      </w:tr>
      <w:tr w:rsidR="00ED2CBB" w:rsidRPr="004321A5" w14:paraId="6DDF595C" w14:textId="77777777" w:rsidTr="00A254F3">
        <w:trPr>
          <w:trHeight w:val="1600"/>
        </w:trPr>
        <w:tc>
          <w:tcPr>
            <w:tcW w:w="5305" w:type="dxa"/>
          </w:tcPr>
          <w:p w14:paraId="036CAE96" w14:textId="34F551AC" w:rsidR="00ED2CBB" w:rsidRPr="00A254F3" w:rsidRDefault="00ED2CBB" w:rsidP="00A254F3">
            <w:pPr>
              <w:pStyle w:val="ListParagraph"/>
              <w:numPr>
                <w:ilvl w:val="0"/>
                <w:numId w:val="7"/>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and apply how language and cognitive development can impact reading proficiency</w:t>
            </w:r>
            <w:r w:rsidR="00691622">
              <w:rPr>
                <w:rFonts w:ascii="Arial" w:hAnsi="Arial" w:cs="Arial"/>
              </w:rPr>
              <w:t xml:space="preserve"> and the delivery of appropriate instruction</w:t>
            </w:r>
            <w:r w:rsidRPr="00A254F3">
              <w:rPr>
                <w:rFonts w:ascii="Arial" w:hAnsi="Arial" w:cs="Arial"/>
              </w:rPr>
              <w:t xml:space="preserve">? </w:t>
            </w:r>
          </w:p>
        </w:tc>
        <w:tc>
          <w:tcPr>
            <w:tcW w:w="8640" w:type="dxa"/>
          </w:tcPr>
          <w:p w14:paraId="7B726025" w14:textId="77777777" w:rsidR="00ED2CBB" w:rsidRPr="004321A5" w:rsidRDefault="00ED2CBB">
            <w:pPr>
              <w:rPr>
                <w:rFonts w:ascii="Arial" w:hAnsi="Arial" w:cs="Arial"/>
                <w:sz w:val="24"/>
                <w:szCs w:val="24"/>
              </w:rPr>
            </w:pPr>
          </w:p>
        </w:tc>
      </w:tr>
      <w:tr w:rsidR="00ED2CBB" w:rsidRPr="004321A5" w14:paraId="462F161C" w14:textId="77777777" w:rsidTr="00A254F3">
        <w:trPr>
          <w:trHeight w:val="1880"/>
        </w:trPr>
        <w:tc>
          <w:tcPr>
            <w:tcW w:w="5305" w:type="dxa"/>
          </w:tcPr>
          <w:p w14:paraId="2C740A3F" w14:textId="529BCE39" w:rsidR="00ED2CBB" w:rsidRPr="00A254F3" w:rsidRDefault="00ED2CBB" w:rsidP="00A254F3">
            <w:pPr>
              <w:pStyle w:val="ListParagraph"/>
              <w:numPr>
                <w:ilvl w:val="0"/>
                <w:numId w:val="7"/>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the characteristics of proficient and advanced readers to more effectively </w:t>
            </w:r>
            <w:r w:rsidR="00E56C22" w:rsidRPr="00A254F3">
              <w:rPr>
                <w:rFonts w:ascii="Arial" w:hAnsi="Arial" w:cs="Arial"/>
              </w:rPr>
              <w:t xml:space="preserve">implement differentiated </w:t>
            </w:r>
            <w:r w:rsidRPr="00A254F3">
              <w:rPr>
                <w:rFonts w:ascii="Arial" w:hAnsi="Arial" w:cs="Arial"/>
              </w:rPr>
              <w:t>instruction</w:t>
            </w:r>
            <w:r w:rsidR="00E56C22" w:rsidRPr="00A254F3">
              <w:rPr>
                <w:rFonts w:ascii="Arial" w:hAnsi="Arial" w:cs="Arial"/>
              </w:rPr>
              <w:t xml:space="preserve"> in the five components of reading?</w:t>
            </w:r>
          </w:p>
        </w:tc>
        <w:tc>
          <w:tcPr>
            <w:tcW w:w="8640" w:type="dxa"/>
          </w:tcPr>
          <w:p w14:paraId="7AB9D50C" w14:textId="77777777" w:rsidR="00ED2CBB" w:rsidRPr="004321A5" w:rsidRDefault="00ED2CBB">
            <w:pPr>
              <w:rPr>
                <w:rFonts w:ascii="Arial" w:hAnsi="Arial" w:cs="Arial"/>
                <w:sz w:val="24"/>
                <w:szCs w:val="24"/>
              </w:rPr>
            </w:pPr>
          </w:p>
        </w:tc>
      </w:tr>
    </w:tbl>
    <w:p w14:paraId="4EC8ADDD" w14:textId="77777777" w:rsidR="0010635A" w:rsidRDefault="0010635A">
      <w:pPr>
        <w:rPr>
          <w:rFonts w:ascii="Arial" w:hAnsi="Arial" w:cs="Arial"/>
          <w:sz w:val="24"/>
          <w:szCs w:val="24"/>
        </w:rPr>
      </w:pPr>
    </w:p>
    <w:p w14:paraId="03C2D579" w14:textId="6A9A5ACF" w:rsidR="000E3A83" w:rsidRDefault="000E3A83">
      <w:pPr>
        <w:rPr>
          <w:rFonts w:ascii="Arial" w:hAnsi="Arial" w:cs="Arial"/>
          <w:sz w:val="24"/>
          <w:szCs w:val="24"/>
        </w:rPr>
      </w:pPr>
      <w:r>
        <w:rPr>
          <w:rFonts w:ascii="Arial" w:hAnsi="Arial" w:cs="Arial"/>
          <w:sz w:val="24"/>
          <w:szCs w:val="24"/>
        </w:rPr>
        <w:br w:type="page"/>
      </w:r>
    </w:p>
    <w:p w14:paraId="3E9A983B" w14:textId="77777777" w:rsidR="0010635A" w:rsidRPr="004321A5" w:rsidRDefault="0010635A">
      <w:pPr>
        <w:rPr>
          <w:rFonts w:ascii="Arial" w:hAnsi="Arial" w:cs="Arial"/>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2F6341" w:rsidRPr="004321A5" w14:paraId="32DD6D99" w14:textId="77777777" w:rsidTr="00A254F3">
        <w:trPr>
          <w:trHeight w:val="1083"/>
        </w:trPr>
        <w:tc>
          <w:tcPr>
            <w:tcW w:w="5305" w:type="dxa"/>
            <w:shd w:val="clear" w:color="auto" w:fill="D9D9D9" w:themeFill="background1" w:themeFillShade="D9"/>
          </w:tcPr>
          <w:p w14:paraId="0C98C458" w14:textId="77777777" w:rsidR="004321A5" w:rsidRPr="004321A5" w:rsidRDefault="002F6341" w:rsidP="007D6446">
            <w:pPr>
              <w:jc w:val="center"/>
              <w:rPr>
                <w:rFonts w:ascii="Arial" w:hAnsi="Arial" w:cs="Arial"/>
                <w:b/>
                <w:sz w:val="24"/>
                <w:szCs w:val="24"/>
              </w:rPr>
            </w:pPr>
            <w:r w:rsidRPr="004321A5">
              <w:rPr>
                <w:rFonts w:ascii="Arial" w:hAnsi="Arial" w:cs="Arial"/>
                <w:b/>
                <w:sz w:val="24"/>
                <w:szCs w:val="24"/>
              </w:rPr>
              <w:t>Criteria IV. Research-Based Reading Instruction</w:t>
            </w:r>
          </w:p>
        </w:tc>
        <w:tc>
          <w:tcPr>
            <w:tcW w:w="8640" w:type="dxa"/>
            <w:shd w:val="clear" w:color="auto" w:fill="D9D9D9" w:themeFill="background1" w:themeFillShade="D9"/>
          </w:tcPr>
          <w:p w14:paraId="145ED093" w14:textId="77777777" w:rsidR="002F6341" w:rsidRDefault="004321A5" w:rsidP="004321A5">
            <w:pPr>
              <w:jc w:val="center"/>
              <w:rPr>
                <w:rFonts w:ascii="Arial" w:hAnsi="Arial" w:cs="Arial"/>
                <w:b/>
                <w:sz w:val="24"/>
                <w:szCs w:val="24"/>
              </w:rPr>
            </w:pPr>
            <w:r>
              <w:rPr>
                <w:rFonts w:ascii="Arial" w:hAnsi="Arial" w:cs="Arial"/>
                <w:b/>
                <w:sz w:val="24"/>
                <w:szCs w:val="24"/>
              </w:rPr>
              <w:t>Evidence</w:t>
            </w:r>
          </w:p>
          <w:p w14:paraId="5BB110C6" w14:textId="4CA8A891" w:rsidR="00AA5741" w:rsidRPr="004321A5" w:rsidRDefault="00AA5741" w:rsidP="004321A5">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2F6341" w:rsidRPr="004321A5" w14:paraId="45AC7101" w14:textId="77777777" w:rsidTr="00A254F3">
        <w:trPr>
          <w:trHeight w:val="2707"/>
        </w:trPr>
        <w:tc>
          <w:tcPr>
            <w:tcW w:w="5305" w:type="dxa"/>
          </w:tcPr>
          <w:p w14:paraId="73C24F1C" w14:textId="7B39E399" w:rsidR="002F6341" w:rsidRPr="00A254F3"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design and sequence instruction that reflects an understanding of the relationship among content, concepts, and processes within school and district curriculum priorities, Ohio’s Learning Standards and the multiple pathways for learning depending on student needs?</w:t>
            </w:r>
          </w:p>
        </w:tc>
        <w:tc>
          <w:tcPr>
            <w:tcW w:w="8640" w:type="dxa"/>
          </w:tcPr>
          <w:p w14:paraId="0061DEC9" w14:textId="77777777" w:rsidR="002F6341" w:rsidRPr="004321A5" w:rsidRDefault="002F6341">
            <w:pPr>
              <w:rPr>
                <w:rFonts w:ascii="Arial" w:hAnsi="Arial" w:cs="Arial"/>
                <w:sz w:val="24"/>
                <w:szCs w:val="24"/>
              </w:rPr>
            </w:pPr>
          </w:p>
        </w:tc>
      </w:tr>
      <w:tr w:rsidR="00BF4B3E" w:rsidRPr="004321A5" w14:paraId="3DAA7F98" w14:textId="77777777" w:rsidTr="00A254F3">
        <w:trPr>
          <w:trHeight w:val="1612"/>
        </w:trPr>
        <w:tc>
          <w:tcPr>
            <w:tcW w:w="5305" w:type="dxa"/>
          </w:tcPr>
          <w:p w14:paraId="5BE5F7D0" w14:textId="101F0AE2" w:rsidR="00BF4B3E" w:rsidRPr="00A254F3" w:rsidDel="00BF4B3E"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and design instruction that links to students’ regional, cultural, linguistic and individual backgrounds?</w:t>
            </w:r>
          </w:p>
        </w:tc>
        <w:tc>
          <w:tcPr>
            <w:tcW w:w="8640" w:type="dxa"/>
          </w:tcPr>
          <w:p w14:paraId="2060D3CF" w14:textId="77777777" w:rsidR="00BF4B3E" w:rsidRPr="004321A5" w:rsidRDefault="00BF4B3E">
            <w:pPr>
              <w:rPr>
                <w:rFonts w:ascii="Arial" w:hAnsi="Arial" w:cs="Arial"/>
                <w:sz w:val="24"/>
                <w:szCs w:val="24"/>
              </w:rPr>
            </w:pPr>
          </w:p>
        </w:tc>
      </w:tr>
      <w:tr w:rsidR="00BF4B3E" w:rsidRPr="004321A5" w14:paraId="4836EDBB" w14:textId="77777777" w:rsidTr="00A254F3">
        <w:trPr>
          <w:trHeight w:val="1624"/>
        </w:trPr>
        <w:tc>
          <w:tcPr>
            <w:tcW w:w="5305" w:type="dxa"/>
          </w:tcPr>
          <w:p w14:paraId="52BCFC6C" w14:textId="6C858FBF" w:rsidR="00BF4B3E" w:rsidRPr="00A254F3"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establish routines within learning environments, through modeling and teaching that support positive and respectful social environments? </w:t>
            </w:r>
          </w:p>
        </w:tc>
        <w:tc>
          <w:tcPr>
            <w:tcW w:w="8640" w:type="dxa"/>
          </w:tcPr>
          <w:p w14:paraId="372CAEB4" w14:textId="77777777" w:rsidR="00BF4B3E" w:rsidRPr="004321A5" w:rsidRDefault="00BF4B3E">
            <w:pPr>
              <w:rPr>
                <w:rFonts w:ascii="Arial" w:hAnsi="Arial" w:cs="Arial"/>
                <w:sz w:val="24"/>
                <w:szCs w:val="24"/>
              </w:rPr>
            </w:pPr>
          </w:p>
        </w:tc>
      </w:tr>
      <w:tr w:rsidR="00BF4B3E" w:rsidRPr="004321A5" w14:paraId="73333342" w14:textId="77777777" w:rsidTr="00A254F3">
        <w:trPr>
          <w:trHeight w:val="2178"/>
        </w:trPr>
        <w:tc>
          <w:tcPr>
            <w:tcW w:w="5305" w:type="dxa"/>
          </w:tcPr>
          <w:p w14:paraId="0610CB2D" w14:textId="6DDF9E05" w:rsidR="00BF4B3E" w:rsidRPr="00A254F3"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design and implement instructional activities that build on an understanding of the integration of phonological skills, phonics decoding, spelling, word recognition, reading fluency, vocabulary, comprehension, and writ</w:t>
            </w:r>
            <w:r w:rsidR="004F671D" w:rsidRPr="00A254F3">
              <w:rPr>
                <w:rFonts w:ascii="Arial" w:hAnsi="Arial" w:cs="Arial"/>
              </w:rPr>
              <w:t>ing related to texts?</w:t>
            </w:r>
          </w:p>
        </w:tc>
        <w:tc>
          <w:tcPr>
            <w:tcW w:w="8640" w:type="dxa"/>
          </w:tcPr>
          <w:p w14:paraId="4D4F3864" w14:textId="77777777" w:rsidR="00BF4B3E" w:rsidRPr="004321A5" w:rsidRDefault="00BF4B3E">
            <w:pPr>
              <w:rPr>
                <w:rFonts w:ascii="Arial" w:hAnsi="Arial" w:cs="Arial"/>
                <w:sz w:val="24"/>
                <w:szCs w:val="24"/>
              </w:rPr>
            </w:pPr>
          </w:p>
        </w:tc>
      </w:tr>
      <w:tr w:rsidR="00BF4B3E" w:rsidRPr="004321A5" w14:paraId="7520C619" w14:textId="77777777" w:rsidTr="00A254F3">
        <w:trPr>
          <w:trHeight w:val="1883"/>
        </w:trPr>
        <w:tc>
          <w:tcPr>
            <w:tcW w:w="5305" w:type="dxa"/>
          </w:tcPr>
          <w:p w14:paraId="68BB0589" w14:textId="4EB8D6B6" w:rsidR="00BF4B3E" w:rsidRPr="00A254F3" w:rsidRDefault="00BF4B3E" w:rsidP="00A254F3">
            <w:pPr>
              <w:pStyle w:val="ListParagraph"/>
              <w:numPr>
                <w:ilvl w:val="0"/>
                <w:numId w:val="8"/>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w:t>
            </w:r>
            <w:r w:rsidR="004F671D" w:rsidRPr="00A254F3">
              <w:rPr>
                <w:rFonts w:ascii="Arial" w:hAnsi="Arial" w:cs="Arial"/>
              </w:rPr>
              <w:t xml:space="preserve"> and implement</w:t>
            </w:r>
            <w:r w:rsidRPr="00A254F3">
              <w:rPr>
                <w:rFonts w:ascii="Arial" w:hAnsi="Arial" w:cs="Arial"/>
              </w:rPr>
              <w:t xml:space="preserve"> theories of </w:t>
            </w:r>
            <w:r w:rsidR="00636776">
              <w:rPr>
                <w:rFonts w:ascii="Arial" w:hAnsi="Arial" w:cs="Arial"/>
              </w:rPr>
              <w:t xml:space="preserve">reading development and </w:t>
            </w:r>
            <w:r w:rsidRPr="00A254F3">
              <w:rPr>
                <w:rFonts w:ascii="Arial" w:hAnsi="Arial" w:cs="Arial"/>
              </w:rPr>
              <w:t xml:space="preserve">research that describe the cognitive and motivational foundations of reading and writing development, processes and </w:t>
            </w:r>
            <w:r w:rsidR="004F671D" w:rsidRPr="00A254F3">
              <w:rPr>
                <w:rFonts w:ascii="Arial" w:hAnsi="Arial" w:cs="Arial"/>
              </w:rPr>
              <w:t>components?</w:t>
            </w:r>
          </w:p>
        </w:tc>
        <w:tc>
          <w:tcPr>
            <w:tcW w:w="8640" w:type="dxa"/>
          </w:tcPr>
          <w:p w14:paraId="69D03F7E" w14:textId="77777777" w:rsidR="00BF4B3E" w:rsidRPr="004321A5" w:rsidRDefault="00BF4B3E">
            <w:pPr>
              <w:rPr>
                <w:rFonts w:ascii="Arial" w:hAnsi="Arial" w:cs="Arial"/>
                <w:sz w:val="24"/>
                <w:szCs w:val="24"/>
              </w:rPr>
            </w:pPr>
          </w:p>
        </w:tc>
      </w:tr>
    </w:tbl>
    <w:p w14:paraId="713D44F7" w14:textId="77777777" w:rsidR="00F93F7C" w:rsidRDefault="00F93F7C">
      <w:pPr>
        <w:rPr>
          <w:rFonts w:ascii="Arial" w:hAnsi="Arial" w:cs="Arial"/>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30421A" w:rsidRPr="004321A5" w14:paraId="65E44462" w14:textId="77777777" w:rsidTr="00A254F3">
        <w:tc>
          <w:tcPr>
            <w:tcW w:w="5305" w:type="dxa"/>
            <w:shd w:val="clear" w:color="auto" w:fill="D9D9D9" w:themeFill="background1" w:themeFillShade="D9"/>
          </w:tcPr>
          <w:p w14:paraId="683DDF5F" w14:textId="6D502452" w:rsidR="0030421A" w:rsidRPr="004321A5" w:rsidRDefault="0030421A" w:rsidP="0030421A">
            <w:pPr>
              <w:jc w:val="center"/>
              <w:rPr>
                <w:rFonts w:ascii="Arial" w:hAnsi="Arial" w:cs="Arial"/>
                <w:b/>
                <w:sz w:val="24"/>
                <w:szCs w:val="24"/>
              </w:rPr>
            </w:pPr>
            <w:r w:rsidRPr="004321A5">
              <w:rPr>
                <w:rFonts w:ascii="Arial" w:hAnsi="Arial" w:cs="Arial"/>
                <w:b/>
                <w:sz w:val="24"/>
                <w:szCs w:val="24"/>
              </w:rPr>
              <w:t xml:space="preserve">Criteria V. </w:t>
            </w:r>
            <w:r>
              <w:rPr>
                <w:rFonts w:ascii="Arial" w:hAnsi="Arial" w:cs="Arial"/>
                <w:b/>
                <w:sz w:val="24"/>
                <w:szCs w:val="24"/>
              </w:rPr>
              <w:t>Appropriate Instructional Materials</w:t>
            </w:r>
          </w:p>
        </w:tc>
        <w:tc>
          <w:tcPr>
            <w:tcW w:w="8640" w:type="dxa"/>
            <w:shd w:val="clear" w:color="auto" w:fill="D9D9D9" w:themeFill="background1" w:themeFillShade="D9"/>
          </w:tcPr>
          <w:p w14:paraId="00A9CE59" w14:textId="77777777" w:rsidR="0030421A" w:rsidRDefault="0030421A" w:rsidP="00B6501C">
            <w:pPr>
              <w:jc w:val="center"/>
              <w:rPr>
                <w:rFonts w:ascii="Arial" w:hAnsi="Arial" w:cs="Arial"/>
                <w:b/>
                <w:sz w:val="24"/>
                <w:szCs w:val="24"/>
              </w:rPr>
            </w:pPr>
            <w:r w:rsidRPr="004321A5">
              <w:rPr>
                <w:rFonts w:ascii="Arial" w:hAnsi="Arial" w:cs="Arial"/>
                <w:b/>
                <w:sz w:val="24"/>
                <w:szCs w:val="24"/>
              </w:rPr>
              <w:t>Evidence</w:t>
            </w:r>
          </w:p>
          <w:p w14:paraId="28AF3DD8" w14:textId="0D5DCA75" w:rsidR="00F93F7C" w:rsidRPr="004321A5" w:rsidRDefault="00F93F7C" w:rsidP="00B6501C">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30421A" w:rsidRPr="004321A5" w14:paraId="2EB4EBE1" w14:textId="77777777" w:rsidTr="00A254F3">
        <w:tc>
          <w:tcPr>
            <w:tcW w:w="5305" w:type="dxa"/>
          </w:tcPr>
          <w:p w14:paraId="0120574C" w14:textId="5F513116" w:rsidR="0030421A" w:rsidRPr="00A254F3" w:rsidRDefault="0030421A" w:rsidP="00A254F3">
            <w:pPr>
              <w:pStyle w:val="ListParagraph"/>
              <w:numPr>
                <w:ilvl w:val="0"/>
                <w:numId w:val="9"/>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text complex</w:t>
            </w:r>
            <w:r w:rsidR="00636776">
              <w:rPr>
                <w:rFonts w:ascii="Arial" w:hAnsi="Arial" w:cs="Arial"/>
              </w:rPr>
              <w:t>ity</w:t>
            </w:r>
            <w:r w:rsidRPr="00A254F3">
              <w:rPr>
                <w:rFonts w:ascii="Arial" w:hAnsi="Arial" w:cs="Arial"/>
              </w:rPr>
              <w:t xml:space="preserve"> and evaluate and select texts using quantitative and qualitative tools?</w:t>
            </w:r>
          </w:p>
        </w:tc>
        <w:tc>
          <w:tcPr>
            <w:tcW w:w="8640" w:type="dxa"/>
          </w:tcPr>
          <w:p w14:paraId="50C19D1B" w14:textId="77777777" w:rsidR="0030421A" w:rsidRPr="004321A5" w:rsidRDefault="0030421A" w:rsidP="00B6501C">
            <w:pPr>
              <w:rPr>
                <w:rFonts w:ascii="Arial" w:hAnsi="Arial" w:cs="Arial"/>
                <w:sz w:val="24"/>
                <w:szCs w:val="24"/>
              </w:rPr>
            </w:pPr>
          </w:p>
        </w:tc>
      </w:tr>
      <w:tr w:rsidR="0030421A" w:rsidRPr="004321A5" w14:paraId="030746B1" w14:textId="77777777" w:rsidTr="00A254F3">
        <w:tc>
          <w:tcPr>
            <w:tcW w:w="5305" w:type="dxa"/>
          </w:tcPr>
          <w:p w14:paraId="6DC9D839" w14:textId="6723A1DD" w:rsidR="0030421A" w:rsidRPr="00A254F3" w:rsidRDefault="0030421A" w:rsidP="00A254F3">
            <w:pPr>
              <w:pStyle w:val="ListParagraph"/>
              <w:numPr>
                <w:ilvl w:val="0"/>
                <w:numId w:val="9"/>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w:t>
            </w:r>
            <w:r w:rsidR="008B3F34" w:rsidRPr="00A254F3">
              <w:rPr>
                <w:rFonts w:ascii="Arial" w:hAnsi="Arial" w:cs="Arial"/>
              </w:rPr>
              <w:t xml:space="preserve">understand, </w:t>
            </w:r>
            <w:r w:rsidRPr="00A254F3">
              <w:rPr>
                <w:rFonts w:ascii="Arial" w:hAnsi="Arial" w:cs="Arial"/>
              </w:rPr>
              <w:t>evaluate</w:t>
            </w:r>
            <w:r w:rsidR="008B3F34" w:rsidRPr="00A254F3">
              <w:rPr>
                <w:rFonts w:ascii="Arial" w:hAnsi="Arial" w:cs="Arial"/>
              </w:rPr>
              <w:t xml:space="preserve"> and use</w:t>
            </w:r>
            <w:r w:rsidRPr="00A254F3">
              <w:rPr>
                <w:rFonts w:ascii="Arial" w:hAnsi="Arial" w:cs="Arial"/>
              </w:rPr>
              <w:t xml:space="preserve"> high-quality programs, print, digital instructional materials and resources that are research-based</w:t>
            </w:r>
            <w:r w:rsidR="008B3F34" w:rsidRPr="00A254F3">
              <w:rPr>
                <w:rFonts w:ascii="Arial" w:hAnsi="Arial" w:cs="Arial"/>
              </w:rPr>
              <w:t xml:space="preserve"> and be able to make informed decisions about implementing packaged “programs” of reading instruction</w:t>
            </w:r>
            <w:r w:rsidRPr="00A254F3">
              <w:rPr>
                <w:rFonts w:ascii="Arial" w:hAnsi="Arial" w:cs="Arial"/>
              </w:rPr>
              <w:t>?</w:t>
            </w:r>
          </w:p>
        </w:tc>
        <w:tc>
          <w:tcPr>
            <w:tcW w:w="8640" w:type="dxa"/>
          </w:tcPr>
          <w:p w14:paraId="7378F977" w14:textId="77777777" w:rsidR="0030421A" w:rsidRPr="004321A5" w:rsidRDefault="0030421A" w:rsidP="00B6501C">
            <w:pPr>
              <w:rPr>
                <w:rFonts w:ascii="Arial" w:hAnsi="Arial" w:cs="Arial"/>
                <w:sz w:val="24"/>
                <w:szCs w:val="24"/>
              </w:rPr>
            </w:pPr>
          </w:p>
        </w:tc>
      </w:tr>
      <w:tr w:rsidR="0030421A" w:rsidRPr="004321A5" w14:paraId="6E543E85" w14:textId="77777777" w:rsidTr="00A254F3">
        <w:tc>
          <w:tcPr>
            <w:tcW w:w="5305" w:type="dxa"/>
          </w:tcPr>
          <w:p w14:paraId="492F9C89" w14:textId="39E621B3" w:rsidR="0030421A" w:rsidRPr="00A254F3" w:rsidRDefault="0030421A" w:rsidP="00A254F3">
            <w:pPr>
              <w:pStyle w:val="ListParagraph"/>
              <w:numPr>
                <w:ilvl w:val="0"/>
                <w:numId w:val="9"/>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00865821"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00865821" w:rsidRPr="00A254F3">
              <w:rPr>
                <w:rFonts w:ascii="Arial" w:hAnsi="Arial" w:cs="Arial"/>
              </w:rPr>
              <w:t xml:space="preserve"> to </w:t>
            </w:r>
            <w:r w:rsidR="008B3F34" w:rsidRPr="00A254F3">
              <w:rPr>
                <w:rFonts w:ascii="Arial" w:hAnsi="Arial" w:cs="Arial"/>
              </w:rPr>
              <w:t xml:space="preserve">understand, </w:t>
            </w:r>
            <w:r w:rsidR="00865821" w:rsidRPr="00A254F3">
              <w:rPr>
                <w:rFonts w:ascii="Arial" w:hAnsi="Arial" w:cs="Arial"/>
              </w:rPr>
              <w:t>analyze and select instructional materials and resources that</w:t>
            </w:r>
            <w:r w:rsidR="00084BBF">
              <w:rPr>
                <w:rFonts w:ascii="Arial" w:hAnsi="Arial" w:cs="Arial"/>
              </w:rPr>
              <w:t>:</w:t>
            </w:r>
            <w:r w:rsidR="00865821" w:rsidRPr="00A254F3">
              <w:rPr>
                <w:rFonts w:ascii="Arial" w:hAnsi="Arial" w:cs="Arial"/>
              </w:rPr>
              <w:t xml:space="preserve"> align</w:t>
            </w:r>
            <w:r w:rsidR="00084BBF" w:rsidRPr="000504F3">
              <w:rPr>
                <w:rFonts w:ascii="Arial" w:hAnsi="Arial" w:cs="Arial"/>
              </w:rPr>
              <w:t xml:space="preserve"> with instructional practices;</w:t>
            </w:r>
            <w:r w:rsidR="00865821" w:rsidRPr="00A254F3">
              <w:rPr>
                <w:rFonts w:ascii="Arial" w:hAnsi="Arial" w:cs="Arial"/>
              </w:rPr>
              <w:t xml:space="preserve"> are varied and appropriat</w:t>
            </w:r>
            <w:r w:rsidR="00084BBF" w:rsidRPr="000504F3">
              <w:rPr>
                <w:rFonts w:ascii="Arial" w:hAnsi="Arial" w:cs="Arial"/>
              </w:rPr>
              <w:t>e to the ability of the student;</w:t>
            </w:r>
            <w:r w:rsidR="00865821" w:rsidRPr="00A254F3">
              <w:rPr>
                <w:rFonts w:ascii="Arial" w:hAnsi="Arial" w:cs="Arial"/>
              </w:rPr>
              <w:t xml:space="preserve"> actively engage readers</w:t>
            </w:r>
            <w:r w:rsidR="00084BBF" w:rsidRPr="000504F3">
              <w:rPr>
                <w:rFonts w:ascii="Arial" w:hAnsi="Arial" w:cs="Arial"/>
              </w:rPr>
              <w:t xml:space="preserve"> in ownership of their learning;</w:t>
            </w:r>
            <w:r w:rsidR="00865821" w:rsidRPr="00A254F3">
              <w:rPr>
                <w:rFonts w:ascii="Arial" w:hAnsi="Arial" w:cs="Arial"/>
              </w:rPr>
              <w:t xml:space="preserve"> and integrate technology where appropriate?</w:t>
            </w:r>
          </w:p>
        </w:tc>
        <w:tc>
          <w:tcPr>
            <w:tcW w:w="8640" w:type="dxa"/>
          </w:tcPr>
          <w:p w14:paraId="4295225E" w14:textId="77777777" w:rsidR="0030421A" w:rsidRPr="004321A5" w:rsidRDefault="0030421A" w:rsidP="00B6501C">
            <w:pPr>
              <w:rPr>
                <w:rFonts w:ascii="Arial" w:hAnsi="Arial" w:cs="Arial"/>
                <w:sz w:val="24"/>
                <w:szCs w:val="24"/>
              </w:rPr>
            </w:pPr>
          </w:p>
        </w:tc>
      </w:tr>
    </w:tbl>
    <w:p w14:paraId="27DF091A" w14:textId="77777777" w:rsidR="0030421A" w:rsidRDefault="0030421A">
      <w:pPr>
        <w:rPr>
          <w:rFonts w:ascii="Arial" w:hAnsi="Arial" w:cs="Arial"/>
          <w:sz w:val="24"/>
          <w:szCs w:val="24"/>
        </w:rPr>
      </w:pPr>
    </w:p>
    <w:p w14:paraId="03DD9F88" w14:textId="77777777" w:rsidR="0030421A" w:rsidRPr="004321A5" w:rsidRDefault="0030421A">
      <w:pPr>
        <w:rPr>
          <w:rFonts w:ascii="Arial" w:hAnsi="Arial" w:cs="Arial"/>
          <w:sz w:val="24"/>
          <w:szCs w:val="24"/>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305"/>
        <w:gridCol w:w="8640"/>
      </w:tblGrid>
      <w:tr w:rsidR="002F6341" w:rsidRPr="004321A5" w14:paraId="499E4C71" w14:textId="77777777" w:rsidTr="00A254F3">
        <w:trPr>
          <w:trHeight w:val="1065"/>
        </w:trPr>
        <w:tc>
          <w:tcPr>
            <w:tcW w:w="5305" w:type="dxa"/>
            <w:shd w:val="clear" w:color="auto" w:fill="D9D9D9" w:themeFill="background1" w:themeFillShade="D9"/>
          </w:tcPr>
          <w:p w14:paraId="5D20CAF0" w14:textId="71EFF722" w:rsidR="004321A5" w:rsidRPr="004321A5" w:rsidRDefault="002F6341" w:rsidP="007D6446">
            <w:pPr>
              <w:jc w:val="center"/>
              <w:rPr>
                <w:rFonts w:ascii="Arial" w:hAnsi="Arial" w:cs="Arial"/>
                <w:b/>
                <w:sz w:val="24"/>
                <w:szCs w:val="24"/>
              </w:rPr>
            </w:pPr>
            <w:r w:rsidRPr="004321A5">
              <w:rPr>
                <w:rFonts w:ascii="Arial" w:hAnsi="Arial" w:cs="Arial"/>
                <w:b/>
                <w:sz w:val="24"/>
                <w:szCs w:val="24"/>
              </w:rPr>
              <w:t>Criteria V</w:t>
            </w:r>
            <w:r w:rsidR="000D4846">
              <w:rPr>
                <w:rFonts w:ascii="Arial" w:hAnsi="Arial" w:cs="Arial"/>
                <w:b/>
                <w:sz w:val="24"/>
                <w:szCs w:val="24"/>
              </w:rPr>
              <w:t>I</w:t>
            </w:r>
            <w:r w:rsidRPr="004321A5">
              <w:rPr>
                <w:rFonts w:ascii="Arial" w:hAnsi="Arial" w:cs="Arial"/>
                <w:b/>
                <w:sz w:val="24"/>
                <w:szCs w:val="24"/>
              </w:rPr>
              <w:t>. Assessments and Data Analysis</w:t>
            </w:r>
          </w:p>
        </w:tc>
        <w:tc>
          <w:tcPr>
            <w:tcW w:w="8640" w:type="dxa"/>
            <w:shd w:val="clear" w:color="auto" w:fill="D9D9D9" w:themeFill="background1" w:themeFillShade="D9"/>
          </w:tcPr>
          <w:p w14:paraId="568B99D0" w14:textId="77777777" w:rsidR="002F6341" w:rsidRDefault="002F6341" w:rsidP="004321A5">
            <w:pPr>
              <w:jc w:val="center"/>
              <w:rPr>
                <w:rFonts w:ascii="Arial" w:hAnsi="Arial" w:cs="Arial"/>
                <w:b/>
                <w:sz w:val="24"/>
                <w:szCs w:val="24"/>
              </w:rPr>
            </w:pPr>
            <w:r w:rsidRPr="004321A5">
              <w:rPr>
                <w:rFonts w:ascii="Arial" w:hAnsi="Arial" w:cs="Arial"/>
                <w:b/>
                <w:sz w:val="24"/>
                <w:szCs w:val="24"/>
              </w:rPr>
              <w:t>Evidence</w:t>
            </w:r>
          </w:p>
          <w:p w14:paraId="4E1653EB" w14:textId="4498918F" w:rsidR="00F93F7C" w:rsidRPr="004321A5" w:rsidRDefault="00F93F7C" w:rsidP="004321A5">
            <w:pPr>
              <w:jc w:val="center"/>
              <w:rPr>
                <w:rFonts w:ascii="Arial" w:hAnsi="Arial" w:cs="Arial"/>
                <w:b/>
                <w:sz w:val="24"/>
                <w:szCs w:val="24"/>
              </w:rPr>
            </w:pPr>
            <w:r>
              <w:rPr>
                <w:rFonts w:ascii="Arial" w:hAnsi="Arial" w:cs="Arial"/>
                <w:b/>
                <w:sz w:val="24"/>
                <w:szCs w:val="24"/>
              </w:rPr>
              <w:t>(provide evidence of both knowledge and application of the competency being addressed)</w:t>
            </w:r>
          </w:p>
        </w:tc>
      </w:tr>
      <w:tr w:rsidR="002F6341" w:rsidRPr="004321A5" w14:paraId="392D1B67" w14:textId="77777777" w:rsidTr="00A254F3">
        <w:trPr>
          <w:trHeight w:val="1598"/>
        </w:trPr>
        <w:tc>
          <w:tcPr>
            <w:tcW w:w="5305" w:type="dxa"/>
          </w:tcPr>
          <w:p w14:paraId="58E75E5F" w14:textId="36FA2AB9" w:rsidR="002F6341" w:rsidRPr="00A254F3" w:rsidRDefault="00782DC1" w:rsidP="00A254F3">
            <w:pPr>
              <w:pStyle w:val="ListParagraph"/>
              <w:numPr>
                <w:ilvl w:val="0"/>
                <w:numId w:val="10"/>
              </w:numPr>
              <w:rPr>
                <w:rFonts w:ascii="Arial" w:hAnsi="Arial" w:cs="Arial"/>
              </w:rPr>
            </w:pPr>
            <w:r w:rsidRPr="00A254F3">
              <w:rPr>
                <w:rFonts w:ascii="Arial" w:hAnsi="Arial" w:cs="Arial"/>
              </w:rPr>
              <w:t>H</w:t>
            </w:r>
            <w:r w:rsidR="002F6341" w:rsidRPr="00A254F3">
              <w:rPr>
                <w:rFonts w:ascii="Arial" w:hAnsi="Arial" w:cs="Arial"/>
              </w:rPr>
              <w:t xml:space="preserve">ow </w:t>
            </w:r>
            <w:r w:rsidRPr="00A254F3">
              <w:rPr>
                <w:rFonts w:ascii="Arial" w:hAnsi="Arial" w:cs="Arial"/>
              </w:rPr>
              <w:t xml:space="preserve">does </w:t>
            </w:r>
            <w:r w:rsidR="00744632">
              <w:rPr>
                <w:rFonts w:ascii="Arial" w:hAnsi="Arial" w:cs="Arial"/>
              </w:rPr>
              <w:t>the</w:t>
            </w:r>
            <w:r w:rsidR="002F6341" w:rsidRPr="00A254F3">
              <w:rPr>
                <w:rFonts w:ascii="Arial" w:hAnsi="Arial" w:cs="Arial"/>
              </w:rPr>
              <w:t xml:space="preserve"> </w:t>
            </w:r>
            <w:r w:rsidR="000B7B8E">
              <w:rPr>
                <w:rFonts w:ascii="Arial" w:hAnsi="Arial" w:cs="Arial"/>
              </w:rPr>
              <w:t>professional development</w:t>
            </w:r>
            <w:r w:rsidR="000D4846" w:rsidRPr="00A254F3">
              <w:rPr>
                <w:rFonts w:ascii="Arial" w:hAnsi="Arial" w:cs="Arial"/>
              </w:rPr>
              <w:t xml:space="preserve"> </w:t>
            </w:r>
            <w:r w:rsidR="0086645B" w:rsidRPr="00A254F3">
              <w:rPr>
                <w:rFonts w:ascii="Arial" w:hAnsi="Arial" w:cs="Arial"/>
              </w:rPr>
              <w:t xml:space="preserve">equip </w:t>
            </w:r>
            <w:r w:rsidR="00AF3C1A">
              <w:rPr>
                <w:rFonts w:ascii="Arial" w:hAnsi="Arial" w:cs="Arial"/>
              </w:rPr>
              <w:t>teacher</w:t>
            </w:r>
            <w:r w:rsidR="00E56C22" w:rsidRPr="00A254F3">
              <w:rPr>
                <w:rFonts w:ascii="Arial" w:hAnsi="Arial" w:cs="Arial"/>
              </w:rPr>
              <w:t>s</w:t>
            </w:r>
            <w:r w:rsidR="0086645B" w:rsidRPr="00A254F3">
              <w:rPr>
                <w:rFonts w:ascii="Arial" w:hAnsi="Arial" w:cs="Arial"/>
              </w:rPr>
              <w:t xml:space="preserve"> to</w:t>
            </w:r>
            <w:r w:rsidR="002F6341" w:rsidRPr="00A254F3">
              <w:rPr>
                <w:rFonts w:ascii="Arial" w:hAnsi="Arial" w:cs="Arial"/>
              </w:rPr>
              <w:t xml:space="preserve"> understand the purpose of various </w:t>
            </w:r>
            <w:r w:rsidR="00EE49CE" w:rsidRPr="00A254F3">
              <w:rPr>
                <w:rFonts w:ascii="Arial" w:hAnsi="Arial" w:cs="Arial"/>
              </w:rPr>
              <w:t>assessments</w:t>
            </w:r>
            <w:r w:rsidR="0086645B" w:rsidRPr="00A254F3">
              <w:rPr>
                <w:rFonts w:ascii="Arial" w:hAnsi="Arial" w:cs="Arial"/>
              </w:rPr>
              <w:t xml:space="preserve"> and implement them appropriately to monitor and measure student achievement?</w:t>
            </w:r>
          </w:p>
        </w:tc>
        <w:tc>
          <w:tcPr>
            <w:tcW w:w="8640" w:type="dxa"/>
          </w:tcPr>
          <w:p w14:paraId="3F1C3BC0" w14:textId="77777777" w:rsidR="002F6341" w:rsidRPr="004321A5" w:rsidRDefault="002F6341">
            <w:pPr>
              <w:rPr>
                <w:rFonts w:ascii="Arial" w:hAnsi="Arial" w:cs="Arial"/>
                <w:sz w:val="24"/>
                <w:szCs w:val="24"/>
              </w:rPr>
            </w:pPr>
          </w:p>
        </w:tc>
      </w:tr>
      <w:tr w:rsidR="0086645B" w:rsidRPr="004321A5" w14:paraId="78E96316" w14:textId="77777777" w:rsidTr="00A254F3">
        <w:trPr>
          <w:trHeight w:val="2652"/>
        </w:trPr>
        <w:tc>
          <w:tcPr>
            <w:tcW w:w="5305" w:type="dxa"/>
          </w:tcPr>
          <w:p w14:paraId="2DA32459" w14:textId="2BFBEC7C" w:rsidR="0086645B" w:rsidRPr="00A254F3" w:rsidRDefault="0086645B" w:rsidP="00A254F3">
            <w:pPr>
              <w:pStyle w:val="ListParagraph"/>
              <w:numPr>
                <w:ilvl w:val="0"/>
                <w:numId w:val="10"/>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adequacy of assessments, reliability and validity of assessments, standard error of measurement, distinguishing between norm-referenced and criterion-referenced assessments, and </w:t>
            </w:r>
            <w:r w:rsidR="00636776">
              <w:rPr>
                <w:rFonts w:ascii="Arial" w:hAnsi="Arial" w:cs="Arial"/>
              </w:rPr>
              <w:t>the</w:t>
            </w:r>
            <w:r w:rsidRPr="00A254F3">
              <w:rPr>
                <w:rFonts w:ascii="Arial" w:hAnsi="Arial" w:cs="Arial"/>
              </w:rPr>
              <w:t xml:space="preserve"> major types of derived scores from standardized tests?</w:t>
            </w:r>
          </w:p>
        </w:tc>
        <w:tc>
          <w:tcPr>
            <w:tcW w:w="8640" w:type="dxa"/>
          </w:tcPr>
          <w:p w14:paraId="66B64106" w14:textId="77777777" w:rsidR="0086645B" w:rsidRPr="004321A5" w:rsidRDefault="0086645B">
            <w:pPr>
              <w:rPr>
                <w:rFonts w:ascii="Arial" w:hAnsi="Arial" w:cs="Arial"/>
                <w:sz w:val="24"/>
                <w:szCs w:val="24"/>
              </w:rPr>
            </w:pPr>
          </w:p>
        </w:tc>
      </w:tr>
      <w:tr w:rsidR="0086645B" w:rsidRPr="004321A5" w14:paraId="03CA0367" w14:textId="77777777" w:rsidTr="00A254F3">
        <w:trPr>
          <w:trHeight w:val="1876"/>
        </w:trPr>
        <w:tc>
          <w:tcPr>
            <w:tcW w:w="5305" w:type="dxa"/>
          </w:tcPr>
          <w:p w14:paraId="120EF14B" w14:textId="71D89CC4" w:rsidR="0086645B" w:rsidRPr="00A254F3" w:rsidRDefault="0086645B" w:rsidP="00A254F3">
            <w:pPr>
              <w:pStyle w:val="ListParagraph"/>
              <w:numPr>
                <w:ilvl w:val="0"/>
                <w:numId w:val="10"/>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interpret data reports, communicate information from assessments effectively and clearly to parents and other stakeholders, and use evidence-based rationale to inform and drive instruction for prescriptive and diagnostic teaching?</w:t>
            </w:r>
          </w:p>
        </w:tc>
        <w:tc>
          <w:tcPr>
            <w:tcW w:w="8640" w:type="dxa"/>
          </w:tcPr>
          <w:p w14:paraId="624B74BB" w14:textId="77777777" w:rsidR="0086645B" w:rsidRPr="004321A5" w:rsidRDefault="0086645B">
            <w:pPr>
              <w:rPr>
                <w:rFonts w:ascii="Arial" w:hAnsi="Arial" w:cs="Arial"/>
                <w:sz w:val="24"/>
                <w:szCs w:val="24"/>
              </w:rPr>
            </w:pPr>
          </w:p>
        </w:tc>
      </w:tr>
      <w:tr w:rsidR="0086645B" w:rsidRPr="004321A5" w14:paraId="38E060BC" w14:textId="77777777" w:rsidTr="00A254F3">
        <w:trPr>
          <w:trHeight w:val="1598"/>
        </w:trPr>
        <w:tc>
          <w:tcPr>
            <w:tcW w:w="5305" w:type="dxa"/>
          </w:tcPr>
          <w:p w14:paraId="09BDD0C5" w14:textId="72AECAFF" w:rsidR="0086645B" w:rsidRPr="00A254F3" w:rsidRDefault="0086645B" w:rsidP="00A254F3">
            <w:pPr>
              <w:pStyle w:val="ListParagraph"/>
              <w:numPr>
                <w:ilvl w:val="0"/>
                <w:numId w:val="10"/>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understand and apply how assessment data is used to differentiate instruction, intensify intervention, and meet the needs of all students?</w:t>
            </w:r>
          </w:p>
        </w:tc>
        <w:tc>
          <w:tcPr>
            <w:tcW w:w="8640" w:type="dxa"/>
          </w:tcPr>
          <w:p w14:paraId="51FED93A" w14:textId="77777777" w:rsidR="0086645B" w:rsidRPr="004321A5" w:rsidRDefault="0086645B">
            <w:pPr>
              <w:rPr>
                <w:rFonts w:ascii="Arial" w:hAnsi="Arial" w:cs="Arial"/>
                <w:sz w:val="24"/>
                <w:szCs w:val="24"/>
              </w:rPr>
            </w:pPr>
          </w:p>
        </w:tc>
      </w:tr>
      <w:tr w:rsidR="002F6341" w:rsidRPr="004321A5" w14:paraId="6AACC92A" w14:textId="77777777" w:rsidTr="00A254F3">
        <w:trPr>
          <w:trHeight w:val="1320"/>
        </w:trPr>
        <w:tc>
          <w:tcPr>
            <w:tcW w:w="5305" w:type="dxa"/>
          </w:tcPr>
          <w:p w14:paraId="22CBD527" w14:textId="6F140DC0" w:rsidR="002F6341" w:rsidRPr="00A254F3" w:rsidRDefault="0086645B" w:rsidP="00A254F3">
            <w:pPr>
              <w:pStyle w:val="ListParagraph"/>
              <w:numPr>
                <w:ilvl w:val="0"/>
                <w:numId w:val="10"/>
              </w:numPr>
              <w:rPr>
                <w:rFonts w:ascii="Arial" w:hAnsi="Arial" w:cs="Arial"/>
              </w:rPr>
            </w:pPr>
            <w:r w:rsidRPr="00A254F3">
              <w:rPr>
                <w:rFonts w:ascii="Arial" w:hAnsi="Arial" w:cs="Arial"/>
              </w:rPr>
              <w:t xml:space="preserve">How does </w:t>
            </w:r>
            <w:r w:rsidR="00744632">
              <w:rPr>
                <w:rFonts w:ascii="Arial" w:hAnsi="Arial" w:cs="Arial"/>
              </w:rPr>
              <w:t>the</w:t>
            </w:r>
            <w:r w:rsidRPr="00A254F3">
              <w:rPr>
                <w:rFonts w:ascii="Arial" w:hAnsi="Arial" w:cs="Arial"/>
              </w:rPr>
              <w:t xml:space="preserve"> </w:t>
            </w:r>
            <w:r w:rsidR="000B7B8E">
              <w:rPr>
                <w:rFonts w:ascii="Arial" w:hAnsi="Arial" w:cs="Arial"/>
              </w:rPr>
              <w:t>professional development</w:t>
            </w:r>
            <w:r w:rsidRPr="00A254F3">
              <w:rPr>
                <w:rFonts w:ascii="Arial" w:hAnsi="Arial" w:cs="Arial"/>
              </w:rPr>
              <w:t xml:space="preserve"> equip </w:t>
            </w:r>
            <w:r w:rsidR="00AF3C1A">
              <w:rPr>
                <w:rFonts w:ascii="Arial" w:hAnsi="Arial" w:cs="Arial"/>
              </w:rPr>
              <w:t>teacher</w:t>
            </w:r>
            <w:r w:rsidR="00E56C22" w:rsidRPr="00A254F3">
              <w:rPr>
                <w:rFonts w:ascii="Arial" w:hAnsi="Arial" w:cs="Arial"/>
              </w:rPr>
              <w:t>s</w:t>
            </w:r>
            <w:r w:rsidRPr="00A254F3">
              <w:rPr>
                <w:rFonts w:ascii="Arial" w:hAnsi="Arial" w:cs="Arial"/>
              </w:rPr>
              <w:t xml:space="preserve"> to integrate technology within an assessment environment to create a relevant and engaging experience?</w:t>
            </w:r>
          </w:p>
        </w:tc>
        <w:tc>
          <w:tcPr>
            <w:tcW w:w="8640" w:type="dxa"/>
          </w:tcPr>
          <w:p w14:paraId="00BCEBC0" w14:textId="77777777" w:rsidR="002F6341" w:rsidRPr="004321A5" w:rsidRDefault="002F6341">
            <w:pPr>
              <w:rPr>
                <w:rFonts w:ascii="Arial" w:hAnsi="Arial" w:cs="Arial"/>
                <w:sz w:val="24"/>
                <w:szCs w:val="24"/>
              </w:rPr>
            </w:pPr>
          </w:p>
        </w:tc>
      </w:tr>
    </w:tbl>
    <w:p w14:paraId="01AE34BE" w14:textId="77777777" w:rsidR="002F6341" w:rsidRPr="004321A5" w:rsidRDefault="002F6341">
      <w:pPr>
        <w:rPr>
          <w:rFonts w:ascii="Arial" w:hAnsi="Arial" w:cs="Arial"/>
          <w:sz w:val="24"/>
          <w:szCs w:val="24"/>
        </w:rPr>
      </w:pPr>
    </w:p>
    <w:sectPr w:rsidR="002F6341" w:rsidRPr="004321A5" w:rsidSect="00A254F3">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EFDF6" w14:textId="77777777" w:rsidR="00167E51" w:rsidRDefault="00167E51" w:rsidP="00167E51">
      <w:pPr>
        <w:spacing w:after="0" w:line="240" w:lineRule="auto"/>
      </w:pPr>
      <w:r>
        <w:separator/>
      </w:r>
    </w:p>
  </w:endnote>
  <w:endnote w:type="continuationSeparator" w:id="0">
    <w:p w14:paraId="3DAB008B" w14:textId="77777777" w:rsidR="00167E51" w:rsidRDefault="00167E51" w:rsidP="0016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033DA" w14:textId="77777777" w:rsidR="00167E51" w:rsidRDefault="00167E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1514" w14:textId="77777777" w:rsidR="00167E51" w:rsidRDefault="00167E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404FC" w14:textId="77777777" w:rsidR="00167E51" w:rsidRDefault="00167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4C08A" w14:textId="77777777" w:rsidR="00167E51" w:rsidRDefault="00167E51" w:rsidP="00167E51">
      <w:pPr>
        <w:spacing w:after="0" w:line="240" w:lineRule="auto"/>
      </w:pPr>
      <w:r>
        <w:separator/>
      </w:r>
    </w:p>
  </w:footnote>
  <w:footnote w:type="continuationSeparator" w:id="0">
    <w:p w14:paraId="12303F7C" w14:textId="77777777" w:rsidR="00167E51" w:rsidRDefault="00167E51" w:rsidP="00167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802F" w14:textId="6FD85BF8" w:rsidR="00167E51" w:rsidRDefault="00167E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D41D" w14:textId="5A4D3EEB" w:rsidR="00167E51" w:rsidRDefault="00167E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BD021" w14:textId="0222104F" w:rsidR="00167E51" w:rsidRDefault="00167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6BF7"/>
    <w:multiLevelType w:val="hybridMultilevel"/>
    <w:tmpl w:val="E4CE5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200A"/>
    <w:multiLevelType w:val="hybridMultilevel"/>
    <w:tmpl w:val="894229E2"/>
    <w:lvl w:ilvl="0" w:tplc="34B8E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8127E"/>
    <w:multiLevelType w:val="hybridMultilevel"/>
    <w:tmpl w:val="511E4FBE"/>
    <w:lvl w:ilvl="0" w:tplc="0409000F">
      <w:start w:val="1"/>
      <w:numFmt w:val="decimal"/>
      <w:lvlText w:val="%1."/>
      <w:lvlJc w:val="left"/>
      <w:pPr>
        <w:tabs>
          <w:tab w:val="num" w:pos="360"/>
        </w:tabs>
        <w:ind w:left="360" w:hanging="360"/>
      </w:pPr>
      <w:rPr>
        <w:rFonts w:hint="default"/>
      </w:rPr>
    </w:lvl>
    <w:lvl w:ilvl="1" w:tplc="28CED206" w:tentative="1">
      <w:start w:val="1"/>
      <w:numFmt w:val="bullet"/>
      <w:lvlText w:val="•"/>
      <w:lvlJc w:val="left"/>
      <w:pPr>
        <w:tabs>
          <w:tab w:val="num" w:pos="1080"/>
        </w:tabs>
        <w:ind w:left="1080" w:hanging="360"/>
      </w:pPr>
      <w:rPr>
        <w:rFonts w:ascii="Times New Roman" w:hAnsi="Times New Roman" w:hint="default"/>
      </w:rPr>
    </w:lvl>
    <w:lvl w:ilvl="2" w:tplc="D93696E2" w:tentative="1">
      <w:start w:val="1"/>
      <w:numFmt w:val="bullet"/>
      <w:lvlText w:val="•"/>
      <w:lvlJc w:val="left"/>
      <w:pPr>
        <w:tabs>
          <w:tab w:val="num" w:pos="1800"/>
        </w:tabs>
        <w:ind w:left="1800" w:hanging="360"/>
      </w:pPr>
      <w:rPr>
        <w:rFonts w:ascii="Times New Roman" w:hAnsi="Times New Roman" w:hint="default"/>
      </w:rPr>
    </w:lvl>
    <w:lvl w:ilvl="3" w:tplc="C2BAE1E6" w:tentative="1">
      <w:start w:val="1"/>
      <w:numFmt w:val="bullet"/>
      <w:lvlText w:val="•"/>
      <w:lvlJc w:val="left"/>
      <w:pPr>
        <w:tabs>
          <w:tab w:val="num" w:pos="2520"/>
        </w:tabs>
        <w:ind w:left="2520" w:hanging="360"/>
      </w:pPr>
      <w:rPr>
        <w:rFonts w:ascii="Times New Roman" w:hAnsi="Times New Roman" w:hint="default"/>
      </w:rPr>
    </w:lvl>
    <w:lvl w:ilvl="4" w:tplc="BF8298EA" w:tentative="1">
      <w:start w:val="1"/>
      <w:numFmt w:val="bullet"/>
      <w:lvlText w:val="•"/>
      <w:lvlJc w:val="left"/>
      <w:pPr>
        <w:tabs>
          <w:tab w:val="num" w:pos="3240"/>
        </w:tabs>
        <w:ind w:left="3240" w:hanging="360"/>
      </w:pPr>
      <w:rPr>
        <w:rFonts w:ascii="Times New Roman" w:hAnsi="Times New Roman" w:hint="default"/>
      </w:rPr>
    </w:lvl>
    <w:lvl w:ilvl="5" w:tplc="BFF6C60C" w:tentative="1">
      <w:start w:val="1"/>
      <w:numFmt w:val="bullet"/>
      <w:lvlText w:val="•"/>
      <w:lvlJc w:val="left"/>
      <w:pPr>
        <w:tabs>
          <w:tab w:val="num" w:pos="3960"/>
        </w:tabs>
        <w:ind w:left="3960" w:hanging="360"/>
      </w:pPr>
      <w:rPr>
        <w:rFonts w:ascii="Times New Roman" w:hAnsi="Times New Roman" w:hint="default"/>
      </w:rPr>
    </w:lvl>
    <w:lvl w:ilvl="6" w:tplc="73AE6A46" w:tentative="1">
      <w:start w:val="1"/>
      <w:numFmt w:val="bullet"/>
      <w:lvlText w:val="•"/>
      <w:lvlJc w:val="left"/>
      <w:pPr>
        <w:tabs>
          <w:tab w:val="num" w:pos="4680"/>
        </w:tabs>
        <w:ind w:left="4680" w:hanging="360"/>
      </w:pPr>
      <w:rPr>
        <w:rFonts w:ascii="Times New Roman" w:hAnsi="Times New Roman" w:hint="default"/>
      </w:rPr>
    </w:lvl>
    <w:lvl w:ilvl="7" w:tplc="7A544360" w:tentative="1">
      <w:start w:val="1"/>
      <w:numFmt w:val="bullet"/>
      <w:lvlText w:val="•"/>
      <w:lvlJc w:val="left"/>
      <w:pPr>
        <w:tabs>
          <w:tab w:val="num" w:pos="5400"/>
        </w:tabs>
        <w:ind w:left="5400" w:hanging="360"/>
      </w:pPr>
      <w:rPr>
        <w:rFonts w:ascii="Times New Roman" w:hAnsi="Times New Roman" w:hint="default"/>
      </w:rPr>
    </w:lvl>
    <w:lvl w:ilvl="8" w:tplc="19E01EA2"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CB04549"/>
    <w:multiLevelType w:val="hybridMultilevel"/>
    <w:tmpl w:val="798C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20090"/>
    <w:multiLevelType w:val="hybridMultilevel"/>
    <w:tmpl w:val="391A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01298B"/>
    <w:multiLevelType w:val="multilevel"/>
    <w:tmpl w:val="CEBE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74E2B"/>
    <w:multiLevelType w:val="hybridMultilevel"/>
    <w:tmpl w:val="46B28EB6"/>
    <w:lvl w:ilvl="0" w:tplc="73DE7B3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40C18"/>
    <w:multiLevelType w:val="hybridMultilevel"/>
    <w:tmpl w:val="F46EACEA"/>
    <w:lvl w:ilvl="0" w:tplc="FE20D924">
      <w:start w:val="1"/>
      <w:numFmt w:val="bullet"/>
      <w:lvlText w:val="o"/>
      <w:lvlJc w:val="left"/>
      <w:pPr>
        <w:ind w:left="720" w:hanging="360"/>
      </w:pPr>
      <w:rPr>
        <w:rFonts w:ascii="Courier New" w:hAnsi="Courier New" w:cs="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20E44"/>
    <w:multiLevelType w:val="hybridMultilevel"/>
    <w:tmpl w:val="F0929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57DD8"/>
    <w:multiLevelType w:val="hybridMultilevel"/>
    <w:tmpl w:val="86E8D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95A21"/>
    <w:multiLevelType w:val="hybridMultilevel"/>
    <w:tmpl w:val="E74E3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759EE"/>
    <w:multiLevelType w:val="hybridMultilevel"/>
    <w:tmpl w:val="956E48F6"/>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1"/>
  </w:num>
  <w:num w:numId="3">
    <w:abstractNumId w:val="3"/>
  </w:num>
  <w:num w:numId="4">
    <w:abstractNumId w:val="5"/>
  </w:num>
  <w:num w:numId="5">
    <w:abstractNumId w:val="1"/>
  </w:num>
  <w:num w:numId="6">
    <w:abstractNumId w:val="0"/>
  </w:num>
  <w:num w:numId="7">
    <w:abstractNumId w:val="6"/>
  </w:num>
  <w:num w:numId="8">
    <w:abstractNumId w:val="10"/>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48"/>
    <w:rsid w:val="00004B05"/>
    <w:rsid w:val="00040AE8"/>
    <w:rsid w:val="000504F3"/>
    <w:rsid w:val="00084BBF"/>
    <w:rsid w:val="000B02CB"/>
    <w:rsid w:val="000B7B8E"/>
    <w:rsid w:val="000D4846"/>
    <w:rsid w:val="000E3A83"/>
    <w:rsid w:val="00103C13"/>
    <w:rsid w:val="00104ADF"/>
    <w:rsid w:val="0010635A"/>
    <w:rsid w:val="00165C77"/>
    <w:rsid w:val="00167E51"/>
    <w:rsid w:val="001A7BF8"/>
    <w:rsid w:val="001E3A81"/>
    <w:rsid w:val="0028211B"/>
    <w:rsid w:val="002843DC"/>
    <w:rsid w:val="002B303F"/>
    <w:rsid w:val="002D1AFE"/>
    <w:rsid w:val="002F6341"/>
    <w:rsid w:val="0030421A"/>
    <w:rsid w:val="003045C9"/>
    <w:rsid w:val="00317AE3"/>
    <w:rsid w:val="00351289"/>
    <w:rsid w:val="003F0834"/>
    <w:rsid w:val="0042053F"/>
    <w:rsid w:val="004321A5"/>
    <w:rsid w:val="00461A57"/>
    <w:rsid w:val="00483B6D"/>
    <w:rsid w:val="004A3BFD"/>
    <w:rsid w:val="004F671D"/>
    <w:rsid w:val="00503EAE"/>
    <w:rsid w:val="00521F1B"/>
    <w:rsid w:val="005572CA"/>
    <w:rsid w:val="00585EA2"/>
    <w:rsid w:val="006046A7"/>
    <w:rsid w:val="00606CCF"/>
    <w:rsid w:val="00636776"/>
    <w:rsid w:val="006564F0"/>
    <w:rsid w:val="00672A4E"/>
    <w:rsid w:val="00674765"/>
    <w:rsid w:val="006777B6"/>
    <w:rsid w:val="0068011B"/>
    <w:rsid w:val="00691622"/>
    <w:rsid w:val="00693E7E"/>
    <w:rsid w:val="006A6EB2"/>
    <w:rsid w:val="006C4E01"/>
    <w:rsid w:val="00721C2B"/>
    <w:rsid w:val="00725171"/>
    <w:rsid w:val="00744632"/>
    <w:rsid w:val="007633FC"/>
    <w:rsid w:val="00782DC1"/>
    <w:rsid w:val="007A03C5"/>
    <w:rsid w:val="007D6446"/>
    <w:rsid w:val="007E1839"/>
    <w:rsid w:val="007F2146"/>
    <w:rsid w:val="00824F03"/>
    <w:rsid w:val="008429C1"/>
    <w:rsid w:val="00865821"/>
    <w:rsid w:val="0086645B"/>
    <w:rsid w:val="008B3F34"/>
    <w:rsid w:val="008C3081"/>
    <w:rsid w:val="008C46E9"/>
    <w:rsid w:val="00953523"/>
    <w:rsid w:val="009651C4"/>
    <w:rsid w:val="00991329"/>
    <w:rsid w:val="009C3024"/>
    <w:rsid w:val="009C6018"/>
    <w:rsid w:val="009E15FC"/>
    <w:rsid w:val="009E2F52"/>
    <w:rsid w:val="009F2679"/>
    <w:rsid w:val="00A068C8"/>
    <w:rsid w:val="00A103E5"/>
    <w:rsid w:val="00A254F3"/>
    <w:rsid w:val="00A51924"/>
    <w:rsid w:val="00AA5741"/>
    <w:rsid w:val="00AF3C1A"/>
    <w:rsid w:val="00B66ECB"/>
    <w:rsid w:val="00B84336"/>
    <w:rsid w:val="00BF4B3E"/>
    <w:rsid w:val="00C160E5"/>
    <w:rsid w:val="00C44601"/>
    <w:rsid w:val="00C87886"/>
    <w:rsid w:val="00CF02FA"/>
    <w:rsid w:val="00CF61F5"/>
    <w:rsid w:val="00D92A86"/>
    <w:rsid w:val="00DB3E06"/>
    <w:rsid w:val="00DD1D9B"/>
    <w:rsid w:val="00E112DB"/>
    <w:rsid w:val="00E56C22"/>
    <w:rsid w:val="00EA30A9"/>
    <w:rsid w:val="00EB561A"/>
    <w:rsid w:val="00ED2CBB"/>
    <w:rsid w:val="00ED31D3"/>
    <w:rsid w:val="00EE49CE"/>
    <w:rsid w:val="00F45CD3"/>
    <w:rsid w:val="00F75448"/>
    <w:rsid w:val="00F93F7C"/>
    <w:rsid w:val="00FA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1B2213"/>
  <w15:docId w15:val="{F0701A30-A8B2-4BD1-AA60-DFCA9DFF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AF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AFE"/>
    <w:rPr>
      <w:color w:val="0000FF" w:themeColor="hyperlink"/>
      <w:u w:val="single"/>
    </w:rPr>
  </w:style>
  <w:style w:type="paragraph" w:styleId="BalloonText">
    <w:name w:val="Balloon Text"/>
    <w:basedOn w:val="Normal"/>
    <w:link w:val="BalloonTextChar"/>
    <w:uiPriority w:val="99"/>
    <w:semiHidden/>
    <w:unhideWhenUsed/>
    <w:rsid w:val="002D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FE"/>
    <w:rPr>
      <w:rFonts w:ascii="Tahoma" w:hAnsi="Tahoma" w:cs="Tahoma"/>
      <w:sz w:val="16"/>
      <w:szCs w:val="16"/>
    </w:rPr>
  </w:style>
  <w:style w:type="character" w:styleId="CommentReference">
    <w:name w:val="annotation reference"/>
    <w:basedOn w:val="DefaultParagraphFont"/>
    <w:uiPriority w:val="99"/>
    <w:semiHidden/>
    <w:unhideWhenUsed/>
    <w:rsid w:val="00693E7E"/>
    <w:rPr>
      <w:sz w:val="16"/>
      <w:szCs w:val="16"/>
    </w:rPr>
  </w:style>
  <w:style w:type="paragraph" w:styleId="CommentText">
    <w:name w:val="annotation text"/>
    <w:basedOn w:val="Normal"/>
    <w:link w:val="CommentTextChar"/>
    <w:uiPriority w:val="99"/>
    <w:semiHidden/>
    <w:unhideWhenUsed/>
    <w:rsid w:val="00693E7E"/>
    <w:pPr>
      <w:spacing w:line="240" w:lineRule="auto"/>
    </w:pPr>
    <w:rPr>
      <w:sz w:val="20"/>
      <w:szCs w:val="20"/>
    </w:rPr>
  </w:style>
  <w:style w:type="character" w:customStyle="1" w:styleId="CommentTextChar">
    <w:name w:val="Comment Text Char"/>
    <w:basedOn w:val="DefaultParagraphFont"/>
    <w:link w:val="CommentText"/>
    <w:uiPriority w:val="99"/>
    <w:semiHidden/>
    <w:rsid w:val="00693E7E"/>
    <w:rPr>
      <w:sz w:val="20"/>
      <w:szCs w:val="20"/>
    </w:rPr>
  </w:style>
  <w:style w:type="paragraph" w:styleId="CommentSubject">
    <w:name w:val="annotation subject"/>
    <w:basedOn w:val="CommentText"/>
    <w:next w:val="CommentText"/>
    <w:link w:val="CommentSubjectChar"/>
    <w:uiPriority w:val="99"/>
    <w:semiHidden/>
    <w:unhideWhenUsed/>
    <w:rsid w:val="00693E7E"/>
    <w:rPr>
      <w:b/>
      <w:bCs/>
    </w:rPr>
  </w:style>
  <w:style w:type="character" w:customStyle="1" w:styleId="CommentSubjectChar">
    <w:name w:val="Comment Subject Char"/>
    <w:basedOn w:val="CommentTextChar"/>
    <w:link w:val="CommentSubject"/>
    <w:uiPriority w:val="99"/>
    <w:semiHidden/>
    <w:rsid w:val="00693E7E"/>
    <w:rPr>
      <w:b/>
      <w:bCs/>
      <w:sz w:val="20"/>
      <w:szCs w:val="20"/>
    </w:rPr>
  </w:style>
  <w:style w:type="paragraph" w:styleId="Header">
    <w:name w:val="header"/>
    <w:basedOn w:val="Normal"/>
    <w:link w:val="HeaderChar"/>
    <w:uiPriority w:val="99"/>
    <w:unhideWhenUsed/>
    <w:rsid w:val="0016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E51"/>
  </w:style>
  <w:style w:type="paragraph" w:styleId="Footer">
    <w:name w:val="footer"/>
    <w:basedOn w:val="Normal"/>
    <w:link w:val="FooterChar"/>
    <w:uiPriority w:val="99"/>
    <w:unhideWhenUsed/>
    <w:rsid w:val="0016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ohio.gov/getattachment/Topics/Early-Learning/Third-Grade-Reading-Guarantee/Third-Grade-Reading-Guarantee-District-Resources/Approved-List-of-Research-Based-Reading-Instructio/Reading_Competencies.pdf.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hirdGradeGuarantee@education.ohio.gov" TargetMode="External"/><Relationship Id="rId4" Type="http://schemas.openxmlformats.org/officeDocument/2006/relationships/settings" Target="settings.xml"/><Relationship Id="rId9" Type="http://schemas.openxmlformats.org/officeDocument/2006/relationships/hyperlink" Target="mailto:ThirdGradeGuarantee@education.ohio.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1149-DEF9-4D90-8FF9-2E79A2F4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Snyder, Elizabeth</cp:lastModifiedBy>
  <cp:revision>3</cp:revision>
  <cp:lastPrinted>2016-09-30T16:18:00Z</cp:lastPrinted>
  <dcterms:created xsi:type="dcterms:W3CDTF">2016-10-04T17:36:00Z</dcterms:created>
  <dcterms:modified xsi:type="dcterms:W3CDTF">2016-10-04T17:37:00Z</dcterms:modified>
</cp:coreProperties>
</file>