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0A642" w14:textId="77777777" w:rsidR="009E0745" w:rsidRDefault="009E0745" w:rsidP="009E0745">
      <w:pPr>
        <w:rPr>
          <w:rFonts w:ascii="Arial" w:hAnsi="Arial" w:cs="Arial"/>
          <w:bCs/>
          <w:color w:val="222222"/>
          <w:sz w:val="20"/>
          <w:szCs w:val="20"/>
        </w:rPr>
      </w:pPr>
    </w:p>
    <w:p w14:paraId="34F8B442" w14:textId="6035D81C" w:rsidR="009E0745" w:rsidRPr="009E0745" w:rsidRDefault="009E0745" w:rsidP="009E0745">
      <w:pPr>
        <w:rPr>
          <w:rFonts w:ascii="Arial" w:hAnsi="Arial" w:cs="Arial"/>
          <w:sz w:val="20"/>
          <w:szCs w:val="20"/>
        </w:rPr>
      </w:pPr>
      <w:r w:rsidRPr="009E0745">
        <w:rPr>
          <w:rFonts w:ascii="Arial" w:hAnsi="Arial" w:cs="Arial"/>
          <w:sz w:val="20"/>
          <w:szCs w:val="20"/>
        </w:rPr>
        <w:t>Dear Parents,</w:t>
      </w:r>
    </w:p>
    <w:p w14:paraId="7C9963B6" w14:textId="77777777" w:rsidR="009E0745" w:rsidRPr="009E0745" w:rsidRDefault="009E0745" w:rsidP="009E0745">
      <w:pPr>
        <w:rPr>
          <w:rFonts w:ascii="Arial" w:hAnsi="Arial" w:cs="Arial"/>
          <w:sz w:val="20"/>
          <w:szCs w:val="20"/>
        </w:rPr>
      </w:pPr>
    </w:p>
    <w:p w14:paraId="44282629" w14:textId="77777777" w:rsidR="009E0745" w:rsidRPr="009E0745" w:rsidRDefault="009E0745" w:rsidP="009E0745">
      <w:pPr>
        <w:rPr>
          <w:rFonts w:ascii="Arial" w:hAnsi="Arial" w:cs="Arial"/>
          <w:sz w:val="20"/>
          <w:szCs w:val="20"/>
        </w:rPr>
      </w:pPr>
      <w:r w:rsidRPr="009E0745">
        <w:rPr>
          <w:rFonts w:ascii="Arial" w:hAnsi="Arial" w:cs="Arial"/>
          <w:sz w:val="20"/>
          <w:szCs w:val="20"/>
        </w:rPr>
        <w:t xml:space="preserve">[School District name] is committed to doing school differently, and we need your help. </w:t>
      </w:r>
      <w:proofErr w:type="spellStart"/>
      <w:r w:rsidRPr="009E0745">
        <w:rPr>
          <w:rFonts w:ascii="Arial" w:hAnsi="Arial" w:cs="Arial"/>
          <w:sz w:val="20"/>
          <w:szCs w:val="20"/>
        </w:rPr>
        <w:t>SuccessBound</w:t>
      </w:r>
      <w:proofErr w:type="spellEnd"/>
      <w:r w:rsidRPr="009E0745">
        <w:rPr>
          <w:rFonts w:ascii="Arial" w:hAnsi="Arial" w:cs="Arial"/>
          <w:sz w:val="20"/>
          <w:szCs w:val="20"/>
        </w:rPr>
        <w:t xml:space="preserve"> is an educational approach in Ohio that encourages partnerships between schools and businesses with the goal of improving outcomes for our students and connecting them to career pathways. We want all our students to experience apprenticeships or training programs in high-demand areas by the time they graduate, and we want to connect them to relevant work-based experiences. In addition to using resources from the Ohio Department of Education’s Career Connections initiative to help students discover and explore their career interests and potential pathways, we also would like to develop partnerships that can help students get a jump-start on their careers. </w:t>
      </w:r>
    </w:p>
    <w:p w14:paraId="534CD919" w14:textId="77777777" w:rsidR="009E0745" w:rsidRPr="009E0745" w:rsidRDefault="009E0745" w:rsidP="009E0745">
      <w:pPr>
        <w:spacing w:before="240"/>
        <w:rPr>
          <w:rFonts w:ascii="Arial" w:hAnsi="Arial" w:cs="Arial"/>
          <w:color w:val="000000"/>
          <w:sz w:val="20"/>
          <w:szCs w:val="20"/>
        </w:rPr>
      </w:pPr>
      <w:r w:rsidRPr="009E0745">
        <w:rPr>
          <w:rFonts w:ascii="Arial" w:hAnsi="Arial" w:cs="Arial"/>
          <w:sz w:val="20"/>
          <w:szCs w:val="20"/>
        </w:rPr>
        <w:t>Are you a business owner? Do you work for a company or organization that employs people in Ohio’s high-demand jobs? To learn more about jobs that are in demand in Ohio and in our county, visit WEB ADDRESS (jobseeker.ohiomeansjobs.monster.com/MSARegions/Regioncontent.aspx) and download the In-Demand Jobs informational sheet. To generate ideas your business can partner with schools, visit the Career Connections page at http://education.ohio.gov/getattachment/Topics/Career-Tech/Career-Connections/Career-Connections-Framework/Career-Connections-Guide-Community_4-2014.pdf.aspx.</w:t>
      </w:r>
    </w:p>
    <w:p w14:paraId="463164A1" w14:textId="77777777" w:rsidR="009E0745" w:rsidRPr="009E0745" w:rsidRDefault="009E0745" w:rsidP="009E0745">
      <w:pPr>
        <w:rPr>
          <w:rFonts w:ascii="Arial" w:hAnsi="Arial" w:cs="Arial"/>
          <w:sz w:val="20"/>
          <w:szCs w:val="20"/>
        </w:rPr>
      </w:pPr>
      <w:proofErr w:type="spellStart"/>
      <w:r w:rsidRPr="009E0745">
        <w:rPr>
          <w:rFonts w:ascii="Arial" w:hAnsi="Arial" w:cs="Arial"/>
          <w:sz w:val="20"/>
          <w:szCs w:val="20"/>
        </w:rPr>
        <w:t>SuccessBound</w:t>
      </w:r>
      <w:proofErr w:type="spellEnd"/>
      <w:r w:rsidRPr="009E0745">
        <w:rPr>
          <w:rFonts w:ascii="Arial" w:hAnsi="Arial" w:cs="Arial"/>
          <w:sz w:val="20"/>
          <w:szCs w:val="20"/>
        </w:rPr>
        <w:t xml:space="preserve"> communities have partnerships that provide opportunities for students to learn more about organizations in their communities, find internships, and gain valuable skills, relationships and industry-recognized credentials they can leverage in their futures. </w:t>
      </w:r>
    </w:p>
    <w:p w14:paraId="6FEE5871" w14:textId="77777777" w:rsidR="009E0745" w:rsidRPr="009E0745" w:rsidRDefault="009E0745" w:rsidP="009E0745">
      <w:pPr>
        <w:pStyle w:val="NormalWeb"/>
        <w:shd w:val="clear" w:color="auto" w:fill="FFFFFF"/>
        <w:spacing w:after="0"/>
        <w:rPr>
          <w:rFonts w:ascii="Arial" w:hAnsi="Arial" w:cs="Arial"/>
          <w:sz w:val="20"/>
          <w:szCs w:val="20"/>
        </w:rPr>
      </w:pPr>
      <w:proofErr w:type="spellStart"/>
      <w:r w:rsidRPr="009E0745">
        <w:rPr>
          <w:rFonts w:ascii="Arial" w:hAnsi="Arial" w:cs="Arial"/>
          <w:b/>
          <w:sz w:val="20"/>
          <w:szCs w:val="20"/>
        </w:rPr>
        <w:t>SuccessBound</w:t>
      </w:r>
      <w:proofErr w:type="spellEnd"/>
      <w:r w:rsidRPr="009E0745">
        <w:rPr>
          <w:rFonts w:ascii="Arial" w:hAnsi="Arial" w:cs="Arial"/>
          <w:b/>
          <w:sz w:val="20"/>
          <w:szCs w:val="20"/>
        </w:rPr>
        <w:t xml:space="preserve"> communities are emerging all around Ohio, so you don’t need to do it alone!</w:t>
      </w:r>
      <w:r w:rsidRPr="009E0745">
        <w:rPr>
          <w:rFonts w:ascii="Arial" w:hAnsi="Arial" w:cs="Arial"/>
          <w:sz w:val="20"/>
          <w:szCs w:val="20"/>
        </w:rPr>
        <w:t xml:space="preserve"> </w:t>
      </w:r>
    </w:p>
    <w:p w14:paraId="25C3CCBB" w14:textId="77777777" w:rsidR="009E0745" w:rsidRPr="009E0745" w:rsidRDefault="009E0745" w:rsidP="009E0745">
      <w:pPr>
        <w:pStyle w:val="NormalWeb"/>
        <w:shd w:val="clear" w:color="auto" w:fill="FFFFFF"/>
        <w:spacing w:after="0"/>
        <w:rPr>
          <w:rFonts w:ascii="Arial" w:hAnsi="Arial" w:cs="Arial"/>
          <w:sz w:val="20"/>
          <w:szCs w:val="20"/>
        </w:rPr>
      </w:pPr>
    </w:p>
    <w:p w14:paraId="6391E824" w14:textId="77777777" w:rsidR="009E0745" w:rsidRPr="009E0745" w:rsidRDefault="009E0745" w:rsidP="009E0745">
      <w:pPr>
        <w:pStyle w:val="NormalWeb"/>
        <w:shd w:val="clear" w:color="auto" w:fill="FFFFFF"/>
        <w:spacing w:after="0"/>
        <w:rPr>
          <w:rFonts w:ascii="Arial" w:hAnsi="Arial" w:cs="Arial"/>
          <w:color w:val="000000"/>
          <w:sz w:val="20"/>
          <w:szCs w:val="20"/>
        </w:rPr>
      </w:pPr>
      <w:r w:rsidRPr="009E0745">
        <w:rPr>
          <w:rFonts w:ascii="Arial" w:hAnsi="Arial" w:cs="Arial"/>
          <w:sz w:val="20"/>
          <w:szCs w:val="20"/>
        </w:rPr>
        <w:t xml:space="preserve">The </w:t>
      </w:r>
      <w:r w:rsidRPr="009E0745">
        <w:rPr>
          <w:rFonts w:ascii="Arial" w:hAnsi="Arial" w:cs="Arial"/>
          <w:color w:val="000000"/>
          <w:sz w:val="20"/>
          <w:szCs w:val="20"/>
        </w:rPr>
        <w:t xml:space="preserve">Adecco Group [Link to Adecco], the world's leading provider of workforce solutions, is becoming a partner with the state in on-the-job training efforts aimed at strengthening Ohio's labor market. Adecco pledged to facilitate 10,000 work-based learning opportunities by 2020, with an emphasis on apprenticeships. </w:t>
      </w:r>
    </w:p>
    <w:p w14:paraId="6F838E7B" w14:textId="77777777" w:rsidR="009E0745" w:rsidRPr="009E0745" w:rsidRDefault="009E0745" w:rsidP="009E0745">
      <w:pPr>
        <w:pStyle w:val="NormalWeb"/>
        <w:shd w:val="clear" w:color="auto" w:fill="FFFFFF"/>
        <w:spacing w:after="0"/>
        <w:rPr>
          <w:rFonts w:ascii="Arial" w:hAnsi="Arial" w:cs="Arial"/>
          <w:color w:val="000000"/>
          <w:sz w:val="20"/>
          <w:szCs w:val="20"/>
        </w:rPr>
      </w:pPr>
    </w:p>
    <w:p w14:paraId="3F4D35EB" w14:textId="66F6C634" w:rsidR="009E0745" w:rsidRPr="009E0745" w:rsidRDefault="009E0745" w:rsidP="009E0745">
      <w:pPr>
        <w:pStyle w:val="NormalWeb"/>
        <w:shd w:val="clear" w:color="auto" w:fill="FFFFFF"/>
        <w:rPr>
          <w:rFonts w:ascii="Arial" w:hAnsi="Arial" w:cs="Arial"/>
          <w:color w:val="000000"/>
          <w:sz w:val="20"/>
          <w:szCs w:val="20"/>
        </w:rPr>
      </w:pPr>
      <w:r w:rsidRPr="009E0745">
        <w:rPr>
          <w:rFonts w:ascii="Arial" w:hAnsi="Arial" w:cs="Arial"/>
          <w:color w:val="000000"/>
          <w:sz w:val="20"/>
          <w:szCs w:val="20"/>
        </w:rPr>
        <w:t>Small, medium, large and Fortune 500 businesses are encouraged to work with The Adecco Group to coordinate on-the-job training programs tailored to the needs of each business. The human resources company is not only a resource to employers interested in exploring work-based learning options but also can act as the liaison between employers and other stakeholders, such as educators, ensuring that all requirements are met to activate work-based learning at a job site. With a network of skilled, local recruiters who understand Ohio's employment landscape, the staffing company also is positioned to take on the role of Employer of Record for work-based learning participants ages 16 or older.</w:t>
      </w:r>
      <w:bookmarkStart w:id="0" w:name="_GoBack"/>
      <w:bookmarkEnd w:id="0"/>
    </w:p>
    <w:tbl>
      <w:tblPr>
        <w:tblStyle w:val="TableGrid"/>
        <w:tblW w:w="0" w:type="auto"/>
        <w:tblLook w:val="04A0" w:firstRow="1" w:lastRow="0" w:firstColumn="1" w:lastColumn="0" w:noHBand="0" w:noVBand="1"/>
      </w:tblPr>
      <w:tblGrid>
        <w:gridCol w:w="4675"/>
        <w:gridCol w:w="4675"/>
      </w:tblGrid>
      <w:tr w:rsidR="009E0745" w:rsidRPr="009E0745" w14:paraId="2A1E8BBF" w14:textId="77777777" w:rsidTr="00DD5015">
        <w:trPr>
          <w:trHeight w:val="296"/>
        </w:trPr>
        <w:tc>
          <w:tcPr>
            <w:tcW w:w="4675" w:type="dxa"/>
            <w:shd w:val="clear" w:color="auto" w:fill="82ACDC"/>
          </w:tcPr>
          <w:p w14:paraId="6178C8C4" w14:textId="77777777" w:rsidR="009E0745" w:rsidRPr="00DD5015" w:rsidRDefault="009E0745" w:rsidP="00DD5015">
            <w:pPr>
              <w:jc w:val="center"/>
              <w:rPr>
                <w:rFonts w:ascii="Arial" w:hAnsi="Arial" w:cs="Arial"/>
                <w:b/>
                <w:sz w:val="20"/>
                <w:szCs w:val="20"/>
              </w:rPr>
            </w:pPr>
            <w:r w:rsidRPr="00DD5015">
              <w:rPr>
                <w:rFonts w:ascii="Arial" w:hAnsi="Arial" w:cs="Arial"/>
                <w:b/>
                <w:color w:val="FFFFFF" w:themeColor="background1"/>
                <w:sz w:val="20"/>
                <w:szCs w:val="20"/>
              </w:rPr>
              <w:t xml:space="preserve">Students in </w:t>
            </w:r>
            <w:proofErr w:type="spellStart"/>
            <w:r w:rsidRPr="00DD5015">
              <w:rPr>
                <w:rFonts w:ascii="Arial" w:hAnsi="Arial" w:cs="Arial"/>
                <w:b/>
                <w:color w:val="FFFFFF" w:themeColor="background1"/>
                <w:sz w:val="20"/>
                <w:szCs w:val="20"/>
              </w:rPr>
              <w:t>SuccessBound</w:t>
            </w:r>
            <w:proofErr w:type="spellEnd"/>
            <w:r w:rsidRPr="00DD5015">
              <w:rPr>
                <w:rFonts w:ascii="Arial" w:hAnsi="Arial" w:cs="Arial"/>
                <w:b/>
                <w:color w:val="FFFFFF" w:themeColor="background1"/>
                <w:sz w:val="20"/>
                <w:szCs w:val="20"/>
              </w:rPr>
              <w:t xml:space="preserve"> Communities</w:t>
            </w:r>
          </w:p>
        </w:tc>
        <w:tc>
          <w:tcPr>
            <w:tcW w:w="4675" w:type="dxa"/>
            <w:shd w:val="clear" w:color="auto" w:fill="82ACDC"/>
          </w:tcPr>
          <w:p w14:paraId="71BAE636" w14:textId="5AFEF66A" w:rsidR="009E0745" w:rsidRPr="00DD5015" w:rsidRDefault="009E0745" w:rsidP="00DD5015">
            <w:pPr>
              <w:jc w:val="center"/>
              <w:rPr>
                <w:rFonts w:ascii="Arial" w:hAnsi="Arial" w:cs="Arial"/>
                <w:b/>
                <w:sz w:val="20"/>
                <w:szCs w:val="20"/>
              </w:rPr>
            </w:pPr>
            <w:r w:rsidRPr="00DD5015">
              <w:rPr>
                <w:rFonts w:ascii="Arial" w:hAnsi="Arial" w:cs="Arial"/>
                <w:b/>
                <w:color w:val="FFFFFF" w:themeColor="background1"/>
                <w:sz w:val="20"/>
                <w:szCs w:val="20"/>
              </w:rPr>
              <w:t xml:space="preserve">Companies in </w:t>
            </w:r>
            <w:proofErr w:type="spellStart"/>
            <w:r w:rsidRPr="00DD5015">
              <w:rPr>
                <w:rFonts w:ascii="Arial" w:hAnsi="Arial" w:cs="Arial"/>
                <w:b/>
                <w:color w:val="FFFFFF" w:themeColor="background1"/>
                <w:sz w:val="20"/>
                <w:szCs w:val="20"/>
              </w:rPr>
              <w:t>SuccessBound</w:t>
            </w:r>
            <w:proofErr w:type="spellEnd"/>
            <w:r w:rsidRPr="00DD5015">
              <w:rPr>
                <w:rFonts w:ascii="Arial" w:hAnsi="Arial" w:cs="Arial"/>
                <w:b/>
                <w:color w:val="FFFFFF" w:themeColor="background1"/>
                <w:sz w:val="20"/>
                <w:szCs w:val="20"/>
              </w:rPr>
              <w:t xml:space="preserve"> Communities</w:t>
            </w:r>
          </w:p>
        </w:tc>
      </w:tr>
      <w:tr w:rsidR="009E0745" w:rsidRPr="009E0745" w14:paraId="10F1EC2F" w14:textId="77777777" w:rsidTr="009E0745">
        <w:tc>
          <w:tcPr>
            <w:tcW w:w="4675" w:type="dxa"/>
            <w:shd w:val="clear" w:color="auto" w:fill="F2F2F2" w:themeFill="background1" w:themeFillShade="F2"/>
          </w:tcPr>
          <w:p w14:paraId="70E3E80A" w14:textId="77777777" w:rsidR="009E0745" w:rsidRPr="009E0745" w:rsidRDefault="009E0745" w:rsidP="00CD1EBF">
            <w:pPr>
              <w:rPr>
                <w:rFonts w:ascii="Arial" w:hAnsi="Arial" w:cs="Arial"/>
                <w:sz w:val="20"/>
                <w:szCs w:val="20"/>
              </w:rPr>
            </w:pPr>
            <w:r w:rsidRPr="009E0745">
              <w:rPr>
                <w:rFonts w:ascii="Arial" w:hAnsi="Arial" w:cs="Arial"/>
                <w:sz w:val="20"/>
                <w:szCs w:val="20"/>
              </w:rPr>
              <w:t>Learn in real-world settings and gain valuable 21</w:t>
            </w:r>
            <w:r w:rsidRPr="009E0745">
              <w:rPr>
                <w:rFonts w:ascii="Arial" w:hAnsi="Arial" w:cs="Arial"/>
                <w:sz w:val="20"/>
                <w:szCs w:val="20"/>
                <w:vertAlign w:val="superscript"/>
              </w:rPr>
              <w:t>st</w:t>
            </w:r>
            <w:r w:rsidRPr="009E0745">
              <w:rPr>
                <w:rFonts w:ascii="Arial" w:hAnsi="Arial" w:cs="Arial"/>
                <w:sz w:val="20"/>
                <w:szCs w:val="20"/>
              </w:rPr>
              <w:t xml:space="preserve"> century skills they need to succeed.</w:t>
            </w:r>
          </w:p>
        </w:tc>
        <w:tc>
          <w:tcPr>
            <w:tcW w:w="4675" w:type="dxa"/>
            <w:shd w:val="clear" w:color="auto" w:fill="F2F2F2" w:themeFill="background1" w:themeFillShade="F2"/>
          </w:tcPr>
          <w:p w14:paraId="7249B6AC" w14:textId="77777777" w:rsidR="009E0745" w:rsidRPr="009E0745" w:rsidRDefault="009E0745" w:rsidP="00CD1EBF">
            <w:pPr>
              <w:rPr>
                <w:rFonts w:ascii="Arial" w:hAnsi="Arial" w:cs="Arial"/>
                <w:sz w:val="20"/>
                <w:szCs w:val="20"/>
              </w:rPr>
            </w:pPr>
            <w:r w:rsidRPr="009E0745">
              <w:rPr>
                <w:rFonts w:ascii="Arial" w:hAnsi="Arial" w:cs="Arial"/>
                <w:sz w:val="20"/>
                <w:szCs w:val="20"/>
              </w:rPr>
              <w:t>Have opportunities to build relationships with future employees and prepare them for work.</w:t>
            </w:r>
          </w:p>
        </w:tc>
      </w:tr>
      <w:tr w:rsidR="009E0745" w:rsidRPr="009E0745" w14:paraId="1AB5F135" w14:textId="77777777" w:rsidTr="00CD1EBF">
        <w:tc>
          <w:tcPr>
            <w:tcW w:w="4675" w:type="dxa"/>
          </w:tcPr>
          <w:p w14:paraId="2BFE78C1" w14:textId="77777777" w:rsidR="009E0745" w:rsidRPr="009E0745" w:rsidRDefault="009E0745" w:rsidP="00CD1EBF">
            <w:pPr>
              <w:rPr>
                <w:rFonts w:ascii="Arial" w:hAnsi="Arial" w:cs="Arial"/>
                <w:sz w:val="20"/>
                <w:szCs w:val="20"/>
              </w:rPr>
            </w:pPr>
            <w:r w:rsidRPr="009E0745">
              <w:rPr>
                <w:rFonts w:ascii="Arial" w:hAnsi="Arial" w:cs="Arial"/>
                <w:sz w:val="20"/>
                <w:szCs w:val="20"/>
              </w:rPr>
              <w:t>Gain useful industry-recognized credentials.</w:t>
            </w:r>
          </w:p>
        </w:tc>
        <w:tc>
          <w:tcPr>
            <w:tcW w:w="4675" w:type="dxa"/>
          </w:tcPr>
          <w:p w14:paraId="5C6B47FF" w14:textId="77777777" w:rsidR="009E0745" w:rsidRPr="009E0745" w:rsidRDefault="009E0745" w:rsidP="00CD1EBF">
            <w:pPr>
              <w:rPr>
                <w:rFonts w:ascii="Arial" w:hAnsi="Arial" w:cs="Arial"/>
                <w:sz w:val="20"/>
                <w:szCs w:val="20"/>
              </w:rPr>
            </w:pPr>
            <w:r w:rsidRPr="009E0745">
              <w:rPr>
                <w:rFonts w:ascii="Arial" w:hAnsi="Arial" w:cs="Arial"/>
                <w:sz w:val="20"/>
                <w:szCs w:val="20"/>
              </w:rPr>
              <w:t>Build a pool of workers with the right credentials to start work immediately.</w:t>
            </w:r>
          </w:p>
        </w:tc>
      </w:tr>
      <w:tr w:rsidR="009E0745" w:rsidRPr="009E0745" w14:paraId="4932AFC9" w14:textId="77777777" w:rsidTr="009E0745">
        <w:tc>
          <w:tcPr>
            <w:tcW w:w="4675" w:type="dxa"/>
            <w:shd w:val="clear" w:color="auto" w:fill="F2F2F2" w:themeFill="background1" w:themeFillShade="F2"/>
          </w:tcPr>
          <w:p w14:paraId="50F3437D" w14:textId="77777777" w:rsidR="009E0745" w:rsidRPr="009E0745" w:rsidRDefault="009E0745" w:rsidP="00CD1EBF">
            <w:pPr>
              <w:rPr>
                <w:rFonts w:ascii="Arial" w:hAnsi="Arial" w:cs="Arial"/>
                <w:sz w:val="20"/>
                <w:szCs w:val="20"/>
              </w:rPr>
            </w:pPr>
            <w:r w:rsidRPr="009E0745">
              <w:rPr>
                <w:rFonts w:ascii="Arial" w:hAnsi="Arial" w:cs="Arial"/>
                <w:sz w:val="20"/>
                <w:szCs w:val="20"/>
              </w:rPr>
              <w:t>Stay in the community and become valuable members of the workforce quicker.</w:t>
            </w:r>
          </w:p>
        </w:tc>
        <w:tc>
          <w:tcPr>
            <w:tcW w:w="4675" w:type="dxa"/>
            <w:shd w:val="clear" w:color="auto" w:fill="F2F2F2" w:themeFill="background1" w:themeFillShade="F2"/>
          </w:tcPr>
          <w:p w14:paraId="1F70E5F5" w14:textId="77777777" w:rsidR="009E0745" w:rsidRPr="009E0745" w:rsidRDefault="009E0745" w:rsidP="00CD1EBF">
            <w:pPr>
              <w:rPr>
                <w:rFonts w:ascii="Arial" w:hAnsi="Arial" w:cs="Arial"/>
                <w:sz w:val="20"/>
                <w:szCs w:val="20"/>
              </w:rPr>
            </w:pPr>
            <w:r w:rsidRPr="009E0745">
              <w:rPr>
                <w:rFonts w:ascii="Arial" w:hAnsi="Arial" w:cs="Arial"/>
                <w:sz w:val="20"/>
                <w:szCs w:val="20"/>
              </w:rPr>
              <w:t>Contribute to the economic health of the community by improving the workforce pipeline.</w:t>
            </w:r>
          </w:p>
        </w:tc>
      </w:tr>
    </w:tbl>
    <w:p w14:paraId="5B04C7FB" w14:textId="583F0D85" w:rsidR="009E0745" w:rsidRPr="009E0745" w:rsidRDefault="009E0745" w:rsidP="009E0745">
      <w:pPr>
        <w:rPr>
          <w:rFonts w:ascii="Arial" w:hAnsi="Arial" w:cs="Arial"/>
          <w:color w:val="FF0000"/>
          <w:sz w:val="20"/>
          <w:szCs w:val="20"/>
        </w:rPr>
      </w:pPr>
    </w:p>
    <w:p w14:paraId="5F2CD187" w14:textId="77777777" w:rsidR="009E0745" w:rsidRPr="009E0745" w:rsidRDefault="009E0745" w:rsidP="009E0745">
      <w:pPr>
        <w:rPr>
          <w:rFonts w:ascii="Arial" w:hAnsi="Arial" w:cs="Arial"/>
          <w:sz w:val="20"/>
          <w:szCs w:val="20"/>
        </w:rPr>
      </w:pPr>
      <w:r w:rsidRPr="009E0745">
        <w:rPr>
          <w:rFonts w:ascii="Arial" w:hAnsi="Arial" w:cs="Arial"/>
          <w:sz w:val="20"/>
          <w:szCs w:val="20"/>
        </w:rPr>
        <w:t xml:space="preserve">To get started, follow the steps outlined here [add link]. You also can read about a partnership between Marion City Schools [Marion City Schools link], OhioHealth Marion General Hospital [OhioHealth Marion General Hospital link] and Marion Technical College [link to college], which serves as a model of all that </w:t>
      </w:r>
      <w:proofErr w:type="spellStart"/>
      <w:r w:rsidRPr="009E0745">
        <w:rPr>
          <w:rFonts w:ascii="Arial" w:hAnsi="Arial" w:cs="Arial"/>
          <w:sz w:val="20"/>
          <w:szCs w:val="20"/>
        </w:rPr>
        <w:t>SuccessBound</w:t>
      </w:r>
      <w:proofErr w:type="spellEnd"/>
      <w:r w:rsidRPr="009E0745">
        <w:rPr>
          <w:rFonts w:ascii="Arial" w:hAnsi="Arial" w:cs="Arial"/>
          <w:sz w:val="20"/>
          <w:szCs w:val="20"/>
        </w:rPr>
        <w:t xml:space="preserve"> hopes to inspire. [link to partnership information] </w:t>
      </w:r>
    </w:p>
    <w:p w14:paraId="556F01E2" w14:textId="241EAB3C" w:rsidR="009E0745" w:rsidRDefault="009E0745" w:rsidP="009E0745">
      <w:pPr>
        <w:rPr>
          <w:rFonts w:ascii="Arial" w:hAnsi="Arial" w:cs="Arial"/>
          <w:sz w:val="20"/>
          <w:szCs w:val="20"/>
        </w:rPr>
      </w:pPr>
      <w:r w:rsidRPr="009E0745">
        <w:rPr>
          <w:rFonts w:ascii="Arial" w:hAnsi="Arial" w:cs="Arial"/>
          <w:sz w:val="20"/>
          <w:szCs w:val="20"/>
        </w:rPr>
        <w:t>We look forward to discussing ways we can partner to help our students learn more and earn more in their futures.</w:t>
      </w:r>
    </w:p>
    <w:p w14:paraId="479BD751" w14:textId="77777777" w:rsidR="009E0745" w:rsidRPr="009E0745" w:rsidRDefault="009E0745" w:rsidP="009E0745">
      <w:pPr>
        <w:rPr>
          <w:rFonts w:ascii="Arial" w:hAnsi="Arial" w:cs="Arial"/>
          <w:sz w:val="20"/>
          <w:szCs w:val="20"/>
        </w:rPr>
      </w:pPr>
    </w:p>
    <w:p w14:paraId="1EA80CC7" w14:textId="6FE6DDA8" w:rsidR="009E0745" w:rsidRDefault="009E0745" w:rsidP="009E0745">
      <w:pPr>
        <w:rPr>
          <w:rFonts w:ascii="Arial" w:hAnsi="Arial" w:cs="Arial"/>
          <w:sz w:val="20"/>
          <w:szCs w:val="20"/>
        </w:rPr>
      </w:pPr>
      <w:r w:rsidRPr="009E0745">
        <w:rPr>
          <w:rFonts w:ascii="Arial" w:hAnsi="Arial" w:cs="Arial"/>
          <w:sz w:val="20"/>
          <w:szCs w:val="20"/>
        </w:rPr>
        <w:t>Sincerely,</w:t>
      </w:r>
    </w:p>
    <w:p w14:paraId="06D27244" w14:textId="77777777" w:rsidR="009E0745" w:rsidRPr="009E0745" w:rsidRDefault="009E0745" w:rsidP="009E0745">
      <w:pPr>
        <w:rPr>
          <w:rFonts w:ascii="Arial" w:hAnsi="Arial" w:cs="Arial"/>
          <w:sz w:val="20"/>
          <w:szCs w:val="20"/>
        </w:rPr>
      </w:pPr>
    </w:p>
    <w:p w14:paraId="05F69132" w14:textId="5803A38E" w:rsidR="009E0745" w:rsidRPr="009E0745" w:rsidRDefault="009E0745" w:rsidP="009E0745">
      <w:pPr>
        <w:rPr>
          <w:rFonts w:ascii="Arial" w:hAnsi="Arial" w:cs="Arial"/>
          <w:sz w:val="20"/>
          <w:szCs w:val="20"/>
        </w:rPr>
      </w:pPr>
      <w:r w:rsidRPr="009E0745">
        <w:rPr>
          <w:rFonts w:ascii="Arial" w:hAnsi="Arial" w:cs="Arial"/>
          <w:sz w:val="20"/>
          <w:szCs w:val="20"/>
        </w:rPr>
        <w:t>[Also have a letter or communication written by a parent to other parents. Post on parent Facebook page and on Twitter.]</w:t>
      </w:r>
    </w:p>
    <w:sectPr w:rsidR="009E0745" w:rsidRPr="009E0745" w:rsidSect="00FF51D9">
      <w:headerReference w:type="first" r:id="rId11"/>
      <w:footerReference w:type="first" r:id="rId12"/>
      <w:pgSz w:w="12240" w:h="15840" w:code="1"/>
      <w:pgMar w:top="2331" w:right="1080" w:bottom="1006" w:left="14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D6B4" w14:textId="77777777" w:rsidR="00B401E2" w:rsidRDefault="00B401E2">
      <w:r>
        <w:separator/>
      </w:r>
    </w:p>
  </w:endnote>
  <w:endnote w:type="continuationSeparator" w:id="0">
    <w:p w14:paraId="72251E1F" w14:textId="77777777" w:rsidR="00B401E2" w:rsidRDefault="00B4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DA1C" w14:textId="77777777" w:rsidR="00A90C61" w:rsidRDefault="00FF4109">
    <w:pPr>
      <w:pStyle w:val="Footer"/>
    </w:pPr>
    <w:r>
      <w:rPr>
        <w:noProof/>
      </w:rPr>
      <mc:AlternateContent>
        <mc:Choice Requires="wps">
          <w:drawing>
            <wp:anchor distT="0" distB="0" distL="114300" distR="114300" simplePos="0" relativeHeight="251658752" behindDoc="1" locked="0" layoutInCell="1" allowOverlap="1" wp14:anchorId="1412126C" wp14:editId="1459812C">
              <wp:simplePos x="0" y="0"/>
              <wp:positionH relativeFrom="page">
                <wp:posOffset>48638</wp:posOffset>
              </wp:positionH>
              <wp:positionV relativeFrom="page">
                <wp:posOffset>9603740</wp:posOffset>
              </wp:positionV>
              <wp:extent cx="7660897" cy="22800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897" cy="2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1CF7" w14:textId="77777777" w:rsidR="00BB2BE5" w:rsidRPr="00BB2BE5" w:rsidRDefault="00BB2BE5" w:rsidP="00BB2BE5">
                          <w:pPr>
                            <w:pStyle w:val="p1"/>
                            <w:rPr>
                              <w:sz w:val="20"/>
                              <w:szCs w:val="20"/>
                            </w:rPr>
                          </w:pPr>
                          <w:r w:rsidRPr="00BB2BE5">
                            <w:rPr>
                              <w:b/>
                              <w:bCs/>
                              <w:sz w:val="20"/>
                              <w:szCs w:val="20"/>
                            </w:rPr>
                            <w:t>education.ohio.gov/</w:t>
                          </w:r>
                          <w:proofErr w:type="spellStart"/>
                          <w:proofErr w:type="gramStart"/>
                          <w:r w:rsidRPr="00BB2BE5">
                            <w:rPr>
                              <w:b/>
                              <w:bCs/>
                              <w:sz w:val="20"/>
                              <w:szCs w:val="20"/>
                            </w:rPr>
                            <w:t>SuccessBound</w:t>
                          </w:r>
                          <w:proofErr w:type="spellEnd"/>
                          <w:r w:rsidRPr="00BB2BE5">
                            <w:rPr>
                              <w:b/>
                              <w:bCs/>
                              <w:sz w:val="20"/>
                              <w:szCs w:val="20"/>
                            </w:rPr>
                            <w:t xml:space="preserve">  |</w:t>
                          </w:r>
                          <w:proofErr w:type="gramEnd"/>
                          <w:r w:rsidRPr="00BB2BE5">
                            <w:rPr>
                              <w:b/>
                              <w:bCs/>
                              <w:sz w:val="20"/>
                              <w:szCs w:val="20"/>
                            </w:rPr>
                            <w:t xml:space="preserve">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126C" id="_x0000_t202" coordsize="21600,21600" o:spt="202" path="m,l,21600r21600,l21600,xe">
              <v:stroke joinstyle="miter"/>
              <v:path gradientshapeok="t" o:connecttype="rect"/>
            </v:shapetype>
            <v:shape id="Text Box 4" o:spid="_x0000_s1026" type="#_x0000_t202" style="position:absolute;margin-left:3.85pt;margin-top:756.2pt;width:603.2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" filled="f" stroked="f">
              <v:textbox>
                <w:txbxContent>
                  <w:p w14:paraId="7C601CF7" w14:textId="77777777" w:rsidR="00BB2BE5" w:rsidRPr="00BB2BE5" w:rsidRDefault="00BB2BE5" w:rsidP="00BB2BE5">
                    <w:pPr>
                      <w:pStyle w:val="p1"/>
                      <w:rPr>
                        <w:sz w:val="20"/>
                        <w:szCs w:val="20"/>
                      </w:rPr>
                    </w:pPr>
                    <w:r w:rsidRPr="00BB2BE5">
                      <w:rPr>
                        <w:b/>
                        <w:bCs/>
                        <w:sz w:val="20"/>
                        <w:szCs w:val="20"/>
                      </w:rPr>
                      <w:t>education.ohio.gov/</w:t>
                    </w:r>
                    <w:proofErr w:type="spellStart"/>
                    <w:proofErr w:type="gramStart"/>
                    <w:r w:rsidRPr="00BB2BE5">
                      <w:rPr>
                        <w:b/>
                        <w:bCs/>
                        <w:sz w:val="20"/>
                        <w:szCs w:val="20"/>
                      </w:rPr>
                      <w:t>SuccessBound</w:t>
                    </w:r>
                    <w:proofErr w:type="spellEnd"/>
                    <w:r w:rsidRPr="00BB2BE5">
                      <w:rPr>
                        <w:b/>
                        <w:bCs/>
                        <w:sz w:val="20"/>
                        <w:szCs w:val="20"/>
                      </w:rPr>
                      <w:t xml:space="preserve">  |</w:t>
                    </w:r>
                    <w:proofErr w:type="gramEnd"/>
                    <w:r w:rsidRPr="00BB2BE5">
                      <w:rPr>
                        <w:b/>
                        <w:bCs/>
                        <w:sz w:val="20"/>
                        <w:szCs w:val="20"/>
                      </w:rPr>
                      <w:t xml:space="preserve">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B69B" w14:textId="77777777" w:rsidR="00B401E2" w:rsidRDefault="00B401E2">
      <w:r>
        <w:separator/>
      </w:r>
    </w:p>
  </w:footnote>
  <w:footnote w:type="continuationSeparator" w:id="0">
    <w:p w14:paraId="3462B928" w14:textId="77777777" w:rsidR="00B401E2" w:rsidRDefault="00B4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E2F" w14:textId="77777777" w:rsidR="00A90C61" w:rsidRDefault="00A35941" w:rsidP="00FF51D9">
    <w:pPr>
      <w:pStyle w:val="Header"/>
      <w:tabs>
        <w:tab w:val="clear" w:pos="4320"/>
        <w:tab w:val="clear" w:pos="8640"/>
        <w:tab w:val="left" w:pos="1180"/>
      </w:tabs>
      <w:ind w:firstLine="720"/>
    </w:pPr>
    <w:r>
      <w:rPr>
        <w:noProof/>
      </w:rPr>
      <w:drawing>
        <wp:anchor distT="0" distB="0" distL="114300" distR="114300" simplePos="0" relativeHeight="251659776" behindDoc="1" locked="0" layoutInCell="1" allowOverlap="1" wp14:anchorId="05BEC461" wp14:editId="02806E3F">
          <wp:simplePos x="0" y="0"/>
          <wp:positionH relativeFrom="page">
            <wp:posOffset>165100</wp:posOffset>
          </wp:positionH>
          <wp:positionV relativeFrom="paragraph">
            <wp:posOffset>-229235</wp:posOffset>
          </wp:positionV>
          <wp:extent cx="4229735" cy="1146175"/>
          <wp:effectExtent l="0" t="0" r="12065" b="0"/>
          <wp:wrapTight wrapText="bothSides">
            <wp:wrapPolygon edited="0">
              <wp:start x="0" y="0"/>
              <wp:lineTo x="0" y="21061"/>
              <wp:lineTo x="21532" y="2106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422973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4A"/>
    <w:multiLevelType w:val="hybridMultilevel"/>
    <w:tmpl w:val="091EFC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F13D58"/>
    <w:multiLevelType w:val="hybridMultilevel"/>
    <w:tmpl w:val="4112A3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B6D2D15"/>
    <w:multiLevelType w:val="hybridMultilevel"/>
    <w:tmpl w:val="769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7991"/>
    <w:multiLevelType w:val="hybridMultilevel"/>
    <w:tmpl w:val="15E68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757C"/>
    <w:rsid w:val="00033884"/>
    <w:rsid w:val="00045BAA"/>
    <w:rsid w:val="0006658F"/>
    <w:rsid w:val="00084F61"/>
    <w:rsid w:val="00101A8F"/>
    <w:rsid w:val="0012191C"/>
    <w:rsid w:val="00170B9B"/>
    <w:rsid w:val="00176673"/>
    <w:rsid w:val="00290326"/>
    <w:rsid w:val="002C4860"/>
    <w:rsid w:val="003320FE"/>
    <w:rsid w:val="00371BA0"/>
    <w:rsid w:val="003721E6"/>
    <w:rsid w:val="003D4F08"/>
    <w:rsid w:val="0043402C"/>
    <w:rsid w:val="00443943"/>
    <w:rsid w:val="004E60A6"/>
    <w:rsid w:val="00531B24"/>
    <w:rsid w:val="005E3123"/>
    <w:rsid w:val="005F5071"/>
    <w:rsid w:val="00644D36"/>
    <w:rsid w:val="007A234C"/>
    <w:rsid w:val="0084391C"/>
    <w:rsid w:val="00950FB5"/>
    <w:rsid w:val="009C7985"/>
    <w:rsid w:val="009E0745"/>
    <w:rsid w:val="00A159B6"/>
    <w:rsid w:val="00A35941"/>
    <w:rsid w:val="00A46E0F"/>
    <w:rsid w:val="00A66CB0"/>
    <w:rsid w:val="00A6731E"/>
    <w:rsid w:val="00A90C61"/>
    <w:rsid w:val="00B27736"/>
    <w:rsid w:val="00B401E2"/>
    <w:rsid w:val="00BB2BE5"/>
    <w:rsid w:val="00C16039"/>
    <w:rsid w:val="00CB5F53"/>
    <w:rsid w:val="00CD4896"/>
    <w:rsid w:val="00D1414C"/>
    <w:rsid w:val="00D3596F"/>
    <w:rsid w:val="00D456B0"/>
    <w:rsid w:val="00D80E83"/>
    <w:rsid w:val="00DC245C"/>
    <w:rsid w:val="00DD5015"/>
    <w:rsid w:val="00E73B76"/>
    <w:rsid w:val="00E92D54"/>
    <w:rsid w:val="00EC1A01"/>
    <w:rsid w:val="00EF0007"/>
    <w:rsid w:val="00EF2BF4"/>
    <w:rsid w:val="00FF4109"/>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F9AB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customStyle="1" w:styleId="apple-converted-space">
    <w:name w:val="apple-converted-space"/>
    <w:basedOn w:val="DefaultParagraphFont"/>
    <w:rsid w:val="002C4860"/>
  </w:style>
  <w:style w:type="paragraph" w:customStyle="1" w:styleId="p1">
    <w:name w:val="p1"/>
    <w:basedOn w:val="Normal"/>
    <w:rsid w:val="00BB2BE5"/>
    <w:pPr>
      <w:jc w:val="center"/>
    </w:pPr>
    <w:rPr>
      <w:rFonts w:ascii="Univers" w:hAnsi="Univers"/>
      <w:color w:val="838286"/>
      <w:sz w:val="15"/>
      <w:szCs w:val="15"/>
    </w:rPr>
  </w:style>
  <w:style w:type="paragraph" w:styleId="ListParagraph">
    <w:name w:val="List Paragraph"/>
    <w:basedOn w:val="Normal"/>
    <w:uiPriority w:val="34"/>
    <w:qFormat/>
    <w:rsid w:val="0012191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FF51D9"/>
    <w:pPr>
      <w:spacing w:after="150"/>
    </w:pPr>
  </w:style>
  <w:style w:type="character" w:styleId="Hyperlink">
    <w:name w:val="Hyperlink"/>
    <w:basedOn w:val="DefaultParagraphFont"/>
    <w:unhideWhenUsed/>
    <w:rsid w:val="00FF5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758">
      <w:bodyDiv w:val="1"/>
      <w:marLeft w:val="0"/>
      <w:marRight w:val="0"/>
      <w:marTop w:val="0"/>
      <w:marBottom w:val="0"/>
      <w:divBdr>
        <w:top w:val="none" w:sz="0" w:space="0" w:color="auto"/>
        <w:left w:val="none" w:sz="0" w:space="0" w:color="auto"/>
        <w:bottom w:val="none" w:sz="0" w:space="0" w:color="auto"/>
        <w:right w:val="none" w:sz="0" w:space="0" w:color="auto"/>
      </w:divBdr>
    </w:div>
    <w:div w:id="8886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7E8-FFF0-4C81-8217-24EC510623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807350-7521-49EF-B921-6FFA385E4DC9}">
  <ds:schemaRefs>
    <ds:schemaRef ds:uri="http://schemas.microsoft.com/sharepoint/v3/contenttype/forms"/>
  </ds:schemaRefs>
</ds:datastoreItem>
</file>

<file path=customXml/itemProps3.xml><?xml version="1.0" encoding="utf-8"?>
<ds:datastoreItem xmlns:ds="http://schemas.openxmlformats.org/officeDocument/2006/customXml" ds:itemID="{4A761C9E-DE92-4E41-A8B1-C736DC2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220BC-A18E-4443-A7E7-BC9EF9BA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3</cp:revision>
  <cp:lastPrinted>2013-03-21T17:49:00Z</cp:lastPrinted>
  <dcterms:created xsi:type="dcterms:W3CDTF">2018-05-15T12:46:00Z</dcterms:created>
  <dcterms:modified xsi:type="dcterms:W3CDTF">2018-05-16T14:31:00Z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