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8000"/>
        <w:tblLook w:val="04A0" w:firstRow="1" w:lastRow="0" w:firstColumn="1" w:lastColumn="0" w:noHBand="0" w:noVBand="1"/>
      </w:tblPr>
      <w:tblGrid>
        <w:gridCol w:w="9576"/>
      </w:tblGrid>
      <w:tr w:rsidR="00C32EA2" w14:paraId="6CC40027" w14:textId="77777777" w:rsidTr="00C32EA2">
        <w:tc>
          <w:tcPr>
            <w:tcW w:w="9576" w:type="dxa"/>
            <w:tcBorders>
              <w:top w:val="single" w:sz="18" w:space="0" w:color="auto"/>
              <w:left w:val="single" w:sz="18" w:space="0" w:color="auto"/>
              <w:bottom w:val="single" w:sz="18" w:space="0" w:color="auto"/>
              <w:right w:val="single" w:sz="18" w:space="0" w:color="auto"/>
            </w:tcBorders>
            <w:shd w:val="clear" w:color="auto" w:fill="008000"/>
          </w:tcPr>
          <w:p w14:paraId="6F7D28F7" w14:textId="77777777" w:rsidR="00C32EA2" w:rsidRDefault="00C32EA2" w:rsidP="00154129">
            <w:pPr>
              <w:spacing w:line="276" w:lineRule="auto"/>
              <w:jc w:val="center"/>
              <w:rPr>
                <w:rFonts w:ascii="Arial" w:eastAsia="Calibri" w:hAnsi="Arial" w:cs="Arial"/>
                <w:b/>
                <w:color w:val="FFFFFF" w:themeColor="background1"/>
                <w:sz w:val="40"/>
                <w:szCs w:val="40"/>
              </w:rPr>
            </w:pPr>
            <w:r>
              <w:rPr>
                <w:rFonts w:ascii="Arial" w:eastAsia="Calibri" w:hAnsi="Arial" w:cs="Arial"/>
                <w:b/>
                <w:color w:val="FFFFFF" w:themeColor="background1"/>
                <w:sz w:val="40"/>
                <w:szCs w:val="40"/>
              </w:rPr>
              <w:t>Intermediate High</w:t>
            </w:r>
          </w:p>
          <w:p w14:paraId="2F9986C4" w14:textId="77777777" w:rsidR="00C32EA2" w:rsidRPr="00216A38" w:rsidRDefault="00C32EA2" w:rsidP="00154129">
            <w:pPr>
              <w:spacing w:line="276" w:lineRule="auto"/>
              <w:jc w:val="center"/>
              <w:rPr>
                <w:rFonts w:ascii="Arial" w:hAnsi="Arial" w:cs="Arial"/>
                <w:b/>
                <w:color w:val="FFFFFF" w:themeColor="background1"/>
                <w:sz w:val="44"/>
                <w:szCs w:val="40"/>
              </w:rPr>
            </w:pPr>
          </w:p>
          <w:p w14:paraId="2FD3D5F6" w14:textId="31B6E0C4" w:rsidR="00C32EA2" w:rsidRDefault="00C32EA2" w:rsidP="00154129">
            <w:pPr>
              <w:spacing w:line="276" w:lineRule="auto"/>
              <w:jc w:val="center"/>
              <w:rPr>
                <w:rFonts w:ascii="Arial" w:hAnsi="Arial" w:cs="Arial"/>
                <w:b/>
                <w:sz w:val="40"/>
                <w:szCs w:val="40"/>
              </w:rPr>
            </w:pPr>
            <w:r w:rsidRPr="00216A38">
              <w:rPr>
                <w:rFonts w:ascii="Arial" w:eastAsia="Calibri" w:hAnsi="Arial" w:cs="Arial"/>
                <w:b/>
                <w:color w:val="FFFFFF" w:themeColor="background1"/>
                <w:sz w:val="32"/>
                <w:szCs w:val="28"/>
              </w:rPr>
              <w:t xml:space="preserve">Can-Do </w:t>
            </w:r>
            <w:r>
              <w:rPr>
                <w:rFonts w:ascii="Arial" w:hAnsi="Arial" w:cs="Arial"/>
                <w:b/>
                <w:color w:val="FFFFFF" w:themeColor="background1"/>
                <w:sz w:val="32"/>
                <w:szCs w:val="28"/>
              </w:rPr>
              <w:t>S</w:t>
            </w:r>
            <w:r w:rsidRPr="00216A38">
              <w:rPr>
                <w:rFonts w:ascii="Arial" w:hAnsi="Arial" w:cs="Arial"/>
                <w:b/>
                <w:color w:val="FFFFFF" w:themeColor="background1"/>
                <w:sz w:val="32"/>
                <w:szCs w:val="28"/>
              </w:rPr>
              <w:t>tatements</w:t>
            </w:r>
            <w:r w:rsidR="003F78F7">
              <w:rPr>
                <w:rFonts w:ascii="Arial" w:hAnsi="Arial" w:cs="Arial"/>
                <w:b/>
                <w:color w:val="FFFFFF" w:themeColor="background1"/>
                <w:sz w:val="32"/>
                <w:szCs w:val="28"/>
              </w:rPr>
              <w:t xml:space="preserve"> for ASL</w:t>
            </w:r>
          </w:p>
        </w:tc>
      </w:tr>
    </w:tbl>
    <w:p w14:paraId="3646C471" w14:textId="77777777" w:rsidR="004A0FB9" w:rsidRDefault="004A0FB9" w:rsidP="00C32EA2">
      <w:pPr>
        <w:rPr>
          <w:rFonts w:ascii="Arial" w:hAnsi="Arial" w:cs="Arial"/>
          <w:b/>
          <w:color w:val="FFFFFF" w:themeColor="background1"/>
          <w:sz w:val="32"/>
          <w:szCs w:val="28"/>
        </w:rPr>
      </w:pPr>
    </w:p>
    <w:p w14:paraId="53EAE8A9" w14:textId="77777777" w:rsidR="00425108" w:rsidRDefault="00425108" w:rsidP="00C32EA2">
      <w:pPr>
        <w:rPr>
          <w:rFonts w:ascii="Arial" w:hAnsi="Arial" w:cs="Arial"/>
          <w:b/>
          <w:color w:val="FFFFFF" w:themeColor="background1"/>
          <w:sz w:val="32"/>
          <w:szCs w:val="28"/>
        </w:rPr>
      </w:pPr>
    </w:p>
    <w:p w14:paraId="75EC6B6A" w14:textId="0046B9B0" w:rsidR="00C32EA2" w:rsidRDefault="00C32EA2" w:rsidP="00C32EA2">
      <w:pPr>
        <w:spacing w:after="0" w:line="360" w:lineRule="auto"/>
        <w:rPr>
          <w:rFonts w:ascii="Arial" w:hAnsi="Arial" w:cs="Arial"/>
          <w:b/>
          <w:sz w:val="32"/>
          <w:szCs w:val="32"/>
        </w:rPr>
      </w:pPr>
      <w:bookmarkStart w:id="0" w:name="TOP"/>
      <w:r>
        <w:rPr>
          <w:rFonts w:ascii="Arial" w:hAnsi="Arial" w:cs="Arial"/>
          <w:b/>
          <w:sz w:val="32"/>
          <w:szCs w:val="32"/>
        </w:rPr>
        <w:t>Intermediate High</w:t>
      </w:r>
      <w:r w:rsidR="00AB6BCF">
        <w:rPr>
          <w:rFonts w:ascii="Arial" w:hAnsi="Arial" w:cs="Arial"/>
          <w:b/>
          <w:sz w:val="32"/>
          <w:szCs w:val="32"/>
        </w:rPr>
        <w:t xml:space="preserve"> </w:t>
      </w:r>
    </w:p>
    <w:bookmarkEnd w:id="0"/>
    <w:p w14:paraId="09E1C16A" w14:textId="4FD9948C" w:rsidR="00C32EA2" w:rsidRDefault="00C32EA2" w:rsidP="00C32EA2">
      <w:pPr>
        <w:spacing w:after="0" w:line="360" w:lineRule="auto"/>
        <w:rPr>
          <w:rFonts w:ascii="Arial" w:hAnsi="Arial" w:cs="Arial"/>
          <w:b/>
          <w:sz w:val="32"/>
          <w:szCs w:val="32"/>
        </w:rPr>
      </w:pPr>
      <w:r>
        <w:rPr>
          <w:rFonts w:ascii="Arial" w:hAnsi="Arial" w:cs="Arial"/>
          <w:b/>
          <w:sz w:val="32"/>
          <w:szCs w:val="32"/>
        </w:rPr>
        <w:t>Benchmarks</w:t>
      </w:r>
    </w:p>
    <w:tbl>
      <w:tblPr>
        <w:tblStyle w:val="TableGrid"/>
        <w:tblW w:w="0" w:type="auto"/>
        <w:tblLook w:val="04A0" w:firstRow="1" w:lastRow="0" w:firstColumn="1" w:lastColumn="0" w:noHBand="0" w:noVBand="1"/>
      </w:tblPr>
      <w:tblGrid>
        <w:gridCol w:w="3186"/>
        <w:gridCol w:w="3042"/>
        <w:gridCol w:w="3330"/>
      </w:tblGrid>
      <w:tr w:rsidR="003F78F7" w:rsidRPr="00917EB5" w14:paraId="7AACE843" w14:textId="77777777" w:rsidTr="003A019C">
        <w:tc>
          <w:tcPr>
            <w:tcW w:w="3186" w:type="dxa"/>
            <w:shd w:val="clear" w:color="auto" w:fill="008000"/>
          </w:tcPr>
          <w:p w14:paraId="42AE6D24" w14:textId="389DCF27" w:rsidR="003F78F7" w:rsidRPr="003A019C" w:rsidRDefault="003F78F7" w:rsidP="003A019C">
            <w:pPr>
              <w:spacing w:line="360" w:lineRule="auto"/>
              <w:jc w:val="center"/>
              <w:rPr>
                <w:rFonts w:ascii="Arial" w:hAnsi="Arial" w:cs="Arial"/>
                <w:b/>
                <w:color w:val="FFFFFF" w:themeColor="background1"/>
                <w:sz w:val="24"/>
                <w:szCs w:val="20"/>
              </w:rPr>
            </w:pPr>
            <w:r w:rsidRPr="003A019C">
              <w:rPr>
                <w:rFonts w:ascii="Arial" w:hAnsi="Arial" w:cs="Arial"/>
                <w:b/>
                <w:color w:val="FFFFFF" w:themeColor="background1"/>
                <w:sz w:val="24"/>
                <w:szCs w:val="20"/>
              </w:rPr>
              <w:t>Interpretive</w:t>
            </w:r>
            <w:r w:rsidR="003A019C" w:rsidRPr="003A019C">
              <w:rPr>
                <w:rFonts w:ascii="Arial" w:hAnsi="Arial" w:cs="Arial"/>
                <w:b/>
                <w:color w:val="FFFFFF" w:themeColor="background1"/>
                <w:sz w:val="24"/>
                <w:szCs w:val="20"/>
              </w:rPr>
              <w:t>-Receptive</w:t>
            </w:r>
          </w:p>
          <w:p w14:paraId="1FCC3B15" w14:textId="1920D32D" w:rsidR="003A019C" w:rsidRPr="00FE3235" w:rsidRDefault="003A019C" w:rsidP="003A019C">
            <w:pPr>
              <w:spacing w:line="360" w:lineRule="auto"/>
              <w:jc w:val="center"/>
              <w:rPr>
                <w:rFonts w:ascii="Arial" w:hAnsi="Arial" w:cs="Arial"/>
                <w:b/>
                <w:color w:val="FFFFFF" w:themeColor="background1"/>
                <w:szCs w:val="20"/>
              </w:rPr>
            </w:pPr>
            <w:r w:rsidRPr="003A019C">
              <w:rPr>
                <w:rFonts w:ascii="Arial" w:hAnsi="Arial" w:cs="Arial"/>
                <w:b/>
                <w:color w:val="FFFFFF" w:themeColor="background1"/>
                <w:sz w:val="24"/>
                <w:szCs w:val="20"/>
              </w:rPr>
              <w:t>Communication</w:t>
            </w:r>
          </w:p>
        </w:tc>
        <w:tc>
          <w:tcPr>
            <w:tcW w:w="3042" w:type="dxa"/>
            <w:shd w:val="clear" w:color="auto" w:fill="008000"/>
          </w:tcPr>
          <w:p w14:paraId="1259BE3E" w14:textId="77777777" w:rsidR="003F78F7" w:rsidRPr="003A019C" w:rsidRDefault="003F78F7" w:rsidP="0086415A">
            <w:pPr>
              <w:spacing w:line="360" w:lineRule="auto"/>
              <w:jc w:val="center"/>
              <w:rPr>
                <w:rFonts w:ascii="Arial" w:hAnsi="Arial" w:cs="Arial"/>
                <w:b/>
                <w:color w:val="FFFFFF" w:themeColor="background1"/>
                <w:sz w:val="24"/>
                <w:szCs w:val="20"/>
              </w:rPr>
            </w:pPr>
            <w:r w:rsidRPr="003A019C">
              <w:rPr>
                <w:rFonts w:ascii="Arial" w:hAnsi="Arial" w:cs="Arial"/>
                <w:b/>
                <w:color w:val="FFFFFF" w:themeColor="background1"/>
                <w:sz w:val="24"/>
                <w:szCs w:val="20"/>
              </w:rPr>
              <w:t>Interpersonal</w:t>
            </w:r>
          </w:p>
          <w:p w14:paraId="17E4154F" w14:textId="77777777" w:rsidR="003F78F7" w:rsidRPr="00FE3235" w:rsidRDefault="003F78F7" w:rsidP="0086415A">
            <w:pPr>
              <w:spacing w:line="360" w:lineRule="auto"/>
              <w:jc w:val="center"/>
              <w:rPr>
                <w:rFonts w:ascii="Arial" w:hAnsi="Arial" w:cs="Arial"/>
                <w:b/>
                <w:color w:val="FFFFFF" w:themeColor="background1"/>
                <w:szCs w:val="20"/>
              </w:rPr>
            </w:pPr>
            <w:r w:rsidRPr="003A019C">
              <w:rPr>
                <w:rFonts w:ascii="Arial" w:hAnsi="Arial" w:cs="Arial"/>
                <w:b/>
                <w:color w:val="FFFFFF" w:themeColor="background1"/>
                <w:sz w:val="24"/>
                <w:szCs w:val="20"/>
              </w:rPr>
              <w:t>Communication</w:t>
            </w:r>
          </w:p>
        </w:tc>
        <w:tc>
          <w:tcPr>
            <w:tcW w:w="3330" w:type="dxa"/>
            <w:shd w:val="clear" w:color="auto" w:fill="008000"/>
          </w:tcPr>
          <w:p w14:paraId="23473C20" w14:textId="77777777" w:rsidR="003F78F7" w:rsidRPr="003A019C" w:rsidRDefault="003A019C" w:rsidP="0086415A">
            <w:pPr>
              <w:spacing w:line="360" w:lineRule="auto"/>
              <w:jc w:val="center"/>
              <w:rPr>
                <w:rFonts w:ascii="Arial" w:hAnsi="Arial" w:cs="Arial"/>
                <w:b/>
                <w:color w:val="FFFFFF" w:themeColor="background1"/>
                <w:sz w:val="24"/>
                <w:szCs w:val="20"/>
              </w:rPr>
            </w:pPr>
            <w:r w:rsidRPr="003A019C">
              <w:rPr>
                <w:rFonts w:ascii="Arial" w:hAnsi="Arial" w:cs="Arial"/>
                <w:b/>
                <w:color w:val="FFFFFF" w:themeColor="background1"/>
                <w:sz w:val="24"/>
                <w:szCs w:val="20"/>
              </w:rPr>
              <w:t>Presentational-Expressive</w:t>
            </w:r>
          </w:p>
          <w:p w14:paraId="5A39E902" w14:textId="1ABBD0E0" w:rsidR="003A019C" w:rsidRPr="00FE3235" w:rsidRDefault="003A019C" w:rsidP="0086415A">
            <w:pPr>
              <w:spacing w:line="360" w:lineRule="auto"/>
              <w:jc w:val="center"/>
              <w:rPr>
                <w:rFonts w:ascii="Arial" w:hAnsi="Arial" w:cs="Arial"/>
                <w:b/>
                <w:color w:val="FFFFFF" w:themeColor="background1"/>
                <w:szCs w:val="20"/>
              </w:rPr>
            </w:pPr>
            <w:r w:rsidRPr="003A019C">
              <w:rPr>
                <w:rFonts w:ascii="Arial" w:hAnsi="Arial" w:cs="Arial"/>
                <w:b/>
                <w:color w:val="FFFFFF" w:themeColor="background1"/>
                <w:sz w:val="24"/>
                <w:szCs w:val="20"/>
              </w:rPr>
              <w:t>Communication</w:t>
            </w:r>
          </w:p>
        </w:tc>
      </w:tr>
      <w:tr w:rsidR="003F78F7" w:rsidRPr="00917EB5" w14:paraId="776CF40A" w14:textId="77777777" w:rsidTr="003A019C">
        <w:tc>
          <w:tcPr>
            <w:tcW w:w="3186" w:type="dxa"/>
            <w:shd w:val="clear" w:color="auto" w:fill="EAF1DD" w:themeFill="accent3" w:themeFillTint="33"/>
          </w:tcPr>
          <w:p w14:paraId="565739D1" w14:textId="7EDA60AD" w:rsidR="003F78F7" w:rsidRPr="00763426" w:rsidRDefault="003F78F7" w:rsidP="00763426">
            <w:pPr>
              <w:spacing w:line="276" w:lineRule="auto"/>
              <w:rPr>
                <w:rFonts w:ascii="Arial" w:hAnsi="Arial" w:cs="Arial"/>
                <w:sz w:val="20"/>
              </w:rPr>
            </w:pPr>
          </w:p>
          <w:p w14:paraId="3B6FBBCD" w14:textId="77777777" w:rsidR="003F78F7" w:rsidRDefault="003F78F7" w:rsidP="00763426">
            <w:pPr>
              <w:spacing w:line="276" w:lineRule="auto"/>
              <w:rPr>
                <w:rFonts w:ascii="Arial" w:hAnsi="Arial" w:cs="Arial"/>
                <w:sz w:val="20"/>
              </w:rPr>
            </w:pPr>
            <w:r w:rsidRPr="00763426">
              <w:rPr>
                <w:rFonts w:ascii="Arial" w:hAnsi="Arial" w:cs="Arial"/>
                <w:sz w:val="20"/>
              </w:rPr>
              <w:t xml:space="preserve">I can easily understand the main idea in messages and presentations on a variety of topics related to everyday life and personal interests and studies. </w:t>
            </w:r>
          </w:p>
          <w:p w14:paraId="1B429E13" w14:textId="77777777" w:rsidR="003F78F7" w:rsidRDefault="003F78F7" w:rsidP="00763426">
            <w:pPr>
              <w:spacing w:line="276" w:lineRule="auto"/>
              <w:rPr>
                <w:rFonts w:ascii="Arial" w:hAnsi="Arial" w:cs="Arial"/>
                <w:sz w:val="20"/>
              </w:rPr>
            </w:pPr>
          </w:p>
          <w:p w14:paraId="3AAA94CD" w14:textId="77777777" w:rsidR="003F78F7" w:rsidRDefault="003F78F7" w:rsidP="00763426">
            <w:pPr>
              <w:spacing w:line="276" w:lineRule="auto"/>
              <w:rPr>
                <w:rFonts w:ascii="Arial" w:hAnsi="Arial" w:cs="Arial"/>
                <w:sz w:val="20"/>
              </w:rPr>
            </w:pPr>
            <w:r w:rsidRPr="00763426">
              <w:rPr>
                <w:rFonts w:ascii="Arial" w:hAnsi="Arial" w:cs="Arial"/>
                <w:sz w:val="20"/>
              </w:rPr>
              <w:t>I can usua</w:t>
            </w:r>
            <w:r>
              <w:rPr>
                <w:rFonts w:ascii="Arial" w:hAnsi="Arial" w:cs="Arial"/>
                <w:sz w:val="20"/>
              </w:rPr>
              <w:t xml:space="preserve">lly understand a few details </w:t>
            </w:r>
            <w:r w:rsidRPr="00763426">
              <w:rPr>
                <w:rFonts w:ascii="Arial" w:hAnsi="Arial" w:cs="Arial"/>
                <w:sz w:val="20"/>
              </w:rPr>
              <w:t xml:space="preserve">in conversations, even when something unexpected is expressed. </w:t>
            </w:r>
          </w:p>
          <w:p w14:paraId="3248D6CD" w14:textId="77777777" w:rsidR="003A019C" w:rsidRDefault="003A019C" w:rsidP="00763426">
            <w:pPr>
              <w:spacing w:line="276" w:lineRule="auto"/>
              <w:rPr>
                <w:rFonts w:ascii="Arial" w:hAnsi="Arial" w:cs="Arial"/>
                <w:sz w:val="20"/>
              </w:rPr>
            </w:pPr>
          </w:p>
          <w:p w14:paraId="6B51DAEB" w14:textId="59F55F32" w:rsidR="003F78F7" w:rsidRDefault="003F78F7" w:rsidP="00763426">
            <w:pPr>
              <w:spacing w:line="276" w:lineRule="auto"/>
              <w:rPr>
                <w:rFonts w:ascii="Arial" w:hAnsi="Arial" w:cs="Arial"/>
                <w:sz w:val="20"/>
              </w:rPr>
            </w:pPr>
            <w:r w:rsidRPr="00763426">
              <w:rPr>
                <w:rFonts w:ascii="Arial" w:hAnsi="Arial" w:cs="Arial"/>
                <w:sz w:val="20"/>
              </w:rPr>
              <w:t xml:space="preserve">I can sometimes follow </w:t>
            </w:r>
            <w:r w:rsidR="003A019C">
              <w:rPr>
                <w:rFonts w:ascii="Arial" w:hAnsi="Arial" w:cs="Arial"/>
                <w:sz w:val="20"/>
              </w:rPr>
              <w:t xml:space="preserve">what I see about events </w:t>
            </w:r>
            <w:r w:rsidRPr="00763426">
              <w:rPr>
                <w:rFonts w:ascii="Arial" w:hAnsi="Arial" w:cs="Arial"/>
                <w:sz w:val="20"/>
              </w:rPr>
              <w:t>and experiences in various time frames.</w:t>
            </w:r>
          </w:p>
          <w:p w14:paraId="3E485AF6" w14:textId="77777777" w:rsidR="003F78F7" w:rsidRPr="00763426" w:rsidRDefault="003F78F7" w:rsidP="00763426">
            <w:pPr>
              <w:spacing w:line="276" w:lineRule="auto"/>
              <w:rPr>
                <w:rFonts w:ascii="Arial" w:hAnsi="Arial" w:cs="Arial"/>
                <w:sz w:val="20"/>
              </w:rPr>
            </w:pPr>
          </w:p>
        </w:tc>
        <w:tc>
          <w:tcPr>
            <w:tcW w:w="3042" w:type="dxa"/>
            <w:shd w:val="clear" w:color="auto" w:fill="EAF1DD" w:themeFill="accent3" w:themeFillTint="33"/>
          </w:tcPr>
          <w:p w14:paraId="534E577F" w14:textId="77777777" w:rsidR="003F78F7" w:rsidRPr="00763426" w:rsidRDefault="003F78F7" w:rsidP="00763426">
            <w:pPr>
              <w:spacing w:line="276" w:lineRule="auto"/>
              <w:rPr>
                <w:rFonts w:ascii="Arial" w:hAnsi="Arial" w:cs="Arial"/>
                <w:sz w:val="20"/>
                <w:szCs w:val="18"/>
              </w:rPr>
            </w:pPr>
          </w:p>
          <w:p w14:paraId="4724F2B8" w14:textId="77777777" w:rsidR="003F78F7" w:rsidRDefault="003F78F7" w:rsidP="00763426">
            <w:pPr>
              <w:spacing w:line="276" w:lineRule="auto"/>
              <w:rPr>
                <w:rFonts w:ascii="Arial" w:hAnsi="Arial" w:cs="Arial"/>
                <w:sz w:val="20"/>
              </w:rPr>
            </w:pPr>
            <w:r w:rsidRPr="00763426">
              <w:rPr>
                <w:rFonts w:ascii="Arial" w:hAnsi="Arial" w:cs="Arial"/>
                <w:sz w:val="20"/>
              </w:rPr>
              <w:t xml:space="preserve">I can participate with ease and confidence in conversations on familiar topics. </w:t>
            </w:r>
          </w:p>
          <w:p w14:paraId="299008FD" w14:textId="77777777" w:rsidR="003F78F7" w:rsidRDefault="003F78F7" w:rsidP="00763426">
            <w:pPr>
              <w:spacing w:line="276" w:lineRule="auto"/>
              <w:rPr>
                <w:rFonts w:ascii="Arial" w:hAnsi="Arial" w:cs="Arial"/>
                <w:sz w:val="20"/>
              </w:rPr>
            </w:pPr>
          </w:p>
          <w:p w14:paraId="58AA50B9" w14:textId="77777777" w:rsidR="003F78F7" w:rsidRDefault="003F78F7" w:rsidP="00763426">
            <w:pPr>
              <w:spacing w:line="276" w:lineRule="auto"/>
              <w:rPr>
                <w:rFonts w:ascii="Arial" w:hAnsi="Arial" w:cs="Arial"/>
                <w:sz w:val="20"/>
              </w:rPr>
            </w:pPr>
            <w:r w:rsidRPr="00763426">
              <w:rPr>
                <w:rFonts w:ascii="Arial" w:hAnsi="Arial" w:cs="Arial"/>
                <w:sz w:val="20"/>
              </w:rPr>
              <w:t>I can usually</w:t>
            </w:r>
            <w:r>
              <w:rPr>
                <w:rFonts w:ascii="Arial" w:hAnsi="Arial" w:cs="Arial"/>
                <w:sz w:val="20"/>
              </w:rPr>
              <w:t xml:space="preserve"> sign</w:t>
            </w:r>
            <w:r w:rsidRPr="00763426">
              <w:rPr>
                <w:rFonts w:ascii="Arial" w:hAnsi="Arial" w:cs="Arial"/>
                <w:sz w:val="20"/>
              </w:rPr>
              <w:t xml:space="preserve"> about events and experiences in various time frames. </w:t>
            </w:r>
          </w:p>
          <w:p w14:paraId="0935F73C" w14:textId="77777777" w:rsidR="003F78F7" w:rsidRDefault="003F78F7" w:rsidP="00763426">
            <w:pPr>
              <w:spacing w:line="276" w:lineRule="auto"/>
              <w:rPr>
                <w:rFonts w:ascii="Arial" w:hAnsi="Arial" w:cs="Arial"/>
                <w:sz w:val="20"/>
              </w:rPr>
            </w:pPr>
          </w:p>
          <w:p w14:paraId="04E77764" w14:textId="77777777" w:rsidR="003F78F7" w:rsidRDefault="003F78F7" w:rsidP="00763426">
            <w:pPr>
              <w:spacing w:line="276" w:lineRule="auto"/>
              <w:rPr>
                <w:rFonts w:ascii="Arial" w:hAnsi="Arial" w:cs="Arial"/>
                <w:sz w:val="20"/>
              </w:rPr>
            </w:pPr>
            <w:r w:rsidRPr="00763426">
              <w:rPr>
                <w:rFonts w:ascii="Arial" w:hAnsi="Arial" w:cs="Arial"/>
                <w:sz w:val="20"/>
              </w:rPr>
              <w:t>I can usually describe people, places, and things.</w:t>
            </w:r>
          </w:p>
          <w:p w14:paraId="598315E6" w14:textId="77777777" w:rsidR="003F78F7" w:rsidRDefault="003F78F7" w:rsidP="00763426">
            <w:pPr>
              <w:spacing w:line="276" w:lineRule="auto"/>
              <w:rPr>
                <w:rFonts w:ascii="Arial" w:hAnsi="Arial" w:cs="Arial"/>
                <w:sz w:val="20"/>
              </w:rPr>
            </w:pPr>
          </w:p>
          <w:p w14:paraId="7F7F831E" w14:textId="560D5BAE" w:rsidR="003F78F7" w:rsidRPr="00763426" w:rsidRDefault="003F78F7" w:rsidP="00763426">
            <w:pPr>
              <w:spacing w:line="276" w:lineRule="auto"/>
              <w:rPr>
                <w:rFonts w:ascii="Arial" w:hAnsi="Arial" w:cs="Arial"/>
                <w:sz w:val="20"/>
              </w:rPr>
            </w:pPr>
            <w:r w:rsidRPr="00763426">
              <w:rPr>
                <w:rFonts w:ascii="Arial" w:hAnsi="Arial" w:cs="Arial"/>
                <w:sz w:val="20"/>
              </w:rPr>
              <w:t>I can handle social interactions in everyday situations, sometimes even when there is an unexpected complication.</w:t>
            </w:r>
          </w:p>
          <w:p w14:paraId="59D609E3" w14:textId="77777777" w:rsidR="003F78F7" w:rsidRPr="00763426" w:rsidRDefault="003F78F7" w:rsidP="00763426">
            <w:pPr>
              <w:spacing w:line="276" w:lineRule="auto"/>
              <w:rPr>
                <w:rFonts w:ascii="Arial" w:hAnsi="Arial" w:cs="Arial"/>
                <w:sz w:val="20"/>
                <w:szCs w:val="18"/>
              </w:rPr>
            </w:pPr>
          </w:p>
        </w:tc>
        <w:tc>
          <w:tcPr>
            <w:tcW w:w="3330" w:type="dxa"/>
            <w:shd w:val="clear" w:color="auto" w:fill="EAF1DD" w:themeFill="accent3" w:themeFillTint="33"/>
          </w:tcPr>
          <w:p w14:paraId="2E76E910" w14:textId="77777777" w:rsidR="003F78F7" w:rsidRPr="00763426" w:rsidRDefault="003F78F7" w:rsidP="00763426">
            <w:pPr>
              <w:spacing w:line="276" w:lineRule="auto"/>
              <w:rPr>
                <w:rFonts w:ascii="Arial" w:hAnsi="Arial" w:cs="Arial"/>
                <w:sz w:val="20"/>
              </w:rPr>
            </w:pPr>
          </w:p>
          <w:p w14:paraId="38422E74" w14:textId="73E2AF0F" w:rsidR="003F78F7" w:rsidRDefault="003F78F7" w:rsidP="00763426">
            <w:pPr>
              <w:spacing w:line="276" w:lineRule="auto"/>
              <w:rPr>
                <w:rFonts w:ascii="Arial" w:hAnsi="Arial" w:cs="Arial"/>
                <w:sz w:val="20"/>
              </w:rPr>
            </w:pPr>
            <w:r w:rsidRPr="00763426">
              <w:rPr>
                <w:rFonts w:ascii="Arial" w:hAnsi="Arial" w:cs="Arial"/>
                <w:sz w:val="20"/>
              </w:rPr>
              <w:t>I can make presentations in a generally organized way on school, work, and community topics, and on topics I have researched.</w:t>
            </w:r>
          </w:p>
          <w:p w14:paraId="497D7725" w14:textId="77777777" w:rsidR="003F78F7" w:rsidRDefault="003F78F7" w:rsidP="00763426">
            <w:pPr>
              <w:spacing w:line="276" w:lineRule="auto"/>
              <w:rPr>
                <w:rFonts w:ascii="Arial" w:hAnsi="Arial" w:cs="Arial"/>
                <w:sz w:val="20"/>
              </w:rPr>
            </w:pPr>
          </w:p>
          <w:p w14:paraId="4ACB619F" w14:textId="5DFCE22B" w:rsidR="003F78F7" w:rsidRPr="00763426" w:rsidRDefault="003F78F7" w:rsidP="00763426">
            <w:pPr>
              <w:spacing w:line="276" w:lineRule="auto"/>
              <w:rPr>
                <w:rFonts w:ascii="Arial" w:hAnsi="Arial" w:cs="Arial"/>
                <w:sz w:val="20"/>
                <w:szCs w:val="18"/>
              </w:rPr>
            </w:pPr>
            <w:r w:rsidRPr="00763426">
              <w:rPr>
                <w:rFonts w:ascii="Arial" w:hAnsi="Arial" w:cs="Arial"/>
                <w:sz w:val="20"/>
              </w:rPr>
              <w:t xml:space="preserve"> I can make presentations on some events and experiences in various time frames.</w:t>
            </w:r>
          </w:p>
        </w:tc>
      </w:tr>
    </w:tbl>
    <w:p w14:paraId="21F2FF38" w14:textId="77777777" w:rsidR="00565B4E" w:rsidRDefault="00565B4E" w:rsidP="00161436">
      <w:pPr>
        <w:jc w:val="center"/>
        <w:rPr>
          <w:rFonts w:ascii="Arial" w:hAnsi="Arial" w:cs="Arial"/>
          <w:sz w:val="20"/>
          <w:szCs w:val="20"/>
        </w:rPr>
      </w:pPr>
    </w:p>
    <w:p w14:paraId="5E1988AB" w14:textId="77777777" w:rsidR="003F78F7" w:rsidRDefault="00837470" w:rsidP="00161436">
      <w:pPr>
        <w:jc w:val="center"/>
        <w:rPr>
          <w:rFonts w:ascii="Arial" w:hAnsi="Arial" w:cs="Arial"/>
          <w:sz w:val="20"/>
          <w:szCs w:val="20"/>
        </w:rPr>
      </w:pPr>
      <w:r w:rsidRPr="00837470">
        <w:rPr>
          <w:rFonts w:ascii="Arial" w:hAnsi="Arial" w:cs="Arial"/>
          <w:sz w:val="20"/>
          <w:szCs w:val="20"/>
        </w:rPr>
        <w:t xml:space="preserve"> </w:t>
      </w:r>
    </w:p>
    <w:p w14:paraId="622245B3" w14:textId="77777777" w:rsidR="003F78F7" w:rsidRDefault="003F78F7" w:rsidP="00161436">
      <w:pPr>
        <w:jc w:val="center"/>
        <w:rPr>
          <w:rFonts w:ascii="Arial" w:hAnsi="Arial" w:cs="Arial"/>
          <w:sz w:val="20"/>
          <w:szCs w:val="20"/>
        </w:rPr>
      </w:pPr>
    </w:p>
    <w:p w14:paraId="35232F57" w14:textId="77777777" w:rsidR="003F78F7" w:rsidRDefault="003F78F7" w:rsidP="00161436">
      <w:pPr>
        <w:jc w:val="center"/>
        <w:rPr>
          <w:rFonts w:ascii="Arial" w:hAnsi="Arial" w:cs="Arial"/>
          <w:sz w:val="20"/>
          <w:szCs w:val="20"/>
        </w:rPr>
      </w:pPr>
    </w:p>
    <w:p w14:paraId="0F509C2A" w14:textId="77777777" w:rsidR="003F78F7" w:rsidRDefault="003F78F7" w:rsidP="00161436">
      <w:pPr>
        <w:jc w:val="center"/>
        <w:rPr>
          <w:rFonts w:ascii="Arial" w:hAnsi="Arial" w:cs="Arial"/>
          <w:sz w:val="20"/>
          <w:szCs w:val="20"/>
        </w:rPr>
      </w:pPr>
    </w:p>
    <w:p w14:paraId="3389B9D2" w14:textId="77777777" w:rsidR="003F78F7" w:rsidRDefault="003F78F7" w:rsidP="00161436">
      <w:pPr>
        <w:jc w:val="center"/>
        <w:rPr>
          <w:rFonts w:ascii="Arial" w:hAnsi="Arial" w:cs="Arial"/>
          <w:sz w:val="20"/>
          <w:szCs w:val="20"/>
        </w:rPr>
      </w:pPr>
    </w:p>
    <w:p w14:paraId="480C1B00" w14:textId="77777777" w:rsidR="00E9117E" w:rsidRDefault="00E9117E" w:rsidP="00161436">
      <w:pPr>
        <w:jc w:val="center"/>
        <w:rPr>
          <w:rFonts w:ascii="Arial" w:hAnsi="Arial" w:cs="Arial"/>
          <w:sz w:val="20"/>
          <w:szCs w:val="20"/>
        </w:rPr>
      </w:pPr>
    </w:p>
    <w:p w14:paraId="3606DD17" w14:textId="77777777" w:rsidR="003F78F7" w:rsidRDefault="003F78F7" w:rsidP="00161436">
      <w:pPr>
        <w:jc w:val="center"/>
        <w:rPr>
          <w:rFonts w:ascii="Arial" w:hAnsi="Arial" w:cs="Arial"/>
          <w:sz w:val="20"/>
          <w:szCs w:val="20"/>
        </w:rPr>
      </w:pPr>
    </w:p>
    <w:p w14:paraId="0235C204" w14:textId="45AA6C3B" w:rsidR="00C576D5" w:rsidRDefault="00837470" w:rsidP="00161436">
      <w:pPr>
        <w:jc w:val="center"/>
        <w:rPr>
          <w:rFonts w:ascii="Arial" w:hAnsi="Arial" w:cs="Arial"/>
          <w:sz w:val="20"/>
          <w:szCs w:val="20"/>
        </w:rPr>
      </w:pPr>
      <w:r w:rsidRPr="00837470">
        <w:rPr>
          <w:rFonts w:ascii="Arial" w:hAnsi="Arial" w:cs="Arial"/>
          <w:sz w:val="20"/>
          <w:szCs w:val="20"/>
        </w:rPr>
        <w:t xml:space="preserve">  </w:t>
      </w:r>
    </w:p>
    <w:tbl>
      <w:tblPr>
        <w:tblStyle w:val="TableGrid"/>
        <w:tblW w:w="0" w:type="auto"/>
        <w:tblLook w:val="04A0" w:firstRow="1" w:lastRow="0" w:firstColumn="1" w:lastColumn="0" w:noHBand="0" w:noVBand="1"/>
      </w:tblPr>
      <w:tblGrid>
        <w:gridCol w:w="7308"/>
        <w:gridCol w:w="558"/>
        <w:gridCol w:w="612"/>
        <w:gridCol w:w="990"/>
      </w:tblGrid>
      <w:tr w:rsidR="003F78F7" w:rsidRPr="00376864" w14:paraId="0D75A36F" w14:textId="77777777" w:rsidTr="00AF7CC6">
        <w:tc>
          <w:tcPr>
            <w:tcW w:w="9468" w:type="dxa"/>
            <w:gridSpan w:val="4"/>
            <w:shd w:val="clear" w:color="auto" w:fill="008000"/>
          </w:tcPr>
          <w:p w14:paraId="6416B490" w14:textId="723472CD" w:rsidR="003F78F7" w:rsidRPr="00376864" w:rsidRDefault="003F78F7" w:rsidP="00AF7CC6">
            <w:pPr>
              <w:spacing w:line="276" w:lineRule="auto"/>
              <w:jc w:val="center"/>
              <w:rPr>
                <w:rFonts w:ascii="Arial" w:hAnsi="Arial" w:cs="Arial"/>
                <w:b/>
                <w:color w:val="FFFFFF" w:themeColor="background1"/>
                <w:sz w:val="32"/>
                <w:szCs w:val="32"/>
              </w:rPr>
            </w:pPr>
            <w:r w:rsidRPr="00376864">
              <w:rPr>
                <w:rFonts w:ascii="Arial" w:hAnsi="Arial" w:cs="Arial"/>
                <w:b/>
                <w:color w:val="FFFFFF" w:themeColor="background1"/>
                <w:sz w:val="32"/>
                <w:szCs w:val="32"/>
              </w:rPr>
              <w:lastRenderedPageBreak/>
              <w:t>Interp</w:t>
            </w:r>
            <w:r>
              <w:rPr>
                <w:rFonts w:ascii="Arial" w:hAnsi="Arial" w:cs="Arial"/>
                <w:b/>
                <w:color w:val="FFFFFF" w:themeColor="background1"/>
                <w:sz w:val="32"/>
                <w:szCs w:val="32"/>
              </w:rPr>
              <w:t>retive (Receptive) Communication</w:t>
            </w:r>
          </w:p>
          <w:p w14:paraId="5619D406" w14:textId="77777777" w:rsidR="003F78F7" w:rsidRPr="00376864" w:rsidRDefault="003F78F7" w:rsidP="00AF7CC6">
            <w:pPr>
              <w:spacing w:line="276" w:lineRule="auto"/>
              <w:jc w:val="center"/>
              <w:rPr>
                <w:rFonts w:ascii="Arial" w:hAnsi="Arial" w:cs="Arial"/>
                <w:b/>
                <w:i/>
                <w:color w:val="FFFFFF" w:themeColor="background1"/>
              </w:rPr>
            </w:pPr>
          </w:p>
          <w:p w14:paraId="533AAFC3" w14:textId="3C0D3D95" w:rsidR="003F78F7" w:rsidRPr="003E6A2F" w:rsidRDefault="003E6A2F" w:rsidP="003E6A2F">
            <w:pPr>
              <w:spacing w:line="276" w:lineRule="auto"/>
              <w:jc w:val="center"/>
              <w:rPr>
                <w:rFonts w:ascii="Arial" w:hAnsi="Arial" w:cs="Arial"/>
                <w:b/>
                <w:i/>
                <w:color w:val="FFFFFF" w:themeColor="background1"/>
              </w:rPr>
            </w:pPr>
            <w:r w:rsidRPr="001E4526">
              <w:rPr>
                <w:rFonts w:ascii="Arial" w:hAnsi="Arial" w:cs="Arial"/>
                <w:b/>
                <w:i/>
                <w:color w:val="FFFFFF" w:themeColor="background1"/>
              </w:rPr>
              <w:t xml:space="preserve">I can easily understand the main idea in messages and presentations on a variety of topics related to everyday life and personal interests and studies. I can usually understand </w:t>
            </w:r>
            <w:r>
              <w:rPr>
                <w:rFonts w:ascii="Arial" w:hAnsi="Arial" w:cs="Arial"/>
                <w:b/>
                <w:i/>
                <w:color w:val="FFFFFF" w:themeColor="background1"/>
              </w:rPr>
              <w:t>a few details of what I see</w:t>
            </w:r>
            <w:r w:rsidRPr="001E4526">
              <w:rPr>
                <w:rFonts w:ascii="Arial" w:hAnsi="Arial" w:cs="Arial"/>
                <w:b/>
                <w:i/>
                <w:color w:val="FFFFFF" w:themeColor="background1"/>
              </w:rPr>
              <w:t xml:space="preserve"> in conversations, even when something unexpected is expressed. I </w:t>
            </w:r>
            <w:r>
              <w:rPr>
                <w:rFonts w:ascii="Arial" w:hAnsi="Arial" w:cs="Arial"/>
                <w:b/>
                <w:i/>
                <w:color w:val="FFFFFF" w:themeColor="background1"/>
              </w:rPr>
              <w:t>can sometimes follow what I see expressed</w:t>
            </w:r>
            <w:r w:rsidRPr="001E4526">
              <w:rPr>
                <w:rFonts w:ascii="Arial" w:hAnsi="Arial" w:cs="Arial"/>
                <w:b/>
                <w:i/>
                <w:color w:val="FFFFFF" w:themeColor="background1"/>
              </w:rPr>
              <w:t xml:space="preserve"> about events and experiences in various time frames.</w:t>
            </w:r>
          </w:p>
        </w:tc>
      </w:tr>
      <w:tr w:rsidR="003F78F7" w:rsidRPr="00EB0E14" w14:paraId="0FCEADC9" w14:textId="77777777" w:rsidTr="00AF7CC6">
        <w:trPr>
          <w:cantSplit/>
          <w:trHeight w:val="1133"/>
        </w:trPr>
        <w:tc>
          <w:tcPr>
            <w:tcW w:w="7308" w:type="dxa"/>
            <w:vMerge w:val="restart"/>
          </w:tcPr>
          <w:p w14:paraId="750B99C2" w14:textId="77777777" w:rsidR="003F78F7" w:rsidRDefault="003F78F7" w:rsidP="00AF7CC6">
            <w:pPr>
              <w:rPr>
                <w:rFonts w:ascii="Arial" w:hAnsi="Arial" w:cs="Arial"/>
                <w:b/>
                <w:sz w:val="20"/>
                <w:szCs w:val="20"/>
              </w:rPr>
            </w:pPr>
          </w:p>
          <w:p w14:paraId="5916AFC5" w14:textId="77777777" w:rsidR="003F78F7" w:rsidRDefault="003F78F7" w:rsidP="00AF7CC6">
            <w:pPr>
              <w:rPr>
                <w:rFonts w:ascii="Arial" w:hAnsi="Arial" w:cs="Arial"/>
                <w:b/>
                <w:sz w:val="20"/>
                <w:szCs w:val="20"/>
              </w:rPr>
            </w:pPr>
          </w:p>
          <w:p w14:paraId="566201FD" w14:textId="77777777" w:rsidR="003F78F7" w:rsidRDefault="003F78F7" w:rsidP="00AF7CC6">
            <w:pPr>
              <w:rPr>
                <w:rFonts w:ascii="Arial" w:hAnsi="Arial" w:cs="Arial"/>
                <w:b/>
                <w:sz w:val="20"/>
                <w:szCs w:val="20"/>
              </w:rPr>
            </w:pPr>
          </w:p>
          <w:p w14:paraId="08F3368F" w14:textId="77777777" w:rsidR="003F78F7" w:rsidRPr="00180C41" w:rsidRDefault="003F78F7" w:rsidP="00AF7CC6">
            <w:pPr>
              <w:rPr>
                <w:rFonts w:ascii="Arial" w:hAnsi="Arial" w:cs="Arial"/>
                <w:b/>
                <w:sz w:val="20"/>
                <w:szCs w:val="20"/>
              </w:rPr>
            </w:pPr>
          </w:p>
          <w:p w14:paraId="19415FF1" w14:textId="77777777" w:rsidR="003F78F7" w:rsidRDefault="003F78F7" w:rsidP="00AF7CC6">
            <w:pPr>
              <w:rPr>
                <w:rFonts w:ascii="Arial" w:hAnsi="Arial" w:cs="Arial"/>
                <w:b/>
                <w:sz w:val="20"/>
                <w:szCs w:val="20"/>
              </w:rPr>
            </w:pPr>
            <w:r>
              <w:rPr>
                <w:rFonts w:ascii="Arial" w:hAnsi="Arial" w:cs="Arial"/>
                <w:b/>
                <w:sz w:val="20"/>
                <w:szCs w:val="20"/>
              </w:rPr>
              <w:t xml:space="preserve">1)   </w:t>
            </w:r>
            <w:r w:rsidRPr="0091115D">
              <w:rPr>
                <w:rFonts w:ascii="Arial" w:hAnsi="Arial" w:cs="Arial"/>
                <w:b/>
                <w:sz w:val="20"/>
                <w:szCs w:val="20"/>
              </w:rPr>
              <w:t xml:space="preserve">I can </w:t>
            </w:r>
            <w:r>
              <w:rPr>
                <w:rFonts w:ascii="Arial" w:hAnsi="Arial" w:cs="Arial"/>
                <w:b/>
                <w:sz w:val="20"/>
                <w:szCs w:val="20"/>
              </w:rPr>
              <w:t xml:space="preserve">easily understand straightforward information or interactions in  </w:t>
            </w:r>
          </w:p>
          <w:p w14:paraId="7580B1C9" w14:textId="7FF16A44" w:rsidR="003F78F7" w:rsidRPr="007C3E51" w:rsidRDefault="003F78F7" w:rsidP="00AF7CC6">
            <w:pPr>
              <w:rPr>
                <w:rFonts w:ascii="Arial" w:hAnsi="Arial" w:cs="Arial"/>
                <w:b/>
                <w:sz w:val="20"/>
                <w:szCs w:val="20"/>
              </w:rPr>
            </w:pPr>
            <w:r>
              <w:rPr>
                <w:rFonts w:ascii="Arial" w:hAnsi="Arial" w:cs="Arial"/>
                <w:b/>
                <w:sz w:val="20"/>
                <w:szCs w:val="20"/>
              </w:rPr>
              <w:t xml:space="preserve">      ASL.</w:t>
            </w:r>
          </w:p>
          <w:p w14:paraId="653161CE" w14:textId="77777777" w:rsidR="003F78F7" w:rsidRDefault="003F78F7" w:rsidP="00AF7CC6">
            <w:pPr>
              <w:rPr>
                <w:rFonts w:ascii="Arial" w:hAnsi="Arial" w:cs="Arial"/>
                <w:b/>
                <w:sz w:val="20"/>
                <w:szCs w:val="20"/>
              </w:rPr>
            </w:pPr>
          </w:p>
          <w:p w14:paraId="32820A5B" w14:textId="77777777" w:rsidR="003F78F7" w:rsidRPr="00C72DFB" w:rsidRDefault="003F78F7" w:rsidP="00AF7CC6">
            <w:pPr>
              <w:pStyle w:val="ListParagraph"/>
              <w:ind w:left="1440"/>
              <w:rPr>
                <w:rFonts w:ascii="Arial" w:hAnsi="Arial" w:cs="Arial"/>
                <w:b/>
                <w:i/>
                <w:sz w:val="16"/>
                <w:szCs w:val="20"/>
              </w:rPr>
            </w:pPr>
          </w:p>
        </w:tc>
        <w:tc>
          <w:tcPr>
            <w:tcW w:w="558" w:type="dxa"/>
            <w:textDirection w:val="btLr"/>
          </w:tcPr>
          <w:p w14:paraId="41D41BD3"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13C5488"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0283A7F2"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easily.</w:t>
            </w:r>
          </w:p>
        </w:tc>
      </w:tr>
      <w:tr w:rsidR="003F78F7" w:rsidRPr="00180C41" w14:paraId="6ACA485D" w14:textId="77777777" w:rsidTr="00AF7CC6">
        <w:tc>
          <w:tcPr>
            <w:tcW w:w="7308" w:type="dxa"/>
            <w:vMerge/>
            <w:tcBorders>
              <w:bottom w:val="single" w:sz="4" w:space="0" w:color="auto"/>
            </w:tcBorders>
          </w:tcPr>
          <w:p w14:paraId="06ED9FD8" w14:textId="77777777" w:rsidR="003F78F7" w:rsidRPr="00180C41" w:rsidRDefault="003F78F7" w:rsidP="00AF7CC6">
            <w:pPr>
              <w:pStyle w:val="ListParagraph"/>
              <w:ind w:left="1440"/>
              <w:rPr>
                <w:rFonts w:ascii="Arial" w:hAnsi="Arial" w:cs="Arial"/>
                <w:b/>
                <w:sz w:val="20"/>
                <w:szCs w:val="20"/>
              </w:rPr>
            </w:pPr>
          </w:p>
        </w:tc>
        <w:tc>
          <w:tcPr>
            <w:tcW w:w="558" w:type="dxa"/>
          </w:tcPr>
          <w:p w14:paraId="6519E5EA" w14:textId="77777777" w:rsidR="003F78F7" w:rsidRPr="00180C41" w:rsidRDefault="003F78F7" w:rsidP="00AF7CC6">
            <w:pPr>
              <w:ind w:left="360"/>
              <w:jc w:val="center"/>
              <w:rPr>
                <w:rFonts w:ascii="Arial" w:hAnsi="Arial" w:cs="Arial"/>
                <w:b/>
                <w:sz w:val="20"/>
                <w:szCs w:val="20"/>
              </w:rPr>
            </w:pPr>
          </w:p>
        </w:tc>
        <w:tc>
          <w:tcPr>
            <w:tcW w:w="612" w:type="dxa"/>
          </w:tcPr>
          <w:p w14:paraId="2D962C4C" w14:textId="77777777" w:rsidR="003F78F7" w:rsidRPr="00180C41" w:rsidRDefault="003F78F7" w:rsidP="00AF7CC6">
            <w:pPr>
              <w:ind w:left="360"/>
              <w:rPr>
                <w:rFonts w:ascii="Arial" w:hAnsi="Arial" w:cs="Arial"/>
                <w:b/>
                <w:sz w:val="20"/>
                <w:szCs w:val="20"/>
              </w:rPr>
            </w:pPr>
          </w:p>
        </w:tc>
        <w:tc>
          <w:tcPr>
            <w:tcW w:w="990" w:type="dxa"/>
          </w:tcPr>
          <w:p w14:paraId="752E1927" w14:textId="77777777" w:rsidR="003F78F7" w:rsidRDefault="003F78F7" w:rsidP="00AF7CC6">
            <w:pPr>
              <w:ind w:left="360"/>
              <w:rPr>
                <w:rFonts w:ascii="Arial" w:hAnsi="Arial" w:cs="Arial"/>
                <w:b/>
                <w:sz w:val="20"/>
                <w:szCs w:val="20"/>
              </w:rPr>
            </w:pPr>
          </w:p>
          <w:p w14:paraId="0487DA31" w14:textId="77777777" w:rsidR="003F78F7" w:rsidRPr="00180C41" w:rsidRDefault="003F78F7" w:rsidP="00AF7CC6">
            <w:pPr>
              <w:ind w:left="360"/>
              <w:rPr>
                <w:rFonts w:ascii="Arial" w:hAnsi="Arial" w:cs="Arial"/>
                <w:b/>
                <w:sz w:val="20"/>
                <w:szCs w:val="20"/>
              </w:rPr>
            </w:pPr>
          </w:p>
        </w:tc>
      </w:tr>
      <w:tr w:rsidR="003F78F7" w:rsidRPr="00EE5A24" w14:paraId="75E2D35E" w14:textId="77777777" w:rsidTr="00AF7CC6">
        <w:tc>
          <w:tcPr>
            <w:tcW w:w="9468" w:type="dxa"/>
            <w:gridSpan w:val="4"/>
            <w:tcBorders>
              <w:top w:val="nil"/>
            </w:tcBorders>
          </w:tcPr>
          <w:p w14:paraId="6D470B52" w14:textId="77777777" w:rsidR="003F78F7" w:rsidRPr="00180C41" w:rsidRDefault="003F78F7" w:rsidP="00AF7CC6">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Pr="00180C41">
              <w:rPr>
                <w:rFonts w:ascii="Arial" w:hAnsi="Arial" w:cs="Arial"/>
                <w:i/>
                <w:sz w:val="20"/>
                <w:szCs w:val="20"/>
                <w:lang w:bidi="en-US"/>
              </w:rPr>
              <w:t>:</w:t>
            </w:r>
          </w:p>
          <w:p w14:paraId="1F2B8CC2" w14:textId="7B69767B" w:rsidR="00E9117E" w:rsidRDefault="00E9117E" w:rsidP="00AF7CC6">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w:t>
            </w:r>
            <w:r w:rsidR="002C4966">
              <w:rPr>
                <w:rFonts w:ascii="Arial" w:hAnsi="Arial" w:cs="Arial"/>
                <w:i/>
                <w:sz w:val="20"/>
                <w:szCs w:val="20"/>
              </w:rPr>
              <w:t>(customized)</w:t>
            </w:r>
          </w:p>
          <w:p w14:paraId="598A4C96" w14:textId="64C39E6E" w:rsidR="003F78F7" w:rsidRPr="00B208B5" w:rsidRDefault="003F78F7" w:rsidP="00AF7CC6">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Pr>
                <w:rFonts w:ascii="Arial" w:hAnsi="Arial" w:cs="Arial"/>
                <w:i/>
                <w:sz w:val="20"/>
                <w:szCs w:val="20"/>
              </w:rPr>
              <w:t>understand the signed descriptions of avatars in a new video game.</w:t>
            </w:r>
          </w:p>
          <w:p w14:paraId="29A903D0" w14:textId="2E94F990" w:rsidR="003F78F7" w:rsidRPr="00B208B5" w:rsidRDefault="003C1495" w:rsidP="00AF7CC6">
            <w:pPr>
              <w:pStyle w:val="ListParagraph"/>
              <w:numPr>
                <w:ilvl w:val="0"/>
                <w:numId w:val="16"/>
              </w:numPr>
              <w:spacing w:line="276" w:lineRule="auto"/>
              <w:rPr>
                <w:rFonts w:ascii="Arial" w:hAnsi="Arial" w:cs="Arial"/>
                <w:i/>
                <w:sz w:val="20"/>
                <w:szCs w:val="20"/>
              </w:rPr>
            </w:pPr>
            <w:r>
              <w:rPr>
                <w:rFonts w:ascii="Arial" w:hAnsi="Arial" w:cs="Arial"/>
                <w:i/>
                <w:sz w:val="20"/>
                <w:szCs w:val="20"/>
              </w:rPr>
              <w:t xml:space="preserve">I can understand a signed interview between a student reporter and visitors about </w:t>
            </w:r>
            <w:r w:rsidR="001301CC">
              <w:rPr>
                <w:rFonts w:ascii="Arial" w:hAnsi="Arial" w:cs="Arial"/>
                <w:i/>
                <w:sz w:val="20"/>
                <w:szCs w:val="20"/>
              </w:rPr>
              <w:br/>
            </w:r>
            <w:r>
              <w:rPr>
                <w:rFonts w:ascii="Arial" w:hAnsi="Arial" w:cs="Arial"/>
                <w:i/>
                <w:sz w:val="20"/>
                <w:szCs w:val="20"/>
              </w:rPr>
              <w:t>activities they have done and are planning to do while in town.</w:t>
            </w:r>
          </w:p>
          <w:p w14:paraId="54041CED" w14:textId="68B0B232" w:rsidR="003F78F7" w:rsidRPr="00B208B5" w:rsidRDefault="003F78F7" w:rsidP="00AF7CC6">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 xml:space="preserve">I can </w:t>
            </w:r>
            <w:r w:rsidR="003C1495">
              <w:rPr>
                <w:rFonts w:ascii="Arial" w:hAnsi="Arial" w:cs="Arial"/>
                <w:i/>
                <w:sz w:val="20"/>
                <w:szCs w:val="20"/>
              </w:rPr>
              <w:t>understand a tour guide’s signed description of a city’s history and attractions.</w:t>
            </w:r>
          </w:p>
          <w:p w14:paraId="046D7309" w14:textId="0BDC0B3B" w:rsidR="003F78F7" w:rsidRPr="00EE5A24" w:rsidRDefault="003F78F7" w:rsidP="00E9117E">
            <w:pPr>
              <w:pStyle w:val="ListParagraph"/>
              <w:spacing w:line="276" w:lineRule="auto"/>
              <w:ind w:left="1080"/>
              <w:rPr>
                <w:rFonts w:ascii="Arial" w:hAnsi="Arial" w:cs="Arial"/>
                <w:i/>
                <w:sz w:val="20"/>
                <w:szCs w:val="20"/>
              </w:rPr>
            </w:pPr>
          </w:p>
        </w:tc>
      </w:tr>
      <w:tr w:rsidR="003F78F7" w:rsidRPr="00EB0E14" w14:paraId="72D2CF7B" w14:textId="77777777" w:rsidTr="00AF7CC6">
        <w:trPr>
          <w:cantSplit/>
          <w:trHeight w:val="1097"/>
        </w:trPr>
        <w:tc>
          <w:tcPr>
            <w:tcW w:w="7308" w:type="dxa"/>
            <w:vMerge w:val="restart"/>
          </w:tcPr>
          <w:p w14:paraId="19D3B8B5" w14:textId="77777777" w:rsidR="003F78F7" w:rsidRDefault="003F78F7" w:rsidP="00AF7CC6">
            <w:pPr>
              <w:rPr>
                <w:rFonts w:ascii="Arial" w:hAnsi="Arial" w:cs="Arial"/>
                <w:b/>
                <w:sz w:val="20"/>
                <w:szCs w:val="20"/>
              </w:rPr>
            </w:pPr>
          </w:p>
          <w:p w14:paraId="6A61BF75" w14:textId="77777777" w:rsidR="003F78F7" w:rsidRDefault="003F78F7" w:rsidP="00AF7CC6">
            <w:pPr>
              <w:rPr>
                <w:rFonts w:ascii="Arial" w:hAnsi="Arial" w:cs="Arial"/>
                <w:b/>
                <w:sz w:val="20"/>
                <w:szCs w:val="20"/>
              </w:rPr>
            </w:pPr>
          </w:p>
          <w:p w14:paraId="42FAE530" w14:textId="77777777" w:rsidR="003F78F7" w:rsidRDefault="003F78F7" w:rsidP="00AF7CC6">
            <w:pPr>
              <w:rPr>
                <w:rFonts w:ascii="Arial" w:hAnsi="Arial" w:cs="Arial"/>
                <w:b/>
                <w:sz w:val="20"/>
                <w:szCs w:val="20"/>
              </w:rPr>
            </w:pPr>
          </w:p>
          <w:p w14:paraId="2E373BAE" w14:textId="2CCF17AD" w:rsidR="003F78F7" w:rsidRPr="00512752" w:rsidRDefault="003C1495" w:rsidP="003C1495">
            <w:pPr>
              <w:ind w:left="360" w:hanging="360"/>
              <w:rPr>
                <w:rFonts w:ascii="Arial" w:eastAsia="MS Mincho" w:hAnsi="Arial" w:cs="Arial"/>
                <w:b/>
                <w:sz w:val="20"/>
                <w:szCs w:val="20"/>
              </w:rPr>
            </w:pPr>
            <w:r>
              <w:rPr>
                <w:rFonts w:ascii="Arial" w:hAnsi="Arial" w:cs="Arial"/>
                <w:b/>
                <w:sz w:val="20"/>
                <w:szCs w:val="20"/>
              </w:rPr>
              <w:t>2)</w:t>
            </w:r>
            <w:r w:rsidR="003F78F7">
              <w:rPr>
                <w:rFonts w:ascii="Arial" w:hAnsi="Arial" w:cs="Arial"/>
                <w:b/>
                <w:sz w:val="20"/>
                <w:szCs w:val="20"/>
              </w:rPr>
              <w:t xml:space="preserve">   </w:t>
            </w:r>
            <w:r w:rsidR="003F78F7" w:rsidRPr="00512752">
              <w:rPr>
                <w:rFonts w:ascii="Arial" w:hAnsi="Arial" w:cs="Arial"/>
                <w:b/>
                <w:sz w:val="20"/>
                <w:szCs w:val="20"/>
              </w:rPr>
              <w:t xml:space="preserve">I </w:t>
            </w:r>
            <w:r w:rsidR="003F78F7" w:rsidRPr="00512752">
              <w:rPr>
                <w:rFonts w:ascii="Arial" w:eastAsia="MS Mincho" w:hAnsi="Arial" w:cs="Arial"/>
                <w:b/>
                <w:sz w:val="20"/>
                <w:szCs w:val="20"/>
              </w:rPr>
              <w:t xml:space="preserve">can </w:t>
            </w:r>
            <w:r>
              <w:rPr>
                <w:rFonts w:ascii="Arial" w:eastAsia="MS Mincho" w:hAnsi="Arial" w:cs="Arial"/>
                <w:b/>
                <w:sz w:val="20"/>
                <w:szCs w:val="20"/>
              </w:rPr>
              <w:t>understand a few details in ads, announcements, and other simple signed video recordings.</w:t>
            </w:r>
          </w:p>
          <w:p w14:paraId="17F94281" w14:textId="77777777" w:rsidR="003F78F7" w:rsidRDefault="003F78F7" w:rsidP="00AF7CC6">
            <w:pPr>
              <w:ind w:left="360" w:hanging="360"/>
              <w:rPr>
                <w:rFonts w:ascii="Arial" w:hAnsi="Arial" w:cs="Arial"/>
                <w:b/>
                <w:sz w:val="20"/>
                <w:szCs w:val="20"/>
              </w:rPr>
            </w:pPr>
          </w:p>
        </w:tc>
        <w:tc>
          <w:tcPr>
            <w:tcW w:w="558" w:type="dxa"/>
            <w:textDirection w:val="btLr"/>
          </w:tcPr>
          <w:p w14:paraId="5078FC7E"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C7B5F5D"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34065AB6"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easily.</w:t>
            </w:r>
          </w:p>
        </w:tc>
      </w:tr>
      <w:tr w:rsidR="003F78F7" w:rsidRPr="00180C41" w14:paraId="263DAB98" w14:textId="77777777" w:rsidTr="00AF7CC6">
        <w:tc>
          <w:tcPr>
            <w:tcW w:w="7308" w:type="dxa"/>
            <w:vMerge/>
            <w:tcBorders>
              <w:bottom w:val="single" w:sz="4" w:space="0" w:color="auto"/>
            </w:tcBorders>
          </w:tcPr>
          <w:p w14:paraId="1C6E99F2" w14:textId="77777777" w:rsidR="003F78F7" w:rsidRPr="00512752" w:rsidRDefault="003F78F7" w:rsidP="00AF7CC6">
            <w:pPr>
              <w:rPr>
                <w:rFonts w:ascii="Arial" w:hAnsi="Arial" w:cs="Arial"/>
                <w:b/>
                <w:sz w:val="20"/>
                <w:szCs w:val="20"/>
              </w:rPr>
            </w:pPr>
          </w:p>
        </w:tc>
        <w:tc>
          <w:tcPr>
            <w:tcW w:w="558" w:type="dxa"/>
          </w:tcPr>
          <w:p w14:paraId="5A14A0EB" w14:textId="77777777" w:rsidR="003F78F7" w:rsidRPr="00180C41" w:rsidRDefault="003F78F7" w:rsidP="00AF7CC6">
            <w:pPr>
              <w:ind w:left="360"/>
              <w:jc w:val="center"/>
              <w:rPr>
                <w:rFonts w:ascii="Arial" w:hAnsi="Arial" w:cs="Arial"/>
                <w:b/>
                <w:sz w:val="20"/>
                <w:szCs w:val="20"/>
              </w:rPr>
            </w:pPr>
          </w:p>
        </w:tc>
        <w:tc>
          <w:tcPr>
            <w:tcW w:w="612" w:type="dxa"/>
          </w:tcPr>
          <w:p w14:paraId="646E4690" w14:textId="77777777" w:rsidR="003F78F7" w:rsidRPr="00180C41" w:rsidRDefault="003F78F7" w:rsidP="00AF7CC6">
            <w:pPr>
              <w:ind w:left="360"/>
              <w:rPr>
                <w:rFonts w:ascii="Arial" w:hAnsi="Arial" w:cs="Arial"/>
                <w:b/>
                <w:sz w:val="20"/>
                <w:szCs w:val="20"/>
              </w:rPr>
            </w:pPr>
          </w:p>
        </w:tc>
        <w:tc>
          <w:tcPr>
            <w:tcW w:w="990" w:type="dxa"/>
          </w:tcPr>
          <w:p w14:paraId="7595F16E" w14:textId="77777777" w:rsidR="003F78F7" w:rsidRDefault="003F78F7" w:rsidP="00AF7CC6">
            <w:pPr>
              <w:ind w:left="360"/>
              <w:rPr>
                <w:rFonts w:ascii="Arial" w:hAnsi="Arial" w:cs="Arial"/>
                <w:b/>
                <w:sz w:val="20"/>
                <w:szCs w:val="20"/>
              </w:rPr>
            </w:pPr>
          </w:p>
          <w:p w14:paraId="145BF11D" w14:textId="77777777" w:rsidR="003F78F7" w:rsidRPr="00180C41" w:rsidRDefault="003F78F7" w:rsidP="00AF7CC6">
            <w:pPr>
              <w:ind w:left="360"/>
              <w:rPr>
                <w:rFonts w:ascii="Arial" w:hAnsi="Arial" w:cs="Arial"/>
                <w:b/>
                <w:sz w:val="20"/>
                <w:szCs w:val="20"/>
              </w:rPr>
            </w:pPr>
          </w:p>
        </w:tc>
      </w:tr>
      <w:tr w:rsidR="003F78F7" w:rsidRPr="00EE5A24" w14:paraId="30F38973" w14:textId="77777777" w:rsidTr="00AF7CC6">
        <w:tc>
          <w:tcPr>
            <w:tcW w:w="9468" w:type="dxa"/>
            <w:gridSpan w:val="4"/>
            <w:tcBorders>
              <w:top w:val="nil"/>
            </w:tcBorders>
          </w:tcPr>
          <w:p w14:paraId="26ECB9B1" w14:textId="77777777" w:rsidR="003F78F7" w:rsidRDefault="003F78F7" w:rsidP="00AF7CC6">
            <w:pPr>
              <w:ind w:left="360"/>
              <w:contextualSpacing/>
              <w:rPr>
                <w:rFonts w:ascii="Arial" w:eastAsia="MS Mincho" w:hAnsi="Arial" w:cs="Arial"/>
                <w:i/>
                <w:sz w:val="20"/>
                <w:szCs w:val="20"/>
              </w:rPr>
            </w:pPr>
          </w:p>
          <w:p w14:paraId="629C7C1D" w14:textId="77777777" w:rsidR="003F78F7" w:rsidRPr="00161436" w:rsidRDefault="003F78F7" w:rsidP="00AF7CC6">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Pr>
                <w:rFonts w:ascii="Arial" w:eastAsia="MS Mincho" w:hAnsi="Arial" w:cs="Arial"/>
                <w:i/>
                <w:sz w:val="20"/>
                <w:szCs w:val="20"/>
              </w:rPr>
              <w:t>:</w:t>
            </w:r>
          </w:p>
          <w:p w14:paraId="187CB385" w14:textId="63109E5D" w:rsidR="00E9117E" w:rsidRDefault="00E9117E" w:rsidP="00AF7CC6">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2C4966">
              <w:rPr>
                <w:rFonts w:ascii="Arial" w:hAnsi="Arial" w:cs="Arial"/>
                <w:i/>
                <w:sz w:val="20"/>
                <w:szCs w:val="20"/>
              </w:rPr>
              <w:t>(customized)</w:t>
            </w:r>
          </w:p>
          <w:p w14:paraId="285242F2" w14:textId="2436D9DD" w:rsidR="003F78F7" w:rsidRPr="00B208B5" w:rsidRDefault="003F78F7" w:rsidP="00AF7CC6">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3C1495">
              <w:rPr>
                <w:rFonts w:ascii="Arial" w:hAnsi="Arial" w:cs="Arial"/>
                <w:i/>
                <w:sz w:val="20"/>
                <w:szCs w:val="20"/>
              </w:rPr>
              <w:t xml:space="preserve">understand a few details about a nutritional recommendation in a </w:t>
            </w:r>
            <w:r w:rsidR="001301CC">
              <w:rPr>
                <w:rFonts w:ascii="Arial" w:hAnsi="Arial" w:cs="Arial"/>
                <w:i/>
                <w:sz w:val="20"/>
                <w:szCs w:val="20"/>
              </w:rPr>
              <w:br/>
            </w:r>
            <w:r w:rsidR="003C1495">
              <w:rPr>
                <w:rFonts w:ascii="Arial" w:hAnsi="Arial" w:cs="Arial"/>
                <w:i/>
                <w:sz w:val="20"/>
                <w:szCs w:val="20"/>
              </w:rPr>
              <w:t>signed public health announcement.</w:t>
            </w:r>
          </w:p>
          <w:p w14:paraId="76DF12A8" w14:textId="46B38D23" w:rsidR="003F78F7" w:rsidRPr="00B208B5" w:rsidRDefault="003F78F7" w:rsidP="00AF7CC6">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 xml:space="preserve">I can </w:t>
            </w:r>
            <w:r w:rsidR="003C1495">
              <w:rPr>
                <w:rFonts w:ascii="Arial" w:hAnsi="Arial" w:cs="Arial"/>
                <w:i/>
                <w:sz w:val="20"/>
                <w:szCs w:val="20"/>
              </w:rPr>
              <w:t>understand the services offered in a signed video ad about a car repair service.</w:t>
            </w:r>
          </w:p>
          <w:p w14:paraId="32EAEC53" w14:textId="71486992" w:rsidR="003F78F7" w:rsidRPr="003C1495" w:rsidRDefault="003C1495" w:rsidP="003C1495">
            <w:pPr>
              <w:pStyle w:val="ListParagraph"/>
              <w:numPr>
                <w:ilvl w:val="0"/>
                <w:numId w:val="22"/>
              </w:numPr>
              <w:spacing w:line="276" w:lineRule="auto"/>
              <w:rPr>
                <w:rFonts w:ascii="Arial" w:hAnsi="Arial" w:cs="Arial"/>
                <w:i/>
                <w:sz w:val="20"/>
                <w:szCs w:val="20"/>
              </w:rPr>
            </w:pPr>
            <w:r>
              <w:rPr>
                <w:rFonts w:ascii="Arial" w:hAnsi="Arial" w:cs="Arial"/>
                <w:i/>
                <w:sz w:val="20"/>
                <w:szCs w:val="20"/>
              </w:rPr>
              <w:t>I can understand a few details from signed public service announcements such as severe weather warnings or safety alerts.</w:t>
            </w:r>
          </w:p>
          <w:p w14:paraId="7978F8F3" w14:textId="6A07AC9C" w:rsidR="003F78F7" w:rsidRPr="00EE5A24" w:rsidRDefault="003F78F7" w:rsidP="00E9117E">
            <w:pPr>
              <w:pStyle w:val="ListParagraph"/>
              <w:spacing w:line="276" w:lineRule="auto"/>
              <w:ind w:left="1080"/>
              <w:rPr>
                <w:rFonts w:ascii="Arial" w:hAnsi="Arial" w:cs="Arial"/>
                <w:i/>
                <w:sz w:val="20"/>
                <w:szCs w:val="20"/>
              </w:rPr>
            </w:pPr>
          </w:p>
        </w:tc>
      </w:tr>
      <w:tr w:rsidR="003F78F7" w:rsidRPr="00EB0E14" w14:paraId="0BE05AF3" w14:textId="77777777" w:rsidTr="00AF7CC6">
        <w:trPr>
          <w:cantSplit/>
          <w:trHeight w:val="1097"/>
        </w:trPr>
        <w:tc>
          <w:tcPr>
            <w:tcW w:w="7308" w:type="dxa"/>
            <w:vMerge w:val="restart"/>
          </w:tcPr>
          <w:p w14:paraId="09ECCE55" w14:textId="77777777" w:rsidR="003F78F7" w:rsidRDefault="003F78F7" w:rsidP="00AF7CC6">
            <w:pPr>
              <w:rPr>
                <w:rFonts w:ascii="Arial" w:hAnsi="Arial" w:cs="Arial"/>
                <w:b/>
                <w:sz w:val="20"/>
                <w:szCs w:val="20"/>
              </w:rPr>
            </w:pPr>
          </w:p>
          <w:p w14:paraId="5CB44647" w14:textId="77777777" w:rsidR="003F78F7" w:rsidRDefault="003F78F7" w:rsidP="00AF7CC6">
            <w:pPr>
              <w:rPr>
                <w:rFonts w:ascii="Arial" w:hAnsi="Arial" w:cs="Arial"/>
                <w:b/>
                <w:sz w:val="20"/>
                <w:szCs w:val="20"/>
              </w:rPr>
            </w:pPr>
          </w:p>
          <w:p w14:paraId="0AF902DD" w14:textId="77777777" w:rsidR="003F78F7" w:rsidRDefault="003F78F7" w:rsidP="00AF7CC6">
            <w:pPr>
              <w:rPr>
                <w:rFonts w:ascii="Arial" w:hAnsi="Arial" w:cs="Arial"/>
                <w:b/>
                <w:sz w:val="20"/>
                <w:szCs w:val="20"/>
              </w:rPr>
            </w:pPr>
          </w:p>
          <w:p w14:paraId="0DEF8F70" w14:textId="7D5760C6" w:rsidR="003F78F7" w:rsidRPr="00512752" w:rsidRDefault="00007CED" w:rsidP="00AF7CC6">
            <w:pPr>
              <w:ind w:left="360" w:hanging="360"/>
              <w:rPr>
                <w:rFonts w:ascii="Arial" w:eastAsia="MS Mincho" w:hAnsi="Arial" w:cs="Arial"/>
                <w:b/>
                <w:sz w:val="20"/>
                <w:szCs w:val="20"/>
              </w:rPr>
            </w:pPr>
            <w:r>
              <w:rPr>
                <w:rFonts w:ascii="Arial" w:hAnsi="Arial" w:cs="Arial"/>
                <w:b/>
                <w:sz w:val="20"/>
                <w:szCs w:val="20"/>
              </w:rPr>
              <w:t>3</w:t>
            </w:r>
            <w:r w:rsidR="003F78F7">
              <w:rPr>
                <w:rFonts w:ascii="Arial" w:hAnsi="Arial" w:cs="Arial"/>
                <w:b/>
                <w:sz w:val="20"/>
                <w:szCs w:val="20"/>
              </w:rPr>
              <w:t xml:space="preserve">)   </w:t>
            </w:r>
            <w:r w:rsidR="003F78F7" w:rsidRPr="00512752">
              <w:rPr>
                <w:rFonts w:ascii="Arial" w:hAnsi="Arial" w:cs="Arial"/>
                <w:b/>
                <w:sz w:val="20"/>
                <w:szCs w:val="20"/>
              </w:rPr>
              <w:t xml:space="preserve">I </w:t>
            </w:r>
            <w:r w:rsidR="003F78F7" w:rsidRPr="00512752">
              <w:rPr>
                <w:rFonts w:ascii="Arial" w:eastAsia="MS Mincho" w:hAnsi="Arial" w:cs="Arial"/>
                <w:b/>
                <w:sz w:val="20"/>
                <w:szCs w:val="20"/>
              </w:rPr>
              <w:t>can</w:t>
            </w:r>
            <w:r w:rsidR="003F78F7">
              <w:rPr>
                <w:rFonts w:ascii="Arial" w:hAnsi="Arial" w:cs="Arial"/>
                <w:b/>
                <w:sz w:val="20"/>
                <w:szCs w:val="20"/>
              </w:rPr>
              <w:t xml:space="preserve"> </w:t>
            </w:r>
            <w:r w:rsidR="003C1495">
              <w:rPr>
                <w:rFonts w:ascii="Arial" w:hAnsi="Arial" w:cs="Arial"/>
                <w:b/>
                <w:sz w:val="20"/>
                <w:szCs w:val="20"/>
              </w:rPr>
              <w:t>sometimes understand situations with complicating factors.</w:t>
            </w:r>
          </w:p>
          <w:p w14:paraId="3A5E632D" w14:textId="77777777" w:rsidR="003F78F7" w:rsidRDefault="003F78F7" w:rsidP="00AF7CC6">
            <w:pPr>
              <w:ind w:left="360" w:hanging="360"/>
              <w:rPr>
                <w:rFonts w:ascii="Arial" w:hAnsi="Arial" w:cs="Arial"/>
                <w:b/>
                <w:sz w:val="20"/>
                <w:szCs w:val="20"/>
              </w:rPr>
            </w:pPr>
          </w:p>
        </w:tc>
        <w:tc>
          <w:tcPr>
            <w:tcW w:w="558" w:type="dxa"/>
            <w:textDirection w:val="btLr"/>
          </w:tcPr>
          <w:p w14:paraId="520F849F"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385FA858"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48CA16FA" w14:textId="77777777" w:rsidR="003F78F7" w:rsidRPr="00EB0E14" w:rsidRDefault="003F78F7" w:rsidP="00AF7CC6">
            <w:pPr>
              <w:ind w:left="113" w:right="113"/>
              <w:rPr>
                <w:rFonts w:ascii="Arial" w:hAnsi="Arial" w:cs="Arial"/>
                <w:sz w:val="16"/>
                <w:szCs w:val="18"/>
              </w:rPr>
            </w:pPr>
            <w:r w:rsidRPr="00EB0E14">
              <w:rPr>
                <w:rFonts w:ascii="Arial" w:hAnsi="Arial" w:cs="Arial"/>
                <w:sz w:val="16"/>
                <w:szCs w:val="18"/>
              </w:rPr>
              <w:t>I can do this easily.</w:t>
            </w:r>
          </w:p>
        </w:tc>
      </w:tr>
      <w:tr w:rsidR="003F78F7" w:rsidRPr="00180C41" w14:paraId="77BC2014" w14:textId="77777777" w:rsidTr="00AF7CC6">
        <w:tc>
          <w:tcPr>
            <w:tcW w:w="7308" w:type="dxa"/>
            <w:vMerge/>
            <w:tcBorders>
              <w:bottom w:val="single" w:sz="4" w:space="0" w:color="auto"/>
            </w:tcBorders>
          </w:tcPr>
          <w:p w14:paraId="390DE5DC" w14:textId="77777777" w:rsidR="003F78F7" w:rsidRPr="00512752" w:rsidRDefault="003F78F7" w:rsidP="00AF7CC6">
            <w:pPr>
              <w:rPr>
                <w:rFonts w:ascii="Arial" w:hAnsi="Arial" w:cs="Arial"/>
                <w:b/>
                <w:sz w:val="20"/>
                <w:szCs w:val="20"/>
              </w:rPr>
            </w:pPr>
          </w:p>
        </w:tc>
        <w:tc>
          <w:tcPr>
            <w:tcW w:w="558" w:type="dxa"/>
          </w:tcPr>
          <w:p w14:paraId="6537EAA2" w14:textId="77777777" w:rsidR="003F78F7" w:rsidRPr="00180C41" w:rsidRDefault="003F78F7" w:rsidP="00AF7CC6">
            <w:pPr>
              <w:ind w:left="360"/>
              <w:jc w:val="center"/>
              <w:rPr>
                <w:rFonts w:ascii="Arial" w:hAnsi="Arial" w:cs="Arial"/>
                <w:b/>
                <w:sz w:val="20"/>
                <w:szCs w:val="20"/>
              </w:rPr>
            </w:pPr>
          </w:p>
        </w:tc>
        <w:tc>
          <w:tcPr>
            <w:tcW w:w="612" w:type="dxa"/>
          </w:tcPr>
          <w:p w14:paraId="2D312E28" w14:textId="77777777" w:rsidR="003F78F7" w:rsidRPr="00180C41" w:rsidRDefault="003F78F7" w:rsidP="00AF7CC6">
            <w:pPr>
              <w:ind w:left="360"/>
              <w:rPr>
                <w:rFonts w:ascii="Arial" w:hAnsi="Arial" w:cs="Arial"/>
                <w:b/>
                <w:sz w:val="20"/>
                <w:szCs w:val="20"/>
              </w:rPr>
            </w:pPr>
          </w:p>
        </w:tc>
        <w:tc>
          <w:tcPr>
            <w:tcW w:w="990" w:type="dxa"/>
          </w:tcPr>
          <w:p w14:paraId="52C47E2F" w14:textId="77777777" w:rsidR="003F78F7" w:rsidRDefault="003F78F7" w:rsidP="00AF7CC6">
            <w:pPr>
              <w:ind w:left="360"/>
              <w:rPr>
                <w:rFonts w:ascii="Arial" w:hAnsi="Arial" w:cs="Arial"/>
                <w:b/>
                <w:sz w:val="20"/>
                <w:szCs w:val="20"/>
              </w:rPr>
            </w:pPr>
          </w:p>
          <w:p w14:paraId="5729C01E" w14:textId="77777777" w:rsidR="003F78F7" w:rsidRPr="00180C41" w:rsidRDefault="003F78F7" w:rsidP="00AF7CC6">
            <w:pPr>
              <w:ind w:left="360"/>
              <w:rPr>
                <w:rFonts w:ascii="Arial" w:hAnsi="Arial" w:cs="Arial"/>
                <w:b/>
                <w:sz w:val="20"/>
                <w:szCs w:val="20"/>
              </w:rPr>
            </w:pPr>
          </w:p>
        </w:tc>
      </w:tr>
      <w:tr w:rsidR="003F78F7" w:rsidRPr="00EE5A24" w14:paraId="1780BA60" w14:textId="77777777" w:rsidTr="00AF7CC6">
        <w:tc>
          <w:tcPr>
            <w:tcW w:w="9468" w:type="dxa"/>
            <w:gridSpan w:val="4"/>
            <w:tcBorders>
              <w:top w:val="nil"/>
            </w:tcBorders>
          </w:tcPr>
          <w:p w14:paraId="07278FA9" w14:textId="77777777" w:rsidR="003F78F7" w:rsidRDefault="003F78F7" w:rsidP="00AF7CC6">
            <w:pPr>
              <w:ind w:left="360"/>
              <w:contextualSpacing/>
              <w:rPr>
                <w:rFonts w:ascii="Arial" w:eastAsia="MS Mincho" w:hAnsi="Arial" w:cs="Arial"/>
                <w:i/>
                <w:sz w:val="20"/>
                <w:szCs w:val="20"/>
              </w:rPr>
            </w:pPr>
          </w:p>
          <w:p w14:paraId="13BF0B8E" w14:textId="77777777" w:rsidR="003F78F7" w:rsidRPr="00161436" w:rsidRDefault="003F78F7" w:rsidP="00AF7CC6">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Pr>
                <w:rFonts w:ascii="Arial" w:eastAsia="MS Mincho" w:hAnsi="Arial" w:cs="Arial"/>
                <w:i/>
                <w:sz w:val="20"/>
                <w:szCs w:val="20"/>
              </w:rPr>
              <w:t>:</w:t>
            </w:r>
          </w:p>
          <w:p w14:paraId="2097EB50" w14:textId="77FDDD70" w:rsidR="00E9117E" w:rsidRPr="008E19EC" w:rsidRDefault="00E9117E" w:rsidP="00E9117E">
            <w:pPr>
              <w:pStyle w:val="ListParagraph"/>
              <w:numPr>
                <w:ilvl w:val="0"/>
                <w:numId w:val="22"/>
              </w:numPr>
              <w:spacing w:line="276" w:lineRule="auto"/>
              <w:rPr>
                <w:rFonts w:ascii="Arial" w:hAnsi="Arial" w:cs="Arial"/>
                <w:b/>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232B132A" w14:textId="66FD4FBD" w:rsidR="003F78F7" w:rsidRPr="00B208B5" w:rsidRDefault="003F78F7" w:rsidP="00AF7CC6">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I can</w:t>
            </w:r>
            <w:r w:rsidRPr="00B208B5">
              <w:rPr>
                <w:rFonts w:asciiTheme="majorHAnsi" w:hAnsiTheme="majorHAnsi" w:cstheme="minorBidi"/>
              </w:rPr>
              <w:t xml:space="preserve"> </w:t>
            </w:r>
            <w:r w:rsidR="003C1495">
              <w:rPr>
                <w:rFonts w:ascii="Arial" w:hAnsi="Arial" w:cs="Arial"/>
                <w:i/>
                <w:sz w:val="20"/>
                <w:szCs w:val="20"/>
              </w:rPr>
              <w:t>understand a signed video message from a friend explaining why he/she will be late.</w:t>
            </w:r>
          </w:p>
          <w:p w14:paraId="468AFE29" w14:textId="7C52ADDB" w:rsidR="003F78F7" w:rsidRPr="00B208B5" w:rsidRDefault="003F78F7" w:rsidP="00AF7CC6">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 xml:space="preserve">I can </w:t>
            </w:r>
            <w:r w:rsidR="003C1495">
              <w:rPr>
                <w:rFonts w:ascii="Arial" w:hAnsi="Arial" w:cs="Arial"/>
                <w:i/>
                <w:sz w:val="20"/>
                <w:szCs w:val="20"/>
              </w:rPr>
              <w:t>understand a signed video message about a change in meeting times a</w:t>
            </w:r>
            <w:r w:rsidR="008E19EC">
              <w:rPr>
                <w:rFonts w:ascii="Arial" w:hAnsi="Arial" w:cs="Arial"/>
                <w:i/>
                <w:sz w:val="20"/>
                <w:szCs w:val="20"/>
              </w:rPr>
              <w:t>nd place.</w:t>
            </w:r>
          </w:p>
          <w:p w14:paraId="5D4544CF" w14:textId="0067C9F6" w:rsidR="003F78F7" w:rsidRPr="00B208B5" w:rsidRDefault="003F78F7" w:rsidP="00AF7CC6">
            <w:pPr>
              <w:pStyle w:val="ListParagraph"/>
              <w:numPr>
                <w:ilvl w:val="0"/>
                <w:numId w:val="22"/>
              </w:numPr>
              <w:spacing w:line="276" w:lineRule="auto"/>
              <w:rPr>
                <w:rFonts w:ascii="Arial" w:hAnsi="Arial" w:cs="Arial"/>
                <w:b/>
                <w:i/>
                <w:sz w:val="20"/>
                <w:szCs w:val="20"/>
              </w:rPr>
            </w:pPr>
            <w:r w:rsidRPr="00B208B5">
              <w:rPr>
                <w:rFonts w:ascii="Arial" w:hAnsi="Arial" w:cs="Arial"/>
                <w:i/>
                <w:sz w:val="20"/>
                <w:szCs w:val="20"/>
              </w:rPr>
              <w:t xml:space="preserve">I can </w:t>
            </w:r>
            <w:r w:rsidR="008E19EC">
              <w:rPr>
                <w:rFonts w:ascii="Arial" w:hAnsi="Arial" w:cs="Arial"/>
                <w:i/>
                <w:sz w:val="20"/>
                <w:szCs w:val="20"/>
              </w:rPr>
              <w:t>understand a signed mail message on a video phone about a family emergency.</w:t>
            </w:r>
          </w:p>
          <w:p w14:paraId="2BB292CA" w14:textId="77777777" w:rsidR="008E19EC" w:rsidRDefault="008E19EC" w:rsidP="008E19EC">
            <w:pPr>
              <w:spacing w:line="276" w:lineRule="auto"/>
              <w:rPr>
                <w:rFonts w:ascii="Arial" w:hAnsi="Arial" w:cs="Arial"/>
                <w:b/>
                <w:i/>
                <w:sz w:val="20"/>
                <w:szCs w:val="20"/>
              </w:rPr>
            </w:pPr>
          </w:p>
          <w:p w14:paraId="456D91D7" w14:textId="63F0E5F3" w:rsidR="008E19EC" w:rsidRPr="008E19EC" w:rsidRDefault="008E19EC" w:rsidP="008E19EC">
            <w:pPr>
              <w:spacing w:line="276" w:lineRule="auto"/>
              <w:rPr>
                <w:rFonts w:ascii="Arial" w:hAnsi="Arial" w:cs="Arial"/>
                <w:b/>
                <w:i/>
                <w:sz w:val="20"/>
                <w:szCs w:val="20"/>
              </w:rPr>
            </w:pPr>
          </w:p>
        </w:tc>
      </w:tr>
      <w:tr w:rsidR="00376864" w:rsidRPr="00376864" w14:paraId="0E48E3A6" w14:textId="77777777" w:rsidTr="00376864">
        <w:tc>
          <w:tcPr>
            <w:tcW w:w="9468" w:type="dxa"/>
            <w:gridSpan w:val="4"/>
            <w:shd w:val="clear" w:color="auto" w:fill="008000"/>
          </w:tcPr>
          <w:p w14:paraId="1406FB44" w14:textId="77777777" w:rsidR="00E007F5" w:rsidRPr="00376864" w:rsidRDefault="00C32EA2" w:rsidP="00376864">
            <w:pPr>
              <w:spacing w:line="276" w:lineRule="auto"/>
              <w:jc w:val="center"/>
              <w:rPr>
                <w:rFonts w:ascii="Arial" w:hAnsi="Arial" w:cs="Arial"/>
                <w:b/>
                <w:color w:val="FFFFFF" w:themeColor="background1"/>
                <w:sz w:val="32"/>
                <w:szCs w:val="32"/>
              </w:rPr>
            </w:pPr>
            <w:r w:rsidRPr="00376864">
              <w:rPr>
                <w:rFonts w:ascii="Arial" w:hAnsi="Arial" w:cs="Arial"/>
                <w:b/>
                <w:color w:val="FFFFFF" w:themeColor="background1"/>
                <w:sz w:val="32"/>
                <w:szCs w:val="32"/>
              </w:rPr>
              <w:lastRenderedPageBreak/>
              <w:t>Interpersonal Communication</w:t>
            </w:r>
          </w:p>
          <w:p w14:paraId="6AE21C2B" w14:textId="77777777" w:rsidR="00C32EA2" w:rsidRPr="00376864" w:rsidRDefault="00C32EA2" w:rsidP="00376864">
            <w:pPr>
              <w:spacing w:line="276" w:lineRule="auto"/>
              <w:jc w:val="center"/>
              <w:rPr>
                <w:rFonts w:ascii="Arial" w:hAnsi="Arial" w:cs="Arial"/>
                <w:b/>
                <w:i/>
                <w:color w:val="FFFFFF" w:themeColor="background1"/>
              </w:rPr>
            </w:pPr>
          </w:p>
          <w:p w14:paraId="7F5F8DDC" w14:textId="74A1CDAF" w:rsidR="00B208B5" w:rsidRPr="00376864" w:rsidRDefault="00C83651" w:rsidP="00376864">
            <w:pPr>
              <w:spacing w:line="276" w:lineRule="auto"/>
              <w:jc w:val="center"/>
              <w:rPr>
                <w:rFonts w:ascii="Arial" w:hAnsi="Arial" w:cs="Arial"/>
                <w:b/>
                <w:i/>
                <w:color w:val="FFFFFF" w:themeColor="background1"/>
              </w:rPr>
            </w:pPr>
            <w:r w:rsidRPr="00376864">
              <w:rPr>
                <w:rFonts w:ascii="Arial" w:hAnsi="Arial" w:cs="Arial"/>
                <w:b/>
                <w:i/>
                <w:color w:val="FFFFFF" w:themeColor="background1"/>
              </w:rPr>
              <w:t xml:space="preserve">I can </w:t>
            </w:r>
            <w:r w:rsidR="00B208B5" w:rsidRPr="00376864">
              <w:rPr>
                <w:rFonts w:ascii="Arial" w:hAnsi="Arial" w:cs="Arial"/>
                <w:b/>
                <w:i/>
                <w:color w:val="FFFFFF" w:themeColor="background1"/>
              </w:rPr>
              <w:t xml:space="preserve">participate with ease and confidence in conversations on familiar topics. I can usually </w:t>
            </w:r>
            <w:r w:rsidR="008E19EC">
              <w:rPr>
                <w:rFonts w:ascii="Arial" w:hAnsi="Arial" w:cs="Arial"/>
                <w:b/>
                <w:i/>
                <w:color w:val="FFFFFF" w:themeColor="background1"/>
              </w:rPr>
              <w:t>sign</w:t>
            </w:r>
            <w:r w:rsidR="00B208B5" w:rsidRPr="00376864">
              <w:rPr>
                <w:rFonts w:ascii="Arial" w:hAnsi="Arial" w:cs="Arial"/>
                <w:b/>
                <w:i/>
                <w:color w:val="FFFFFF" w:themeColor="background1"/>
              </w:rPr>
              <w:t xml:space="preserve"> about events and experiences in various time frames. I can usually describe people, places, and things. I can handle social interactions in everyday situations, sometimes even when there is an unexpected complication.</w:t>
            </w:r>
          </w:p>
          <w:p w14:paraId="0FD23506" w14:textId="77777777" w:rsidR="00C83651" w:rsidRPr="00376864" w:rsidRDefault="00C83651" w:rsidP="00376864">
            <w:pPr>
              <w:jc w:val="center"/>
              <w:rPr>
                <w:rFonts w:ascii="Arial" w:hAnsi="Arial" w:cs="Arial"/>
                <w:b/>
                <w:i/>
                <w:color w:val="FFFFFF" w:themeColor="background1"/>
                <w:sz w:val="24"/>
                <w:szCs w:val="24"/>
              </w:rPr>
            </w:pPr>
          </w:p>
        </w:tc>
      </w:tr>
      <w:tr w:rsidR="00AE37A9" w14:paraId="5984ED98" w14:textId="77777777" w:rsidTr="00154129">
        <w:trPr>
          <w:cantSplit/>
          <w:trHeight w:val="1133"/>
        </w:trPr>
        <w:tc>
          <w:tcPr>
            <w:tcW w:w="7308" w:type="dxa"/>
            <w:vMerge w:val="restart"/>
          </w:tcPr>
          <w:p w14:paraId="72CFE5A8" w14:textId="77777777" w:rsidR="00AE37A9" w:rsidRDefault="00AE37A9" w:rsidP="00154129">
            <w:pPr>
              <w:rPr>
                <w:rFonts w:ascii="Arial" w:hAnsi="Arial" w:cs="Arial"/>
                <w:b/>
                <w:sz w:val="20"/>
                <w:szCs w:val="20"/>
              </w:rPr>
            </w:pPr>
          </w:p>
          <w:p w14:paraId="2CAA5937" w14:textId="77777777" w:rsidR="00AE37A9" w:rsidRDefault="00AE37A9" w:rsidP="00154129">
            <w:pPr>
              <w:rPr>
                <w:rFonts w:ascii="Arial" w:hAnsi="Arial" w:cs="Arial"/>
                <w:b/>
                <w:sz w:val="20"/>
                <w:szCs w:val="20"/>
              </w:rPr>
            </w:pPr>
          </w:p>
          <w:p w14:paraId="1E2D5E23" w14:textId="77777777" w:rsidR="00AE37A9" w:rsidRDefault="00AE37A9" w:rsidP="00154129">
            <w:pPr>
              <w:rPr>
                <w:rFonts w:ascii="Arial" w:hAnsi="Arial" w:cs="Arial"/>
                <w:b/>
                <w:sz w:val="20"/>
                <w:szCs w:val="20"/>
              </w:rPr>
            </w:pPr>
          </w:p>
          <w:p w14:paraId="71BCB281" w14:textId="77777777" w:rsidR="00E035DC" w:rsidRPr="00180C41" w:rsidRDefault="00E035DC" w:rsidP="00154129">
            <w:pPr>
              <w:rPr>
                <w:rFonts w:ascii="Arial" w:hAnsi="Arial" w:cs="Arial"/>
                <w:b/>
                <w:sz w:val="20"/>
                <w:szCs w:val="20"/>
              </w:rPr>
            </w:pPr>
          </w:p>
          <w:p w14:paraId="4D811F4F" w14:textId="051B6D9D" w:rsidR="00AE37A9" w:rsidRPr="007C3E51" w:rsidRDefault="00007CED" w:rsidP="006010F7">
            <w:pPr>
              <w:rPr>
                <w:rFonts w:ascii="Arial" w:hAnsi="Arial" w:cs="Arial"/>
                <w:b/>
                <w:sz w:val="20"/>
                <w:szCs w:val="20"/>
              </w:rPr>
            </w:pPr>
            <w:r>
              <w:rPr>
                <w:rFonts w:ascii="Arial" w:hAnsi="Arial" w:cs="Arial"/>
                <w:b/>
                <w:sz w:val="20"/>
                <w:szCs w:val="20"/>
              </w:rPr>
              <w:t>4</w:t>
            </w:r>
            <w:r w:rsidR="00AE37A9">
              <w:rPr>
                <w:rFonts w:ascii="Arial" w:hAnsi="Arial" w:cs="Arial"/>
                <w:b/>
                <w:sz w:val="20"/>
                <w:szCs w:val="20"/>
              </w:rPr>
              <w:t xml:space="preserve">) </w:t>
            </w:r>
            <w:r w:rsidR="009627E2">
              <w:rPr>
                <w:rFonts w:ascii="Arial" w:hAnsi="Arial" w:cs="Arial"/>
                <w:b/>
                <w:sz w:val="20"/>
                <w:szCs w:val="20"/>
              </w:rPr>
              <w:t xml:space="preserve">  </w:t>
            </w:r>
            <w:r w:rsidR="00AE37A9" w:rsidRPr="0091115D">
              <w:rPr>
                <w:rFonts w:ascii="Arial" w:hAnsi="Arial" w:cs="Arial"/>
                <w:b/>
                <w:sz w:val="20"/>
                <w:szCs w:val="20"/>
              </w:rPr>
              <w:t xml:space="preserve">I can </w:t>
            </w:r>
            <w:r w:rsidR="00AE37A9" w:rsidRPr="00B208B5">
              <w:rPr>
                <w:rFonts w:ascii="Arial" w:hAnsi="Arial" w:cs="Arial"/>
                <w:b/>
                <w:sz w:val="20"/>
                <w:szCs w:val="20"/>
              </w:rPr>
              <w:t>exchange information related to areas of mutual interest.</w:t>
            </w:r>
          </w:p>
          <w:p w14:paraId="6D9AF52F" w14:textId="77777777" w:rsidR="00AE37A9" w:rsidRDefault="00AE37A9" w:rsidP="00154129">
            <w:pPr>
              <w:rPr>
                <w:rFonts w:ascii="Arial" w:hAnsi="Arial" w:cs="Arial"/>
                <w:b/>
                <w:sz w:val="20"/>
                <w:szCs w:val="20"/>
              </w:rPr>
            </w:pPr>
          </w:p>
          <w:p w14:paraId="6CBD03F5" w14:textId="77777777" w:rsidR="00AE37A9" w:rsidRPr="00C72DFB" w:rsidRDefault="00AE37A9" w:rsidP="00154129">
            <w:pPr>
              <w:pStyle w:val="ListParagraph"/>
              <w:ind w:left="1440"/>
              <w:rPr>
                <w:rFonts w:ascii="Arial" w:hAnsi="Arial" w:cs="Arial"/>
                <w:b/>
                <w:i/>
                <w:sz w:val="16"/>
                <w:szCs w:val="20"/>
              </w:rPr>
            </w:pPr>
          </w:p>
        </w:tc>
        <w:tc>
          <w:tcPr>
            <w:tcW w:w="558" w:type="dxa"/>
            <w:textDirection w:val="btLr"/>
          </w:tcPr>
          <w:p w14:paraId="2A4DBFD2"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3C4B1D6"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BE70A5A"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rsidRPr="00972A3B" w14:paraId="10887F60" w14:textId="77777777" w:rsidTr="00154129">
        <w:tc>
          <w:tcPr>
            <w:tcW w:w="7308" w:type="dxa"/>
            <w:vMerge/>
            <w:tcBorders>
              <w:bottom w:val="single" w:sz="4" w:space="0" w:color="auto"/>
            </w:tcBorders>
          </w:tcPr>
          <w:p w14:paraId="5B9BC452" w14:textId="77777777" w:rsidR="00AE37A9" w:rsidRPr="00180C41" w:rsidRDefault="00AE37A9" w:rsidP="00154129">
            <w:pPr>
              <w:pStyle w:val="ListParagraph"/>
              <w:ind w:left="1440"/>
              <w:rPr>
                <w:rFonts w:ascii="Arial" w:hAnsi="Arial" w:cs="Arial"/>
                <w:b/>
                <w:sz w:val="20"/>
                <w:szCs w:val="20"/>
              </w:rPr>
            </w:pPr>
          </w:p>
        </w:tc>
        <w:tc>
          <w:tcPr>
            <w:tcW w:w="558" w:type="dxa"/>
          </w:tcPr>
          <w:p w14:paraId="01C77168" w14:textId="77777777" w:rsidR="00AE37A9" w:rsidRPr="00180C41" w:rsidRDefault="00AE37A9" w:rsidP="00154129">
            <w:pPr>
              <w:ind w:left="360"/>
              <w:jc w:val="center"/>
              <w:rPr>
                <w:rFonts w:ascii="Arial" w:hAnsi="Arial" w:cs="Arial"/>
                <w:b/>
                <w:sz w:val="20"/>
                <w:szCs w:val="20"/>
              </w:rPr>
            </w:pPr>
          </w:p>
        </w:tc>
        <w:tc>
          <w:tcPr>
            <w:tcW w:w="612" w:type="dxa"/>
          </w:tcPr>
          <w:p w14:paraId="5B5660AC" w14:textId="77777777" w:rsidR="00AE37A9" w:rsidRPr="00180C41" w:rsidRDefault="00AE37A9" w:rsidP="00154129">
            <w:pPr>
              <w:ind w:left="360"/>
              <w:rPr>
                <w:rFonts w:ascii="Arial" w:hAnsi="Arial" w:cs="Arial"/>
                <w:b/>
                <w:sz w:val="20"/>
                <w:szCs w:val="20"/>
              </w:rPr>
            </w:pPr>
          </w:p>
        </w:tc>
        <w:tc>
          <w:tcPr>
            <w:tcW w:w="990" w:type="dxa"/>
          </w:tcPr>
          <w:p w14:paraId="1BC781AD" w14:textId="77777777" w:rsidR="00AE37A9" w:rsidRDefault="00AE37A9" w:rsidP="00154129">
            <w:pPr>
              <w:ind w:left="360"/>
              <w:rPr>
                <w:rFonts w:ascii="Arial" w:hAnsi="Arial" w:cs="Arial"/>
                <w:b/>
                <w:sz w:val="20"/>
                <w:szCs w:val="20"/>
              </w:rPr>
            </w:pPr>
          </w:p>
          <w:p w14:paraId="4FC69680" w14:textId="77777777" w:rsidR="00AE37A9" w:rsidRPr="00180C41" w:rsidRDefault="00AE37A9" w:rsidP="00154129">
            <w:pPr>
              <w:ind w:left="360"/>
              <w:rPr>
                <w:rFonts w:ascii="Arial" w:hAnsi="Arial" w:cs="Arial"/>
                <w:b/>
                <w:sz w:val="20"/>
                <w:szCs w:val="20"/>
              </w:rPr>
            </w:pPr>
          </w:p>
        </w:tc>
      </w:tr>
      <w:tr w:rsidR="00C83651" w14:paraId="72AD5583" w14:textId="77777777" w:rsidTr="00154129">
        <w:tc>
          <w:tcPr>
            <w:tcW w:w="9468" w:type="dxa"/>
            <w:gridSpan w:val="4"/>
            <w:tcBorders>
              <w:top w:val="nil"/>
            </w:tcBorders>
          </w:tcPr>
          <w:p w14:paraId="5F8B354E" w14:textId="4DCD999C" w:rsidR="00C83651" w:rsidRPr="00180C41" w:rsidRDefault="00CC74A7" w:rsidP="00EE5A24">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180C41">
              <w:rPr>
                <w:rFonts w:ascii="Arial" w:hAnsi="Arial" w:cs="Arial"/>
                <w:i/>
                <w:sz w:val="20"/>
                <w:szCs w:val="20"/>
                <w:lang w:bidi="en-US"/>
              </w:rPr>
              <w:t>:</w:t>
            </w:r>
          </w:p>
          <w:p w14:paraId="7D74CCD5" w14:textId="61251735" w:rsidR="00E9117E" w:rsidRDefault="00E9117E" w:rsidP="00EE5A24">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7A88CA59" w14:textId="04E3117A" w:rsidR="00B208B5" w:rsidRPr="00B208B5" w:rsidRDefault="00A079C2" w:rsidP="00EE5A24">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B208B5" w:rsidRPr="00B208B5">
              <w:rPr>
                <w:rFonts w:ascii="Arial" w:hAnsi="Arial" w:cs="Arial"/>
                <w:i/>
                <w:sz w:val="20"/>
                <w:szCs w:val="20"/>
              </w:rPr>
              <w:t>ask for and provide information about specific events.</w:t>
            </w:r>
          </w:p>
          <w:p w14:paraId="6CC7B071" w14:textId="77777777" w:rsidR="00B208B5" w:rsidRPr="00B208B5" w:rsidRDefault="00B208B5" w:rsidP="00EE5A24">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 ask for and provide information about a hobby or lifestyle, such as bicycling, vegetarianism, video games, or sports.</w:t>
            </w:r>
          </w:p>
          <w:p w14:paraId="43C8BF7C" w14:textId="77777777" w:rsidR="00B208B5" w:rsidRPr="00B208B5" w:rsidRDefault="00B208B5" w:rsidP="00EE5A24">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 ask for and provide descriptions of places I know and also places I would like to visit.</w:t>
            </w:r>
          </w:p>
          <w:p w14:paraId="0766C933" w14:textId="32DDFD96" w:rsidR="00B208B5" w:rsidRPr="00B208B5" w:rsidRDefault="00B208B5" w:rsidP="00EE5A24">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 xml:space="preserve">I can </w:t>
            </w:r>
            <w:r w:rsidR="00C35EC0">
              <w:rPr>
                <w:rFonts w:ascii="Arial" w:hAnsi="Arial" w:cs="Arial"/>
                <w:i/>
                <w:sz w:val="20"/>
                <w:szCs w:val="20"/>
              </w:rPr>
              <w:t>sign</w:t>
            </w:r>
            <w:r w:rsidRPr="00B208B5">
              <w:rPr>
                <w:rFonts w:ascii="Arial" w:hAnsi="Arial" w:cs="Arial"/>
                <w:i/>
                <w:sz w:val="20"/>
                <w:szCs w:val="20"/>
              </w:rPr>
              <w:t xml:space="preserve"> about my family history.</w:t>
            </w:r>
          </w:p>
          <w:p w14:paraId="0D415224" w14:textId="0E2819A9" w:rsidR="00B208B5" w:rsidRPr="00B208B5" w:rsidRDefault="00C35EC0" w:rsidP="00EE5A24">
            <w:pPr>
              <w:pStyle w:val="ListParagraph"/>
              <w:numPr>
                <w:ilvl w:val="0"/>
                <w:numId w:val="16"/>
              </w:numPr>
              <w:spacing w:line="276" w:lineRule="auto"/>
              <w:rPr>
                <w:rFonts w:ascii="Arial" w:hAnsi="Arial" w:cs="Arial"/>
                <w:i/>
                <w:sz w:val="20"/>
                <w:szCs w:val="20"/>
              </w:rPr>
            </w:pPr>
            <w:r>
              <w:rPr>
                <w:rFonts w:ascii="Arial" w:hAnsi="Arial" w:cs="Arial"/>
                <w:i/>
                <w:sz w:val="20"/>
                <w:szCs w:val="20"/>
              </w:rPr>
              <w:t>I can sign</w:t>
            </w:r>
            <w:r w:rsidR="00B208B5" w:rsidRPr="00B208B5">
              <w:rPr>
                <w:rFonts w:ascii="Arial" w:hAnsi="Arial" w:cs="Arial"/>
                <w:i/>
                <w:sz w:val="20"/>
                <w:szCs w:val="20"/>
              </w:rPr>
              <w:t xml:space="preserve"> about jobs and career plans.</w:t>
            </w:r>
          </w:p>
          <w:p w14:paraId="1DF8F3CA" w14:textId="064C9AD5" w:rsidR="00C83651" w:rsidRPr="00EE5A24" w:rsidRDefault="00C83651" w:rsidP="00E9117E">
            <w:pPr>
              <w:pStyle w:val="ListParagraph"/>
              <w:spacing w:line="276" w:lineRule="auto"/>
              <w:ind w:left="1080"/>
              <w:rPr>
                <w:rFonts w:ascii="Arial" w:hAnsi="Arial" w:cs="Arial"/>
                <w:i/>
                <w:sz w:val="20"/>
                <w:szCs w:val="20"/>
              </w:rPr>
            </w:pPr>
          </w:p>
        </w:tc>
      </w:tr>
      <w:tr w:rsidR="00AE37A9" w14:paraId="1823350C" w14:textId="77777777" w:rsidTr="00154129">
        <w:trPr>
          <w:cantSplit/>
          <w:trHeight w:val="1097"/>
        </w:trPr>
        <w:tc>
          <w:tcPr>
            <w:tcW w:w="7308" w:type="dxa"/>
            <w:vMerge w:val="restart"/>
          </w:tcPr>
          <w:p w14:paraId="36A2A716" w14:textId="77777777" w:rsidR="00AE37A9" w:rsidRDefault="00AE37A9" w:rsidP="00154129">
            <w:pPr>
              <w:rPr>
                <w:rFonts w:ascii="Arial" w:hAnsi="Arial" w:cs="Arial"/>
                <w:b/>
                <w:sz w:val="20"/>
                <w:szCs w:val="20"/>
              </w:rPr>
            </w:pPr>
          </w:p>
          <w:p w14:paraId="18F0C572" w14:textId="77777777" w:rsidR="00AE37A9" w:rsidRDefault="00AE37A9" w:rsidP="00154129">
            <w:pPr>
              <w:rPr>
                <w:rFonts w:ascii="Arial" w:hAnsi="Arial" w:cs="Arial"/>
                <w:b/>
                <w:sz w:val="20"/>
                <w:szCs w:val="20"/>
              </w:rPr>
            </w:pPr>
          </w:p>
          <w:p w14:paraId="67D360B5" w14:textId="77777777" w:rsidR="00AE37A9" w:rsidRDefault="00AE37A9" w:rsidP="00154129">
            <w:pPr>
              <w:rPr>
                <w:rFonts w:ascii="Arial" w:hAnsi="Arial" w:cs="Arial"/>
                <w:b/>
                <w:sz w:val="20"/>
                <w:szCs w:val="20"/>
              </w:rPr>
            </w:pPr>
          </w:p>
          <w:p w14:paraId="1C4718F1" w14:textId="6D659492" w:rsidR="00AE37A9" w:rsidRPr="00512752" w:rsidRDefault="00007CED" w:rsidP="00154129">
            <w:pPr>
              <w:rPr>
                <w:rFonts w:ascii="Arial" w:eastAsia="MS Mincho" w:hAnsi="Arial" w:cs="Arial"/>
                <w:b/>
                <w:sz w:val="20"/>
                <w:szCs w:val="20"/>
              </w:rPr>
            </w:pPr>
            <w:r>
              <w:rPr>
                <w:rFonts w:ascii="Arial" w:hAnsi="Arial" w:cs="Arial"/>
                <w:b/>
                <w:sz w:val="20"/>
                <w:szCs w:val="20"/>
              </w:rPr>
              <w:t>5</w:t>
            </w:r>
            <w:r w:rsidR="00AE37A9">
              <w:rPr>
                <w:rFonts w:ascii="Arial" w:hAnsi="Arial" w:cs="Arial"/>
                <w:b/>
                <w:sz w:val="20"/>
                <w:szCs w:val="20"/>
              </w:rPr>
              <w:t>)</w:t>
            </w:r>
            <w:r w:rsidR="009627E2">
              <w:rPr>
                <w:rFonts w:ascii="Arial" w:hAnsi="Arial" w:cs="Arial"/>
                <w:b/>
                <w:sz w:val="20"/>
                <w:szCs w:val="20"/>
              </w:rPr>
              <w:t xml:space="preserve">  </w:t>
            </w:r>
            <w:r w:rsidR="00AE37A9">
              <w:rPr>
                <w:rFonts w:ascii="Arial" w:hAnsi="Arial" w:cs="Arial"/>
                <w:b/>
                <w:sz w:val="20"/>
                <w:szCs w:val="20"/>
              </w:rPr>
              <w:t xml:space="preserve"> </w:t>
            </w:r>
            <w:r w:rsidR="00AE37A9" w:rsidRPr="00512752">
              <w:rPr>
                <w:rFonts w:ascii="Arial" w:hAnsi="Arial" w:cs="Arial"/>
                <w:b/>
                <w:sz w:val="20"/>
                <w:szCs w:val="20"/>
              </w:rPr>
              <w:t xml:space="preserve">I </w:t>
            </w:r>
            <w:r w:rsidR="00AE37A9" w:rsidRPr="00512752">
              <w:rPr>
                <w:rFonts w:ascii="Arial" w:eastAsia="MS Mincho" w:hAnsi="Arial" w:cs="Arial"/>
                <w:b/>
                <w:sz w:val="20"/>
                <w:szCs w:val="20"/>
              </w:rPr>
              <w:t xml:space="preserve">can </w:t>
            </w:r>
            <w:r w:rsidR="00AE37A9" w:rsidRPr="00B208B5">
              <w:rPr>
                <w:rFonts w:ascii="Arial" w:eastAsia="MS Mincho" w:hAnsi="Arial" w:cs="Arial"/>
                <w:b/>
                <w:sz w:val="20"/>
                <w:szCs w:val="20"/>
              </w:rPr>
              <w:t xml:space="preserve">use </w:t>
            </w:r>
            <w:r w:rsidR="00C35EC0">
              <w:rPr>
                <w:rFonts w:ascii="Arial" w:eastAsia="MS Mincho" w:hAnsi="Arial" w:cs="Arial"/>
                <w:b/>
                <w:sz w:val="20"/>
                <w:szCs w:val="20"/>
              </w:rPr>
              <w:t>ASL</w:t>
            </w:r>
            <w:r w:rsidR="00AE37A9" w:rsidRPr="00B208B5">
              <w:rPr>
                <w:rFonts w:ascii="Arial" w:eastAsia="MS Mincho" w:hAnsi="Arial" w:cs="Arial"/>
                <w:b/>
                <w:sz w:val="20"/>
                <w:szCs w:val="20"/>
              </w:rPr>
              <w:t xml:space="preserve"> to do a task that requires multiple steps.</w:t>
            </w:r>
          </w:p>
          <w:p w14:paraId="6E949F81" w14:textId="77777777" w:rsidR="00AE37A9" w:rsidRDefault="00AE37A9" w:rsidP="00154129">
            <w:pPr>
              <w:ind w:left="360" w:hanging="360"/>
              <w:rPr>
                <w:rFonts w:ascii="Arial" w:hAnsi="Arial" w:cs="Arial"/>
                <w:b/>
                <w:sz w:val="20"/>
                <w:szCs w:val="20"/>
              </w:rPr>
            </w:pPr>
          </w:p>
        </w:tc>
        <w:tc>
          <w:tcPr>
            <w:tcW w:w="558" w:type="dxa"/>
            <w:textDirection w:val="btLr"/>
          </w:tcPr>
          <w:p w14:paraId="56B7FC6A"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6B5B65B7"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C5A1D4F"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14:paraId="29DB9D54" w14:textId="77777777" w:rsidTr="00154129">
        <w:tc>
          <w:tcPr>
            <w:tcW w:w="7308" w:type="dxa"/>
            <w:vMerge/>
            <w:tcBorders>
              <w:bottom w:val="single" w:sz="4" w:space="0" w:color="auto"/>
            </w:tcBorders>
          </w:tcPr>
          <w:p w14:paraId="19B6BC91" w14:textId="77777777" w:rsidR="00AE37A9" w:rsidRPr="00512752" w:rsidRDefault="00AE37A9" w:rsidP="00154129">
            <w:pPr>
              <w:rPr>
                <w:rFonts w:ascii="Arial" w:hAnsi="Arial" w:cs="Arial"/>
                <w:b/>
                <w:sz w:val="20"/>
                <w:szCs w:val="20"/>
              </w:rPr>
            </w:pPr>
          </w:p>
        </w:tc>
        <w:tc>
          <w:tcPr>
            <w:tcW w:w="558" w:type="dxa"/>
          </w:tcPr>
          <w:p w14:paraId="126CCACA" w14:textId="77777777" w:rsidR="00AE37A9" w:rsidRPr="00180C41" w:rsidRDefault="00AE37A9" w:rsidP="00154129">
            <w:pPr>
              <w:ind w:left="360"/>
              <w:jc w:val="center"/>
              <w:rPr>
                <w:rFonts w:ascii="Arial" w:hAnsi="Arial" w:cs="Arial"/>
                <w:b/>
                <w:sz w:val="20"/>
                <w:szCs w:val="20"/>
              </w:rPr>
            </w:pPr>
          </w:p>
        </w:tc>
        <w:tc>
          <w:tcPr>
            <w:tcW w:w="612" w:type="dxa"/>
          </w:tcPr>
          <w:p w14:paraId="72AC5F20" w14:textId="77777777" w:rsidR="00AE37A9" w:rsidRPr="00180C41" w:rsidRDefault="00AE37A9" w:rsidP="00154129">
            <w:pPr>
              <w:ind w:left="360"/>
              <w:rPr>
                <w:rFonts w:ascii="Arial" w:hAnsi="Arial" w:cs="Arial"/>
                <w:b/>
                <w:sz w:val="20"/>
                <w:szCs w:val="20"/>
              </w:rPr>
            </w:pPr>
          </w:p>
        </w:tc>
        <w:tc>
          <w:tcPr>
            <w:tcW w:w="990" w:type="dxa"/>
          </w:tcPr>
          <w:p w14:paraId="59CA5439" w14:textId="77777777" w:rsidR="00AE37A9" w:rsidRDefault="00AE37A9" w:rsidP="00154129">
            <w:pPr>
              <w:ind w:left="360"/>
              <w:rPr>
                <w:rFonts w:ascii="Arial" w:hAnsi="Arial" w:cs="Arial"/>
                <w:b/>
                <w:sz w:val="20"/>
                <w:szCs w:val="20"/>
              </w:rPr>
            </w:pPr>
          </w:p>
          <w:p w14:paraId="420DE373" w14:textId="77777777" w:rsidR="00AE37A9" w:rsidRPr="00180C41" w:rsidRDefault="00AE37A9" w:rsidP="00154129">
            <w:pPr>
              <w:ind w:left="360"/>
              <w:rPr>
                <w:rFonts w:ascii="Arial" w:hAnsi="Arial" w:cs="Arial"/>
                <w:b/>
                <w:sz w:val="20"/>
                <w:szCs w:val="20"/>
              </w:rPr>
            </w:pPr>
          </w:p>
        </w:tc>
      </w:tr>
      <w:tr w:rsidR="00C83651" w14:paraId="6590EBD7" w14:textId="77777777" w:rsidTr="00154129">
        <w:tc>
          <w:tcPr>
            <w:tcW w:w="9468" w:type="dxa"/>
            <w:gridSpan w:val="4"/>
            <w:tcBorders>
              <w:top w:val="nil"/>
            </w:tcBorders>
          </w:tcPr>
          <w:p w14:paraId="692F5E3A" w14:textId="77777777" w:rsidR="00A844B9" w:rsidRDefault="00A844B9" w:rsidP="00154129">
            <w:pPr>
              <w:ind w:left="360"/>
              <w:contextualSpacing/>
              <w:rPr>
                <w:rFonts w:ascii="Arial" w:eastAsia="MS Mincho" w:hAnsi="Arial" w:cs="Arial"/>
                <w:i/>
                <w:sz w:val="20"/>
                <w:szCs w:val="20"/>
              </w:rPr>
            </w:pPr>
          </w:p>
          <w:p w14:paraId="593ED88C" w14:textId="77777777" w:rsidR="00C83651" w:rsidRPr="00161436" w:rsidRDefault="00CC74A7" w:rsidP="00EE5A24">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sidR="00C83651">
              <w:rPr>
                <w:rFonts w:ascii="Arial" w:eastAsia="MS Mincho" w:hAnsi="Arial" w:cs="Arial"/>
                <w:i/>
                <w:sz w:val="20"/>
                <w:szCs w:val="20"/>
              </w:rPr>
              <w:t>:</w:t>
            </w:r>
          </w:p>
          <w:p w14:paraId="709A63C4" w14:textId="66F84051" w:rsidR="00E9117E" w:rsidRDefault="00E9117E"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5B0647E7" w14:textId="6DF249BD" w:rsidR="00B208B5" w:rsidRPr="00B208B5" w:rsidRDefault="00A079C2" w:rsidP="00EE5A24">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B208B5" w:rsidRPr="00B208B5">
              <w:rPr>
                <w:rFonts w:ascii="Arial" w:hAnsi="Arial" w:cs="Arial"/>
                <w:i/>
                <w:sz w:val="20"/>
                <w:szCs w:val="20"/>
              </w:rPr>
              <w:t xml:space="preserve">give the basic rules of a game or </w:t>
            </w:r>
            <w:r w:rsidR="00C35EC0">
              <w:rPr>
                <w:rFonts w:ascii="Arial" w:hAnsi="Arial" w:cs="Arial"/>
                <w:i/>
                <w:sz w:val="20"/>
                <w:szCs w:val="20"/>
              </w:rPr>
              <w:t>sport and answer questions about them.</w:t>
            </w:r>
          </w:p>
          <w:p w14:paraId="1B0148FB" w14:textId="77777777" w:rsidR="00B208B5" w:rsidRPr="00B208B5" w:rsidRDefault="00B208B5"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 ask for, follow, and give instructions for preparing food.</w:t>
            </w:r>
          </w:p>
          <w:p w14:paraId="1B59736B" w14:textId="77777777" w:rsidR="00B208B5" w:rsidRPr="00B208B5" w:rsidRDefault="00B208B5"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 ask for and follow directions to get from one place to another.</w:t>
            </w:r>
          </w:p>
          <w:p w14:paraId="51AD861E" w14:textId="285FA7E3" w:rsidR="00B208B5" w:rsidRPr="00B208B5" w:rsidRDefault="00B208B5"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w:t>
            </w:r>
            <w:r w:rsidR="00C35EC0">
              <w:rPr>
                <w:rFonts w:ascii="Arial" w:hAnsi="Arial" w:cs="Arial"/>
                <w:i/>
                <w:sz w:val="20"/>
                <w:szCs w:val="20"/>
              </w:rPr>
              <w:t xml:space="preserve"> sign</w:t>
            </w:r>
            <w:r w:rsidRPr="00B208B5">
              <w:rPr>
                <w:rFonts w:ascii="Arial" w:hAnsi="Arial" w:cs="Arial"/>
                <w:i/>
                <w:sz w:val="20"/>
                <w:szCs w:val="20"/>
              </w:rPr>
              <w:t xml:space="preserve"> how to access information online.</w:t>
            </w:r>
          </w:p>
          <w:p w14:paraId="08FF1A39" w14:textId="39148A15" w:rsidR="00B208B5" w:rsidRPr="00B208B5" w:rsidRDefault="00B208B5"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 explain basic rules, policies, or laws that affect us</w:t>
            </w:r>
            <w:r w:rsidR="00C35EC0">
              <w:rPr>
                <w:rFonts w:ascii="Arial" w:hAnsi="Arial" w:cs="Arial"/>
                <w:i/>
                <w:sz w:val="20"/>
                <w:szCs w:val="20"/>
              </w:rPr>
              <w:t xml:space="preserve"> and answer questions about them</w:t>
            </w:r>
            <w:r w:rsidRPr="00B208B5">
              <w:rPr>
                <w:rFonts w:ascii="Arial" w:hAnsi="Arial" w:cs="Arial"/>
                <w:i/>
                <w:sz w:val="20"/>
                <w:szCs w:val="20"/>
              </w:rPr>
              <w:t>.</w:t>
            </w:r>
          </w:p>
          <w:p w14:paraId="3D9DB0B5" w14:textId="0A6DF1C6" w:rsidR="00C83651" w:rsidRPr="00EE5A24" w:rsidRDefault="00C83651" w:rsidP="00E9117E">
            <w:pPr>
              <w:pStyle w:val="ListParagraph"/>
              <w:spacing w:line="276" w:lineRule="auto"/>
              <w:ind w:left="1080"/>
              <w:rPr>
                <w:rFonts w:ascii="Arial" w:hAnsi="Arial" w:cs="Arial"/>
                <w:i/>
                <w:sz w:val="20"/>
                <w:szCs w:val="20"/>
              </w:rPr>
            </w:pPr>
          </w:p>
        </w:tc>
      </w:tr>
      <w:tr w:rsidR="00AE37A9" w:rsidRPr="00C72DFB" w14:paraId="17DC9A29" w14:textId="77777777" w:rsidTr="00154129">
        <w:trPr>
          <w:cantSplit/>
          <w:trHeight w:val="1097"/>
        </w:trPr>
        <w:tc>
          <w:tcPr>
            <w:tcW w:w="7308" w:type="dxa"/>
            <w:vMerge w:val="restart"/>
          </w:tcPr>
          <w:p w14:paraId="03B47A04" w14:textId="77777777" w:rsidR="00AE37A9" w:rsidRDefault="00AE37A9" w:rsidP="00154129">
            <w:pPr>
              <w:rPr>
                <w:rFonts w:ascii="Arial" w:hAnsi="Arial" w:cs="Arial"/>
                <w:b/>
                <w:sz w:val="20"/>
                <w:szCs w:val="20"/>
              </w:rPr>
            </w:pPr>
          </w:p>
          <w:p w14:paraId="3DB995F0" w14:textId="77777777" w:rsidR="00AE37A9" w:rsidRDefault="00AE37A9" w:rsidP="00154129">
            <w:pPr>
              <w:rPr>
                <w:rFonts w:ascii="Arial" w:hAnsi="Arial" w:cs="Arial"/>
                <w:b/>
                <w:sz w:val="20"/>
                <w:szCs w:val="20"/>
              </w:rPr>
            </w:pPr>
          </w:p>
          <w:p w14:paraId="13B9F1A8" w14:textId="77777777" w:rsidR="00AE37A9" w:rsidRDefault="00AE37A9" w:rsidP="00154129">
            <w:pPr>
              <w:rPr>
                <w:rFonts w:ascii="Arial" w:hAnsi="Arial" w:cs="Arial"/>
                <w:b/>
                <w:sz w:val="20"/>
                <w:szCs w:val="20"/>
              </w:rPr>
            </w:pPr>
          </w:p>
          <w:p w14:paraId="5F7868DC" w14:textId="6EEE7E27" w:rsidR="00AE37A9" w:rsidRPr="00512752" w:rsidRDefault="00007CED" w:rsidP="00EE5A24">
            <w:pPr>
              <w:ind w:left="360" w:hanging="360"/>
              <w:rPr>
                <w:rFonts w:ascii="Arial" w:eastAsia="MS Mincho" w:hAnsi="Arial" w:cs="Arial"/>
                <w:b/>
                <w:sz w:val="20"/>
                <w:szCs w:val="20"/>
              </w:rPr>
            </w:pPr>
            <w:r>
              <w:rPr>
                <w:rFonts w:ascii="Arial" w:hAnsi="Arial" w:cs="Arial"/>
                <w:b/>
                <w:sz w:val="20"/>
                <w:szCs w:val="20"/>
              </w:rPr>
              <w:t>6</w:t>
            </w:r>
            <w:r w:rsidR="00AE37A9">
              <w:rPr>
                <w:rFonts w:ascii="Arial" w:hAnsi="Arial" w:cs="Arial"/>
                <w:b/>
                <w:sz w:val="20"/>
                <w:szCs w:val="20"/>
              </w:rPr>
              <w:t xml:space="preserve">) </w:t>
            </w:r>
            <w:r w:rsidR="009627E2">
              <w:rPr>
                <w:rFonts w:ascii="Arial" w:hAnsi="Arial" w:cs="Arial"/>
                <w:b/>
                <w:sz w:val="20"/>
                <w:szCs w:val="20"/>
              </w:rPr>
              <w:t xml:space="preserve">  </w:t>
            </w:r>
            <w:r w:rsidR="00AE37A9" w:rsidRPr="00512752">
              <w:rPr>
                <w:rFonts w:ascii="Arial" w:hAnsi="Arial" w:cs="Arial"/>
                <w:b/>
                <w:sz w:val="20"/>
                <w:szCs w:val="20"/>
              </w:rPr>
              <w:t xml:space="preserve">I </w:t>
            </w:r>
            <w:r w:rsidR="00AE37A9" w:rsidRPr="00512752">
              <w:rPr>
                <w:rFonts w:ascii="Arial" w:eastAsia="MS Mincho" w:hAnsi="Arial" w:cs="Arial"/>
                <w:b/>
                <w:sz w:val="20"/>
                <w:szCs w:val="20"/>
              </w:rPr>
              <w:t>can</w:t>
            </w:r>
            <w:r w:rsidR="00AE37A9">
              <w:rPr>
                <w:rFonts w:ascii="Arial" w:hAnsi="Arial" w:cs="Arial"/>
                <w:b/>
                <w:sz w:val="20"/>
                <w:szCs w:val="20"/>
              </w:rPr>
              <w:t xml:space="preserve"> </w:t>
            </w:r>
            <w:r w:rsidR="00AE37A9" w:rsidRPr="00B208B5">
              <w:rPr>
                <w:rFonts w:ascii="Arial" w:hAnsi="Arial" w:cs="Arial"/>
                <w:b/>
                <w:sz w:val="20"/>
                <w:szCs w:val="20"/>
              </w:rPr>
              <w:t>use my language to handle a situation that may have a complication.</w:t>
            </w:r>
          </w:p>
          <w:p w14:paraId="295BADEB" w14:textId="77777777" w:rsidR="00AE37A9" w:rsidRDefault="00AE37A9" w:rsidP="00154129">
            <w:pPr>
              <w:ind w:left="360" w:hanging="360"/>
              <w:rPr>
                <w:rFonts w:ascii="Arial" w:hAnsi="Arial" w:cs="Arial"/>
                <w:b/>
                <w:sz w:val="20"/>
                <w:szCs w:val="20"/>
              </w:rPr>
            </w:pPr>
          </w:p>
        </w:tc>
        <w:tc>
          <w:tcPr>
            <w:tcW w:w="558" w:type="dxa"/>
            <w:textDirection w:val="btLr"/>
          </w:tcPr>
          <w:p w14:paraId="3D2BDCB9"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56BF8291"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0C00DAF5"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14:paraId="27E5FB79" w14:textId="77777777" w:rsidTr="00154129">
        <w:tc>
          <w:tcPr>
            <w:tcW w:w="7308" w:type="dxa"/>
            <w:vMerge/>
            <w:tcBorders>
              <w:bottom w:val="single" w:sz="4" w:space="0" w:color="auto"/>
            </w:tcBorders>
          </w:tcPr>
          <w:p w14:paraId="0512D05E" w14:textId="77777777" w:rsidR="00AE37A9" w:rsidRPr="00512752" w:rsidRDefault="00AE37A9" w:rsidP="00154129">
            <w:pPr>
              <w:rPr>
                <w:rFonts w:ascii="Arial" w:hAnsi="Arial" w:cs="Arial"/>
                <w:b/>
                <w:sz w:val="20"/>
                <w:szCs w:val="20"/>
              </w:rPr>
            </w:pPr>
          </w:p>
        </w:tc>
        <w:tc>
          <w:tcPr>
            <w:tcW w:w="558" w:type="dxa"/>
          </w:tcPr>
          <w:p w14:paraId="3DD065D7" w14:textId="77777777" w:rsidR="00AE37A9" w:rsidRPr="00180C41" w:rsidRDefault="00AE37A9" w:rsidP="00154129">
            <w:pPr>
              <w:ind w:left="360"/>
              <w:jc w:val="center"/>
              <w:rPr>
                <w:rFonts w:ascii="Arial" w:hAnsi="Arial" w:cs="Arial"/>
                <w:b/>
                <w:sz w:val="20"/>
                <w:szCs w:val="20"/>
              </w:rPr>
            </w:pPr>
          </w:p>
        </w:tc>
        <w:tc>
          <w:tcPr>
            <w:tcW w:w="612" w:type="dxa"/>
          </w:tcPr>
          <w:p w14:paraId="7EDFABB7" w14:textId="77777777" w:rsidR="00AE37A9" w:rsidRPr="00180C41" w:rsidRDefault="00AE37A9" w:rsidP="00154129">
            <w:pPr>
              <w:ind w:left="360"/>
              <w:rPr>
                <w:rFonts w:ascii="Arial" w:hAnsi="Arial" w:cs="Arial"/>
                <w:b/>
                <w:sz w:val="20"/>
                <w:szCs w:val="20"/>
              </w:rPr>
            </w:pPr>
          </w:p>
        </w:tc>
        <w:tc>
          <w:tcPr>
            <w:tcW w:w="990" w:type="dxa"/>
          </w:tcPr>
          <w:p w14:paraId="65CB77AD" w14:textId="77777777" w:rsidR="00AE37A9" w:rsidRDefault="00AE37A9" w:rsidP="00154129">
            <w:pPr>
              <w:ind w:left="360"/>
              <w:rPr>
                <w:rFonts w:ascii="Arial" w:hAnsi="Arial" w:cs="Arial"/>
                <w:b/>
                <w:sz w:val="20"/>
                <w:szCs w:val="20"/>
              </w:rPr>
            </w:pPr>
          </w:p>
          <w:p w14:paraId="49BB0CC7" w14:textId="77777777" w:rsidR="00AE37A9" w:rsidRPr="00180C41" w:rsidRDefault="00AE37A9" w:rsidP="00154129">
            <w:pPr>
              <w:ind w:left="360"/>
              <w:rPr>
                <w:rFonts w:ascii="Arial" w:hAnsi="Arial" w:cs="Arial"/>
                <w:b/>
                <w:sz w:val="20"/>
                <w:szCs w:val="20"/>
              </w:rPr>
            </w:pPr>
          </w:p>
        </w:tc>
      </w:tr>
      <w:tr w:rsidR="00A079C2" w:rsidRPr="00512752" w14:paraId="038AE84A" w14:textId="77777777" w:rsidTr="00154129">
        <w:tc>
          <w:tcPr>
            <w:tcW w:w="9468" w:type="dxa"/>
            <w:gridSpan w:val="4"/>
            <w:tcBorders>
              <w:top w:val="nil"/>
            </w:tcBorders>
          </w:tcPr>
          <w:p w14:paraId="3CED07E1" w14:textId="77777777" w:rsidR="00A079C2" w:rsidRDefault="00A079C2" w:rsidP="00154129">
            <w:pPr>
              <w:ind w:left="360"/>
              <w:contextualSpacing/>
              <w:rPr>
                <w:rFonts w:ascii="Arial" w:eastAsia="MS Mincho" w:hAnsi="Arial" w:cs="Arial"/>
                <w:i/>
                <w:sz w:val="20"/>
                <w:szCs w:val="20"/>
              </w:rPr>
            </w:pPr>
          </w:p>
          <w:p w14:paraId="6C54220B" w14:textId="77777777" w:rsidR="00A079C2" w:rsidRPr="00161436" w:rsidRDefault="00CC74A7" w:rsidP="00EE5A24">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sidR="00A079C2">
              <w:rPr>
                <w:rFonts w:ascii="Arial" w:eastAsia="MS Mincho" w:hAnsi="Arial" w:cs="Arial"/>
                <w:i/>
                <w:sz w:val="20"/>
                <w:szCs w:val="20"/>
              </w:rPr>
              <w:t>:</w:t>
            </w:r>
          </w:p>
          <w:p w14:paraId="3B5232BF" w14:textId="5CC84B20" w:rsidR="002E2F80" w:rsidRDefault="002E2F80"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72AB01FE" w14:textId="5B719B6F" w:rsidR="00B208B5" w:rsidRPr="00B208B5" w:rsidRDefault="00A079C2" w:rsidP="00EE5A24">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I can</w:t>
            </w:r>
            <w:r w:rsidR="00B208B5" w:rsidRPr="00B208B5">
              <w:rPr>
                <w:rFonts w:asciiTheme="majorHAnsi" w:hAnsiTheme="majorHAnsi" w:cstheme="minorBidi"/>
              </w:rPr>
              <w:t xml:space="preserve"> </w:t>
            </w:r>
            <w:r w:rsidR="00B208B5" w:rsidRPr="00B208B5">
              <w:rPr>
                <w:rFonts w:ascii="Arial" w:hAnsi="Arial" w:cs="Arial"/>
                <w:i/>
                <w:sz w:val="20"/>
                <w:szCs w:val="20"/>
              </w:rPr>
              <w:t>arrange for a make-up exam or reschedule an appointment.</w:t>
            </w:r>
          </w:p>
          <w:p w14:paraId="2578732C" w14:textId="77777777" w:rsidR="00B208B5" w:rsidRPr="00B208B5" w:rsidRDefault="00B208B5" w:rsidP="00EE5A24">
            <w:pPr>
              <w:pStyle w:val="ListParagraph"/>
              <w:numPr>
                <w:ilvl w:val="0"/>
                <w:numId w:val="22"/>
              </w:numPr>
              <w:spacing w:line="276" w:lineRule="auto"/>
              <w:rPr>
                <w:rFonts w:ascii="Arial" w:hAnsi="Arial" w:cs="Arial"/>
                <w:i/>
                <w:sz w:val="20"/>
                <w:szCs w:val="20"/>
              </w:rPr>
            </w:pPr>
            <w:r w:rsidRPr="00B208B5">
              <w:rPr>
                <w:rFonts w:ascii="Arial" w:hAnsi="Arial" w:cs="Arial"/>
                <w:i/>
                <w:sz w:val="20"/>
                <w:szCs w:val="20"/>
              </w:rPr>
              <w:t>I can return an item I have purchased to a store.</w:t>
            </w:r>
          </w:p>
          <w:p w14:paraId="0303DB50" w14:textId="330CA517" w:rsidR="00E9117E" w:rsidRPr="00E9117E" w:rsidRDefault="00B208B5" w:rsidP="00E9117E">
            <w:pPr>
              <w:pStyle w:val="ListParagraph"/>
              <w:numPr>
                <w:ilvl w:val="0"/>
                <w:numId w:val="22"/>
              </w:numPr>
              <w:spacing w:line="276" w:lineRule="auto"/>
              <w:rPr>
                <w:rFonts w:ascii="Arial" w:hAnsi="Arial" w:cs="Arial"/>
                <w:b/>
                <w:i/>
                <w:sz w:val="20"/>
                <w:szCs w:val="20"/>
              </w:rPr>
            </w:pPr>
            <w:r w:rsidRPr="00B208B5">
              <w:rPr>
                <w:rFonts w:ascii="Arial" w:hAnsi="Arial" w:cs="Arial"/>
                <w:i/>
                <w:sz w:val="20"/>
                <w:szCs w:val="20"/>
              </w:rPr>
              <w:t>I can plan an outing with a group of friends.</w:t>
            </w:r>
          </w:p>
          <w:p w14:paraId="7725E339" w14:textId="5AC828F5" w:rsidR="00A079C2" w:rsidRPr="00EE5A24" w:rsidRDefault="00A079C2" w:rsidP="002E2F80">
            <w:pPr>
              <w:pStyle w:val="ListParagraph"/>
              <w:spacing w:line="276" w:lineRule="auto"/>
              <w:ind w:left="1080"/>
              <w:rPr>
                <w:rFonts w:ascii="Arial" w:hAnsi="Arial" w:cs="Arial"/>
                <w:b/>
                <w:i/>
                <w:sz w:val="20"/>
                <w:szCs w:val="20"/>
              </w:rPr>
            </w:pPr>
          </w:p>
        </w:tc>
      </w:tr>
      <w:tr w:rsidR="00D22F0C" w:rsidRPr="00D22F0C" w14:paraId="3F6996C2" w14:textId="77777777" w:rsidTr="00D22F0C">
        <w:tc>
          <w:tcPr>
            <w:tcW w:w="9468" w:type="dxa"/>
            <w:gridSpan w:val="4"/>
            <w:shd w:val="clear" w:color="auto" w:fill="008000"/>
          </w:tcPr>
          <w:p w14:paraId="04175419" w14:textId="669F1792" w:rsidR="00E007F5" w:rsidRPr="00D22F0C" w:rsidRDefault="00C32EA2" w:rsidP="00D22F0C">
            <w:pPr>
              <w:spacing w:line="276" w:lineRule="auto"/>
              <w:jc w:val="center"/>
              <w:rPr>
                <w:rFonts w:ascii="Arial" w:hAnsi="Arial" w:cs="Arial"/>
                <w:b/>
                <w:color w:val="FFFFFF" w:themeColor="background1"/>
                <w:sz w:val="32"/>
                <w:szCs w:val="32"/>
              </w:rPr>
            </w:pPr>
            <w:r w:rsidRPr="00D22F0C">
              <w:rPr>
                <w:rFonts w:ascii="Arial" w:hAnsi="Arial" w:cs="Arial"/>
                <w:b/>
                <w:color w:val="FFFFFF" w:themeColor="background1"/>
                <w:sz w:val="32"/>
                <w:szCs w:val="32"/>
              </w:rPr>
              <w:lastRenderedPageBreak/>
              <w:t xml:space="preserve">Presentational </w:t>
            </w:r>
            <w:r w:rsidR="00C35EC0">
              <w:rPr>
                <w:rFonts w:ascii="Arial" w:hAnsi="Arial" w:cs="Arial"/>
                <w:b/>
                <w:color w:val="FFFFFF" w:themeColor="background1"/>
                <w:sz w:val="32"/>
                <w:szCs w:val="32"/>
              </w:rPr>
              <w:t>(Expressive)</w:t>
            </w:r>
          </w:p>
          <w:p w14:paraId="0E01EF4B" w14:textId="77777777" w:rsidR="00C32EA2" w:rsidRPr="00D22F0C" w:rsidRDefault="00C32EA2" w:rsidP="00D22F0C">
            <w:pPr>
              <w:spacing w:line="276" w:lineRule="auto"/>
              <w:jc w:val="center"/>
              <w:rPr>
                <w:rFonts w:ascii="Arial" w:hAnsi="Arial" w:cs="Arial"/>
                <w:b/>
                <w:i/>
                <w:color w:val="FFFFFF" w:themeColor="background1"/>
              </w:rPr>
            </w:pPr>
          </w:p>
          <w:p w14:paraId="16391629" w14:textId="77777777" w:rsidR="00A21786" w:rsidRDefault="00A21786" w:rsidP="00D22F0C">
            <w:pPr>
              <w:spacing w:line="276" w:lineRule="auto"/>
              <w:jc w:val="center"/>
              <w:rPr>
                <w:rFonts w:ascii="Arial" w:hAnsi="Arial" w:cs="Arial"/>
                <w:b/>
                <w:i/>
                <w:color w:val="FFFFFF" w:themeColor="background1"/>
              </w:rPr>
            </w:pPr>
            <w:r w:rsidRPr="00D22F0C">
              <w:rPr>
                <w:rFonts w:ascii="Arial" w:hAnsi="Arial" w:cs="Arial"/>
                <w:b/>
                <w:i/>
                <w:color w:val="FFFFFF" w:themeColor="background1"/>
              </w:rPr>
              <w:t xml:space="preserve">I can </w:t>
            </w:r>
            <w:r w:rsidR="00B208B5" w:rsidRPr="00D22F0C">
              <w:rPr>
                <w:rFonts w:ascii="Arial" w:hAnsi="Arial" w:cs="Arial"/>
                <w:b/>
                <w:i/>
                <w:color w:val="FFFFFF" w:themeColor="background1"/>
              </w:rPr>
              <w:t>make presentations in a generally organized way on school, work, and community topics, and on topics I have researched. I can make presentations on some events and experiences in various time frames.</w:t>
            </w:r>
          </w:p>
          <w:p w14:paraId="7B45CA2A" w14:textId="77777777" w:rsidR="00F01AD8" w:rsidRPr="00D22F0C" w:rsidRDefault="00F01AD8" w:rsidP="00D22F0C">
            <w:pPr>
              <w:spacing w:line="276" w:lineRule="auto"/>
              <w:jc w:val="center"/>
              <w:rPr>
                <w:rFonts w:ascii="Arial" w:hAnsi="Arial" w:cs="Arial"/>
                <w:b/>
                <w:i/>
                <w:color w:val="FFFFFF" w:themeColor="background1"/>
              </w:rPr>
            </w:pPr>
          </w:p>
        </w:tc>
      </w:tr>
      <w:tr w:rsidR="00AE37A9" w14:paraId="4521133E" w14:textId="77777777" w:rsidTr="00D22ADA">
        <w:trPr>
          <w:cantSplit/>
          <w:trHeight w:val="1097"/>
        </w:trPr>
        <w:tc>
          <w:tcPr>
            <w:tcW w:w="7308" w:type="dxa"/>
            <w:vMerge w:val="restart"/>
          </w:tcPr>
          <w:p w14:paraId="589087A6" w14:textId="77777777" w:rsidR="00AE37A9" w:rsidRDefault="00AE37A9" w:rsidP="00154129">
            <w:pPr>
              <w:rPr>
                <w:rFonts w:ascii="Arial" w:hAnsi="Arial" w:cs="Arial"/>
                <w:b/>
                <w:sz w:val="20"/>
                <w:szCs w:val="20"/>
              </w:rPr>
            </w:pPr>
          </w:p>
          <w:p w14:paraId="3BB0E178" w14:textId="77777777" w:rsidR="00AE37A9" w:rsidRDefault="00AE37A9" w:rsidP="00154129">
            <w:pPr>
              <w:rPr>
                <w:rFonts w:ascii="Arial" w:hAnsi="Arial" w:cs="Arial"/>
                <w:b/>
                <w:sz w:val="20"/>
                <w:szCs w:val="20"/>
              </w:rPr>
            </w:pPr>
          </w:p>
          <w:p w14:paraId="0BC67D3B" w14:textId="77777777" w:rsidR="00AE37A9" w:rsidRPr="00180C41" w:rsidRDefault="00AE37A9" w:rsidP="00154129">
            <w:pPr>
              <w:rPr>
                <w:rFonts w:ascii="Arial" w:hAnsi="Arial" w:cs="Arial"/>
                <w:b/>
                <w:sz w:val="20"/>
                <w:szCs w:val="20"/>
              </w:rPr>
            </w:pPr>
          </w:p>
          <w:p w14:paraId="58BF0298" w14:textId="1C943E3C" w:rsidR="00AE37A9" w:rsidRPr="00C72DFB" w:rsidRDefault="00007CED" w:rsidP="00327452">
            <w:pPr>
              <w:rPr>
                <w:rFonts w:ascii="Arial" w:hAnsi="Arial" w:cs="Arial"/>
                <w:b/>
                <w:i/>
                <w:sz w:val="16"/>
                <w:szCs w:val="20"/>
              </w:rPr>
            </w:pPr>
            <w:r>
              <w:rPr>
                <w:rFonts w:ascii="Arial" w:hAnsi="Arial" w:cs="Arial"/>
                <w:b/>
                <w:sz w:val="20"/>
                <w:szCs w:val="20"/>
              </w:rPr>
              <w:t>7</w:t>
            </w:r>
            <w:r w:rsidR="00AE37A9">
              <w:rPr>
                <w:rFonts w:ascii="Arial" w:hAnsi="Arial" w:cs="Arial"/>
                <w:b/>
                <w:sz w:val="20"/>
                <w:szCs w:val="20"/>
              </w:rPr>
              <w:t xml:space="preserve">) </w:t>
            </w:r>
            <w:r w:rsidR="009627E2">
              <w:rPr>
                <w:rFonts w:ascii="Arial" w:hAnsi="Arial" w:cs="Arial"/>
                <w:b/>
                <w:sz w:val="20"/>
                <w:szCs w:val="20"/>
              </w:rPr>
              <w:t xml:space="preserve"> </w:t>
            </w:r>
            <w:r w:rsidR="00AE37A9" w:rsidRPr="0091115D">
              <w:rPr>
                <w:rFonts w:ascii="Arial" w:hAnsi="Arial" w:cs="Arial"/>
                <w:b/>
                <w:sz w:val="20"/>
                <w:szCs w:val="20"/>
              </w:rPr>
              <w:t xml:space="preserve">I can </w:t>
            </w:r>
            <w:r w:rsidR="00AE37A9" w:rsidRPr="00B208B5">
              <w:rPr>
                <w:rFonts w:ascii="Arial" w:hAnsi="Arial" w:cs="Arial"/>
                <w:b/>
                <w:sz w:val="20"/>
                <w:szCs w:val="20"/>
              </w:rPr>
              <w:t>present information on academic and work topics.</w:t>
            </w:r>
          </w:p>
        </w:tc>
        <w:tc>
          <w:tcPr>
            <w:tcW w:w="558" w:type="dxa"/>
            <w:textDirection w:val="btLr"/>
          </w:tcPr>
          <w:p w14:paraId="32D369F8"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3952662"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3BEE6EE5"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rsidRPr="00972A3B" w14:paraId="6923A59B" w14:textId="77777777" w:rsidTr="00154129">
        <w:tc>
          <w:tcPr>
            <w:tcW w:w="7308" w:type="dxa"/>
            <w:vMerge/>
            <w:tcBorders>
              <w:bottom w:val="single" w:sz="4" w:space="0" w:color="auto"/>
            </w:tcBorders>
          </w:tcPr>
          <w:p w14:paraId="20EC1960" w14:textId="77777777" w:rsidR="00AE37A9" w:rsidRPr="00180C41" w:rsidRDefault="00AE37A9" w:rsidP="00154129">
            <w:pPr>
              <w:pStyle w:val="ListParagraph"/>
              <w:ind w:left="1440"/>
              <w:rPr>
                <w:rFonts w:ascii="Arial" w:hAnsi="Arial" w:cs="Arial"/>
                <w:b/>
                <w:sz w:val="20"/>
                <w:szCs w:val="20"/>
              </w:rPr>
            </w:pPr>
          </w:p>
        </w:tc>
        <w:tc>
          <w:tcPr>
            <w:tcW w:w="558" w:type="dxa"/>
          </w:tcPr>
          <w:p w14:paraId="1C964847" w14:textId="77777777" w:rsidR="00AE37A9" w:rsidRPr="00180C41" w:rsidRDefault="00AE37A9" w:rsidP="00154129">
            <w:pPr>
              <w:ind w:left="360"/>
              <w:jc w:val="center"/>
              <w:rPr>
                <w:rFonts w:ascii="Arial" w:hAnsi="Arial" w:cs="Arial"/>
                <w:b/>
                <w:sz w:val="20"/>
                <w:szCs w:val="20"/>
              </w:rPr>
            </w:pPr>
          </w:p>
        </w:tc>
        <w:tc>
          <w:tcPr>
            <w:tcW w:w="612" w:type="dxa"/>
          </w:tcPr>
          <w:p w14:paraId="4C5F7B72" w14:textId="77777777" w:rsidR="00AE37A9" w:rsidRPr="00180C41" w:rsidRDefault="00AE37A9" w:rsidP="00154129">
            <w:pPr>
              <w:ind w:left="360"/>
              <w:rPr>
                <w:rFonts w:ascii="Arial" w:hAnsi="Arial" w:cs="Arial"/>
                <w:b/>
                <w:sz w:val="20"/>
                <w:szCs w:val="20"/>
              </w:rPr>
            </w:pPr>
          </w:p>
        </w:tc>
        <w:tc>
          <w:tcPr>
            <w:tcW w:w="990" w:type="dxa"/>
          </w:tcPr>
          <w:p w14:paraId="060FB256" w14:textId="77777777" w:rsidR="00AE37A9" w:rsidRDefault="00AE37A9" w:rsidP="00154129">
            <w:pPr>
              <w:ind w:left="360"/>
              <w:rPr>
                <w:rFonts w:ascii="Arial" w:hAnsi="Arial" w:cs="Arial"/>
                <w:b/>
                <w:sz w:val="20"/>
                <w:szCs w:val="20"/>
              </w:rPr>
            </w:pPr>
          </w:p>
          <w:p w14:paraId="233952A1" w14:textId="77777777" w:rsidR="00AE37A9" w:rsidRPr="00180C41" w:rsidRDefault="00AE37A9" w:rsidP="00154129">
            <w:pPr>
              <w:ind w:left="360"/>
              <w:rPr>
                <w:rFonts w:ascii="Arial" w:hAnsi="Arial" w:cs="Arial"/>
                <w:b/>
                <w:sz w:val="20"/>
                <w:szCs w:val="20"/>
              </w:rPr>
            </w:pPr>
          </w:p>
        </w:tc>
      </w:tr>
      <w:tr w:rsidR="00A21786" w14:paraId="6A5A41D2" w14:textId="77777777" w:rsidTr="00154129">
        <w:tc>
          <w:tcPr>
            <w:tcW w:w="9468" w:type="dxa"/>
            <w:gridSpan w:val="4"/>
            <w:tcBorders>
              <w:top w:val="nil"/>
            </w:tcBorders>
          </w:tcPr>
          <w:p w14:paraId="17189B31" w14:textId="77777777" w:rsidR="00760901" w:rsidRPr="00180C41" w:rsidRDefault="00760901" w:rsidP="00760901">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Pr="00180C41">
              <w:rPr>
                <w:rFonts w:ascii="Arial" w:hAnsi="Arial" w:cs="Arial"/>
                <w:i/>
                <w:sz w:val="20"/>
                <w:szCs w:val="20"/>
                <w:lang w:bidi="en-US"/>
              </w:rPr>
              <w:t>:</w:t>
            </w:r>
          </w:p>
          <w:p w14:paraId="51654F25" w14:textId="0AF6F374" w:rsidR="002E2F80" w:rsidRDefault="002E2F80" w:rsidP="001A3C2A">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4CC21FA8" w14:textId="369A1A61" w:rsidR="00B208B5" w:rsidRPr="00B208B5" w:rsidRDefault="00A21786" w:rsidP="001A3C2A">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B208B5" w:rsidRPr="00B208B5">
              <w:rPr>
                <w:rFonts w:ascii="Arial" w:hAnsi="Arial" w:cs="Arial"/>
                <w:i/>
                <w:sz w:val="20"/>
                <w:szCs w:val="20"/>
              </w:rPr>
              <w:t>present ideas about something I have learned, such as a historical event, a famous person, or a current environmental issue.</w:t>
            </w:r>
          </w:p>
          <w:p w14:paraId="4E453E1B" w14:textId="77777777" w:rsidR="00B208B5" w:rsidRPr="00B208B5" w:rsidRDefault="00B208B5" w:rsidP="001A3C2A">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 explain a series of steps needed to complete a task or experiment.</w:t>
            </w:r>
          </w:p>
          <w:p w14:paraId="516C75FD" w14:textId="77777777" w:rsidR="00B208B5" w:rsidRPr="00B208B5" w:rsidRDefault="00B208B5" w:rsidP="001A3C2A">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 explain to someone who was absent what took place in class or on the job.</w:t>
            </w:r>
          </w:p>
          <w:p w14:paraId="48F73F21" w14:textId="77777777" w:rsidR="00B208B5" w:rsidRPr="00B208B5" w:rsidRDefault="00B208B5" w:rsidP="001A3C2A">
            <w:pPr>
              <w:pStyle w:val="ListParagraph"/>
              <w:numPr>
                <w:ilvl w:val="0"/>
                <w:numId w:val="16"/>
              </w:numPr>
              <w:spacing w:line="276" w:lineRule="auto"/>
              <w:rPr>
                <w:rFonts w:ascii="Arial" w:hAnsi="Arial" w:cs="Arial"/>
                <w:i/>
                <w:sz w:val="20"/>
                <w:szCs w:val="20"/>
              </w:rPr>
            </w:pPr>
            <w:r w:rsidRPr="00B208B5">
              <w:rPr>
                <w:rFonts w:ascii="Arial" w:hAnsi="Arial" w:cs="Arial"/>
                <w:i/>
                <w:sz w:val="20"/>
                <w:szCs w:val="20"/>
              </w:rPr>
              <w:t>I can present my qualifications and goals for an academic program, training, or job.</w:t>
            </w:r>
          </w:p>
          <w:p w14:paraId="503DB51F" w14:textId="6C220FBC" w:rsidR="00A21786" w:rsidRPr="001A3C2A" w:rsidRDefault="00A21786" w:rsidP="002E2F80">
            <w:pPr>
              <w:pStyle w:val="ListParagraph"/>
              <w:spacing w:line="276" w:lineRule="auto"/>
              <w:ind w:left="1080"/>
              <w:rPr>
                <w:rFonts w:ascii="Arial" w:hAnsi="Arial" w:cs="Arial"/>
                <w:i/>
                <w:sz w:val="20"/>
                <w:szCs w:val="20"/>
              </w:rPr>
            </w:pPr>
          </w:p>
        </w:tc>
      </w:tr>
      <w:tr w:rsidR="00AE37A9" w14:paraId="3FD3AC88" w14:textId="77777777" w:rsidTr="00F92D3F">
        <w:trPr>
          <w:cantSplit/>
          <w:trHeight w:val="1142"/>
        </w:trPr>
        <w:tc>
          <w:tcPr>
            <w:tcW w:w="7308" w:type="dxa"/>
            <w:vMerge w:val="restart"/>
          </w:tcPr>
          <w:p w14:paraId="35BD96C6" w14:textId="77777777" w:rsidR="00AE37A9" w:rsidRDefault="00AE37A9" w:rsidP="00154129">
            <w:pPr>
              <w:rPr>
                <w:rFonts w:ascii="Arial" w:hAnsi="Arial" w:cs="Arial"/>
                <w:b/>
                <w:sz w:val="20"/>
                <w:szCs w:val="20"/>
              </w:rPr>
            </w:pPr>
          </w:p>
          <w:p w14:paraId="454E00C6" w14:textId="77777777" w:rsidR="00AE37A9" w:rsidRDefault="00AE37A9" w:rsidP="00154129">
            <w:pPr>
              <w:rPr>
                <w:rFonts w:ascii="Arial" w:hAnsi="Arial" w:cs="Arial"/>
                <w:b/>
                <w:sz w:val="20"/>
                <w:szCs w:val="20"/>
              </w:rPr>
            </w:pPr>
          </w:p>
          <w:p w14:paraId="5C807369" w14:textId="77777777" w:rsidR="00AE37A9" w:rsidRDefault="00AE37A9" w:rsidP="00154129">
            <w:pPr>
              <w:rPr>
                <w:rFonts w:ascii="Arial" w:hAnsi="Arial" w:cs="Arial"/>
                <w:b/>
                <w:sz w:val="20"/>
                <w:szCs w:val="20"/>
              </w:rPr>
            </w:pPr>
          </w:p>
          <w:p w14:paraId="46D867EC" w14:textId="242B1AFE" w:rsidR="00AE37A9" w:rsidRPr="00B208B5" w:rsidRDefault="00007CED" w:rsidP="00B208B5">
            <w:pPr>
              <w:ind w:left="360" w:hanging="360"/>
              <w:rPr>
                <w:rFonts w:ascii="Arial" w:hAnsi="Arial" w:cs="Arial"/>
                <w:b/>
                <w:sz w:val="20"/>
                <w:szCs w:val="20"/>
              </w:rPr>
            </w:pPr>
            <w:r>
              <w:rPr>
                <w:rFonts w:ascii="Arial" w:hAnsi="Arial" w:cs="Arial"/>
                <w:b/>
                <w:sz w:val="20"/>
                <w:szCs w:val="20"/>
              </w:rPr>
              <w:t>8</w:t>
            </w:r>
            <w:r w:rsidR="00AE37A9">
              <w:rPr>
                <w:rFonts w:ascii="Arial" w:hAnsi="Arial" w:cs="Arial"/>
                <w:b/>
                <w:sz w:val="20"/>
                <w:szCs w:val="20"/>
              </w:rPr>
              <w:t xml:space="preserve">) </w:t>
            </w:r>
            <w:r w:rsidR="009627E2">
              <w:rPr>
                <w:rFonts w:ascii="Arial" w:hAnsi="Arial" w:cs="Arial"/>
                <w:b/>
                <w:sz w:val="20"/>
                <w:szCs w:val="20"/>
              </w:rPr>
              <w:t xml:space="preserve"> </w:t>
            </w:r>
            <w:r w:rsidR="00AE37A9" w:rsidRPr="00512752">
              <w:rPr>
                <w:rFonts w:ascii="Arial" w:hAnsi="Arial" w:cs="Arial"/>
                <w:b/>
                <w:sz w:val="20"/>
                <w:szCs w:val="20"/>
              </w:rPr>
              <w:t xml:space="preserve">I </w:t>
            </w:r>
            <w:r w:rsidR="00AE37A9" w:rsidRPr="00512752">
              <w:rPr>
                <w:rFonts w:ascii="Arial" w:eastAsia="MS Mincho" w:hAnsi="Arial" w:cs="Arial"/>
                <w:b/>
                <w:sz w:val="20"/>
                <w:szCs w:val="20"/>
              </w:rPr>
              <w:t>can</w:t>
            </w:r>
            <w:r w:rsidR="00AE37A9">
              <w:rPr>
                <w:rFonts w:ascii="Arial" w:eastAsia="MS Mincho" w:hAnsi="Arial" w:cs="Arial"/>
                <w:b/>
                <w:sz w:val="20"/>
                <w:szCs w:val="20"/>
              </w:rPr>
              <w:t xml:space="preserve"> </w:t>
            </w:r>
            <w:r w:rsidR="00AE37A9" w:rsidRPr="00B208B5">
              <w:rPr>
                <w:rFonts w:ascii="Arial" w:hAnsi="Arial" w:cs="Arial"/>
                <w:b/>
                <w:sz w:val="20"/>
                <w:szCs w:val="20"/>
              </w:rPr>
              <w:t>present on events, activities, and topics of particular interest.</w:t>
            </w:r>
          </w:p>
          <w:p w14:paraId="7717AE56" w14:textId="77777777" w:rsidR="00AE37A9" w:rsidRPr="00A844B9" w:rsidRDefault="00AE37A9" w:rsidP="00327452">
            <w:pPr>
              <w:ind w:left="360" w:hanging="360"/>
              <w:rPr>
                <w:rFonts w:ascii="Arial" w:eastAsia="MS Mincho" w:hAnsi="Arial" w:cs="Arial"/>
                <w:b/>
                <w:sz w:val="20"/>
                <w:szCs w:val="20"/>
              </w:rPr>
            </w:pPr>
          </w:p>
        </w:tc>
        <w:tc>
          <w:tcPr>
            <w:tcW w:w="558" w:type="dxa"/>
            <w:textDirection w:val="btLr"/>
          </w:tcPr>
          <w:p w14:paraId="6287FEC5"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1645AA34"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099F502E"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14:paraId="63C8FDE4" w14:textId="77777777" w:rsidTr="00154129">
        <w:tc>
          <w:tcPr>
            <w:tcW w:w="7308" w:type="dxa"/>
            <w:vMerge/>
            <w:tcBorders>
              <w:bottom w:val="single" w:sz="4" w:space="0" w:color="auto"/>
            </w:tcBorders>
          </w:tcPr>
          <w:p w14:paraId="368EC39C" w14:textId="77777777" w:rsidR="00AE37A9" w:rsidRPr="00512752" w:rsidRDefault="00AE37A9" w:rsidP="00154129">
            <w:pPr>
              <w:rPr>
                <w:rFonts w:ascii="Arial" w:hAnsi="Arial" w:cs="Arial"/>
                <w:b/>
                <w:sz w:val="20"/>
                <w:szCs w:val="20"/>
              </w:rPr>
            </w:pPr>
          </w:p>
        </w:tc>
        <w:tc>
          <w:tcPr>
            <w:tcW w:w="558" w:type="dxa"/>
          </w:tcPr>
          <w:p w14:paraId="1DF30839" w14:textId="77777777" w:rsidR="00AE37A9" w:rsidRPr="00180C41" w:rsidRDefault="00AE37A9" w:rsidP="00154129">
            <w:pPr>
              <w:ind w:left="360"/>
              <w:jc w:val="center"/>
              <w:rPr>
                <w:rFonts w:ascii="Arial" w:hAnsi="Arial" w:cs="Arial"/>
                <w:b/>
                <w:sz w:val="20"/>
                <w:szCs w:val="20"/>
              </w:rPr>
            </w:pPr>
          </w:p>
        </w:tc>
        <w:tc>
          <w:tcPr>
            <w:tcW w:w="612" w:type="dxa"/>
          </w:tcPr>
          <w:p w14:paraId="0F8F304D" w14:textId="77777777" w:rsidR="00AE37A9" w:rsidRPr="00180C41" w:rsidRDefault="00AE37A9" w:rsidP="00154129">
            <w:pPr>
              <w:ind w:left="360"/>
              <w:rPr>
                <w:rFonts w:ascii="Arial" w:hAnsi="Arial" w:cs="Arial"/>
                <w:b/>
                <w:sz w:val="20"/>
                <w:szCs w:val="20"/>
              </w:rPr>
            </w:pPr>
          </w:p>
        </w:tc>
        <w:tc>
          <w:tcPr>
            <w:tcW w:w="990" w:type="dxa"/>
          </w:tcPr>
          <w:p w14:paraId="033CB94B" w14:textId="77777777" w:rsidR="00AE37A9" w:rsidRDefault="00AE37A9" w:rsidP="00154129">
            <w:pPr>
              <w:ind w:left="360"/>
              <w:rPr>
                <w:rFonts w:ascii="Arial" w:hAnsi="Arial" w:cs="Arial"/>
                <w:b/>
                <w:sz w:val="20"/>
                <w:szCs w:val="20"/>
              </w:rPr>
            </w:pPr>
          </w:p>
          <w:p w14:paraId="4B9D1204" w14:textId="77777777" w:rsidR="00AE37A9" w:rsidRPr="00180C41" w:rsidRDefault="00AE37A9" w:rsidP="00154129">
            <w:pPr>
              <w:ind w:left="360"/>
              <w:rPr>
                <w:rFonts w:ascii="Arial" w:hAnsi="Arial" w:cs="Arial"/>
                <w:b/>
                <w:sz w:val="20"/>
                <w:szCs w:val="20"/>
              </w:rPr>
            </w:pPr>
          </w:p>
        </w:tc>
      </w:tr>
      <w:tr w:rsidR="00A21786" w14:paraId="73B8EC82" w14:textId="77777777" w:rsidTr="00154129">
        <w:tc>
          <w:tcPr>
            <w:tcW w:w="9468" w:type="dxa"/>
            <w:gridSpan w:val="4"/>
            <w:tcBorders>
              <w:top w:val="nil"/>
            </w:tcBorders>
          </w:tcPr>
          <w:p w14:paraId="2606651B" w14:textId="77777777" w:rsidR="00760901" w:rsidRPr="00180C41" w:rsidRDefault="00760901" w:rsidP="00760901">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Pr="00180C41">
              <w:rPr>
                <w:rFonts w:ascii="Arial" w:hAnsi="Arial" w:cs="Arial"/>
                <w:i/>
                <w:sz w:val="20"/>
                <w:szCs w:val="20"/>
                <w:lang w:bidi="en-US"/>
              </w:rPr>
              <w:t>:</w:t>
            </w:r>
          </w:p>
          <w:p w14:paraId="50B398B9" w14:textId="3EE6610A" w:rsidR="002E2F80" w:rsidRDefault="002E2F80" w:rsidP="00EF09D5">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793E932E" w14:textId="6750C7E1" w:rsidR="00B208B5" w:rsidRPr="00B208B5" w:rsidRDefault="00A21786" w:rsidP="00EF09D5">
            <w:pPr>
              <w:pStyle w:val="ListParagraph"/>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B208B5" w:rsidRPr="00B208B5">
              <w:rPr>
                <w:rFonts w:ascii="Arial" w:hAnsi="Arial" w:cs="Arial"/>
                <w:i/>
                <w:sz w:val="20"/>
                <w:szCs w:val="20"/>
              </w:rPr>
              <w:t>present on something I learned from the media.</w:t>
            </w:r>
          </w:p>
          <w:p w14:paraId="70A1441E" w14:textId="77777777" w:rsidR="00B208B5" w:rsidRPr="00B208B5" w:rsidRDefault="00B208B5" w:rsidP="00EF09D5">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 make a presentation about an interesting person.</w:t>
            </w:r>
          </w:p>
          <w:p w14:paraId="75BF2F34" w14:textId="77777777" w:rsidR="00B208B5" w:rsidRPr="00B208B5" w:rsidRDefault="00B208B5" w:rsidP="00EF09D5">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 summarize a personal, historical, or cultural event.</w:t>
            </w:r>
          </w:p>
          <w:p w14:paraId="4282C4EB" w14:textId="77777777" w:rsidR="00B208B5" w:rsidRPr="00B208B5" w:rsidRDefault="00B208B5" w:rsidP="00EF09D5">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 give a presentation about my interests, hobbies, lifestyle, or preferred activities.</w:t>
            </w:r>
          </w:p>
          <w:p w14:paraId="2DC93BEC" w14:textId="25844F09" w:rsidR="00B208B5" w:rsidRPr="00B208B5" w:rsidRDefault="00B208B5" w:rsidP="00EF09D5">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 make a presentation about the history or current status of a school, organization,</w:t>
            </w:r>
            <w:r w:rsidR="001301CC">
              <w:rPr>
                <w:rFonts w:ascii="Arial" w:hAnsi="Arial" w:cs="Arial"/>
                <w:i/>
                <w:sz w:val="20"/>
                <w:szCs w:val="20"/>
              </w:rPr>
              <w:br/>
            </w:r>
            <w:r w:rsidRPr="00B208B5">
              <w:rPr>
                <w:rFonts w:ascii="Arial" w:hAnsi="Arial" w:cs="Arial"/>
                <w:i/>
                <w:sz w:val="20"/>
                <w:szCs w:val="20"/>
              </w:rPr>
              <w:t xml:space="preserve"> or company.</w:t>
            </w:r>
          </w:p>
          <w:p w14:paraId="282377D5" w14:textId="14874A52" w:rsidR="00A21786" w:rsidRPr="00760901" w:rsidRDefault="00B208B5" w:rsidP="002E2F80">
            <w:pPr>
              <w:pStyle w:val="ListParagraph"/>
              <w:numPr>
                <w:ilvl w:val="0"/>
                <w:numId w:val="27"/>
              </w:numPr>
              <w:spacing w:line="276" w:lineRule="auto"/>
              <w:rPr>
                <w:rFonts w:ascii="Arial" w:hAnsi="Arial" w:cs="Arial"/>
                <w:i/>
                <w:sz w:val="20"/>
                <w:szCs w:val="20"/>
              </w:rPr>
            </w:pPr>
            <w:r w:rsidRPr="00B208B5">
              <w:rPr>
                <w:rFonts w:ascii="Arial" w:hAnsi="Arial" w:cs="Arial"/>
                <w:i/>
                <w:sz w:val="20"/>
                <w:szCs w:val="20"/>
              </w:rPr>
              <w:t>I can make a presentation about future plans.</w:t>
            </w:r>
          </w:p>
        </w:tc>
      </w:tr>
      <w:tr w:rsidR="00AE37A9" w:rsidRPr="00C72DFB" w14:paraId="6A95FEFC" w14:textId="77777777" w:rsidTr="00154129">
        <w:trPr>
          <w:cantSplit/>
          <w:trHeight w:val="1097"/>
        </w:trPr>
        <w:tc>
          <w:tcPr>
            <w:tcW w:w="7308" w:type="dxa"/>
            <w:vMerge w:val="restart"/>
          </w:tcPr>
          <w:p w14:paraId="3EB047AC" w14:textId="77777777" w:rsidR="00AE37A9" w:rsidRDefault="00AE37A9" w:rsidP="00154129">
            <w:pPr>
              <w:rPr>
                <w:rFonts w:ascii="Arial" w:hAnsi="Arial" w:cs="Arial"/>
                <w:b/>
                <w:sz w:val="20"/>
                <w:szCs w:val="20"/>
              </w:rPr>
            </w:pPr>
          </w:p>
          <w:p w14:paraId="0BBA773E" w14:textId="77777777" w:rsidR="00AE37A9" w:rsidRDefault="00AE37A9" w:rsidP="00154129">
            <w:pPr>
              <w:rPr>
                <w:rFonts w:ascii="Arial" w:hAnsi="Arial" w:cs="Arial"/>
                <w:b/>
                <w:sz w:val="20"/>
                <w:szCs w:val="20"/>
              </w:rPr>
            </w:pPr>
          </w:p>
          <w:p w14:paraId="0B7D2C44" w14:textId="77777777" w:rsidR="00AE37A9" w:rsidRDefault="00AE37A9" w:rsidP="00154129">
            <w:pPr>
              <w:rPr>
                <w:rFonts w:ascii="Arial" w:hAnsi="Arial" w:cs="Arial"/>
                <w:b/>
                <w:sz w:val="20"/>
                <w:szCs w:val="20"/>
              </w:rPr>
            </w:pPr>
          </w:p>
          <w:p w14:paraId="5C17DCA8" w14:textId="21BBB9D4" w:rsidR="00AE37A9" w:rsidRPr="00B208B5" w:rsidRDefault="00007CED" w:rsidP="00B208B5">
            <w:pPr>
              <w:contextualSpacing/>
              <w:rPr>
                <w:rFonts w:ascii="Arial" w:hAnsi="Arial" w:cs="Arial"/>
                <w:b/>
                <w:sz w:val="20"/>
                <w:szCs w:val="20"/>
              </w:rPr>
            </w:pPr>
            <w:r>
              <w:rPr>
                <w:rFonts w:ascii="Arial" w:hAnsi="Arial" w:cs="Arial"/>
                <w:b/>
                <w:sz w:val="20"/>
                <w:szCs w:val="20"/>
              </w:rPr>
              <w:t>9</w:t>
            </w:r>
            <w:r w:rsidR="00AE37A9">
              <w:rPr>
                <w:rFonts w:ascii="Arial" w:hAnsi="Arial" w:cs="Arial"/>
                <w:b/>
                <w:sz w:val="20"/>
                <w:szCs w:val="20"/>
              </w:rPr>
              <w:t xml:space="preserve">) </w:t>
            </w:r>
            <w:r w:rsidR="009627E2">
              <w:rPr>
                <w:rFonts w:ascii="Arial" w:hAnsi="Arial" w:cs="Arial"/>
                <w:b/>
                <w:sz w:val="20"/>
                <w:szCs w:val="20"/>
              </w:rPr>
              <w:t xml:space="preserve"> </w:t>
            </w:r>
            <w:r w:rsidR="00AE37A9" w:rsidRPr="00512752">
              <w:rPr>
                <w:rFonts w:ascii="Arial" w:hAnsi="Arial" w:cs="Arial"/>
                <w:b/>
                <w:sz w:val="20"/>
                <w:szCs w:val="20"/>
              </w:rPr>
              <w:t xml:space="preserve">I </w:t>
            </w:r>
            <w:r w:rsidR="00AE37A9" w:rsidRPr="00512752">
              <w:rPr>
                <w:rFonts w:ascii="Arial" w:eastAsia="MS Mincho" w:hAnsi="Arial" w:cs="Arial"/>
                <w:b/>
                <w:sz w:val="20"/>
                <w:szCs w:val="20"/>
              </w:rPr>
              <w:t>can</w:t>
            </w:r>
            <w:r w:rsidR="00AE37A9">
              <w:rPr>
                <w:rFonts w:ascii="Arial" w:hAnsi="Arial" w:cs="Arial"/>
                <w:b/>
                <w:sz w:val="20"/>
                <w:szCs w:val="20"/>
              </w:rPr>
              <w:t xml:space="preserve"> </w:t>
            </w:r>
            <w:r w:rsidR="00AE37A9" w:rsidRPr="00B208B5">
              <w:rPr>
                <w:rFonts w:ascii="Arial" w:hAnsi="Arial" w:cs="Arial"/>
                <w:b/>
                <w:sz w:val="20"/>
                <w:szCs w:val="20"/>
              </w:rPr>
              <w:t>present my point of view and provide reasons to support it.</w:t>
            </w:r>
          </w:p>
          <w:p w14:paraId="1A78FC77" w14:textId="77777777" w:rsidR="00AE37A9" w:rsidRDefault="00AE37A9" w:rsidP="00E00F7F">
            <w:pPr>
              <w:contextualSpacing/>
              <w:rPr>
                <w:rFonts w:ascii="Arial" w:hAnsi="Arial" w:cs="Arial"/>
                <w:b/>
                <w:sz w:val="20"/>
                <w:szCs w:val="20"/>
              </w:rPr>
            </w:pPr>
          </w:p>
        </w:tc>
        <w:tc>
          <w:tcPr>
            <w:tcW w:w="558" w:type="dxa"/>
            <w:textDirection w:val="btLr"/>
          </w:tcPr>
          <w:p w14:paraId="2E7A1622"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1CAFD2F9"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03D4BE9" w14:textId="77777777" w:rsidR="00AE37A9" w:rsidRPr="00EB0E14" w:rsidRDefault="00AE37A9" w:rsidP="00154129">
            <w:pPr>
              <w:ind w:left="113" w:right="113"/>
              <w:rPr>
                <w:rFonts w:ascii="Arial" w:hAnsi="Arial" w:cs="Arial"/>
                <w:sz w:val="16"/>
                <w:szCs w:val="18"/>
              </w:rPr>
            </w:pPr>
            <w:r w:rsidRPr="00EB0E14">
              <w:rPr>
                <w:rFonts w:ascii="Arial" w:hAnsi="Arial" w:cs="Arial"/>
                <w:sz w:val="16"/>
                <w:szCs w:val="18"/>
              </w:rPr>
              <w:t>I can do this easily.</w:t>
            </w:r>
          </w:p>
        </w:tc>
      </w:tr>
      <w:tr w:rsidR="00AE37A9" w14:paraId="3DDD1617" w14:textId="77777777" w:rsidTr="00154129">
        <w:tc>
          <w:tcPr>
            <w:tcW w:w="7308" w:type="dxa"/>
            <w:vMerge/>
            <w:tcBorders>
              <w:bottom w:val="single" w:sz="4" w:space="0" w:color="auto"/>
            </w:tcBorders>
          </w:tcPr>
          <w:p w14:paraId="1764057B" w14:textId="77777777" w:rsidR="00AE37A9" w:rsidRPr="00512752" w:rsidRDefault="00AE37A9" w:rsidP="00154129">
            <w:pPr>
              <w:rPr>
                <w:rFonts w:ascii="Arial" w:hAnsi="Arial" w:cs="Arial"/>
                <w:b/>
                <w:sz w:val="20"/>
                <w:szCs w:val="20"/>
              </w:rPr>
            </w:pPr>
          </w:p>
        </w:tc>
        <w:tc>
          <w:tcPr>
            <w:tcW w:w="558" w:type="dxa"/>
          </w:tcPr>
          <w:p w14:paraId="733303CA" w14:textId="77777777" w:rsidR="00AE37A9" w:rsidRPr="00180C41" w:rsidRDefault="00AE37A9" w:rsidP="00154129">
            <w:pPr>
              <w:ind w:left="360"/>
              <w:jc w:val="center"/>
              <w:rPr>
                <w:rFonts w:ascii="Arial" w:hAnsi="Arial" w:cs="Arial"/>
                <w:b/>
                <w:sz w:val="20"/>
                <w:szCs w:val="20"/>
              </w:rPr>
            </w:pPr>
          </w:p>
        </w:tc>
        <w:tc>
          <w:tcPr>
            <w:tcW w:w="612" w:type="dxa"/>
          </w:tcPr>
          <w:p w14:paraId="072560DC" w14:textId="77777777" w:rsidR="00AE37A9" w:rsidRPr="00180C41" w:rsidRDefault="00AE37A9" w:rsidP="00154129">
            <w:pPr>
              <w:ind w:left="360"/>
              <w:rPr>
                <w:rFonts w:ascii="Arial" w:hAnsi="Arial" w:cs="Arial"/>
                <w:b/>
                <w:sz w:val="20"/>
                <w:szCs w:val="20"/>
              </w:rPr>
            </w:pPr>
          </w:p>
        </w:tc>
        <w:tc>
          <w:tcPr>
            <w:tcW w:w="990" w:type="dxa"/>
          </w:tcPr>
          <w:p w14:paraId="400190CB" w14:textId="77777777" w:rsidR="00AE37A9" w:rsidRDefault="00AE37A9" w:rsidP="00154129">
            <w:pPr>
              <w:ind w:left="360"/>
              <w:rPr>
                <w:rFonts w:ascii="Arial" w:hAnsi="Arial" w:cs="Arial"/>
                <w:b/>
                <w:sz w:val="20"/>
                <w:szCs w:val="20"/>
              </w:rPr>
            </w:pPr>
          </w:p>
          <w:p w14:paraId="171C906B" w14:textId="77777777" w:rsidR="00AE37A9" w:rsidRPr="00180C41" w:rsidRDefault="00AE37A9" w:rsidP="00154129">
            <w:pPr>
              <w:ind w:left="360"/>
              <w:rPr>
                <w:rFonts w:ascii="Arial" w:hAnsi="Arial" w:cs="Arial"/>
                <w:b/>
                <w:sz w:val="20"/>
                <w:szCs w:val="20"/>
              </w:rPr>
            </w:pPr>
          </w:p>
        </w:tc>
      </w:tr>
      <w:tr w:rsidR="00A21786" w:rsidRPr="00512752" w14:paraId="27382105" w14:textId="77777777" w:rsidTr="00154129">
        <w:tc>
          <w:tcPr>
            <w:tcW w:w="9468" w:type="dxa"/>
            <w:gridSpan w:val="4"/>
            <w:tcBorders>
              <w:top w:val="nil"/>
            </w:tcBorders>
          </w:tcPr>
          <w:p w14:paraId="5E2F9ED2" w14:textId="77777777" w:rsidR="00760901" w:rsidRPr="00180C41" w:rsidRDefault="00760901" w:rsidP="00760901">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Pr="00180C41">
              <w:rPr>
                <w:rFonts w:ascii="Arial" w:hAnsi="Arial" w:cs="Arial"/>
                <w:i/>
                <w:sz w:val="20"/>
                <w:szCs w:val="20"/>
                <w:lang w:bidi="en-US"/>
              </w:rPr>
              <w:t>:</w:t>
            </w:r>
          </w:p>
          <w:p w14:paraId="33EFA796" w14:textId="27258371" w:rsidR="008B6988" w:rsidRDefault="008B6988" w:rsidP="00EF09D5">
            <w:pPr>
              <w:numPr>
                <w:ilvl w:val="0"/>
                <w:numId w:val="27"/>
              </w:numPr>
              <w:spacing w:line="276" w:lineRule="auto"/>
              <w:rPr>
                <w:rFonts w:ascii="Arial" w:hAnsi="Arial" w:cs="Arial"/>
                <w:i/>
                <w:sz w:val="20"/>
                <w:szCs w:val="20"/>
              </w:rPr>
            </w:pPr>
            <w:r w:rsidRPr="00B208B5">
              <w:rPr>
                <w:rFonts w:ascii="Arial" w:hAnsi="Arial" w:cs="Arial"/>
                <w:i/>
                <w:sz w:val="20"/>
                <w:szCs w:val="20"/>
              </w:rPr>
              <w:t>I can</w:t>
            </w:r>
            <w:r>
              <w:rPr>
                <w:rFonts w:ascii="Arial" w:hAnsi="Arial" w:cs="Arial"/>
                <w:i/>
                <w:sz w:val="20"/>
                <w:szCs w:val="20"/>
              </w:rPr>
              <w:t xml:space="preserve"> …</w:t>
            </w:r>
            <w:r w:rsidR="009B5859">
              <w:rPr>
                <w:rFonts w:ascii="Arial" w:hAnsi="Arial" w:cs="Arial"/>
                <w:i/>
                <w:sz w:val="20"/>
                <w:szCs w:val="20"/>
              </w:rPr>
              <w:t>(customized)</w:t>
            </w:r>
          </w:p>
          <w:p w14:paraId="0DA9B98B" w14:textId="0BFCEE8D" w:rsidR="00B208B5" w:rsidRPr="00B208B5" w:rsidRDefault="00A21786" w:rsidP="00EF09D5">
            <w:pPr>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C35EC0">
              <w:rPr>
                <w:rFonts w:ascii="Arial" w:hAnsi="Arial" w:cs="Arial"/>
                <w:i/>
                <w:sz w:val="20"/>
                <w:szCs w:val="20"/>
              </w:rPr>
              <w:t>make a presentation on</w:t>
            </w:r>
            <w:r w:rsidR="00B208B5" w:rsidRPr="00B208B5">
              <w:rPr>
                <w:rFonts w:ascii="Arial" w:hAnsi="Arial" w:cs="Arial"/>
                <w:i/>
                <w:sz w:val="20"/>
                <w:szCs w:val="20"/>
              </w:rPr>
              <w:t xml:space="preserve"> rules or policies such as cell phone use, dress code, or requirements for driving and explain my viewpoint.</w:t>
            </w:r>
          </w:p>
          <w:p w14:paraId="433FBBB3" w14:textId="7F8264A2" w:rsidR="00B208B5" w:rsidRPr="00B208B5" w:rsidRDefault="00B208B5" w:rsidP="00EF09D5">
            <w:pPr>
              <w:numPr>
                <w:ilvl w:val="0"/>
                <w:numId w:val="27"/>
              </w:numPr>
              <w:spacing w:line="276" w:lineRule="auto"/>
              <w:contextualSpacing/>
              <w:rPr>
                <w:rFonts w:ascii="Arial" w:hAnsi="Arial" w:cs="Arial"/>
                <w:i/>
                <w:sz w:val="20"/>
                <w:szCs w:val="20"/>
              </w:rPr>
            </w:pPr>
            <w:r w:rsidRPr="00B208B5">
              <w:rPr>
                <w:rFonts w:ascii="Arial" w:hAnsi="Arial" w:cs="Arial"/>
                <w:i/>
                <w:sz w:val="20"/>
                <w:szCs w:val="20"/>
              </w:rPr>
              <w:t>I can share and justify my opinion on common issues such as allowances for children, curfews for teenagers, budget-related topics, etc.</w:t>
            </w:r>
          </w:p>
          <w:p w14:paraId="397DB93D" w14:textId="3737D31A" w:rsidR="00E9117E" w:rsidRPr="008B6988" w:rsidRDefault="00B208B5" w:rsidP="008B6988">
            <w:pPr>
              <w:numPr>
                <w:ilvl w:val="0"/>
                <w:numId w:val="27"/>
              </w:numPr>
              <w:spacing w:line="276" w:lineRule="auto"/>
              <w:contextualSpacing/>
              <w:rPr>
                <w:rFonts w:ascii="Arial" w:hAnsi="Arial" w:cs="Arial"/>
                <w:i/>
                <w:sz w:val="20"/>
                <w:szCs w:val="20"/>
              </w:rPr>
            </w:pPr>
            <w:r w:rsidRPr="00B208B5">
              <w:rPr>
                <w:rFonts w:ascii="Arial" w:hAnsi="Arial" w:cs="Arial"/>
                <w:i/>
                <w:sz w:val="20"/>
                <w:szCs w:val="20"/>
              </w:rPr>
              <w:t>I can explain my point of view on current event topics such as recycling, nutrition and exercise, the food supply, conserving energy resources, extreme weather events, etc.</w:t>
            </w:r>
          </w:p>
        </w:tc>
      </w:tr>
      <w:tr w:rsidR="00441307" w:rsidRPr="00441307" w14:paraId="3BF87289" w14:textId="77777777" w:rsidTr="00441307">
        <w:tc>
          <w:tcPr>
            <w:tcW w:w="9468" w:type="dxa"/>
            <w:gridSpan w:val="4"/>
            <w:shd w:val="clear" w:color="auto" w:fill="008000"/>
          </w:tcPr>
          <w:p w14:paraId="4998521D" w14:textId="77777777" w:rsidR="00C32EA2" w:rsidRPr="00441307" w:rsidRDefault="00DA3F31" w:rsidP="00154129">
            <w:pPr>
              <w:jc w:val="center"/>
              <w:rPr>
                <w:rFonts w:ascii="Arial" w:hAnsi="Arial" w:cs="Arial"/>
                <w:b/>
                <w:color w:val="FFFFFF" w:themeColor="background1"/>
                <w:sz w:val="32"/>
              </w:rPr>
            </w:pPr>
            <w:r w:rsidRPr="00441307">
              <w:rPr>
                <w:rFonts w:ascii="Arial" w:hAnsi="Arial" w:cs="Arial"/>
                <w:b/>
                <w:color w:val="FFFFFF" w:themeColor="background1"/>
                <w:sz w:val="32"/>
              </w:rPr>
              <w:t>Intermediate High</w:t>
            </w:r>
          </w:p>
          <w:p w14:paraId="739309EF" w14:textId="77777777" w:rsidR="00DA3F31" w:rsidRPr="00441307" w:rsidRDefault="00DA3F31" w:rsidP="00154129">
            <w:pPr>
              <w:jc w:val="center"/>
              <w:rPr>
                <w:rFonts w:ascii="Arial" w:hAnsi="Arial" w:cs="Arial"/>
                <w:b/>
                <w:color w:val="FFFFFF" w:themeColor="background1"/>
              </w:rPr>
            </w:pPr>
          </w:p>
          <w:p w14:paraId="6AF10923" w14:textId="77777777" w:rsidR="00C32EA2" w:rsidRPr="00441307" w:rsidRDefault="00C32EA2" w:rsidP="00154129">
            <w:pPr>
              <w:tabs>
                <w:tab w:val="left" w:pos="2482"/>
                <w:tab w:val="center" w:pos="4626"/>
              </w:tabs>
              <w:rPr>
                <w:rFonts w:ascii="Arial" w:hAnsi="Arial" w:cs="Arial"/>
                <w:b/>
                <w:color w:val="FFFFFF" w:themeColor="background1"/>
                <w:sz w:val="20"/>
                <w:szCs w:val="20"/>
              </w:rPr>
            </w:pPr>
            <w:r w:rsidRPr="00441307">
              <w:rPr>
                <w:rFonts w:ascii="Arial" w:hAnsi="Arial" w:cs="Arial"/>
                <w:b/>
                <w:color w:val="FFFFFF" w:themeColor="background1"/>
              </w:rPr>
              <w:tab/>
            </w:r>
            <w:bookmarkStart w:id="1" w:name="profic"/>
            <w:r w:rsidRPr="00441307">
              <w:rPr>
                <w:rFonts w:ascii="Arial" w:hAnsi="Arial" w:cs="Arial"/>
                <w:b/>
                <w:color w:val="FFFFFF" w:themeColor="background1"/>
              </w:rPr>
              <w:tab/>
            </w:r>
            <w:r w:rsidRPr="00441307">
              <w:rPr>
                <w:rFonts w:ascii="Arial" w:hAnsi="Arial" w:cs="Arial"/>
                <w:b/>
                <w:color w:val="FFFFFF" w:themeColor="background1"/>
                <w:sz w:val="28"/>
                <w:szCs w:val="28"/>
              </w:rPr>
              <w:t>ACTFL Proficiency Guidelines 2012</w:t>
            </w:r>
            <w:bookmarkEnd w:id="1"/>
          </w:p>
        </w:tc>
      </w:tr>
      <w:tr w:rsidR="00C32EA2" w14:paraId="58E6220A" w14:textId="77777777" w:rsidTr="00441307">
        <w:tc>
          <w:tcPr>
            <w:tcW w:w="9468" w:type="dxa"/>
            <w:gridSpan w:val="4"/>
            <w:shd w:val="clear" w:color="auto" w:fill="D6E3BC" w:themeFill="accent3" w:themeFillTint="66"/>
          </w:tcPr>
          <w:p w14:paraId="454EBE1F" w14:textId="77777777" w:rsidR="00C32EA2" w:rsidRPr="005058A4" w:rsidRDefault="00C32EA2" w:rsidP="00154129">
            <w:pPr>
              <w:rPr>
                <w:rFonts w:ascii="Arial" w:hAnsi="Arial" w:cs="Arial"/>
                <w:b/>
              </w:rPr>
            </w:pPr>
          </w:p>
          <w:p w14:paraId="78E0889F" w14:textId="112AA16C" w:rsidR="00C32EA2" w:rsidRPr="00512752" w:rsidRDefault="00C32EA2" w:rsidP="00154129">
            <w:pPr>
              <w:jc w:val="center"/>
              <w:rPr>
                <w:rFonts w:ascii="Arial" w:hAnsi="Arial" w:cs="Arial"/>
                <w:b/>
                <w:sz w:val="20"/>
                <w:szCs w:val="20"/>
              </w:rPr>
            </w:pPr>
            <w:r w:rsidRPr="005058A4">
              <w:rPr>
                <w:rFonts w:ascii="Arial" w:hAnsi="Arial" w:cs="Arial"/>
                <w:b/>
              </w:rPr>
              <w:t>VIEWING</w:t>
            </w:r>
          </w:p>
        </w:tc>
      </w:tr>
      <w:tr w:rsidR="00C32EA2" w14:paraId="6B3C6328" w14:textId="77777777" w:rsidTr="00154129">
        <w:tc>
          <w:tcPr>
            <w:tcW w:w="9468" w:type="dxa"/>
            <w:gridSpan w:val="4"/>
          </w:tcPr>
          <w:p w14:paraId="0FB4B13A" w14:textId="77777777" w:rsidR="00C32EA2" w:rsidRDefault="00C32EA2" w:rsidP="00154129">
            <w:pPr>
              <w:rPr>
                <w:rFonts w:ascii="Arial" w:hAnsi="Arial" w:cs="Arial"/>
                <w:b/>
              </w:rPr>
            </w:pPr>
          </w:p>
          <w:p w14:paraId="417A1E8D" w14:textId="77777777" w:rsidR="00DA3F31" w:rsidRDefault="00C32EA2" w:rsidP="00C35EC0">
            <w:pPr>
              <w:spacing w:line="276" w:lineRule="auto"/>
              <w:rPr>
                <w:rFonts w:ascii="Arial" w:hAnsi="Arial" w:cs="Arial"/>
                <w:sz w:val="20"/>
                <w:szCs w:val="20"/>
              </w:rPr>
            </w:pPr>
            <w:r w:rsidRPr="00DA3F31">
              <w:rPr>
                <w:rFonts w:ascii="Arial" w:hAnsi="Arial" w:cs="Arial"/>
                <w:sz w:val="20"/>
                <w:szCs w:val="20"/>
              </w:rPr>
              <w:t xml:space="preserve">At the Intermediate High sublevel, </w:t>
            </w:r>
            <w:r w:rsidR="00C35EC0">
              <w:rPr>
                <w:rFonts w:ascii="Arial" w:hAnsi="Arial" w:cs="Arial"/>
                <w:sz w:val="20"/>
                <w:szCs w:val="20"/>
              </w:rPr>
              <w:t>viewers</w:t>
            </w:r>
            <w:r w:rsidRPr="00DA3F31">
              <w:rPr>
                <w:rFonts w:ascii="Arial" w:hAnsi="Arial" w:cs="Arial"/>
                <w:sz w:val="20"/>
                <w:szCs w:val="20"/>
              </w:rPr>
              <w:t xml:space="preserve"> are able to understand, with ease and confidence, simple sentence</w:t>
            </w:r>
            <w:r w:rsidR="00154129">
              <w:rPr>
                <w:rFonts w:ascii="Arial" w:hAnsi="Arial" w:cs="Arial"/>
                <w:sz w:val="20"/>
                <w:szCs w:val="20"/>
              </w:rPr>
              <w:t>-</w:t>
            </w:r>
            <w:r w:rsidRPr="00DA3F31">
              <w:rPr>
                <w:rFonts w:ascii="Arial" w:hAnsi="Arial" w:cs="Arial"/>
                <w:sz w:val="20"/>
                <w:szCs w:val="20"/>
              </w:rPr>
              <w:t>length speech in basic personal and social contexts. They can derive substantial meaning from some connected texts typica</w:t>
            </w:r>
            <w:r w:rsidR="00C35EC0">
              <w:rPr>
                <w:rFonts w:ascii="Arial" w:hAnsi="Arial" w:cs="Arial"/>
                <w:sz w:val="20"/>
                <w:szCs w:val="20"/>
              </w:rPr>
              <w:t>lly understood by Advanced-level viewers</w:t>
            </w:r>
            <w:r w:rsidR="00154129">
              <w:rPr>
                <w:rFonts w:ascii="Arial" w:hAnsi="Arial" w:cs="Arial"/>
                <w:sz w:val="20"/>
                <w:szCs w:val="20"/>
              </w:rPr>
              <w:t>,</w:t>
            </w:r>
            <w:r w:rsidRPr="00DA3F31">
              <w:rPr>
                <w:rFonts w:ascii="Arial" w:hAnsi="Arial" w:cs="Arial"/>
                <w:sz w:val="20"/>
                <w:szCs w:val="20"/>
              </w:rPr>
              <w:t xml:space="preserve"> although there often will be gaps in understanding due to a limited knowledge of the vocabulary and structures of the spoken language.</w:t>
            </w:r>
          </w:p>
          <w:p w14:paraId="21FFBE83" w14:textId="448AF0E9" w:rsidR="00E9117E" w:rsidRPr="00DA3F31" w:rsidRDefault="00E9117E" w:rsidP="00C35EC0">
            <w:pPr>
              <w:spacing w:line="276" w:lineRule="auto"/>
              <w:rPr>
                <w:rFonts w:ascii="Arial" w:hAnsi="Arial" w:cs="Arial"/>
                <w:sz w:val="20"/>
                <w:szCs w:val="20"/>
              </w:rPr>
            </w:pPr>
          </w:p>
        </w:tc>
      </w:tr>
      <w:tr w:rsidR="00C32EA2" w14:paraId="00271137" w14:textId="77777777" w:rsidTr="00441307">
        <w:tc>
          <w:tcPr>
            <w:tcW w:w="9468" w:type="dxa"/>
            <w:gridSpan w:val="4"/>
            <w:shd w:val="clear" w:color="auto" w:fill="D6E3BC" w:themeFill="accent3" w:themeFillTint="66"/>
          </w:tcPr>
          <w:p w14:paraId="7ED9CA9E" w14:textId="77777777" w:rsidR="00C32EA2" w:rsidRDefault="00C32EA2" w:rsidP="00154129">
            <w:pPr>
              <w:jc w:val="center"/>
              <w:rPr>
                <w:rFonts w:ascii="Arial" w:hAnsi="Arial" w:cs="Arial"/>
                <w:b/>
                <w:sz w:val="20"/>
                <w:szCs w:val="20"/>
              </w:rPr>
            </w:pPr>
          </w:p>
          <w:p w14:paraId="043F0171" w14:textId="04D29417" w:rsidR="00C32EA2" w:rsidRPr="00A427E2" w:rsidRDefault="007644FB" w:rsidP="00154129">
            <w:pPr>
              <w:jc w:val="center"/>
              <w:rPr>
                <w:rFonts w:ascii="Arial" w:hAnsi="Arial" w:cs="Arial"/>
                <w:b/>
                <w:sz w:val="20"/>
                <w:szCs w:val="20"/>
              </w:rPr>
            </w:pPr>
            <w:r>
              <w:rPr>
                <w:rFonts w:ascii="Arial" w:hAnsi="Arial" w:cs="Arial"/>
                <w:b/>
                <w:szCs w:val="20"/>
              </w:rPr>
              <w:t>SIGNING</w:t>
            </w:r>
          </w:p>
        </w:tc>
      </w:tr>
      <w:tr w:rsidR="00C32EA2" w14:paraId="7A36747E" w14:textId="77777777" w:rsidTr="00DA3F31">
        <w:tc>
          <w:tcPr>
            <w:tcW w:w="9468" w:type="dxa"/>
            <w:gridSpan w:val="4"/>
          </w:tcPr>
          <w:p w14:paraId="75CC1131" w14:textId="77777777" w:rsidR="00C32EA2" w:rsidRDefault="00C32EA2" w:rsidP="00154129">
            <w:pPr>
              <w:rPr>
                <w:rFonts w:ascii="Arial" w:hAnsi="Arial" w:cs="Arial"/>
                <w:b/>
                <w:sz w:val="20"/>
                <w:szCs w:val="20"/>
              </w:rPr>
            </w:pPr>
          </w:p>
          <w:p w14:paraId="30BC7712" w14:textId="66BEF45D" w:rsidR="00C32EA2" w:rsidRPr="00DA3F31" w:rsidRDefault="00103947" w:rsidP="00536C93">
            <w:pPr>
              <w:spacing w:line="276" w:lineRule="auto"/>
              <w:rPr>
                <w:rFonts w:ascii="Arial" w:hAnsi="Arial" w:cs="Arial"/>
                <w:sz w:val="20"/>
                <w:szCs w:val="20"/>
              </w:rPr>
            </w:pPr>
            <w:r>
              <w:rPr>
                <w:rFonts w:ascii="Arial" w:hAnsi="Arial" w:cs="Arial"/>
                <w:sz w:val="20"/>
                <w:szCs w:val="20"/>
              </w:rPr>
              <w:t>Intermediate High sign</w:t>
            </w:r>
            <w:r w:rsidR="00C32EA2" w:rsidRPr="00DA3F31">
              <w:rPr>
                <w:rFonts w:ascii="Arial" w:hAnsi="Arial" w:cs="Arial"/>
                <w:sz w:val="20"/>
                <w:szCs w:val="20"/>
              </w:rPr>
              <w:t>ers are able to converse with ease and confidence when dealing with the routine tasks and social situations of the Intermediate level. They are able to handle successfully uncomplicated tasks and social situations requiring an exchange of basic information related to their work, school, recreation, particular interests, and areas of competence.</w:t>
            </w:r>
          </w:p>
          <w:p w14:paraId="4930AF8D" w14:textId="77777777" w:rsidR="00C32EA2" w:rsidRPr="00DA3F31" w:rsidRDefault="00C32EA2" w:rsidP="00536C93">
            <w:pPr>
              <w:spacing w:line="276" w:lineRule="auto"/>
              <w:rPr>
                <w:rFonts w:ascii="Arial" w:hAnsi="Arial" w:cs="Arial"/>
                <w:sz w:val="20"/>
                <w:szCs w:val="20"/>
              </w:rPr>
            </w:pPr>
          </w:p>
          <w:p w14:paraId="6BCB8F09" w14:textId="2530784D" w:rsidR="00C32EA2" w:rsidRPr="00DA3F31" w:rsidRDefault="00103947" w:rsidP="00536C93">
            <w:pPr>
              <w:spacing w:line="276" w:lineRule="auto"/>
              <w:rPr>
                <w:rFonts w:ascii="Arial" w:hAnsi="Arial" w:cs="Arial"/>
                <w:sz w:val="20"/>
                <w:szCs w:val="20"/>
              </w:rPr>
            </w:pPr>
            <w:r>
              <w:rPr>
                <w:rFonts w:ascii="Arial" w:hAnsi="Arial" w:cs="Arial"/>
                <w:sz w:val="20"/>
                <w:szCs w:val="20"/>
              </w:rPr>
              <w:t>Intermediate High sign</w:t>
            </w:r>
            <w:r w:rsidR="00C32EA2" w:rsidRPr="00DA3F31">
              <w:rPr>
                <w:rFonts w:ascii="Arial" w:hAnsi="Arial" w:cs="Arial"/>
                <w:sz w:val="20"/>
                <w:szCs w:val="20"/>
              </w:rPr>
              <w:t>ers can handle a substantial number of tasks associated with the Advanced level, but they are unable to sustain performance of all of these tasks all of the time. Intermediate High speakers can narrate and describe in all major time frames using connected discourse of paragraph length, but not all the time. Typical</w:t>
            </w:r>
            <w:r>
              <w:rPr>
                <w:rFonts w:ascii="Arial" w:hAnsi="Arial" w:cs="Arial"/>
                <w:sz w:val="20"/>
                <w:szCs w:val="20"/>
              </w:rPr>
              <w:t>ly, when Intermediate High sign</w:t>
            </w:r>
            <w:r w:rsidR="00C32EA2" w:rsidRPr="00DA3F31">
              <w:rPr>
                <w:rFonts w:ascii="Arial" w:hAnsi="Arial" w:cs="Arial"/>
                <w:sz w:val="20"/>
                <w:szCs w:val="20"/>
              </w:rPr>
              <w:t>ers attempt to perform Advanced-level tasks, their speech exhibits one or more features of breakdown, such as the failure to carry out fully the narration or description in the appropriate major time frame, an inability to maintain paragraph-length discourse, or a reduction in breadth and appropriateness of vocabulary.</w:t>
            </w:r>
          </w:p>
          <w:p w14:paraId="7B3B2BCD" w14:textId="77777777" w:rsidR="00C32EA2" w:rsidRPr="00DA3F31" w:rsidRDefault="00C32EA2" w:rsidP="00536C93">
            <w:pPr>
              <w:spacing w:line="276" w:lineRule="auto"/>
              <w:rPr>
                <w:rFonts w:ascii="Arial" w:hAnsi="Arial" w:cs="Arial"/>
                <w:sz w:val="20"/>
                <w:szCs w:val="20"/>
              </w:rPr>
            </w:pPr>
          </w:p>
          <w:p w14:paraId="7B3F2BA4" w14:textId="71A27A4B" w:rsidR="000F78E1" w:rsidRDefault="00103947" w:rsidP="00536C93">
            <w:pPr>
              <w:spacing w:line="276" w:lineRule="auto"/>
              <w:rPr>
                <w:rFonts w:ascii="Arial" w:hAnsi="Arial" w:cs="Arial"/>
                <w:sz w:val="20"/>
                <w:szCs w:val="20"/>
              </w:rPr>
            </w:pPr>
            <w:r>
              <w:rPr>
                <w:rFonts w:ascii="Arial" w:hAnsi="Arial" w:cs="Arial"/>
                <w:sz w:val="20"/>
                <w:szCs w:val="20"/>
              </w:rPr>
              <w:t>Intermediate High sign</w:t>
            </w:r>
            <w:r w:rsidR="00C32EA2" w:rsidRPr="00DA3F31">
              <w:rPr>
                <w:rFonts w:ascii="Arial" w:hAnsi="Arial" w:cs="Arial"/>
                <w:sz w:val="20"/>
                <w:szCs w:val="20"/>
              </w:rPr>
              <w:t>ers can generally be underst</w:t>
            </w:r>
            <w:r>
              <w:rPr>
                <w:rFonts w:ascii="Arial" w:hAnsi="Arial" w:cs="Arial"/>
                <w:sz w:val="20"/>
                <w:szCs w:val="20"/>
              </w:rPr>
              <w:t>ood by native sign</w:t>
            </w:r>
            <w:bookmarkStart w:id="2" w:name="_GoBack"/>
            <w:bookmarkEnd w:id="2"/>
            <w:r w:rsidR="00C32EA2" w:rsidRPr="00DA3F31">
              <w:rPr>
                <w:rFonts w:ascii="Arial" w:hAnsi="Arial" w:cs="Arial"/>
                <w:sz w:val="20"/>
                <w:szCs w:val="20"/>
              </w:rPr>
              <w:t>ers unaccustomed to dealing with non-natives, although interference from another language may be evident (e.g., use of code-switching, false cognates, literal translations), and a pattern of gaps in communication may occur.</w:t>
            </w:r>
          </w:p>
          <w:p w14:paraId="280C4817" w14:textId="77777777" w:rsidR="00E9117E" w:rsidRPr="00A427E2" w:rsidRDefault="00E9117E" w:rsidP="000F78E1">
            <w:pPr>
              <w:rPr>
                <w:rFonts w:ascii="Arial" w:hAnsi="Arial" w:cs="Arial"/>
                <w:b/>
                <w:sz w:val="20"/>
                <w:szCs w:val="20"/>
              </w:rPr>
            </w:pPr>
          </w:p>
        </w:tc>
      </w:tr>
    </w:tbl>
    <w:p w14:paraId="1C287FC5" w14:textId="77777777" w:rsidR="00007CED" w:rsidRDefault="00007CED" w:rsidP="00893D2F"/>
    <w:p w14:paraId="161FF352" w14:textId="2148E19B" w:rsidR="000F78E1" w:rsidRDefault="0077561E" w:rsidP="00893D2F">
      <w:pPr>
        <w:rPr>
          <w:rStyle w:val="Hyperlink"/>
          <w:rFonts w:ascii="Arial" w:hAnsi="Arial" w:cs="Arial"/>
          <w:b/>
          <w:sz w:val="24"/>
          <w:szCs w:val="20"/>
        </w:rPr>
      </w:pPr>
      <w:hyperlink w:anchor="TOP" w:history="1">
        <w:r w:rsidR="000F78E1" w:rsidRPr="00CD1AFD">
          <w:rPr>
            <w:rStyle w:val="Hyperlink"/>
            <w:rFonts w:ascii="Arial" w:hAnsi="Arial" w:cs="Arial"/>
            <w:b/>
            <w:sz w:val="24"/>
            <w:szCs w:val="20"/>
          </w:rPr>
          <w:t>Back to Top</w:t>
        </w:r>
      </w:hyperlink>
    </w:p>
    <w:p w14:paraId="0403AB50" w14:textId="1BCFD1CA" w:rsidR="00C35EC0" w:rsidRDefault="00C35EC0" w:rsidP="00893D2F">
      <w:pPr>
        <w:rPr>
          <w:rStyle w:val="Hyperlink"/>
          <w:rFonts w:ascii="Arial" w:hAnsi="Arial" w:cs="Arial"/>
          <w:b/>
          <w:sz w:val="24"/>
          <w:szCs w:val="20"/>
        </w:rPr>
      </w:pPr>
    </w:p>
    <w:p w14:paraId="0EAFEEEE" w14:textId="0E6DCAF3" w:rsidR="00C35EC0" w:rsidRDefault="00C35EC0" w:rsidP="00893D2F">
      <w:pPr>
        <w:rPr>
          <w:rStyle w:val="Hyperlink"/>
          <w:rFonts w:ascii="Arial" w:hAnsi="Arial" w:cs="Arial"/>
          <w:b/>
          <w:sz w:val="24"/>
          <w:szCs w:val="20"/>
        </w:rPr>
      </w:pPr>
    </w:p>
    <w:p w14:paraId="250F7F61" w14:textId="5E96816E" w:rsidR="00C35EC0" w:rsidRDefault="00C35EC0" w:rsidP="00893D2F">
      <w:pPr>
        <w:rPr>
          <w:rStyle w:val="Hyperlink"/>
          <w:rFonts w:ascii="Arial" w:hAnsi="Arial" w:cs="Arial"/>
          <w:b/>
          <w:sz w:val="24"/>
          <w:szCs w:val="20"/>
        </w:rPr>
      </w:pPr>
    </w:p>
    <w:p w14:paraId="4EF046F5" w14:textId="72DEF15A" w:rsidR="00C35EC0" w:rsidRDefault="00C35EC0" w:rsidP="00893D2F">
      <w:pPr>
        <w:rPr>
          <w:rStyle w:val="Hyperlink"/>
          <w:rFonts w:ascii="Arial" w:hAnsi="Arial" w:cs="Arial"/>
          <w:b/>
          <w:sz w:val="24"/>
          <w:szCs w:val="20"/>
        </w:rPr>
      </w:pPr>
    </w:p>
    <w:p w14:paraId="6DDE0D6B" w14:textId="7AB5A84B" w:rsidR="00C35EC0" w:rsidRDefault="00C35EC0" w:rsidP="00893D2F">
      <w:pPr>
        <w:rPr>
          <w:rStyle w:val="Hyperlink"/>
          <w:rFonts w:ascii="Arial" w:hAnsi="Arial" w:cs="Arial"/>
          <w:b/>
          <w:sz w:val="24"/>
          <w:szCs w:val="20"/>
        </w:rPr>
      </w:pPr>
    </w:p>
    <w:p w14:paraId="26065124" w14:textId="5B638A59" w:rsidR="00C35EC0" w:rsidRDefault="00C35EC0" w:rsidP="00893D2F">
      <w:pPr>
        <w:rPr>
          <w:rStyle w:val="Hyperlink"/>
          <w:rFonts w:ascii="Arial" w:hAnsi="Arial" w:cs="Arial"/>
          <w:b/>
          <w:sz w:val="24"/>
          <w:szCs w:val="20"/>
        </w:rPr>
      </w:pPr>
    </w:p>
    <w:p w14:paraId="14BF61FC" w14:textId="0D1EB85F" w:rsidR="00C35EC0" w:rsidRDefault="00C35EC0" w:rsidP="00893D2F">
      <w:pPr>
        <w:rPr>
          <w:rStyle w:val="Hyperlink"/>
          <w:rFonts w:ascii="Arial" w:hAnsi="Arial" w:cs="Arial"/>
          <w:b/>
          <w:sz w:val="24"/>
          <w:szCs w:val="20"/>
        </w:rPr>
      </w:pPr>
    </w:p>
    <w:p w14:paraId="6E93D459" w14:textId="3846513E" w:rsidR="00C35EC0" w:rsidRDefault="00C35EC0" w:rsidP="00893D2F">
      <w:pPr>
        <w:rPr>
          <w:rStyle w:val="Hyperlink"/>
          <w:rFonts w:ascii="Arial" w:hAnsi="Arial" w:cs="Arial"/>
          <w:b/>
          <w:sz w:val="24"/>
          <w:szCs w:val="20"/>
        </w:rPr>
      </w:pPr>
    </w:p>
    <w:tbl>
      <w:tblPr>
        <w:tblStyle w:val="TableGrid1"/>
        <w:tblW w:w="0" w:type="auto"/>
        <w:tblLook w:val="04A0" w:firstRow="1" w:lastRow="0" w:firstColumn="1" w:lastColumn="0" w:noHBand="0" w:noVBand="1"/>
      </w:tblPr>
      <w:tblGrid>
        <w:gridCol w:w="9576"/>
      </w:tblGrid>
      <w:tr w:rsidR="000F78E1" w:rsidRPr="00441307" w14:paraId="091E905C" w14:textId="77777777" w:rsidTr="00154129">
        <w:tc>
          <w:tcPr>
            <w:tcW w:w="9576" w:type="dxa"/>
            <w:shd w:val="clear" w:color="auto" w:fill="008000"/>
          </w:tcPr>
          <w:p w14:paraId="6E719120" w14:textId="25CF8B21" w:rsidR="000F78E1" w:rsidRPr="00441307" w:rsidRDefault="00E035DC" w:rsidP="00154129">
            <w:pPr>
              <w:jc w:val="center"/>
              <w:rPr>
                <w:rFonts w:ascii="Arial" w:eastAsia="Times New Roman" w:hAnsi="Arial" w:cs="Arial"/>
                <w:b/>
                <w:color w:val="FFFFFF" w:themeColor="background1"/>
                <w:sz w:val="32"/>
                <w:szCs w:val="22"/>
                <w:lang w:eastAsia="zh-TW" w:bidi="he-IL"/>
              </w:rPr>
            </w:pPr>
            <w:r>
              <w:rPr>
                <w:rFonts w:ascii="Arial" w:eastAsia="Times New Roman" w:hAnsi="Arial" w:cs="Arial"/>
                <w:b/>
                <w:color w:val="FFFFFF" w:themeColor="background1"/>
                <w:sz w:val="32"/>
                <w:szCs w:val="22"/>
                <w:lang w:eastAsia="zh-TW" w:bidi="he-IL"/>
              </w:rPr>
              <w:t>I</w:t>
            </w:r>
            <w:r w:rsidR="000F78E1" w:rsidRPr="00441307">
              <w:rPr>
                <w:rFonts w:ascii="Arial" w:eastAsia="Times New Roman" w:hAnsi="Arial" w:cs="Arial"/>
                <w:b/>
                <w:color w:val="FFFFFF" w:themeColor="background1"/>
                <w:sz w:val="32"/>
                <w:szCs w:val="22"/>
                <w:lang w:eastAsia="zh-TW" w:bidi="he-IL"/>
              </w:rPr>
              <w:t>ntermediate Range</w:t>
            </w:r>
          </w:p>
          <w:p w14:paraId="15D97AC7" w14:textId="77777777" w:rsidR="000F78E1" w:rsidRPr="00441307" w:rsidRDefault="000F78E1" w:rsidP="00154129">
            <w:pPr>
              <w:jc w:val="center"/>
              <w:rPr>
                <w:rFonts w:ascii="Arial" w:eastAsia="Times New Roman" w:hAnsi="Arial" w:cs="Arial"/>
                <w:b/>
                <w:color w:val="FFFFFF" w:themeColor="background1"/>
                <w:sz w:val="22"/>
                <w:szCs w:val="22"/>
                <w:lang w:eastAsia="zh-TW" w:bidi="he-IL"/>
              </w:rPr>
            </w:pPr>
          </w:p>
          <w:p w14:paraId="5347EB66" w14:textId="5B00D8BA" w:rsidR="000F78E1" w:rsidRPr="00441307" w:rsidRDefault="000F78E1" w:rsidP="00154129">
            <w:pPr>
              <w:jc w:val="center"/>
              <w:rPr>
                <w:rFonts w:ascii="Arial" w:eastAsia="Times New Roman" w:hAnsi="Arial" w:cs="Arial"/>
                <w:b/>
                <w:color w:val="FFFFFF" w:themeColor="background1"/>
                <w:sz w:val="28"/>
                <w:szCs w:val="28"/>
                <w:lang w:eastAsia="zh-TW" w:bidi="he-IL"/>
              </w:rPr>
            </w:pPr>
            <w:bookmarkStart w:id="3" w:name="perform"/>
            <w:r w:rsidRPr="00441307">
              <w:rPr>
                <w:rFonts w:ascii="Arial" w:eastAsia="Times New Roman" w:hAnsi="Arial" w:cs="Arial"/>
                <w:b/>
                <w:color w:val="FFFFFF" w:themeColor="background1"/>
                <w:sz w:val="28"/>
                <w:szCs w:val="28"/>
                <w:lang w:eastAsia="zh-TW" w:bidi="he-IL"/>
              </w:rPr>
              <w:t xml:space="preserve">ACTFL Performance Descriptors </w:t>
            </w:r>
            <w:r w:rsidR="00160DC8">
              <w:rPr>
                <w:rFonts w:ascii="Arial" w:eastAsia="Times New Roman" w:hAnsi="Arial" w:cs="Arial"/>
                <w:b/>
                <w:color w:val="FFFFFF" w:themeColor="background1"/>
                <w:sz w:val="28"/>
                <w:szCs w:val="28"/>
                <w:lang w:eastAsia="zh-TW" w:bidi="he-IL"/>
              </w:rPr>
              <w:t>f</w:t>
            </w:r>
            <w:r w:rsidRPr="00441307">
              <w:rPr>
                <w:rFonts w:ascii="Arial" w:eastAsia="Times New Roman" w:hAnsi="Arial" w:cs="Arial"/>
                <w:b/>
                <w:color w:val="FFFFFF" w:themeColor="background1"/>
                <w:sz w:val="28"/>
                <w:szCs w:val="28"/>
                <w:lang w:eastAsia="zh-TW" w:bidi="he-IL"/>
              </w:rPr>
              <w:t>or Language Learners 2012</w:t>
            </w:r>
            <w:bookmarkEnd w:id="3"/>
          </w:p>
        </w:tc>
      </w:tr>
      <w:tr w:rsidR="000F78E1" w:rsidRPr="00C308A9" w14:paraId="2188245C" w14:textId="77777777" w:rsidTr="00154129">
        <w:tc>
          <w:tcPr>
            <w:tcW w:w="9576" w:type="dxa"/>
            <w:shd w:val="clear" w:color="auto" w:fill="D6E3BC" w:themeFill="accent3" w:themeFillTint="66"/>
          </w:tcPr>
          <w:p w14:paraId="7494C6E7" w14:textId="77777777" w:rsidR="000F78E1" w:rsidRDefault="000F78E1" w:rsidP="00154129">
            <w:pPr>
              <w:jc w:val="center"/>
              <w:rPr>
                <w:rFonts w:ascii="Arial" w:eastAsia="Times New Roman" w:hAnsi="Arial" w:cs="Arial"/>
                <w:b/>
                <w:sz w:val="22"/>
                <w:szCs w:val="22"/>
                <w:lang w:eastAsia="zh-TW" w:bidi="he-IL"/>
              </w:rPr>
            </w:pPr>
          </w:p>
          <w:p w14:paraId="0A9F6F94" w14:textId="4A873142" w:rsidR="000F78E1" w:rsidRPr="00C308A9" w:rsidRDefault="000F78E1" w:rsidP="00154129">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INTERPRETIVE</w:t>
            </w:r>
          </w:p>
        </w:tc>
      </w:tr>
      <w:tr w:rsidR="000F78E1" w:rsidRPr="00827A1E" w14:paraId="471C6CF5" w14:textId="77777777" w:rsidTr="00154129">
        <w:tc>
          <w:tcPr>
            <w:tcW w:w="9576" w:type="dxa"/>
          </w:tcPr>
          <w:p w14:paraId="7EE79B9C" w14:textId="77777777" w:rsidR="000F78E1" w:rsidRPr="00F40E5D" w:rsidRDefault="000F78E1" w:rsidP="00154129">
            <w:pPr>
              <w:rPr>
                <w:rFonts w:ascii="Arial" w:eastAsia="Times New Roman" w:hAnsi="Arial" w:cs="Arial"/>
                <w:b/>
                <w:lang w:eastAsia="zh-TW" w:bidi="he-IL"/>
              </w:rPr>
            </w:pPr>
          </w:p>
          <w:p w14:paraId="1649A6BC" w14:textId="3F799B13" w:rsidR="000F78E1" w:rsidRDefault="000F78E1" w:rsidP="00154129">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573B4B">
              <w:rPr>
                <w:rFonts w:ascii="Arial" w:eastAsia="Times New Roman" w:hAnsi="Arial" w:cs="Arial"/>
                <w:b/>
                <w:i/>
                <w:lang w:eastAsia="zh-TW" w:bidi="he-IL"/>
              </w:rPr>
              <w:t>Understands main ideas and some supporting details on familiar topics from a variety of texts.</w:t>
            </w:r>
          </w:p>
          <w:p w14:paraId="228E45E7" w14:textId="77777777" w:rsidR="000F78E1" w:rsidRPr="00631FA7" w:rsidRDefault="000F78E1" w:rsidP="00154129">
            <w:pPr>
              <w:rPr>
                <w:rFonts w:ascii="Arial" w:eastAsia="Times New Roman" w:hAnsi="Arial" w:cs="Arial"/>
                <w:b/>
                <w:i/>
                <w:lang w:eastAsia="zh-TW" w:bidi="he-IL"/>
              </w:rPr>
            </w:pPr>
          </w:p>
        </w:tc>
      </w:tr>
      <w:tr w:rsidR="000F78E1" w:rsidRPr="00827A1E" w14:paraId="37CDE52F" w14:textId="77777777" w:rsidTr="00154129">
        <w:tc>
          <w:tcPr>
            <w:tcW w:w="9576" w:type="dxa"/>
          </w:tcPr>
          <w:p w14:paraId="288CDC21" w14:textId="77777777" w:rsidR="000F78E1" w:rsidRPr="00F40E5D" w:rsidRDefault="000F78E1" w:rsidP="00154129">
            <w:pPr>
              <w:rPr>
                <w:rFonts w:ascii="Arial" w:eastAsia="Times New Roman" w:hAnsi="Arial" w:cs="Arial"/>
                <w:b/>
                <w:lang w:eastAsia="zh-TW" w:bidi="he-IL"/>
              </w:rPr>
            </w:pPr>
          </w:p>
          <w:p w14:paraId="3EE5B1C2" w14:textId="373F0989"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main ideas and identifies some supporting details.</w:t>
            </w:r>
            <w:r>
              <w:rPr>
                <w:rFonts w:ascii="Arial" w:eastAsia="Times New Roman" w:hAnsi="Arial" w:cs="Arial"/>
                <w:lang w:eastAsia="zh-TW" w:bidi="he-IL"/>
              </w:rPr>
              <w:t xml:space="preserve"> </w:t>
            </w:r>
            <w:r w:rsidRPr="006F13FB">
              <w:rPr>
                <w:rFonts w:ascii="Arial" w:eastAsia="Times New Roman" w:hAnsi="Arial" w:cs="Arial"/>
                <w:lang w:eastAsia="zh-TW" w:bidi="he-IL"/>
              </w:rPr>
              <w:t>May show emerging evidence of the ability to make inferences by identifying key details from the text.</w:t>
            </w:r>
          </w:p>
          <w:p w14:paraId="0CE13C2B" w14:textId="77777777" w:rsidR="000F78E1" w:rsidRPr="00F40E5D" w:rsidRDefault="000F78E1" w:rsidP="00154129">
            <w:pPr>
              <w:rPr>
                <w:rFonts w:ascii="Arial" w:eastAsia="Times New Roman" w:hAnsi="Arial" w:cs="Arial"/>
                <w:lang w:eastAsia="zh-TW" w:bidi="he-IL"/>
              </w:rPr>
            </w:pPr>
          </w:p>
        </w:tc>
      </w:tr>
      <w:tr w:rsidR="000F78E1" w:rsidRPr="00827A1E" w14:paraId="75372F2D" w14:textId="77777777" w:rsidTr="00154129">
        <w:tc>
          <w:tcPr>
            <w:tcW w:w="9576" w:type="dxa"/>
          </w:tcPr>
          <w:p w14:paraId="70DE1250" w14:textId="77777777" w:rsidR="000F78E1" w:rsidRPr="00F40E5D" w:rsidRDefault="000F78E1" w:rsidP="00154129">
            <w:pPr>
              <w:rPr>
                <w:rFonts w:ascii="Arial" w:eastAsia="Times New Roman" w:hAnsi="Arial" w:cs="Arial"/>
                <w:b/>
                <w:lang w:eastAsia="zh-TW" w:bidi="he-IL"/>
              </w:rPr>
            </w:pPr>
          </w:p>
          <w:p w14:paraId="127189E4" w14:textId="085D9A40"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information related to basic personal and social needs and relevant to one’s immediate environment such as self and everyday life, school, community, and particular interest.</w:t>
            </w:r>
          </w:p>
          <w:p w14:paraId="28C3A900" w14:textId="77777777" w:rsidR="000F78E1" w:rsidRPr="00F40E5D" w:rsidRDefault="000F78E1" w:rsidP="00154129">
            <w:pPr>
              <w:rPr>
                <w:rFonts w:ascii="Arial" w:eastAsia="Times New Roman" w:hAnsi="Arial" w:cs="Arial"/>
                <w:lang w:eastAsia="zh-TW" w:bidi="he-IL"/>
              </w:rPr>
            </w:pPr>
          </w:p>
        </w:tc>
      </w:tr>
      <w:tr w:rsidR="000F78E1" w:rsidRPr="00827A1E" w14:paraId="000DB300" w14:textId="77777777" w:rsidTr="00154129">
        <w:tc>
          <w:tcPr>
            <w:tcW w:w="9576" w:type="dxa"/>
          </w:tcPr>
          <w:p w14:paraId="6119CACE" w14:textId="77777777" w:rsidR="000F78E1" w:rsidRPr="00F40E5D" w:rsidRDefault="000F78E1" w:rsidP="00154129">
            <w:pPr>
              <w:rPr>
                <w:rFonts w:ascii="Arial" w:eastAsia="Times New Roman" w:hAnsi="Arial" w:cs="Arial"/>
                <w:lang w:eastAsia="zh-TW" w:bidi="he-IL"/>
              </w:rPr>
            </w:pPr>
          </w:p>
          <w:p w14:paraId="35862B9C" w14:textId="2C8FAB31"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simple stories, routine correspondence, short descriptive texts or other selections within familiar contexts.</w:t>
            </w:r>
            <w:r>
              <w:rPr>
                <w:rFonts w:ascii="Arial" w:eastAsia="Times New Roman" w:hAnsi="Arial" w:cs="Arial"/>
                <w:lang w:eastAsia="zh-TW" w:bidi="he-IL"/>
              </w:rPr>
              <w:t xml:space="preserve"> </w:t>
            </w:r>
            <w:r w:rsidRPr="006F13FB">
              <w:rPr>
                <w:rFonts w:ascii="Arial" w:eastAsia="Times New Roman" w:hAnsi="Arial" w:cs="Arial"/>
                <w:lang w:eastAsia="zh-TW" w:bidi="he-IL"/>
              </w:rPr>
              <w:t>Generally comprehends connected sentences and much paragraph-like discourse.</w:t>
            </w:r>
            <w:r>
              <w:rPr>
                <w:rFonts w:ascii="Arial" w:eastAsia="Times New Roman" w:hAnsi="Arial" w:cs="Arial"/>
                <w:lang w:eastAsia="zh-TW" w:bidi="he-IL"/>
              </w:rPr>
              <w:t xml:space="preserve"> </w:t>
            </w:r>
            <w:r w:rsidRPr="006F13FB">
              <w:rPr>
                <w:rFonts w:ascii="Arial" w:eastAsia="Times New Roman" w:hAnsi="Arial" w:cs="Arial"/>
                <w:lang w:eastAsia="zh-TW" w:bidi="he-IL"/>
              </w:rPr>
              <w:t>Comprehends information-rich texts with highly predictable order.</w:t>
            </w:r>
          </w:p>
          <w:p w14:paraId="7743D34A" w14:textId="77777777" w:rsidR="000F78E1" w:rsidRPr="00F40E5D" w:rsidRDefault="000F78E1" w:rsidP="00154129">
            <w:pPr>
              <w:rPr>
                <w:rFonts w:ascii="Arial" w:eastAsia="Times New Roman" w:hAnsi="Arial" w:cs="Arial"/>
                <w:lang w:eastAsia="zh-TW" w:bidi="he-IL"/>
              </w:rPr>
            </w:pPr>
          </w:p>
        </w:tc>
      </w:tr>
      <w:tr w:rsidR="000F78E1" w:rsidRPr="00827A1E" w14:paraId="41224EB7" w14:textId="77777777" w:rsidTr="00154129">
        <w:tc>
          <w:tcPr>
            <w:tcW w:w="9576" w:type="dxa"/>
          </w:tcPr>
          <w:p w14:paraId="2898B6E2" w14:textId="77777777" w:rsidR="000F78E1" w:rsidRPr="00F40E5D" w:rsidRDefault="000F78E1" w:rsidP="00154129">
            <w:pPr>
              <w:rPr>
                <w:rFonts w:ascii="Arial" w:eastAsia="Times New Roman" w:hAnsi="Arial" w:cs="Arial"/>
                <w:b/>
                <w:lang w:eastAsia="zh-TW" w:bidi="he-IL"/>
              </w:rPr>
            </w:pPr>
          </w:p>
          <w:p w14:paraId="05ACB234" w14:textId="1EA7482D"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Pr>
                <w:rFonts w:ascii="Arial" w:eastAsia="Times New Roman" w:hAnsi="Arial" w:cs="Arial"/>
                <w:lang w:eastAsia="zh-TW" w:bidi="he-IL"/>
              </w:rPr>
              <w:t>S</w:t>
            </w:r>
            <w:r w:rsidRPr="006F13FB">
              <w:rPr>
                <w:rFonts w:ascii="Arial" w:eastAsia="Times New Roman" w:hAnsi="Arial" w:cs="Arial"/>
                <w:lang w:eastAsia="zh-TW" w:bidi="he-IL"/>
              </w:rPr>
              <w:t>ufficient control of language (vocabulary, structures, conventions of spoken and written language, etc.) to understand fully and with ease short, non-complex texts on familiar topics; limited control of language to understand some more complex texts.</w:t>
            </w:r>
          </w:p>
          <w:p w14:paraId="4D3D3B8C" w14:textId="77777777" w:rsidR="000F78E1" w:rsidRPr="00F40E5D" w:rsidRDefault="000F78E1" w:rsidP="00154129">
            <w:pPr>
              <w:rPr>
                <w:rFonts w:ascii="Arial" w:eastAsia="Times New Roman" w:hAnsi="Arial" w:cs="Arial"/>
                <w:lang w:eastAsia="zh-TW" w:bidi="he-IL"/>
              </w:rPr>
            </w:pPr>
          </w:p>
        </w:tc>
      </w:tr>
      <w:tr w:rsidR="000F78E1" w:rsidRPr="00827A1E" w14:paraId="7CC64413" w14:textId="77777777" w:rsidTr="00154129">
        <w:tc>
          <w:tcPr>
            <w:tcW w:w="9576" w:type="dxa"/>
          </w:tcPr>
          <w:p w14:paraId="5C3288B0" w14:textId="77777777" w:rsidR="000F78E1" w:rsidRPr="00F40E5D" w:rsidRDefault="000F78E1" w:rsidP="00154129">
            <w:pPr>
              <w:rPr>
                <w:rFonts w:ascii="Arial" w:eastAsia="Times New Roman" w:hAnsi="Arial" w:cs="Arial"/>
                <w:b/>
                <w:lang w:eastAsia="zh-TW" w:bidi="he-IL"/>
              </w:rPr>
            </w:pPr>
          </w:p>
          <w:p w14:paraId="19B2A959" w14:textId="58EE87E4"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VOCABULARY</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high</w:t>
            </w:r>
            <w:r w:rsidR="00160DC8">
              <w:rPr>
                <w:rFonts w:ascii="Arial" w:eastAsia="Times New Roman" w:hAnsi="Arial" w:cs="Arial"/>
                <w:lang w:eastAsia="zh-TW" w:bidi="he-IL"/>
              </w:rPr>
              <w:t>-</w:t>
            </w:r>
            <w:r w:rsidRPr="006F13FB">
              <w:rPr>
                <w:rFonts w:ascii="Arial" w:eastAsia="Times New Roman" w:hAnsi="Arial" w:cs="Arial"/>
                <w:lang w:eastAsia="zh-TW" w:bidi="he-IL"/>
              </w:rPr>
              <w:t>frequency vocabulary related to everyday topics and high</w:t>
            </w:r>
            <w:r w:rsidR="00160DC8">
              <w:rPr>
                <w:rFonts w:ascii="Arial" w:eastAsia="Times New Roman" w:hAnsi="Arial" w:cs="Arial"/>
                <w:lang w:eastAsia="zh-TW" w:bidi="he-IL"/>
              </w:rPr>
              <w:t>-</w:t>
            </w:r>
            <w:r w:rsidRPr="006F13FB">
              <w:rPr>
                <w:rFonts w:ascii="Arial" w:eastAsia="Times New Roman" w:hAnsi="Arial" w:cs="Arial"/>
                <w:lang w:eastAsia="zh-TW" w:bidi="he-IL"/>
              </w:rPr>
              <w:t>frequency idiomatic expressions.</w:t>
            </w:r>
          </w:p>
          <w:p w14:paraId="761773E6" w14:textId="77777777" w:rsidR="000F78E1" w:rsidRPr="00F40E5D" w:rsidRDefault="000F78E1" w:rsidP="00154129">
            <w:pPr>
              <w:rPr>
                <w:rFonts w:ascii="Arial" w:eastAsia="Times New Roman" w:hAnsi="Arial" w:cs="Arial"/>
                <w:lang w:eastAsia="zh-TW" w:bidi="he-IL"/>
              </w:rPr>
            </w:pPr>
          </w:p>
        </w:tc>
      </w:tr>
      <w:tr w:rsidR="000F78E1" w:rsidRPr="00827A1E" w14:paraId="7D77F766" w14:textId="77777777" w:rsidTr="00154129">
        <w:tc>
          <w:tcPr>
            <w:tcW w:w="9576" w:type="dxa"/>
          </w:tcPr>
          <w:p w14:paraId="5D2E811D" w14:textId="77777777" w:rsidR="000F78E1" w:rsidRPr="00F40E5D" w:rsidRDefault="000F78E1" w:rsidP="00154129">
            <w:pPr>
              <w:rPr>
                <w:rFonts w:ascii="Arial" w:eastAsia="Times New Roman" w:hAnsi="Arial" w:cs="Arial"/>
                <w:b/>
                <w:lang w:eastAsia="zh-TW" w:bidi="he-IL"/>
              </w:rPr>
            </w:pPr>
          </w:p>
          <w:p w14:paraId="5C1C2B3F" w14:textId="51E00FE4" w:rsidR="000F78E1" w:rsidRPr="006F13FB"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 xml:space="preserve">May use some or all of the following </w:t>
            </w:r>
            <w:r>
              <w:rPr>
                <w:rFonts w:ascii="Arial" w:eastAsia="Times New Roman" w:hAnsi="Arial" w:cs="Arial"/>
                <w:lang w:eastAsia="zh-TW" w:bidi="he-IL"/>
              </w:rPr>
              <w:t>strategies to comprehend texts.  A</w:t>
            </w:r>
            <w:r w:rsidRPr="006F13FB">
              <w:rPr>
                <w:rFonts w:ascii="Arial" w:eastAsia="Times New Roman" w:hAnsi="Arial" w:cs="Arial"/>
                <w:lang w:eastAsia="zh-TW" w:bidi="he-IL"/>
              </w:rPr>
              <w:t>ble to:</w:t>
            </w:r>
          </w:p>
          <w:p w14:paraId="3FB3F770" w14:textId="77777777" w:rsidR="000F78E1" w:rsidRPr="006F13FB" w:rsidRDefault="000F78E1" w:rsidP="00154129">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Skim and scan</w:t>
            </w:r>
          </w:p>
          <w:p w14:paraId="76285E93" w14:textId="77777777" w:rsidR="000F78E1" w:rsidRPr="006F13FB" w:rsidRDefault="000F78E1" w:rsidP="00154129">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Use visual support and background knowledge</w:t>
            </w:r>
          </w:p>
          <w:p w14:paraId="05C113E8" w14:textId="77777777" w:rsidR="000F78E1" w:rsidRPr="006F13FB" w:rsidRDefault="000F78E1" w:rsidP="00154129">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Predict meaning based on context, prior knowledge, and/or experience</w:t>
            </w:r>
          </w:p>
          <w:p w14:paraId="5B257156" w14:textId="77777777" w:rsidR="000F78E1" w:rsidRPr="006F13FB" w:rsidRDefault="000F78E1" w:rsidP="00154129">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Use context clues</w:t>
            </w:r>
          </w:p>
          <w:p w14:paraId="4679EA13" w14:textId="77777777" w:rsidR="000F78E1" w:rsidRPr="006F13FB" w:rsidRDefault="000F78E1" w:rsidP="00154129">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Recognize word family roots, prefixes and suffixes</w:t>
            </w:r>
          </w:p>
          <w:p w14:paraId="4E15C214" w14:textId="77777777" w:rsidR="000F78E1" w:rsidRPr="006F13FB" w:rsidRDefault="000F78E1" w:rsidP="00154129">
            <w:pPr>
              <w:rPr>
                <w:rFonts w:ascii="Arial" w:eastAsia="Times New Roman" w:hAnsi="Arial" w:cs="Arial"/>
                <w:lang w:eastAsia="zh-TW" w:bidi="he-IL"/>
              </w:rPr>
            </w:pPr>
            <w:r w:rsidRPr="006F13FB">
              <w:rPr>
                <w:rFonts w:ascii="Arial" w:eastAsia="Times New Roman" w:hAnsi="Arial" w:cs="Arial"/>
                <w:lang w:eastAsia="zh-TW" w:bidi="he-IL"/>
              </w:rPr>
              <w:t>For non-alphabetic languages:</w:t>
            </w:r>
          </w:p>
          <w:p w14:paraId="33C357AD" w14:textId="77777777" w:rsidR="000F78E1" w:rsidRDefault="000F78E1" w:rsidP="00154129">
            <w:pPr>
              <w:numPr>
                <w:ilvl w:val="0"/>
                <w:numId w:val="31"/>
              </w:numPr>
              <w:rPr>
                <w:rFonts w:ascii="Arial" w:eastAsia="Times New Roman" w:hAnsi="Arial" w:cs="Arial"/>
                <w:lang w:eastAsia="zh-TW" w:bidi="he-IL"/>
              </w:rPr>
            </w:pPr>
            <w:r w:rsidRPr="006F13FB">
              <w:rPr>
                <w:rFonts w:ascii="Arial" w:eastAsia="Times New Roman" w:hAnsi="Arial" w:cs="Arial"/>
                <w:lang w:eastAsia="zh-TW" w:bidi="he-IL"/>
              </w:rPr>
              <w:t>Recognize radicals</w:t>
            </w:r>
          </w:p>
          <w:p w14:paraId="68075C97" w14:textId="77777777" w:rsidR="000F78E1" w:rsidRPr="00F40E5D" w:rsidRDefault="000F78E1" w:rsidP="00154129">
            <w:pPr>
              <w:ind w:left="810"/>
              <w:rPr>
                <w:rFonts w:ascii="Arial" w:eastAsia="Times New Roman" w:hAnsi="Arial" w:cs="Arial"/>
                <w:lang w:eastAsia="zh-TW" w:bidi="he-IL"/>
              </w:rPr>
            </w:pPr>
          </w:p>
        </w:tc>
      </w:tr>
      <w:tr w:rsidR="000F78E1" w:rsidRPr="001F0A2C" w14:paraId="60AE2910" w14:textId="77777777" w:rsidTr="00154129">
        <w:tc>
          <w:tcPr>
            <w:tcW w:w="9576" w:type="dxa"/>
          </w:tcPr>
          <w:p w14:paraId="7E5B0F7E" w14:textId="77777777" w:rsidR="000F78E1" w:rsidRPr="00F40E5D" w:rsidRDefault="000F78E1" w:rsidP="00154129">
            <w:pPr>
              <w:rPr>
                <w:rFonts w:ascii="Arial" w:eastAsia="Times New Roman" w:hAnsi="Arial" w:cs="Arial"/>
                <w:b/>
                <w:lang w:eastAsia="zh-TW" w:bidi="he-IL"/>
              </w:rPr>
            </w:pPr>
          </w:p>
          <w:p w14:paraId="066E5654" w14:textId="1BCE8468" w:rsidR="000F78E1" w:rsidRDefault="000F78E1" w:rsidP="00154129">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Generally r</w:t>
            </w:r>
            <w:r>
              <w:rPr>
                <w:rFonts w:ascii="Arial" w:eastAsia="Times New Roman" w:hAnsi="Arial" w:cs="Arial"/>
                <w:lang w:eastAsia="zh-TW" w:bidi="he-IL"/>
              </w:rPr>
              <w:t>elies heavily on knowledge of ow</w:t>
            </w:r>
            <w:r w:rsidRPr="006F13FB">
              <w:rPr>
                <w:rFonts w:ascii="Arial" w:eastAsia="Times New Roman" w:hAnsi="Arial" w:cs="Arial"/>
                <w:lang w:eastAsia="zh-TW" w:bidi="he-IL"/>
              </w:rPr>
              <w:t>n culture with increasing knowledge of the target culture(s) to interpret texts that are heard, read, or viewed.</w:t>
            </w:r>
          </w:p>
          <w:p w14:paraId="51F28A3D" w14:textId="77777777" w:rsidR="000F78E1" w:rsidRPr="00F40E5D" w:rsidRDefault="000F78E1" w:rsidP="00154129">
            <w:pPr>
              <w:rPr>
                <w:rFonts w:ascii="Arial" w:eastAsia="Times New Roman" w:hAnsi="Arial" w:cs="Arial"/>
                <w:lang w:eastAsia="zh-TW" w:bidi="he-IL"/>
              </w:rPr>
            </w:pPr>
          </w:p>
        </w:tc>
      </w:tr>
    </w:tbl>
    <w:p w14:paraId="146A4207" w14:textId="77777777" w:rsidR="000F78E1" w:rsidRDefault="000F78E1" w:rsidP="00893D2F">
      <w:pPr>
        <w:rPr>
          <w:rFonts w:ascii="Arial" w:hAnsi="Arial" w:cs="Arial"/>
          <w:sz w:val="20"/>
          <w:szCs w:val="20"/>
        </w:rPr>
      </w:pPr>
    </w:p>
    <w:p w14:paraId="4B73B9A5" w14:textId="77777777" w:rsidR="00CD1AFD" w:rsidRPr="000F78E1" w:rsidRDefault="0077561E" w:rsidP="00CD1AFD">
      <w:pPr>
        <w:rPr>
          <w:rFonts w:ascii="Arial" w:hAnsi="Arial" w:cs="Arial"/>
          <w:b/>
          <w:sz w:val="24"/>
          <w:szCs w:val="20"/>
        </w:rPr>
      </w:pPr>
      <w:hyperlink w:anchor="TOP" w:history="1">
        <w:r w:rsidR="00CD1AFD" w:rsidRPr="00CD1AFD">
          <w:rPr>
            <w:rStyle w:val="Hyperlink"/>
            <w:rFonts w:ascii="Arial" w:hAnsi="Arial" w:cs="Arial"/>
            <w:b/>
            <w:sz w:val="24"/>
            <w:szCs w:val="20"/>
          </w:rPr>
          <w:t>Back to Top</w:t>
        </w:r>
      </w:hyperlink>
    </w:p>
    <w:p w14:paraId="31A5C423" w14:textId="77777777" w:rsidR="00CD1AFD" w:rsidRDefault="00CD1AFD" w:rsidP="00893D2F">
      <w:pPr>
        <w:rPr>
          <w:rFonts w:ascii="Arial" w:hAnsi="Arial" w:cs="Arial"/>
          <w:sz w:val="20"/>
          <w:szCs w:val="20"/>
        </w:rPr>
      </w:pPr>
    </w:p>
    <w:p w14:paraId="3F623A59" w14:textId="77777777" w:rsidR="00441307" w:rsidRDefault="00441307" w:rsidP="00893D2F">
      <w:pPr>
        <w:rPr>
          <w:rFonts w:ascii="Arial" w:hAnsi="Arial" w:cs="Arial"/>
          <w:sz w:val="20"/>
          <w:szCs w:val="20"/>
        </w:rPr>
      </w:pPr>
    </w:p>
    <w:p w14:paraId="04F2D753" w14:textId="77777777" w:rsidR="00E9117E" w:rsidRDefault="00E9117E" w:rsidP="00893D2F">
      <w:pPr>
        <w:rPr>
          <w:rFonts w:ascii="Arial" w:hAnsi="Arial" w:cs="Arial"/>
          <w:sz w:val="20"/>
          <w:szCs w:val="20"/>
        </w:rPr>
      </w:pPr>
    </w:p>
    <w:tbl>
      <w:tblPr>
        <w:tblStyle w:val="TableGrid1"/>
        <w:tblW w:w="0" w:type="auto"/>
        <w:jc w:val="center"/>
        <w:tblLook w:val="04A0" w:firstRow="1" w:lastRow="0" w:firstColumn="1" w:lastColumn="0" w:noHBand="0" w:noVBand="1"/>
      </w:tblPr>
      <w:tblGrid>
        <w:gridCol w:w="9576"/>
      </w:tblGrid>
      <w:tr w:rsidR="00E52F9D" w:rsidRPr="00E52F9D" w14:paraId="4A7581F6" w14:textId="77777777" w:rsidTr="00E52F9D">
        <w:trPr>
          <w:jc w:val="center"/>
        </w:trPr>
        <w:tc>
          <w:tcPr>
            <w:tcW w:w="9576" w:type="dxa"/>
            <w:shd w:val="clear" w:color="auto" w:fill="008000"/>
          </w:tcPr>
          <w:p w14:paraId="366534AF" w14:textId="77777777" w:rsidR="00441307" w:rsidRPr="00E52F9D" w:rsidRDefault="00441307" w:rsidP="00441307">
            <w:pPr>
              <w:jc w:val="center"/>
              <w:rPr>
                <w:rFonts w:ascii="Arial" w:eastAsia="Times New Roman" w:hAnsi="Arial" w:cs="Arial"/>
                <w:b/>
                <w:color w:val="FFFFFF" w:themeColor="background1"/>
                <w:sz w:val="32"/>
                <w:szCs w:val="22"/>
                <w:lang w:eastAsia="zh-TW" w:bidi="he-IL"/>
              </w:rPr>
            </w:pPr>
            <w:r w:rsidRPr="00E52F9D">
              <w:rPr>
                <w:rFonts w:ascii="Arial" w:eastAsia="Times New Roman" w:hAnsi="Arial" w:cs="Arial"/>
                <w:b/>
                <w:color w:val="FFFFFF" w:themeColor="background1"/>
                <w:sz w:val="32"/>
                <w:szCs w:val="22"/>
                <w:lang w:eastAsia="zh-TW" w:bidi="he-IL"/>
              </w:rPr>
              <w:t>Intermediate Range</w:t>
            </w:r>
          </w:p>
          <w:p w14:paraId="63A2FAEF" w14:textId="77777777" w:rsidR="00C32EA2" w:rsidRPr="00E52F9D" w:rsidRDefault="00C32EA2" w:rsidP="00154129">
            <w:pPr>
              <w:jc w:val="center"/>
              <w:rPr>
                <w:rFonts w:ascii="Arial" w:eastAsia="Times New Roman" w:hAnsi="Arial" w:cs="Arial"/>
                <w:b/>
                <w:color w:val="FFFFFF" w:themeColor="background1"/>
                <w:sz w:val="22"/>
                <w:szCs w:val="22"/>
                <w:lang w:eastAsia="zh-TW" w:bidi="he-IL"/>
              </w:rPr>
            </w:pPr>
          </w:p>
          <w:p w14:paraId="7E818919" w14:textId="5CBA56CE" w:rsidR="00C32EA2" w:rsidRPr="00E52F9D" w:rsidRDefault="00C32EA2" w:rsidP="00154129">
            <w:pPr>
              <w:jc w:val="center"/>
              <w:rPr>
                <w:rFonts w:ascii="Arial" w:eastAsia="Times New Roman" w:hAnsi="Arial" w:cs="Arial"/>
                <w:b/>
                <w:color w:val="FFFFFF" w:themeColor="background1"/>
                <w:sz w:val="28"/>
                <w:szCs w:val="28"/>
                <w:lang w:eastAsia="zh-TW" w:bidi="he-IL"/>
              </w:rPr>
            </w:pPr>
            <w:r w:rsidRPr="00E52F9D">
              <w:rPr>
                <w:rFonts w:ascii="Arial" w:eastAsia="Times New Roman" w:hAnsi="Arial" w:cs="Arial"/>
                <w:b/>
                <w:color w:val="FFFFFF" w:themeColor="background1"/>
                <w:sz w:val="28"/>
                <w:szCs w:val="28"/>
                <w:lang w:eastAsia="zh-TW" w:bidi="he-IL"/>
              </w:rPr>
              <w:t xml:space="preserve">ACTFL Performance Descriptors </w:t>
            </w:r>
            <w:r w:rsidR="00160DC8">
              <w:rPr>
                <w:rFonts w:ascii="Arial" w:eastAsia="Times New Roman" w:hAnsi="Arial" w:cs="Arial"/>
                <w:b/>
                <w:color w:val="FFFFFF" w:themeColor="background1"/>
                <w:sz w:val="28"/>
                <w:szCs w:val="28"/>
                <w:lang w:eastAsia="zh-TW" w:bidi="he-IL"/>
              </w:rPr>
              <w:t>f</w:t>
            </w:r>
            <w:r w:rsidRPr="00E52F9D">
              <w:rPr>
                <w:rFonts w:ascii="Arial" w:eastAsia="Times New Roman" w:hAnsi="Arial" w:cs="Arial"/>
                <w:b/>
                <w:color w:val="FFFFFF" w:themeColor="background1"/>
                <w:sz w:val="28"/>
                <w:szCs w:val="28"/>
                <w:lang w:eastAsia="zh-TW" w:bidi="he-IL"/>
              </w:rPr>
              <w:t>or Language Learners 2012</w:t>
            </w:r>
          </w:p>
        </w:tc>
      </w:tr>
      <w:tr w:rsidR="00C32EA2" w:rsidRPr="00C308A9" w14:paraId="27BF22BE" w14:textId="77777777" w:rsidTr="00E52F9D">
        <w:trPr>
          <w:jc w:val="center"/>
        </w:trPr>
        <w:tc>
          <w:tcPr>
            <w:tcW w:w="9576" w:type="dxa"/>
            <w:shd w:val="clear" w:color="auto" w:fill="EAF1DD" w:themeFill="accent3" w:themeFillTint="33"/>
          </w:tcPr>
          <w:p w14:paraId="19079A34" w14:textId="77777777" w:rsidR="00C32EA2" w:rsidRDefault="00C32EA2" w:rsidP="00154129">
            <w:pPr>
              <w:jc w:val="center"/>
              <w:rPr>
                <w:rFonts w:ascii="Arial" w:eastAsia="Times New Roman" w:hAnsi="Arial" w:cs="Arial"/>
                <w:b/>
                <w:sz w:val="22"/>
                <w:szCs w:val="22"/>
                <w:lang w:eastAsia="zh-TW" w:bidi="he-IL"/>
              </w:rPr>
            </w:pPr>
          </w:p>
          <w:p w14:paraId="53B37C94" w14:textId="73A1128C" w:rsidR="00C32EA2" w:rsidRPr="00C308A9" w:rsidRDefault="00C32EA2" w:rsidP="00441307">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INTERPERSONAL</w:t>
            </w:r>
          </w:p>
        </w:tc>
      </w:tr>
      <w:tr w:rsidR="00C32EA2" w:rsidRPr="00827A1E" w14:paraId="78009DC6" w14:textId="77777777" w:rsidTr="00154129">
        <w:tblPrEx>
          <w:jc w:val="left"/>
        </w:tblPrEx>
        <w:tc>
          <w:tcPr>
            <w:tcW w:w="9576" w:type="dxa"/>
          </w:tcPr>
          <w:p w14:paraId="6AA498DB" w14:textId="77777777" w:rsidR="00C32EA2" w:rsidRPr="00F40E5D" w:rsidRDefault="00C32EA2" w:rsidP="00154129">
            <w:pPr>
              <w:rPr>
                <w:rFonts w:ascii="Arial" w:eastAsia="Times New Roman" w:hAnsi="Arial" w:cs="Arial"/>
                <w:b/>
                <w:lang w:eastAsia="zh-TW" w:bidi="he-IL"/>
              </w:rPr>
            </w:pPr>
          </w:p>
          <w:p w14:paraId="4788EE7D" w14:textId="108A8027" w:rsidR="00C32EA2" w:rsidRDefault="00C32EA2" w:rsidP="00154129">
            <w:pPr>
              <w:rPr>
                <w:rFonts w:ascii="Arial" w:eastAsia="Times New Roman" w:hAnsi="Arial" w:cs="Arial"/>
                <w:b/>
                <w:i/>
                <w:lang w:eastAsia="zh-TW" w:bidi="he-IL"/>
              </w:rPr>
            </w:pPr>
            <w:r w:rsidRPr="00F40E5D">
              <w:rPr>
                <w:rFonts w:ascii="Arial" w:eastAsia="Times New Roman" w:hAnsi="Arial" w:cs="Arial"/>
                <w:b/>
                <w:lang w:eastAsia="zh-TW" w:bidi="he-IL"/>
              </w:rPr>
              <w:t>OVERVIEW:</w:t>
            </w:r>
            <w:r>
              <w:rPr>
                <w:rFonts w:ascii="Arial" w:eastAsia="Times New Roman" w:hAnsi="Arial" w:cs="Arial"/>
                <w:b/>
                <w:lang w:eastAsia="zh-TW" w:bidi="he-IL"/>
              </w:rPr>
              <w:t xml:space="preserve"> </w:t>
            </w:r>
            <w:r w:rsidRPr="004B5CDC">
              <w:rPr>
                <w:rFonts w:ascii="Arial" w:eastAsia="Times New Roman" w:hAnsi="Arial" w:cs="Arial"/>
                <w:b/>
                <w:i/>
                <w:lang w:eastAsia="zh-TW" w:bidi="he-IL"/>
              </w:rPr>
              <w:t>Expresses self and participates in conversations on familiar topics using sentences and series of sentences. Handles short social interactions in everyday situations by asking and answering a variety of questions. Can communicate about self, others and everyday life.</w:t>
            </w:r>
          </w:p>
          <w:p w14:paraId="6B31FE96" w14:textId="77777777" w:rsidR="00C32EA2" w:rsidRPr="003D7D7D" w:rsidRDefault="00C32EA2" w:rsidP="00154129">
            <w:pPr>
              <w:rPr>
                <w:rFonts w:ascii="Arial" w:eastAsia="Times New Roman" w:hAnsi="Arial" w:cs="Arial"/>
                <w:i/>
                <w:lang w:eastAsia="zh-TW" w:bidi="he-IL"/>
              </w:rPr>
            </w:pPr>
          </w:p>
        </w:tc>
      </w:tr>
      <w:tr w:rsidR="00C32EA2" w:rsidRPr="00827A1E" w14:paraId="6683EE28" w14:textId="77777777" w:rsidTr="00154129">
        <w:tblPrEx>
          <w:jc w:val="left"/>
        </w:tblPrEx>
        <w:tc>
          <w:tcPr>
            <w:tcW w:w="9576" w:type="dxa"/>
          </w:tcPr>
          <w:p w14:paraId="4AB1BAAD" w14:textId="77777777" w:rsidR="00C32EA2" w:rsidRPr="00F40E5D" w:rsidRDefault="00C32EA2" w:rsidP="00154129">
            <w:pPr>
              <w:rPr>
                <w:rFonts w:ascii="Arial" w:eastAsia="Times New Roman" w:hAnsi="Arial" w:cs="Arial"/>
                <w:b/>
                <w:lang w:eastAsia="zh-TW" w:bidi="he-IL"/>
              </w:rPr>
            </w:pPr>
          </w:p>
          <w:p w14:paraId="1F536188" w14:textId="704F38C3"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Can communicate by understanding and creating personal meaning.</w:t>
            </w:r>
            <w:r>
              <w:rPr>
                <w:rFonts w:ascii="Arial" w:eastAsia="Times New Roman" w:hAnsi="Arial" w:cs="Arial"/>
                <w:lang w:eastAsia="zh-TW" w:bidi="he-IL"/>
              </w:rPr>
              <w:t xml:space="preserve"> </w:t>
            </w:r>
            <w:r w:rsidRPr="00E60DC6">
              <w:rPr>
                <w:rFonts w:ascii="Arial" w:eastAsia="Times New Roman" w:hAnsi="Arial" w:cs="Arial"/>
                <w:lang w:eastAsia="zh-TW" w:bidi="he-IL"/>
              </w:rPr>
              <w:t>Can understand, ask and answer a variety of questions.</w:t>
            </w:r>
            <w:r>
              <w:rPr>
                <w:rFonts w:ascii="Arial" w:eastAsia="Times New Roman" w:hAnsi="Arial" w:cs="Arial"/>
                <w:lang w:eastAsia="zh-TW" w:bidi="he-IL"/>
              </w:rPr>
              <w:t xml:space="preserve"> </w:t>
            </w:r>
            <w:r w:rsidRPr="00E60DC6">
              <w:rPr>
                <w:rFonts w:ascii="Arial" w:eastAsia="Times New Roman" w:hAnsi="Arial" w:cs="Arial"/>
                <w:lang w:eastAsia="zh-TW" w:bidi="he-IL"/>
              </w:rPr>
              <w:t>Consistently able to initiate, maintain, and end a conversation to satisfy basic needs and/or to handle a simple transaction.</w:t>
            </w:r>
            <w:r>
              <w:rPr>
                <w:rFonts w:ascii="Arial" w:eastAsia="Times New Roman" w:hAnsi="Arial" w:cs="Arial"/>
                <w:lang w:eastAsia="zh-TW" w:bidi="he-IL"/>
              </w:rPr>
              <w:t xml:space="preserve"> </w:t>
            </w:r>
            <w:r w:rsidRPr="00E60DC6">
              <w:rPr>
                <w:rFonts w:ascii="Arial" w:eastAsia="Times New Roman" w:hAnsi="Arial" w:cs="Arial"/>
                <w:lang w:eastAsia="zh-TW" w:bidi="he-IL"/>
              </w:rPr>
              <w:t>May show emerging evidence of the ability to communicate about more than the “here and now.”</w:t>
            </w:r>
          </w:p>
          <w:p w14:paraId="5CD15A59" w14:textId="77777777" w:rsidR="00C32EA2" w:rsidRPr="00F40E5D" w:rsidRDefault="00C32EA2" w:rsidP="00154129">
            <w:pPr>
              <w:rPr>
                <w:rFonts w:ascii="Arial" w:eastAsia="Times New Roman" w:hAnsi="Arial" w:cs="Arial"/>
                <w:lang w:eastAsia="zh-TW" w:bidi="he-IL"/>
              </w:rPr>
            </w:pPr>
          </w:p>
        </w:tc>
      </w:tr>
      <w:tr w:rsidR="00C32EA2" w:rsidRPr="00827A1E" w14:paraId="02092389" w14:textId="77777777" w:rsidTr="00154129">
        <w:tblPrEx>
          <w:jc w:val="left"/>
        </w:tblPrEx>
        <w:tc>
          <w:tcPr>
            <w:tcW w:w="9576" w:type="dxa"/>
          </w:tcPr>
          <w:p w14:paraId="6E546EF6" w14:textId="77777777" w:rsidR="00C32EA2" w:rsidRPr="00F40E5D" w:rsidRDefault="00C32EA2" w:rsidP="00154129">
            <w:pPr>
              <w:rPr>
                <w:rFonts w:ascii="Arial" w:eastAsia="Times New Roman" w:hAnsi="Arial" w:cs="Arial"/>
                <w:b/>
                <w:lang w:eastAsia="zh-TW" w:bidi="he-IL"/>
              </w:rPr>
            </w:pPr>
          </w:p>
          <w:p w14:paraId="3831CBED" w14:textId="315799E1"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Able to communicate in contexts relevant to oneself and others, and one’s immediate environment.</w:t>
            </w:r>
            <w:r>
              <w:rPr>
                <w:rFonts w:ascii="Arial" w:eastAsia="Times New Roman" w:hAnsi="Arial" w:cs="Arial"/>
                <w:lang w:eastAsia="zh-TW" w:bidi="he-IL"/>
              </w:rPr>
              <w:t xml:space="preserve"> </w:t>
            </w:r>
            <w:r w:rsidRPr="00E60DC6">
              <w:rPr>
                <w:rFonts w:ascii="Arial" w:eastAsia="Times New Roman" w:hAnsi="Arial" w:cs="Arial"/>
                <w:lang w:eastAsia="zh-TW" w:bidi="he-IL"/>
              </w:rPr>
              <w:t>May show emerging evidence of the ability to communicate in contexts of occasionally unfamiliar topics.</w:t>
            </w:r>
          </w:p>
          <w:p w14:paraId="696926FA" w14:textId="77777777" w:rsidR="00C32EA2" w:rsidRPr="00F40E5D" w:rsidRDefault="00C32EA2" w:rsidP="00154129">
            <w:pPr>
              <w:rPr>
                <w:rFonts w:ascii="Arial" w:eastAsia="Times New Roman" w:hAnsi="Arial" w:cs="Arial"/>
                <w:lang w:eastAsia="zh-TW" w:bidi="he-IL"/>
              </w:rPr>
            </w:pPr>
          </w:p>
        </w:tc>
      </w:tr>
      <w:tr w:rsidR="00C32EA2" w:rsidRPr="00827A1E" w14:paraId="29057CF4" w14:textId="77777777" w:rsidTr="00154129">
        <w:tblPrEx>
          <w:jc w:val="left"/>
        </w:tblPrEx>
        <w:tc>
          <w:tcPr>
            <w:tcW w:w="9576" w:type="dxa"/>
          </w:tcPr>
          <w:p w14:paraId="33A4E2A9" w14:textId="77777777" w:rsidR="00C32EA2" w:rsidRPr="00F40E5D" w:rsidRDefault="00C32EA2" w:rsidP="00154129">
            <w:pPr>
              <w:rPr>
                <w:rFonts w:ascii="Arial" w:eastAsia="Times New Roman" w:hAnsi="Arial" w:cs="Arial"/>
                <w:lang w:eastAsia="zh-TW" w:bidi="he-IL"/>
              </w:rPr>
            </w:pPr>
          </w:p>
          <w:p w14:paraId="57984776" w14:textId="762763BC"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Able to understand and produce discrete sentences, strings of sentences and some connected sentences. Able to ask questions to initiate and sustain conversations</w:t>
            </w:r>
            <w:r>
              <w:rPr>
                <w:rFonts w:ascii="Arial" w:eastAsia="Times New Roman" w:hAnsi="Arial" w:cs="Arial"/>
                <w:lang w:eastAsia="zh-TW" w:bidi="he-IL"/>
              </w:rPr>
              <w:t>.</w:t>
            </w:r>
          </w:p>
          <w:p w14:paraId="07FA5116" w14:textId="77777777" w:rsidR="00C32EA2" w:rsidRPr="00F40E5D" w:rsidRDefault="00C32EA2" w:rsidP="00154129">
            <w:pPr>
              <w:rPr>
                <w:rFonts w:ascii="Arial" w:eastAsia="Times New Roman" w:hAnsi="Arial" w:cs="Arial"/>
                <w:lang w:eastAsia="zh-TW" w:bidi="he-IL"/>
              </w:rPr>
            </w:pPr>
          </w:p>
        </w:tc>
      </w:tr>
      <w:tr w:rsidR="00C32EA2" w:rsidRPr="00827A1E" w14:paraId="3C7AFF84" w14:textId="77777777" w:rsidTr="00154129">
        <w:tblPrEx>
          <w:jc w:val="left"/>
        </w:tblPrEx>
        <w:tc>
          <w:tcPr>
            <w:tcW w:w="9576" w:type="dxa"/>
          </w:tcPr>
          <w:p w14:paraId="52976CD0" w14:textId="77777777" w:rsidR="00C32EA2" w:rsidRPr="00F40E5D" w:rsidRDefault="00C32EA2" w:rsidP="00154129">
            <w:pPr>
              <w:rPr>
                <w:rFonts w:ascii="Arial" w:eastAsia="Times New Roman" w:hAnsi="Arial" w:cs="Arial"/>
                <w:b/>
                <w:lang w:eastAsia="zh-TW" w:bidi="he-IL"/>
              </w:rPr>
            </w:pPr>
          </w:p>
          <w:p w14:paraId="16364F0B" w14:textId="602A20E0" w:rsidR="00C32EA2" w:rsidRPr="00E60DC6"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Understands straightforward language that contains mostly familiar structures.</w:t>
            </w:r>
          </w:p>
          <w:p w14:paraId="3C83068E" w14:textId="77777777" w:rsidR="00C32EA2" w:rsidRDefault="00C32EA2" w:rsidP="00154129">
            <w:pPr>
              <w:rPr>
                <w:rFonts w:ascii="Arial" w:eastAsia="Times New Roman" w:hAnsi="Arial" w:cs="Arial"/>
                <w:lang w:eastAsia="zh-TW" w:bidi="he-IL"/>
              </w:rPr>
            </w:pPr>
            <w:r w:rsidRPr="00E60DC6">
              <w:rPr>
                <w:rFonts w:ascii="Arial" w:eastAsia="Times New Roman" w:hAnsi="Arial" w:cs="Arial"/>
                <w:lang w:eastAsia="zh-TW" w:bidi="he-IL"/>
              </w:rPr>
              <w:t>Control of language is sufficient to be understood by those accustomed to dealing with language learners.</w:t>
            </w:r>
          </w:p>
          <w:p w14:paraId="099F39D9" w14:textId="77777777" w:rsidR="00C32EA2" w:rsidRPr="00F40E5D" w:rsidRDefault="00C32EA2" w:rsidP="00154129">
            <w:pPr>
              <w:rPr>
                <w:rFonts w:ascii="Arial" w:eastAsia="Times New Roman" w:hAnsi="Arial" w:cs="Arial"/>
                <w:lang w:eastAsia="zh-TW" w:bidi="he-IL"/>
              </w:rPr>
            </w:pPr>
          </w:p>
        </w:tc>
      </w:tr>
      <w:tr w:rsidR="00C32EA2" w:rsidRPr="00827A1E" w14:paraId="7A3743DB" w14:textId="77777777" w:rsidTr="00154129">
        <w:tblPrEx>
          <w:jc w:val="left"/>
        </w:tblPrEx>
        <w:tc>
          <w:tcPr>
            <w:tcW w:w="9576" w:type="dxa"/>
          </w:tcPr>
          <w:p w14:paraId="55A941F2" w14:textId="77777777" w:rsidR="00C32EA2" w:rsidRPr="00F40E5D" w:rsidRDefault="00C32EA2" w:rsidP="00154129">
            <w:pPr>
              <w:rPr>
                <w:rFonts w:ascii="Arial" w:eastAsia="Times New Roman" w:hAnsi="Arial" w:cs="Arial"/>
                <w:b/>
                <w:lang w:eastAsia="zh-TW" w:bidi="he-IL"/>
              </w:rPr>
            </w:pPr>
          </w:p>
          <w:p w14:paraId="5953B655" w14:textId="5BFF7233"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VOCABULARY</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Communicates using high</w:t>
            </w:r>
            <w:r w:rsidR="00160DC8">
              <w:rPr>
                <w:rFonts w:ascii="Arial" w:eastAsia="Times New Roman" w:hAnsi="Arial" w:cs="Arial"/>
                <w:lang w:eastAsia="zh-TW" w:bidi="he-IL"/>
              </w:rPr>
              <w:t>-</w:t>
            </w:r>
            <w:r w:rsidRPr="00E60DC6">
              <w:rPr>
                <w:rFonts w:ascii="Arial" w:eastAsia="Times New Roman" w:hAnsi="Arial" w:cs="Arial"/>
                <w:lang w:eastAsia="zh-TW" w:bidi="he-IL"/>
              </w:rPr>
              <w:t>frequency and personalized vocabulary within familiar themes or topics.</w:t>
            </w:r>
          </w:p>
          <w:p w14:paraId="7B86B769" w14:textId="77777777" w:rsidR="00C32EA2" w:rsidRPr="00F40E5D" w:rsidRDefault="00C32EA2" w:rsidP="00154129">
            <w:pPr>
              <w:rPr>
                <w:rFonts w:ascii="Arial" w:eastAsia="Times New Roman" w:hAnsi="Arial" w:cs="Arial"/>
                <w:lang w:eastAsia="zh-TW" w:bidi="he-IL"/>
              </w:rPr>
            </w:pPr>
          </w:p>
        </w:tc>
      </w:tr>
      <w:tr w:rsidR="00C32EA2" w:rsidRPr="00827A1E" w14:paraId="5C36ADA2" w14:textId="77777777" w:rsidTr="00154129">
        <w:tblPrEx>
          <w:jc w:val="left"/>
        </w:tblPrEx>
        <w:tc>
          <w:tcPr>
            <w:tcW w:w="9576" w:type="dxa"/>
          </w:tcPr>
          <w:p w14:paraId="35332D8F" w14:textId="77777777" w:rsidR="00C32EA2" w:rsidRPr="00F40E5D" w:rsidRDefault="00C32EA2" w:rsidP="00154129">
            <w:pPr>
              <w:rPr>
                <w:rFonts w:ascii="Arial" w:eastAsia="Times New Roman" w:hAnsi="Arial" w:cs="Arial"/>
                <w:b/>
                <w:lang w:eastAsia="zh-TW" w:bidi="he-IL"/>
              </w:rPr>
            </w:pPr>
          </w:p>
          <w:p w14:paraId="07678A50" w14:textId="71CCF600" w:rsidR="00C32EA2" w:rsidRPr="00E60DC6"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Uses some of the following strategies to maintain communication, but not all of the time and inconsistently</w:t>
            </w:r>
            <w:r>
              <w:rPr>
                <w:rFonts w:ascii="Arial" w:eastAsia="Times New Roman" w:hAnsi="Arial" w:cs="Arial"/>
                <w:lang w:eastAsia="zh-TW" w:bidi="he-IL"/>
              </w:rPr>
              <w:t>. A</w:t>
            </w:r>
            <w:r w:rsidRPr="00E60DC6">
              <w:rPr>
                <w:rFonts w:ascii="Arial" w:eastAsia="Times New Roman" w:hAnsi="Arial" w:cs="Arial"/>
                <w:lang w:eastAsia="zh-TW" w:bidi="he-IL"/>
              </w:rPr>
              <w:t>ble to:</w:t>
            </w:r>
          </w:p>
          <w:p w14:paraId="2A31DDDB" w14:textId="77777777" w:rsidR="00C32EA2" w:rsidRPr="00E60DC6" w:rsidRDefault="00C32EA2" w:rsidP="00154129">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Ask questions</w:t>
            </w:r>
          </w:p>
          <w:p w14:paraId="5618D647" w14:textId="77777777" w:rsidR="00C32EA2" w:rsidRPr="00E60DC6" w:rsidRDefault="00C32EA2" w:rsidP="00154129">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Ask for clarification</w:t>
            </w:r>
          </w:p>
          <w:p w14:paraId="11E132B8" w14:textId="77777777" w:rsidR="00C32EA2" w:rsidRPr="00E60DC6" w:rsidRDefault="00C32EA2" w:rsidP="00154129">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Self-correct or restate when not understood</w:t>
            </w:r>
          </w:p>
          <w:p w14:paraId="076376EB" w14:textId="77777777" w:rsidR="00C32EA2" w:rsidRDefault="00C32EA2" w:rsidP="00154129">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Circumlocute</w:t>
            </w:r>
          </w:p>
          <w:p w14:paraId="0DD5C015" w14:textId="77777777" w:rsidR="00C32EA2" w:rsidRPr="00F40E5D" w:rsidRDefault="00C32EA2" w:rsidP="0086415A">
            <w:pPr>
              <w:ind w:left="360"/>
              <w:rPr>
                <w:rFonts w:ascii="Arial" w:eastAsia="Times New Roman" w:hAnsi="Arial" w:cs="Arial"/>
                <w:sz w:val="22"/>
                <w:szCs w:val="22"/>
                <w:lang w:eastAsia="zh-TW" w:bidi="he-IL"/>
              </w:rPr>
            </w:pPr>
          </w:p>
        </w:tc>
      </w:tr>
      <w:tr w:rsidR="00C32EA2" w:rsidRPr="001F0A2C" w14:paraId="3187ADD9" w14:textId="77777777" w:rsidTr="00154129">
        <w:tblPrEx>
          <w:jc w:val="left"/>
        </w:tblPrEx>
        <w:tc>
          <w:tcPr>
            <w:tcW w:w="9576" w:type="dxa"/>
          </w:tcPr>
          <w:p w14:paraId="38B00F0C" w14:textId="77777777" w:rsidR="00C32EA2" w:rsidRPr="00F40E5D" w:rsidRDefault="00C32EA2" w:rsidP="00154129">
            <w:pPr>
              <w:rPr>
                <w:rFonts w:ascii="Arial" w:eastAsia="Times New Roman" w:hAnsi="Arial" w:cs="Arial"/>
                <w:b/>
                <w:lang w:eastAsia="zh-TW" w:bidi="he-IL"/>
              </w:rPr>
            </w:pPr>
          </w:p>
          <w:p w14:paraId="553E081D" w14:textId="1175ACC8"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Recognizes and uses some culturally appropriate vocabulary, expressions, and gestures when participating in everyday interactions. Recognizes that differences exist in cultural behaviors and perspectives and can conform in familiar situations.</w:t>
            </w:r>
          </w:p>
          <w:p w14:paraId="47CA28AF" w14:textId="77777777" w:rsidR="00C32EA2" w:rsidRPr="00F40E5D" w:rsidRDefault="00C32EA2" w:rsidP="00154129">
            <w:pPr>
              <w:rPr>
                <w:rFonts w:ascii="Arial" w:eastAsia="Times New Roman" w:hAnsi="Arial" w:cs="Arial"/>
                <w:lang w:eastAsia="zh-TW" w:bidi="he-IL"/>
              </w:rPr>
            </w:pPr>
          </w:p>
        </w:tc>
      </w:tr>
    </w:tbl>
    <w:p w14:paraId="3D25235E" w14:textId="77777777" w:rsidR="00B66FE1" w:rsidRDefault="00B66FE1" w:rsidP="00B66FE1">
      <w:pPr>
        <w:rPr>
          <w:rFonts w:ascii="Arial" w:hAnsi="Arial" w:cs="Arial"/>
          <w:sz w:val="20"/>
          <w:szCs w:val="20"/>
        </w:rPr>
      </w:pPr>
    </w:p>
    <w:p w14:paraId="54CA9634" w14:textId="77777777" w:rsidR="00CD1AFD" w:rsidRPr="000F78E1" w:rsidRDefault="0077561E" w:rsidP="00CD1AFD">
      <w:pPr>
        <w:rPr>
          <w:rFonts w:ascii="Arial" w:hAnsi="Arial" w:cs="Arial"/>
          <w:b/>
          <w:sz w:val="24"/>
          <w:szCs w:val="20"/>
        </w:rPr>
      </w:pPr>
      <w:hyperlink w:anchor="TOP" w:history="1">
        <w:r w:rsidR="00CD1AFD" w:rsidRPr="00CD1AFD">
          <w:rPr>
            <w:rStyle w:val="Hyperlink"/>
            <w:rFonts w:ascii="Arial" w:hAnsi="Arial" w:cs="Arial"/>
            <w:b/>
            <w:sz w:val="24"/>
            <w:szCs w:val="20"/>
          </w:rPr>
          <w:t>Back to Top</w:t>
        </w:r>
      </w:hyperlink>
    </w:p>
    <w:p w14:paraId="7AF1268C" w14:textId="77777777" w:rsidR="00E52F9D" w:rsidRDefault="00E52F9D" w:rsidP="00B66FE1">
      <w:pPr>
        <w:rPr>
          <w:rFonts w:ascii="Arial" w:hAnsi="Arial" w:cs="Arial"/>
          <w:sz w:val="20"/>
          <w:szCs w:val="20"/>
        </w:rPr>
      </w:pPr>
    </w:p>
    <w:p w14:paraId="73AA57AC" w14:textId="77777777" w:rsidR="008B6988" w:rsidRDefault="008B6988" w:rsidP="00B66FE1">
      <w:pPr>
        <w:rPr>
          <w:rFonts w:ascii="Arial" w:hAnsi="Arial" w:cs="Arial"/>
          <w:sz w:val="20"/>
          <w:szCs w:val="20"/>
        </w:rPr>
      </w:pPr>
    </w:p>
    <w:p w14:paraId="1060CB03" w14:textId="77777777" w:rsidR="00E52F9D" w:rsidRDefault="00E52F9D" w:rsidP="00B66FE1">
      <w:pPr>
        <w:rPr>
          <w:rFonts w:ascii="Arial" w:hAnsi="Arial" w:cs="Arial"/>
          <w:sz w:val="20"/>
          <w:szCs w:val="20"/>
        </w:rPr>
      </w:pPr>
    </w:p>
    <w:p w14:paraId="6C58F932" w14:textId="77777777" w:rsidR="00E52F9D" w:rsidRDefault="00E52F9D" w:rsidP="00B66FE1">
      <w:pPr>
        <w:rPr>
          <w:rFonts w:ascii="Arial" w:hAnsi="Arial" w:cs="Arial"/>
          <w:sz w:val="20"/>
          <w:szCs w:val="20"/>
        </w:rPr>
      </w:pPr>
    </w:p>
    <w:tbl>
      <w:tblPr>
        <w:tblStyle w:val="TableGrid1"/>
        <w:tblW w:w="0" w:type="auto"/>
        <w:tblLook w:val="04A0" w:firstRow="1" w:lastRow="0" w:firstColumn="1" w:lastColumn="0" w:noHBand="0" w:noVBand="1"/>
      </w:tblPr>
      <w:tblGrid>
        <w:gridCol w:w="9576"/>
      </w:tblGrid>
      <w:tr w:rsidR="00E52F9D" w:rsidRPr="00E52F9D" w14:paraId="66757D31" w14:textId="77777777" w:rsidTr="00E52F9D">
        <w:tc>
          <w:tcPr>
            <w:tcW w:w="9576" w:type="dxa"/>
            <w:shd w:val="clear" w:color="auto" w:fill="008000"/>
          </w:tcPr>
          <w:p w14:paraId="015C3814" w14:textId="77777777" w:rsidR="00441307" w:rsidRPr="00E52F9D" w:rsidRDefault="00441307" w:rsidP="00441307">
            <w:pPr>
              <w:jc w:val="center"/>
              <w:rPr>
                <w:rFonts w:ascii="Arial" w:eastAsia="Times New Roman" w:hAnsi="Arial" w:cs="Arial"/>
                <w:b/>
                <w:color w:val="FFFFFF" w:themeColor="background1"/>
                <w:sz w:val="32"/>
                <w:szCs w:val="22"/>
                <w:lang w:eastAsia="zh-TW" w:bidi="he-IL"/>
              </w:rPr>
            </w:pPr>
            <w:r w:rsidRPr="00E52F9D">
              <w:rPr>
                <w:rFonts w:ascii="Arial" w:eastAsia="Times New Roman" w:hAnsi="Arial" w:cs="Arial"/>
                <w:b/>
                <w:color w:val="FFFFFF" w:themeColor="background1"/>
                <w:sz w:val="32"/>
                <w:szCs w:val="22"/>
                <w:lang w:eastAsia="zh-TW" w:bidi="he-IL"/>
              </w:rPr>
              <w:t>Intermediate Range</w:t>
            </w:r>
          </w:p>
          <w:p w14:paraId="49E0148F" w14:textId="77777777" w:rsidR="00C32EA2" w:rsidRPr="00E52F9D" w:rsidRDefault="00C32EA2" w:rsidP="00154129">
            <w:pPr>
              <w:jc w:val="center"/>
              <w:rPr>
                <w:rFonts w:ascii="Arial" w:eastAsia="Times New Roman" w:hAnsi="Arial" w:cs="Arial"/>
                <w:b/>
                <w:color w:val="FFFFFF" w:themeColor="background1"/>
                <w:sz w:val="22"/>
                <w:szCs w:val="22"/>
                <w:lang w:eastAsia="zh-TW" w:bidi="he-IL"/>
              </w:rPr>
            </w:pPr>
          </w:p>
          <w:p w14:paraId="34817BC1" w14:textId="6A723A56" w:rsidR="00C32EA2" w:rsidRPr="00E52F9D" w:rsidRDefault="00C32EA2" w:rsidP="00154129">
            <w:pPr>
              <w:jc w:val="center"/>
              <w:rPr>
                <w:rFonts w:ascii="Arial" w:eastAsia="Times New Roman" w:hAnsi="Arial" w:cs="Arial"/>
                <w:b/>
                <w:color w:val="FFFFFF" w:themeColor="background1"/>
                <w:sz w:val="28"/>
                <w:szCs w:val="28"/>
                <w:lang w:eastAsia="zh-TW" w:bidi="he-IL"/>
              </w:rPr>
            </w:pPr>
            <w:r w:rsidRPr="00E52F9D">
              <w:rPr>
                <w:rFonts w:ascii="Arial" w:eastAsia="Times New Roman" w:hAnsi="Arial" w:cs="Arial"/>
                <w:b/>
                <w:color w:val="FFFFFF" w:themeColor="background1"/>
                <w:sz w:val="28"/>
                <w:szCs w:val="28"/>
                <w:lang w:eastAsia="zh-TW" w:bidi="he-IL"/>
              </w:rPr>
              <w:t xml:space="preserve">ACTFL Performance Descriptors </w:t>
            </w:r>
            <w:r w:rsidR="00160DC8">
              <w:rPr>
                <w:rFonts w:ascii="Arial" w:eastAsia="Times New Roman" w:hAnsi="Arial" w:cs="Arial"/>
                <w:b/>
                <w:color w:val="FFFFFF" w:themeColor="background1"/>
                <w:sz w:val="28"/>
                <w:szCs w:val="28"/>
                <w:lang w:eastAsia="zh-TW" w:bidi="he-IL"/>
              </w:rPr>
              <w:t>f</w:t>
            </w:r>
            <w:r w:rsidRPr="00E52F9D">
              <w:rPr>
                <w:rFonts w:ascii="Arial" w:eastAsia="Times New Roman" w:hAnsi="Arial" w:cs="Arial"/>
                <w:b/>
                <w:color w:val="FFFFFF" w:themeColor="background1"/>
                <w:sz w:val="28"/>
                <w:szCs w:val="28"/>
                <w:lang w:eastAsia="zh-TW" w:bidi="he-IL"/>
              </w:rPr>
              <w:t>or Language Learners 2012</w:t>
            </w:r>
          </w:p>
        </w:tc>
      </w:tr>
      <w:tr w:rsidR="00C32EA2" w:rsidRPr="00C308A9" w14:paraId="59BD9AAB" w14:textId="77777777" w:rsidTr="00E52F9D">
        <w:tc>
          <w:tcPr>
            <w:tcW w:w="9576" w:type="dxa"/>
            <w:shd w:val="clear" w:color="auto" w:fill="EAF1DD" w:themeFill="accent3" w:themeFillTint="33"/>
          </w:tcPr>
          <w:p w14:paraId="4450B816" w14:textId="77777777" w:rsidR="00C32EA2" w:rsidRDefault="00C32EA2" w:rsidP="00154129">
            <w:pPr>
              <w:jc w:val="center"/>
              <w:rPr>
                <w:rFonts w:ascii="Arial" w:eastAsia="Times New Roman" w:hAnsi="Arial" w:cs="Arial"/>
                <w:b/>
                <w:sz w:val="22"/>
                <w:szCs w:val="22"/>
                <w:lang w:eastAsia="zh-TW" w:bidi="he-IL"/>
              </w:rPr>
            </w:pPr>
          </w:p>
          <w:p w14:paraId="67B3046C" w14:textId="3B34F299" w:rsidR="00C32EA2" w:rsidRPr="00C308A9" w:rsidRDefault="00C32EA2" w:rsidP="00441307">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PRESENTATIONAL</w:t>
            </w:r>
          </w:p>
        </w:tc>
      </w:tr>
      <w:tr w:rsidR="00C32EA2" w:rsidRPr="00827A1E" w14:paraId="4F665EF6" w14:textId="77777777" w:rsidTr="00154129">
        <w:tc>
          <w:tcPr>
            <w:tcW w:w="9576" w:type="dxa"/>
          </w:tcPr>
          <w:p w14:paraId="59E3807D" w14:textId="77777777" w:rsidR="00C32EA2" w:rsidRPr="00F40E5D" w:rsidRDefault="00C32EA2" w:rsidP="00154129">
            <w:pPr>
              <w:rPr>
                <w:rFonts w:ascii="Arial" w:eastAsia="Times New Roman" w:hAnsi="Arial" w:cs="Arial"/>
                <w:b/>
                <w:lang w:eastAsia="zh-TW" w:bidi="he-IL"/>
              </w:rPr>
            </w:pPr>
          </w:p>
          <w:p w14:paraId="07C52A9C" w14:textId="794BACFF" w:rsidR="00C32EA2" w:rsidRDefault="00C32EA2" w:rsidP="00154129">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D663BA">
              <w:rPr>
                <w:rFonts w:ascii="Arial" w:eastAsia="Times New Roman" w:hAnsi="Arial" w:cs="Arial"/>
                <w:b/>
                <w:i/>
                <w:lang w:eastAsia="zh-TW" w:bidi="he-IL"/>
              </w:rPr>
              <w:t>Communicates information and expresses own thought</w:t>
            </w:r>
            <w:r w:rsidR="00D90491">
              <w:rPr>
                <w:rFonts w:ascii="Arial" w:eastAsia="Times New Roman" w:hAnsi="Arial" w:cs="Arial"/>
                <w:b/>
                <w:i/>
                <w:lang w:eastAsia="zh-TW" w:bidi="he-IL"/>
              </w:rPr>
              <w:t>s</w:t>
            </w:r>
            <w:r w:rsidRPr="00D663BA">
              <w:rPr>
                <w:rFonts w:ascii="Arial" w:eastAsia="Times New Roman" w:hAnsi="Arial" w:cs="Arial"/>
                <w:b/>
                <w:i/>
                <w:lang w:eastAsia="zh-TW" w:bidi="he-IL"/>
              </w:rPr>
              <w:t xml:space="preserve"> about familiar topics using sentences and series of sentences.</w:t>
            </w:r>
          </w:p>
          <w:p w14:paraId="32004511" w14:textId="77777777" w:rsidR="00AE1299" w:rsidRPr="003D7D7D" w:rsidRDefault="00AE1299" w:rsidP="00154129">
            <w:pPr>
              <w:rPr>
                <w:rFonts w:ascii="Arial" w:eastAsia="Times New Roman" w:hAnsi="Arial" w:cs="Arial"/>
                <w:i/>
                <w:lang w:eastAsia="zh-TW" w:bidi="he-IL"/>
              </w:rPr>
            </w:pPr>
          </w:p>
        </w:tc>
      </w:tr>
      <w:tr w:rsidR="00C32EA2" w:rsidRPr="00827A1E" w14:paraId="1FB00798" w14:textId="77777777" w:rsidTr="00154129">
        <w:tc>
          <w:tcPr>
            <w:tcW w:w="9576" w:type="dxa"/>
          </w:tcPr>
          <w:p w14:paraId="2555EFA4" w14:textId="77777777" w:rsidR="00C32EA2" w:rsidRPr="00F40E5D" w:rsidRDefault="00C32EA2" w:rsidP="00154129">
            <w:pPr>
              <w:rPr>
                <w:rFonts w:ascii="Arial" w:eastAsia="Times New Roman" w:hAnsi="Arial" w:cs="Arial"/>
                <w:b/>
                <w:lang w:eastAsia="zh-TW" w:bidi="he-IL"/>
              </w:rPr>
            </w:pPr>
          </w:p>
          <w:p w14:paraId="6CD72C1C" w14:textId="6738B589"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Expresses own thoughts and presents information and personal preferences on familiar topics by creating with language primarily in present time.</w:t>
            </w:r>
            <w:r>
              <w:rPr>
                <w:rFonts w:ascii="Arial" w:eastAsia="Times New Roman" w:hAnsi="Arial" w:cs="Arial"/>
                <w:lang w:eastAsia="zh-TW" w:bidi="he-IL"/>
              </w:rPr>
              <w:t xml:space="preserve"> </w:t>
            </w:r>
            <w:r w:rsidRPr="00434F39">
              <w:rPr>
                <w:rFonts w:ascii="Arial" w:eastAsia="Times New Roman" w:hAnsi="Arial" w:cs="Arial"/>
                <w:lang w:eastAsia="zh-TW" w:bidi="he-IL"/>
              </w:rPr>
              <w:t>May show emerging evidence of the ability to tell or retell a story and provide additional description.</w:t>
            </w:r>
          </w:p>
          <w:p w14:paraId="15C41D98" w14:textId="77777777" w:rsidR="00AE1299" w:rsidRPr="00F40E5D" w:rsidRDefault="00AE1299" w:rsidP="00154129">
            <w:pPr>
              <w:rPr>
                <w:rFonts w:ascii="Arial" w:eastAsia="Times New Roman" w:hAnsi="Arial" w:cs="Arial"/>
                <w:lang w:eastAsia="zh-TW" w:bidi="he-IL"/>
              </w:rPr>
            </w:pPr>
          </w:p>
        </w:tc>
      </w:tr>
      <w:tr w:rsidR="00C32EA2" w:rsidRPr="00827A1E" w14:paraId="286FB035" w14:textId="77777777" w:rsidTr="00154129">
        <w:tc>
          <w:tcPr>
            <w:tcW w:w="9576" w:type="dxa"/>
          </w:tcPr>
          <w:p w14:paraId="3F200E9D" w14:textId="77777777" w:rsidR="00C32EA2" w:rsidRPr="00F40E5D" w:rsidRDefault="00C32EA2" w:rsidP="00154129">
            <w:pPr>
              <w:rPr>
                <w:rFonts w:ascii="Arial" w:eastAsia="Times New Roman" w:hAnsi="Arial" w:cs="Arial"/>
                <w:b/>
                <w:lang w:eastAsia="zh-TW" w:bidi="he-IL"/>
              </w:rPr>
            </w:pPr>
          </w:p>
          <w:p w14:paraId="4BDD5FF2" w14:textId="05992F33"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Creates messages in contexts relevant to oneself and others, and one’s immediate environment.</w:t>
            </w:r>
            <w:r>
              <w:rPr>
                <w:rFonts w:ascii="Arial" w:eastAsia="Times New Roman" w:hAnsi="Arial" w:cs="Arial"/>
                <w:lang w:eastAsia="zh-TW" w:bidi="he-IL"/>
              </w:rPr>
              <w:t xml:space="preserve"> </w:t>
            </w:r>
            <w:r w:rsidRPr="00434F39">
              <w:rPr>
                <w:rFonts w:ascii="Arial" w:eastAsia="Times New Roman" w:hAnsi="Arial" w:cs="Arial"/>
                <w:lang w:eastAsia="zh-TW" w:bidi="he-IL"/>
              </w:rPr>
              <w:t>May show emerging evidence of the ability to tell or retell a story and provide additional description.</w:t>
            </w:r>
          </w:p>
          <w:p w14:paraId="06B6A8A0" w14:textId="77777777" w:rsidR="00AE1299" w:rsidRPr="00F40E5D" w:rsidRDefault="00AE1299" w:rsidP="00154129">
            <w:pPr>
              <w:rPr>
                <w:rFonts w:ascii="Arial" w:eastAsia="Times New Roman" w:hAnsi="Arial" w:cs="Arial"/>
                <w:lang w:eastAsia="zh-TW" w:bidi="he-IL"/>
              </w:rPr>
            </w:pPr>
          </w:p>
        </w:tc>
      </w:tr>
      <w:tr w:rsidR="00C32EA2" w:rsidRPr="00827A1E" w14:paraId="289BF4DC" w14:textId="77777777" w:rsidTr="00154129">
        <w:tc>
          <w:tcPr>
            <w:tcW w:w="9576" w:type="dxa"/>
          </w:tcPr>
          <w:p w14:paraId="5FC7AFED" w14:textId="77777777" w:rsidR="00C32EA2" w:rsidRPr="00F40E5D" w:rsidRDefault="00C32EA2" w:rsidP="00154129">
            <w:pPr>
              <w:rPr>
                <w:rFonts w:ascii="Arial" w:eastAsia="Times New Roman" w:hAnsi="Arial" w:cs="Arial"/>
                <w:lang w:eastAsia="zh-TW" w:bidi="he-IL"/>
              </w:rPr>
            </w:pPr>
          </w:p>
          <w:p w14:paraId="0AB50CAA" w14:textId="60B4769E"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Pr>
                <w:rFonts w:ascii="Arial" w:eastAsia="Times New Roman" w:hAnsi="Arial" w:cs="Arial"/>
                <w:lang w:eastAsia="zh-TW" w:bidi="he-IL"/>
              </w:rPr>
              <w:t>Produces sentences, series of</w:t>
            </w:r>
            <w:r w:rsidRPr="00434F39">
              <w:rPr>
                <w:rFonts w:ascii="Arial" w:eastAsia="Times New Roman" w:hAnsi="Arial" w:cs="Arial"/>
                <w:lang w:eastAsia="zh-TW" w:bidi="he-IL"/>
              </w:rPr>
              <w:t xml:space="preserve"> sentences, and some connected sentences</w:t>
            </w:r>
            <w:r>
              <w:rPr>
                <w:rFonts w:ascii="Arial" w:eastAsia="Times New Roman" w:hAnsi="Arial" w:cs="Arial"/>
                <w:lang w:eastAsia="zh-TW" w:bidi="he-IL"/>
              </w:rPr>
              <w:t>.</w:t>
            </w:r>
          </w:p>
          <w:p w14:paraId="5EB38902" w14:textId="77777777" w:rsidR="00AE1299" w:rsidRPr="00F40E5D" w:rsidRDefault="00AE1299" w:rsidP="00154129">
            <w:pPr>
              <w:rPr>
                <w:rFonts w:ascii="Arial" w:eastAsia="Times New Roman" w:hAnsi="Arial" w:cs="Arial"/>
                <w:lang w:eastAsia="zh-TW" w:bidi="he-IL"/>
              </w:rPr>
            </w:pPr>
          </w:p>
        </w:tc>
      </w:tr>
      <w:tr w:rsidR="00C32EA2" w:rsidRPr="00827A1E" w14:paraId="0BEF5FD7" w14:textId="77777777" w:rsidTr="00154129">
        <w:tc>
          <w:tcPr>
            <w:tcW w:w="9576" w:type="dxa"/>
          </w:tcPr>
          <w:p w14:paraId="020D5B51" w14:textId="77777777" w:rsidR="00C32EA2" w:rsidRPr="00F40E5D" w:rsidRDefault="00C32EA2" w:rsidP="00154129">
            <w:pPr>
              <w:rPr>
                <w:rFonts w:ascii="Arial" w:eastAsia="Times New Roman" w:hAnsi="Arial" w:cs="Arial"/>
                <w:b/>
                <w:lang w:eastAsia="zh-TW" w:bidi="he-IL"/>
              </w:rPr>
            </w:pPr>
          </w:p>
          <w:p w14:paraId="5574D92A" w14:textId="063762FE"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Control of language is sufficient to be understood by audiences accustomed to the language produced by language learners.</w:t>
            </w:r>
            <w:r>
              <w:rPr>
                <w:rFonts w:ascii="Arial" w:eastAsia="Times New Roman" w:hAnsi="Arial" w:cs="Arial"/>
                <w:lang w:eastAsia="zh-TW" w:bidi="he-IL"/>
              </w:rPr>
              <w:t xml:space="preserve"> </w:t>
            </w:r>
            <w:r w:rsidRPr="00434F39">
              <w:rPr>
                <w:rFonts w:ascii="Arial" w:eastAsia="Times New Roman" w:hAnsi="Arial" w:cs="Arial"/>
                <w:lang w:eastAsia="zh-TW" w:bidi="he-IL"/>
              </w:rPr>
              <w:t>With practice, polish, or editing, may show emerging evidence of Advanced-level language control.</w:t>
            </w:r>
          </w:p>
          <w:p w14:paraId="7EBBF693" w14:textId="77777777" w:rsidR="00AE1299" w:rsidRPr="00F40E5D" w:rsidRDefault="00AE1299" w:rsidP="00154129">
            <w:pPr>
              <w:rPr>
                <w:rFonts w:ascii="Arial" w:eastAsia="Times New Roman" w:hAnsi="Arial" w:cs="Arial"/>
                <w:lang w:eastAsia="zh-TW" w:bidi="he-IL"/>
              </w:rPr>
            </w:pPr>
          </w:p>
        </w:tc>
      </w:tr>
      <w:tr w:rsidR="00C32EA2" w:rsidRPr="00827A1E" w14:paraId="41C537FA" w14:textId="77777777" w:rsidTr="00154129">
        <w:tc>
          <w:tcPr>
            <w:tcW w:w="9576" w:type="dxa"/>
          </w:tcPr>
          <w:p w14:paraId="793C6716" w14:textId="77777777" w:rsidR="00C32EA2" w:rsidRPr="00F40E5D" w:rsidRDefault="00C32EA2" w:rsidP="00154129">
            <w:pPr>
              <w:rPr>
                <w:rFonts w:ascii="Arial" w:eastAsia="Times New Roman" w:hAnsi="Arial" w:cs="Arial"/>
                <w:b/>
                <w:lang w:eastAsia="zh-TW" w:bidi="he-IL"/>
              </w:rPr>
            </w:pPr>
          </w:p>
          <w:p w14:paraId="1D4BA8BC" w14:textId="15DD6AB7"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VOCABULARY</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Produces vocabulary on a varie</w:t>
            </w:r>
            <w:r>
              <w:rPr>
                <w:rFonts w:ascii="Arial" w:eastAsia="Times New Roman" w:hAnsi="Arial" w:cs="Arial"/>
                <w:lang w:eastAsia="zh-TW" w:bidi="he-IL"/>
              </w:rPr>
              <w:t>ty of everyday topics, topics of</w:t>
            </w:r>
            <w:r w:rsidRPr="00434F39">
              <w:rPr>
                <w:rFonts w:ascii="Arial" w:eastAsia="Times New Roman" w:hAnsi="Arial" w:cs="Arial"/>
                <w:lang w:eastAsia="zh-TW" w:bidi="he-IL"/>
              </w:rPr>
              <w:t xml:space="preserve"> personal interest, and topics that have been studied.</w:t>
            </w:r>
          </w:p>
          <w:p w14:paraId="7A9503F1" w14:textId="77777777" w:rsidR="00AE1299" w:rsidRPr="00F40E5D" w:rsidRDefault="00AE1299" w:rsidP="00154129">
            <w:pPr>
              <w:rPr>
                <w:rFonts w:ascii="Arial" w:eastAsia="Times New Roman" w:hAnsi="Arial" w:cs="Arial"/>
                <w:lang w:eastAsia="zh-TW" w:bidi="he-IL"/>
              </w:rPr>
            </w:pPr>
          </w:p>
        </w:tc>
      </w:tr>
      <w:tr w:rsidR="00C32EA2" w:rsidRPr="00827A1E" w14:paraId="2E88AD37" w14:textId="77777777" w:rsidTr="00154129">
        <w:tc>
          <w:tcPr>
            <w:tcW w:w="9576" w:type="dxa"/>
          </w:tcPr>
          <w:p w14:paraId="46013C60" w14:textId="77777777" w:rsidR="00C32EA2" w:rsidRPr="00F40E5D" w:rsidRDefault="00C32EA2" w:rsidP="00154129">
            <w:pPr>
              <w:rPr>
                <w:rFonts w:ascii="Arial" w:eastAsia="Times New Roman" w:hAnsi="Arial" w:cs="Arial"/>
                <w:b/>
                <w:lang w:eastAsia="zh-TW" w:bidi="he-IL"/>
              </w:rPr>
            </w:pPr>
          </w:p>
          <w:p w14:paraId="3875FE73" w14:textId="26AF77B6" w:rsidR="00C32EA2" w:rsidRPr="00434F39"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86415A">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May use some or all of the following strategies to communicate</w:t>
            </w:r>
            <w:r>
              <w:rPr>
                <w:rFonts w:ascii="Arial" w:eastAsia="Times New Roman" w:hAnsi="Arial" w:cs="Arial"/>
                <w:lang w:eastAsia="zh-TW" w:bidi="he-IL"/>
              </w:rPr>
              <w:t xml:space="preserve"> and maintain audience interest. A</w:t>
            </w:r>
            <w:r w:rsidRPr="00434F39">
              <w:rPr>
                <w:rFonts w:ascii="Arial" w:eastAsia="Times New Roman" w:hAnsi="Arial" w:cs="Arial"/>
                <w:lang w:eastAsia="zh-TW" w:bidi="he-IL"/>
              </w:rPr>
              <w:t>ble to:</w:t>
            </w:r>
          </w:p>
          <w:p w14:paraId="21AF57DF" w14:textId="77777777" w:rsidR="00C32EA2" w:rsidRPr="00434F39"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Show an increasing awareness of errors and able to self-correct or edit</w:t>
            </w:r>
          </w:p>
          <w:p w14:paraId="5ECAD489" w14:textId="77777777" w:rsidR="00C32EA2" w:rsidRPr="00434F39"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phrases, imagery, or content</w:t>
            </w:r>
          </w:p>
          <w:p w14:paraId="26487366" w14:textId="77777777" w:rsidR="00C32EA2" w:rsidRPr="00434F39"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Simplify</w:t>
            </w:r>
          </w:p>
          <w:p w14:paraId="447FCB8C" w14:textId="77777777" w:rsidR="00C32EA2" w:rsidRPr="00434F39"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known language to compensate for missing vocabulary</w:t>
            </w:r>
          </w:p>
          <w:p w14:paraId="75B09C3D" w14:textId="77777777" w:rsidR="00C32EA2" w:rsidRPr="00434F39"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graphic organizer</w:t>
            </w:r>
          </w:p>
          <w:p w14:paraId="1366BCF6" w14:textId="77777777" w:rsidR="00C32EA2" w:rsidRDefault="00C32EA2" w:rsidP="00154129">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reference resources as appropriate</w:t>
            </w:r>
          </w:p>
          <w:p w14:paraId="676BD2F3" w14:textId="77777777" w:rsidR="00AE1299" w:rsidRPr="00F40E5D" w:rsidRDefault="00AE1299" w:rsidP="0086415A">
            <w:pPr>
              <w:ind w:left="360"/>
              <w:rPr>
                <w:rFonts w:ascii="Arial" w:eastAsia="Times New Roman" w:hAnsi="Arial" w:cs="Arial"/>
                <w:sz w:val="22"/>
                <w:szCs w:val="22"/>
                <w:lang w:eastAsia="zh-TW" w:bidi="he-IL"/>
              </w:rPr>
            </w:pPr>
          </w:p>
        </w:tc>
      </w:tr>
      <w:tr w:rsidR="00C32EA2" w:rsidRPr="001F0A2C" w14:paraId="707B8952" w14:textId="77777777" w:rsidTr="00154129">
        <w:tc>
          <w:tcPr>
            <w:tcW w:w="9576" w:type="dxa"/>
          </w:tcPr>
          <w:p w14:paraId="4C69D0E6" w14:textId="77777777" w:rsidR="00C32EA2" w:rsidRPr="00F40E5D" w:rsidRDefault="00C32EA2" w:rsidP="00154129">
            <w:pPr>
              <w:rPr>
                <w:rFonts w:ascii="Arial" w:eastAsia="Times New Roman" w:hAnsi="Arial" w:cs="Arial"/>
                <w:b/>
                <w:lang w:eastAsia="zh-TW" w:bidi="he-IL"/>
              </w:rPr>
            </w:pPr>
          </w:p>
          <w:p w14:paraId="127FF10F" w14:textId="3490436E" w:rsidR="00C32EA2" w:rsidRDefault="00C32EA2" w:rsidP="00154129">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Uses some culturally appropriate vocabulary, expressions, and gestures.  Reflects some knowledge of cultural differences related to written and spoken communication.</w:t>
            </w:r>
          </w:p>
          <w:p w14:paraId="514F7655" w14:textId="77777777" w:rsidR="00AE1299" w:rsidRPr="00F40E5D" w:rsidRDefault="00AE1299" w:rsidP="00154129">
            <w:pPr>
              <w:rPr>
                <w:rFonts w:ascii="Arial" w:eastAsia="Times New Roman" w:hAnsi="Arial" w:cs="Arial"/>
                <w:lang w:eastAsia="zh-TW" w:bidi="he-IL"/>
              </w:rPr>
            </w:pPr>
          </w:p>
        </w:tc>
      </w:tr>
    </w:tbl>
    <w:p w14:paraId="4E5004F3" w14:textId="77777777" w:rsidR="00C32EA2" w:rsidRDefault="00C32EA2" w:rsidP="00B66FE1">
      <w:pPr>
        <w:rPr>
          <w:rFonts w:ascii="Arial" w:hAnsi="Arial" w:cs="Arial"/>
          <w:sz w:val="20"/>
          <w:szCs w:val="20"/>
        </w:rPr>
      </w:pPr>
    </w:p>
    <w:p w14:paraId="6EDAC959" w14:textId="77777777" w:rsidR="00CD1AFD" w:rsidRPr="000F78E1" w:rsidRDefault="0077561E" w:rsidP="00CD1AFD">
      <w:pPr>
        <w:rPr>
          <w:rFonts w:ascii="Arial" w:hAnsi="Arial" w:cs="Arial"/>
          <w:b/>
          <w:sz w:val="24"/>
          <w:szCs w:val="20"/>
        </w:rPr>
      </w:pPr>
      <w:hyperlink w:anchor="TOP" w:history="1">
        <w:r w:rsidR="00CD1AFD" w:rsidRPr="00CD1AFD">
          <w:rPr>
            <w:rStyle w:val="Hyperlink"/>
            <w:rFonts w:ascii="Arial" w:hAnsi="Arial" w:cs="Arial"/>
            <w:b/>
            <w:sz w:val="24"/>
            <w:szCs w:val="20"/>
          </w:rPr>
          <w:t>Back to Top</w:t>
        </w:r>
      </w:hyperlink>
    </w:p>
    <w:p w14:paraId="5A6B4AD3" w14:textId="77777777" w:rsidR="00B66FE1" w:rsidRDefault="00B66FE1" w:rsidP="00B66FE1">
      <w:pPr>
        <w:rPr>
          <w:rFonts w:ascii="Arial" w:hAnsi="Arial" w:cs="Arial"/>
          <w:sz w:val="20"/>
          <w:szCs w:val="20"/>
        </w:rPr>
      </w:pPr>
    </w:p>
    <w:sectPr w:rsidR="00B66FE1" w:rsidSect="00E9117E">
      <w:footerReference w:type="default" r:id="rId13"/>
      <w:footerReference w:type="first" r:id="rId14"/>
      <w:pgSz w:w="12240" w:h="15840"/>
      <w:pgMar w:top="72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DB842" w14:textId="77777777" w:rsidR="00B53D8D" w:rsidRDefault="00B53D8D" w:rsidP="00065698">
      <w:pPr>
        <w:spacing w:after="0" w:line="240" w:lineRule="auto"/>
      </w:pPr>
      <w:r>
        <w:separator/>
      </w:r>
    </w:p>
  </w:endnote>
  <w:endnote w:type="continuationSeparator" w:id="0">
    <w:p w14:paraId="4638A3F3" w14:textId="77777777" w:rsidR="00B53D8D" w:rsidRDefault="00B53D8D" w:rsidP="0006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0233" w14:textId="24ED09C4" w:rsidR="00160DC8" w:rsidRPr="00E9117E" w:rsidRDefault="00F215A6" w:rsidP="00E9117E">
    <w:pPr>
      <w:spacing w:line="240" w:lineRule="auto"/>
      <w:rPr>
        <w:rFonts w:ascii="Arial" w:hAnsi="Arial" w:cs="Arial"/>
        <w:sz w:val="18"/>
        <w:szCs w:val="16"/>
      </w:rPr>
    </w:pPr>
    <w:r>
      <w:rPr>
        <w:rFonts w:ascii="Arial" w:hAnsi="Arial" w:cs="Arial"/>
        <w:sz w:val="18"/>
        <w:szCs w:val="16"/>
      </w:rPr>
      <w:t xml:space="preserve">Intermediate High </w:t>
    </w:r>
    <w:r w:rsidR="00160DC8">
      <w:rPr>
        <w:rFonts w:ascii="Arial" w:hAnsi="Arial" w:cs="Arial"/>
        <w:sz w:val="18"/>
        <w:szCs w:val="16"/>
      </w:rPr>
      <w:t>–-</w:t>
    </w:r>
    <w:r w:rsidR="003F78F7">
      <w:rPr>
        <w:rFonts w:ascii="Arial" w:hAnsi="Arial" w:cs="Arial"/>
        <w:sz w:val="18"/>
        <w:szCs w:val="16"/>
      </w:rPr>
      <w:t xml:space="preserve"> </w:t>
    </w:r>
    <w:r w:rsidR="003E6A2F">
      <w:rPr>
        <w:rFonts w:ascii="Arial" w:hAnsi="Arial" w:cs="Arial"/>
        <w:sz w:val="18"/>
        <w:szCs w:val="16"/>
      </w:rPr>
      <w:t xml:space="preserve">ASL </w:t>
    </w:r>
    <w:r w:rsidR="00160DC8" w:rsidRPr="006116B6">
      <w:rPr>
        <w:rFonts w:ascii="Arial" w:hAnsi="Arial" w:cs="Arial"/>
        <w:sz w:val="18"/>
        <w:szCs w:val="16"/>
      </w:rPr>
      <w:t>Can-Do Statements</w:t>
    </w:r>
    <w:r w:rsidR="00160DC8">
      <w:rPr>
        <w:rFonts w:ascii="Arial" w:hAnsi="Arial" w:cs="Arial"/>
        <w:sz w:val="18"/>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55A9" w14:textId="3DB67DBF" w:rsidR="00160DC8" w:rsidRDefault="00160DC8" w:rsidP="00763426">
    <w:pPr>
      <w:spacing w:line="240" w:lineRule="auto"/>
      <w:rPr>
        <w:rFonts w:ascii="Arial" w:hAnsi="Arial" w:cs="Arial"/>
        <w:i/>
        <w:sz w:val="16"/>
        <w:szCs w:val="16"/>
      </w:rPr>
    </w:pPr>
    <w:r w:rsidRPr="006116B6">
      <w:rPr>
        <w:rFonts w:ascii="Arial" w:hAnsi="Arial" w:cs="Arial"/>
        <w:i/>
        <w:sz w:val="16"/>
        <w:szCs w:val="16"/>
      </w:rPr>
      <w:t xml:space="preserve">Ohio Department of Education, </w:t>
    </w:r>
    <w:r w:rsidR="003E6A2F">
      <w:rPr>
        <w:rFonts w:ascii="Arial" w:hAnsi="Arial" w:cs="Arial"/>
        <w:i/>
        <w:sz w:val="16"/>
        <w:szCs w:val="16"/>
      </w:rPr>
      <w:t>Octo</w:t>
    </w:r>
    <w:r w:rsidR="003F78F7">
      <w:rPr>
        <w:rFonts w:ascii="Arial" w:hAnsi="Arial" w:cs="Arial"/>
        <w:i/>
        <w:sz w:val="16"/>
        <w:szCs w:val="16"/>
      </w:rPr>
      <w:t>ber 2016</w:t>
    </w:r>
  </w:p>
  <w:p w14:paraId="2ADBE78A" w14:textId="11D60672" w:rsidR="00160DC8" w:rsidRPr="00E9117E" w:rsidRDefault="003E6A2F" w:rsidP="00E9117E">
    <w:pPr>
      <w:spacing w:line="240" w:lineRule="auto"/>
      <w:rPr>
        <w:rFonts w:ascii="Arial" w:hAnsi="Arial" w:cs="Arial"/>
        <w:sz w:val="18"/>
        <w:szCs w:val="16"/>
      </w:rPr>
    </w:pPr>
    <w:r>
      <w:rPr>
        <w:rFonts w:ascii="Arial" w:hAnsi="Arial" w:cs="Arial"/>
        <w:i/>
        <w:sz w:val="16"/>
        <w:szCs w:val="16"/>
      </w:rPr>
      <w:t>Based on the NCSSFL ASL Can-Do Statements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01F4" w14:textId="77777777" w:rsidR="00B53D8D" w:rsidRDefault="00B53D8D" w:rsidP="00065698">
      <w:pPr>
        <w:spacing w:after="0" w:line="240" w:lineRule="auto"/>
      </w:pPr>
      <w:r>
        <w:separator/>
      </w:r>
    </w:p>
  </w:footnote>
  <w:footnote w:type="continuationSeparator" w:id="0">
    <w:p w14:paraId="6D165248" w14:textId="77777777" w:rsidR="00B53D8D" w:rsidRDefault="00B53D8D" w:rsidP="0006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5F2"/>
    <w:multiLevelType w:val="hybridMultilevel"/>
    <w:tmpl w:val="A026460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62C"/>
    <w:multiLevelType w:val="hybridMultilevel"/>
    <w:tmpl w:val="6EB45AAE"/>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3379E"/>
    <w:multiLevelType w:val="hybridMultilevel"/>
    <w:tmpl w:val="E86CFF7C"/>
    <w:lvl w:ilvl="0" w:tplc="FA9E00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A467E"/>
    <w:multiLevelType w:val="hybridMultilevel"/>
    <w:tmpl w:val="428452CC"/>
    <w:lvl w:ilvl="0" w:tplc="E15C475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01FD0"/>
    <w:multiLevelType w:val="hybridMultilevel"/>
    <w:tmpl w:val="350EE96C"/>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B71EA"/>
    <w:multiLevelType w:val="hybridMultilevel"/>
    <w:tmpl w:val="C0D2EFF4"/>
    <w:lvl w:ilvl="0" w:tplc="16760C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61F8B"/>
    <w:multiLevelType w:val="hybridMultilevel"/>
    <w:tmpl w:val="E30CD93E"/>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D59CE"/>
    <w:multiLevelType w:val="hybridMultilevel"/>
    <w:tmpl w:val="F0D22710"/>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F19E5"/>
    <w:multiLevelType w:val="hybridMultilevel"/>
    <w:tmpl w:val="1C0E90AA"/>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1B2D4F"/>
    <w:multiLevelType w:val="hybridMultilevel"/>
    <w:tmpl w:val="D0EED578"/>
    <w:lvl w:ilvl="0" w:tplc="DC2AF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4581C"/>
    <w:multiLevelType w:val="hybridMultilevel"/>
    <w:tmpl w:val="E88E112E"/>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44D4C"/>
    <w:multiLevelType w:val="hybridMultilevel"/>
    <w:tmpl w:val="5A76FC42"/>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48708E"/>
    <w:multiLevelType w:val="hybridMultilevel"/>
    <w:tmpl w:val="B32E6D16"/>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47E9F"/>
    <w:multiLevelType w:val="hybridMultilevel"/>
    <w:tmpl w:val="EAB273D2"/>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55E39"/>
    <w:multiLevelType w:val="multilevel"/>
    <w:tmpl w:val="0436046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6A24CC9"/>
    <w:multiLevelType w:val="hybridMultilevel"/>
    <w:tmpl w:val="E7B471D6"/>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2518DF"/>
    <w:multiLevelType w:val="hybridMultilevel"/>
    <w:tmpl w:val="D5304164"/>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25529"/>
    <w:multiLevelType w:val="hybridMultilevel"/>
    <w:tmpl w:val="A99EBF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D3441"/>
    <w:multiLevelType w:val="hybridMultilevel"/>
    <w:tmpl w:val="B218EA8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50E1E"/>
    <w:multiLevelType w:val="hybridMultilevel"/>
    <w:tmpl w:val="929005B0"/>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FD325D"/>
    <w:multiLevelType w:val="hybridMultilevel"/>
    <w:tmpl w:val="F6D04576"/>
    <w:lvl w:ilvl="0" w:tplc="17ACA1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94090"/>
    <w:multiLevelType w:val="hybridMultilevel"/>
    <w:tmpl w:val="0D64FE5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51D93"/>
    <w:multiLevelType w:val="hybridMultilevel"/>
    <w:tmpl w:val="A1DE364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2439C"/>
    <w:multiLevelType w:val="hybridMultilevel"/>
    <w:tmpl w:val="07B4F34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620F0"/>
    <w:multiLevelType w:val="hybridMultilevel"/>
    <w:tmpl w:val="A032483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9597A"/>
    <w:multiLevelType w:val="hybridMultilevel"/>
    <w:tmpl w:val="E182FA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1407D"/>
    <w:multiLevelType w:val="hybridMultilevel"/>
    <w:tmpl w:val="667AE2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439B60AA"/>
    <w:multiLevelType w:val="hybridMultilevel"/>
    <w:tmpl w:val="63426B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4EB3477"/>
    <w:multiLevelType w:val="hybridMultilevel"/>
    <w:tmpl w:val="0436046A"/>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537C1"/>
    <w:multiLevelType w:val="hybridMultilevel"/>
    <w:tmpl w:val="4E38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77731"/>
    <w:multiLevelType w:val="hybridMultilevel"/>
    <w:tmpl w:val="30127DBE"/>
    <w:lvl w:ilvl="0" w:tplc="04090015">
      <w:start w:val="1"/>
      <w:numFmt w:val="upperLetter"/>
      <w:lvlText w:val="%1."/>
      <w:lvlJc w:val="left"/>
      <w:pPr>
        <w:ind w:left="882" w:hanging="360"/>
      </w:pPr>
      <w:rPr>
        <w:rFonts w:hint="default"/>
      </w:rPr>
    </w:lvl>
    <w:lvl w:ilvl="1" w:tplc="0409000B">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nsid w:val="51F44FCE"/>
    <w:multiLevelType w:val="hybridMultilevel"/>
    <w:tmpl w:val="B812111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D6F4C"/>
    <w:multiLevelType w:val="hybridMultilevel"/>
    <w:tmpl w:val="E4367BA0"/>
    <w:lvl w:ilvl="0" w:tplc="16760C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30969"/>
    <w:multiLevelType w:val="hybridMultilevel"/>
    <w:tmpl w:val="79704C4A"/>
    <w:lvl w:ilvl="0" w:tplc="FA9E00B8">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6230215D"/>
    <w:multiLevelType w:val="multilevel"/>
    <w:tmpl w:val="D0EED57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4B77A0B"/>
    <w:multiLevelType w:val="hybridMultilevel"/>
    <w:tmpl w:val="86305E8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322C5"/>
    <w:multiLevelType w:val="hybridMultilevel"/>
    <w:tmpl w:val="38440B3C"/>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3F7E83"/>
    <w:multiLevelType w:val="hybridMultilevel"/>
    <w:tmpl w:val="993E5A66"/>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966A0"/>
    <w:multiLevelType w:val="hybridMultilevel"/>
    <w:tmpl w:val="9B882C3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B44B8"/>
    <w:multiLevelType w:val="hybridMultilevel"/>
    <w:tmpl w:val="33E8C2F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41E2C"/>
    <w:multiLevelType w:val="hybridMultilevel"/>
    <w:tmpl w:val="4B6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E1966"/>
    <w:multiLevelType w:val="hybridMultilevel"/>
    <w:tmpl w:val="4704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2C72FD"/>
    <w:multiLevelType w:val="hybridMultilevel"/>
    <w:tmpl w:val="C04CA36A"/>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2"/>
  </w:num>
  <w:num w:numId="3">
    <w:abstractNumId w:val="17"/>
  </w:num>
  <w:num w:numId="4">
    <w:abstractNumId w:val="35"/>
  </w:num>
  <w:num w:numId="5">
    <w:abstractNumId w:val="37"/>
  </w:num>
  <w:num w:numId="6">
    <w:abstractNumId w:val="23"/>
  </w:num>
  <w:num w:numId="7">
    <w:abstractNumId w:val="21"/>
  </w:num>
  <w:num w:numId="8">
    <w:abstractNumId w:val="39"/>
  </w:num>
  <w:num w:numId="9">
    <w:abstractNumId w:val="25"/>
  </w:num>
  <w:num w:numId="10">
    <w:abstractNumId w:val="18"/>
  </w:num>
  <w:num w:numId="11">
    <w:abstractNumId w:val="20"/>
  </w:num>
  <w:num w:numId="12">
    <w:abstractNumId w:val="33"/>
  </w:num>
  <w:num w:numId="13">
    <w:abstractNumId w:val="13"/>
  </w:num>
  <w:num w:numId="14">
    <w:abstractNumId w:val="29"/>
  </w:num>
  <w:num w:numId="15">
    <w:abstractNumId w:val="2"/>
  </w:num>
  <w:num w:numId="16">
    <w:abstractNumId w:val="6"/>
  </w:num>
  <w:num w:numId="17">
    <w:abstractNumId w:val="36"/>
  </w:num>
  <w:num w:numId="18">
    <w:abstractNumId w:val="8"/>
  </w:num>
  <w:num w:numId="19">
    <w:abstractNumId w:val="41"/>
  </w:num>
  <w:num w:numId="20">
    <w:abstractNumId w:val="7"/>
  </w:num>
  <w:num w:numId="21">
    <w:abstractNumId w:val="3"/>
  </w:num>
  <w:num w:numId="22">
    <w:abstractNumId w:val="11"/>
  </w:num>
  <w:num w:numId="23">
    <w:abstractNumId w:val="15"/>
  </w:num>
  <w:num w:numId="24">
    <w:abstractNumId w:val="4"/>
  </w:num>
  <w:num w:numId="25">
    <w:abstractNumId w:val="5"/>
  </w:num>
  <w:num w:numId="26">
    <w:abstractNumId w:val="42"/>
  </w:num>
  <w:num w:numId="27">
    <w:abstractNumId w:val="12"/>
  </w:num>
  <w:num w:numId="28">
    <w:abstractNumId w:val="28"/>
  </w:num>
  <w:num w:numId="29">
    <w:abstractNumId w:val="9"/>
  </w:num>
  <w:num w:numId="30">
    <w:abstractNumId w:val="40"/>
  </w:num>
  <w:num w:numId="31">
    <w:abstractNumId w:val="27"/>
  </w:num>
  <w:num w:numId="32">
    <w:abstractNumId w:val="0"/>
  </w:num>
  <w:num w:numId="33">
    <w:abstractNumId w:val="16"/>
  </w:num>
  <w:num w:numId="34">
    <w:abstractNumId w:val="1"/>
  </w:num>
  <w:num w:numId="35">
    <w:abstractNumId w:val="10"/>
  </w:num>
  <w:num w:numId="36">
    <w:abstractNumId w:val="38"/>
  </w:num>
  <w:num w:numId="37">
    <w:abstractNumId w:val="31"/>
  </w:num>
  <w:num w:numId="38">
    <w:abstractNumId w:val="22"/>
  </w:num>
  <w:num w:numId="39">
    <w:abstractNumId w:val="24"/>
  </w:num>
  <w:num w:numId="40">
    <w:abstractNumId w:val="19"/>
  </w:num>
  <w:num w:numId="41">
    <w:abstractNumId w:val="26"/>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C"/>
    <w:rsid w:val="00002218"/>
    <w:rsid w:val="00002A91"/>
    <w:rsid w:val="00002E37"/>
    <w:rsid w:val="00007CED"/>
    <w:rsid w:val="00024CD4"/>
    <w:rsid w:val="0003791F"/>
    <w:rsid w:val="00065698"/>
    <w:rsid w:val="0007096F"/>
    <w:rsid w:val="00074C10"/>
    <w:rsid w:val="00097DF0"/>
    <w:rsid w:val="000A794E"/>
    <w:rsid w:val="000B0BE6"/>
    <w:rsid w:val="000D79F7"/>
    <w:rsid w:val="000F39F4"/>
    <w:rsid w:val="000F78E1"/>
    <w:rsid w:val="00103947"/>
    <w:rsid w:val="00106A80"/>
    <w:rsid w:val="00113B62"/>
    <w:rsid w:val="001238FE"/>
    <w:rsid w:val="001301CC"/>
    <w:rsid w:val="00154129"/>
    <w:rsid w:val="00160DC8"/>
    <w:rsid w:val="00161436"/>
    <w:rsid w:val="00164821"/>
    <w:rsid w:val="00166C1F"/>
    <w:rsid w:val="00180C41"/>
    <w:rsid w:val="0018245C"/>
    <w:rsid w:val="001865CA"/>
    <w:rsid w:val="001A3C2A"/>
    <w:rsid w:val="001B21C4"/>
    <w:rsid w:val="001C2E45"/>
    <w:rsid w:val="001E4526"/>
    <w:rsid w:val="001E69F8"/>
    <w:rsid w:val="001F0A2C"/>
    <w:rsid w:val="00291AFD"/>
    <w:rsid w:val="00291F99"/>
    <w:rsid w:val="00292C6E"/>
    <w:rsid w:val="00295B5D"/>
    <w:rsid w:val="002A683E"/>
    <w:rsid w:val="002C4966"/>
    <w:rsid w:val="002E2F80"/>
    <w:rsid w:val="00327452"/>
    <w:rsid w:val="00357774"/>
    <w:rsid w:val="00376864"/>
    <w:rsid w:val="003A019C"/>
    <w:rsid w:val="003A458D"/>
    <w:rsid w:val="003A66D4"/>
    <w:rsid w:val="003C1393"/>
    <w:rsid w:val="003C1495"/>
    <w:rsid w:val="003C714E"/>
    <w:rsid w:val="003E6A2F"/>
    <w:rsid w:val="003F78F7"/>
    <w:rsid w:val="00404574"/>
    <w:rsid w:val="004123BD"/>
    <w:rsid w:val="00425108"/>
    <w:rsid w:val="00425AFE"/>
    <w:rsid w:val="00441307"/>
    <w:rsid w:val="00441B84"/>
    <w:rsid w:val="00456D7A"/>
    <w:rsid w:val="004712B4"/>
    <w:rsid w:val="004A0FB9"/>
    <w:rsid w:val="004A646D"/>
    <w:rsid w:val="004C4CF9"/>
    <w:rsid w:val="004F0CDA"/>
    <w:rsid w:val="004F4454"/>
    <w:rsid w:val="005058A4"/>
    <w:rsid w:val="00512752"/>
    <w:rsid w:val="005233F8"/>
    <w:rsid w:val="00536C93"/>
    <w:rsid w:val="00546722"/>
    <w:rsid w:val="0056230B"/>
    <w:rsid w:val="00565B4E"/>
    <w:rsid w:val="005A3EBA"/>
    <w:rsid w:val="005C2BDD"/>
    <w:rsid w:val="005E4B09"/>
    <w:rsid w:val="006010F7"/>
    <w:rsid w:val="006132D0"/>
    <w:rsid w:val="00616EA8"/>
    <w:rsid w:val="006249B9"/>
    <w:rsid w:val="00631FA7"/>
    <w:rsid w:val="00644D15"/>
    <w:rsid w:val="00654080"/>
    <w:rsid w:val="0066051A"/>
    <w:rsid w:val="0070160E"/>
    <w:rsid w:val="0071186D"/>
    <w:rsid w:val="00714C3F"/>
    <w:rsid w:val="00720B11"/>
    <w:rsid w:val="00727CDB"/>
    <w:rsid w:val="00732DF8"/>
    <w:rsid w:val="007366A0"/>
    <w:rsid w:val="00752D98"/>
    <w:rsid w:val="00760901"/>
    <w:rsid w:val="00763426"/>
    <w:rsid w:val="007644FB"/>
    <w:rsid w:val="00767524"/>
    <w:rsid w:val="007750C3"/>
    <w:rsid w:val="0077561E"/>
    <w:rsid w:val="007902B3"/>
    <w:rsid w:val="007A0A95"/>
    <w:rsid w:val="007B4C2E"/>
    <w:rsid w:val="007C3E51"/>
    <w:rsid w:val="007E3A6A"/>
    <w:rsid w:val="007E4319"/>
    <w:rsid w:val="007E7282"/>
    <w:rsid w:val="00827A1E"/>
    <w:rsid w:val="00837470"/>
    <w:rsid w:val="008435AD"/>
    <w:rsid w:val="0085060F"/>
    <w:rsid w:val="0086415A"/>
    <w:rsid w:val="00865370"/>
    <w:rsid w:val="00881711"/>
    <w:rsid w:val="00893D2F"/>
    <w:rsid w:val="008A30E4"/>
    <w:rsid w:val="008A38CB"/>
    <w:rsid w:val="008B6988"/>
    <w:rsid w:val="008D02F6"/>
    <w:rsid w:val="008E19EC"/>
    <w:rsid w:val="008E3566"/>
    <w:rsid w:val="0091115D"/>
    <w:rsid w:val="00914C5D"/>
    <w:rsid w:val="00935161"/>
    <w:rsid w:val="00942F75"/>
    <w:rsid w:val="00944953"/>
    <w:rsid w:val="00961503"/>
    <w:rsid w:val="009627E2"/>
    <w:rsid w:val="00972A3B"/>
    <w:rsid w:val="009A06E9"/>
    <w:rsid w:val="009B5859"/>
    <w:rsid w:val="009C416A"/>
    <w:rsid w:val="009F7B78"/>
    <w:rsid w:val="00A079C2"/>
    <w:rsid w:val="00A21786"/>
    <w:rsid w:val="00A2206C"/>
    <w:rsid w:val="00A31154"/>
    <w:rsid w:val="00A33878"/>
    <w:rsid w:val="00A40195"/>
    <w:rsid w:val="00A844B9"/>
    <w:rsid w:val="00AA172F"/>
    <w:rsid w:val="00AB6BCF"/>
    <w:rsid w:val="00AC4537"/>
    <w:rsid w:val="00AD32A6"/>
    <w:rsid w:val="00AE1299"/>
    <w:rsid w:val="00AE37A9"/>
    <w:rsid w:val="00AE570C"/>
    <w:rsid w:val="00AF1C1C"/>
    <w:rsid w:val="00AF54A6"/>
    <w:rsid w:val="00AF6463"/>
    <w:rsid w:val="00B065E3"/>
    <w:rsid w:val="00B1728B"/>
    <w:rsid w:val="00B208B5"/>
    <w:rsid w:val="00B2186C"/>
    <w:rsid w:val="00B536BA"/>
    <w:rsid w:val="00B53D8D"/>
    <w:rsid w:val="00B614FA"/>
    <w:rsid w:val="00B62029"/>
    <w:rsid w:val="00B6570B"/>
    <w:rsid w:val="00B66FE1"/>
    <w:rsid w:val="00BA0C91"/>
    <w:rsid w:val="00BA30AF"/>
    <w:rsid w:val="00BA7AA4"/>
    <w:rsid w:val="00BC2CB9"/>
    <w:rsid w:val="00BE6415"/>
    <w:rsid w:val="00C16FB0"/>
    <w:rsid w:val="00C246D3"/>
    <w:rsid w:val="00C32EA2"/>
    <w:rsid w:val="00C35EC0"/>
    <w:rsid w:val="00C46AC9"/>
    <w:rsid w:val="00C576D5"/>
    <w:rsid w:val="00C63DF7"/>
    <w:rsid w:val="00C72DFB"/>
    <w:rsid w:val="00C81827"/>
    <w:rsid w:val="00C82756"/>
    <w:rsid w:val="00C8280C"/>
    <w:rsid w:val="00C83651"/>
    <w:rsid w:val="00CC74A7"/>
    <w:rsid w:val="00CD1AFD"/>
    <w:rsid w:val="00CD2876"/>
    <w:rsid w:val="00CE4324"/>
    <w:rsid w:val="00CE5C58"/>
    <w:rsid w:val="00CF27EF"/>
    <w:rsid w:val="00D03D85"/>
    <w:rsid w:val="00D22157"/>
    <w:rsid w:val="00D22ADA"/>
    <w:rsid w:val="00D22F0C"/>
    <w:rsid w:val="00D32283"/>
    <w:rsid w:val="00D67994"/>
    <w:rsid w:val="00D7654A"/>
    <w:rsid w:val="00D80174"/>
    <w:rsid w:val="00D8437C"/>
    <w:rsid w:val="00D87E25"/>
    <w:rsid w:val="00D90491"/>
    <w:rsid w:val="00D944DE"/>
    <w:rsid w:val="00DA3F31"/>
    <w:rsid w:val="00DB43E2"/>
    <w:rsid w:val="00DD6A15"/>
    <w:rsid w:val="00E007F5"/>
    <w:rsid w:val="00E00F7F"/>
    <w:rsid w:val="00E035DC"/>
    <w:rsid w:val="00E0654B"/>
    <w:rsid w:val="00E12706"/>
    <w:rsid w:val="00E2642F"/>
    <w:rsid w:val="00E401FD"/>
    <w:rsid w:val="00E419A1"/>
    <w:rsid w:val="00E52F9D"/>
    <w:rsid w:val="00E9117E"/>
    <w:rsid w:val="00E950E4"/>
    <w:rsid w:val="00EA3AC0"/>
    <w:rsid w:val="00EC7576"/>
    <w:rsid w:val="00EE5A24"/>
    <w:rsid w:val="00EF09D5"/>
    <w:rsid w:val="00F01AD8"/>
    <w:rsid w:val="00F01CEE"/>
    <w:rsid w:val="00F215A6"/>
    <w:rsid w:val="00F33688"/>
    <w:rsid w:val="00F3370A"/>
    <w:rsid w:val="00F422CB"/>
    <w:rsid w:val="00F53A93"/>
    <w:rsid w:val="00F56838"/>
    <w:rsid w:val="00F92D3F"/>
    <w:rsid w:val="00F92D87"/>
    <w:rsid w:val="00FD000D"/>
    <w:rsid w:val="00FF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0C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character" w:styleId="CommentReference">
    <w:name w:val="annotation reference"/>
    <w:basedOn w:val="DefaultParagraphFont"/>
    <w:uiPriority w:val="99"/>
    <w:semiHidden/>
    <w:unhideWhenUsed/>
    <w:rsid w:val="00154129"/>
    <w:rPr>
      <w:sz w:val="18"/>
      <w:szCs w:val="18"/>
    </w:rPr>
  </w:style>
  <w:style w:type="paragraph" w:styleId="CommentText">
    <w:name w:val="annotation text"/>
    <w:basedOn w:val="Normal"/>
    <w:link w:val="CommentTextChar"/>
    <w:uiPriority w:val="99"/>
    <w:semiHidden/>
    <w:unhideWhenUsed/>
    <w:rsid w:val="00154129"/>
    <w:pPr>
      <w:spacing w:line="240" w:lineRule="auto"/>
    </w:pPr>
    <w:rPr>
      <w:sz w:val="24"/>
      <w:szCs w:val="24"/>
    </w:rPr>
  </w:style>
  <w:style w:type="character" w:customStyle="1" w:styleId="CommentTextChar">
    <w:name w:val="Comment Text Char"/>
    <w:basedOn w:val="DefaultParagraphFont"/>
    <w:link w:val="CommentText"/>
    <w:uiPriority w:val="99"/>
    <w:semiHidden/>
    <w:rsid w:val="00154129"/>
    <w:rPr>
      <w:sz w:val="24"/>
      <w:szCs w:val="24"/>
    </w:rPr>
  </w:style>
  <w:style w:type="paragraph" w:styleId="CommentSubject">
    <w:name w:val="annotation subject"/>
    <w:basedOn w:val="CommentText"/>
    <w:next w:val="CommentText"/>
    <w:link w:val="CommentSubjectChar"/>
    <w:uiPriority w:val="99"/>
    <w:semiHidden/>
    <w:unhideWhenUsed/>
    <w:rsid w:val="00154129"/>
    <w:rPr>
      <w:b/>
      <w:bCs/>
      <w:sz w:val="20"/>
      <w:szCs w:val="20"/>
    </w:rPr>
  </w:style>
  <w:style w:type="character" w:customStyle="1" w:styleId="CommentSubjectChar">
    <w:name w:val="Comment Subject Char"/>
    <w:basedOn w:val="CommentTextChar"/>
    <w:link w:val="CommentSubject"/>
    <w:uiPriority w:val="99"/>
    <w:semiHidden/>
    <w:rsid w:val="00154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character" w:styleId="CommentReference">
    <w:name w:val="annotation reference"/>
    <w:basedOn w:val="DefaultParagraphFont"/>
    <w:uiPriority w:val="99"/>
    <w:semiHidden/>
    <w:unhideWhenUsed/>
    <w:rsid w:val="00154129"/>
    <w:rPr>
      <w:sz w:val="18"/>
      <w:szCs w:val="18"/>
    </w:rPr>
  </w:style>
  <w:style w:type="paragraph" w:styleId="CommentText">
    <w:name w:val="annotation text"/>
    <w:basedOn w:val="Normal"/>
    <w:link w:val="CommentTextChar"/>
    <w:uiPriority w:val="99"/>
    <w:semiHidden/>
    <w:unhideWhenUsed/>
    <w:rsid w:val="00154129"/>
    <w:pPr>
      <w:spacing w:line="240" w:lineRule="auto"/>
    </w:pPr>
    <w:rPr>
      <w:sz w:val="24"/>
      <w:szCs w:val="24"/>
    </w:rPr>
  </w:style>
  <w:style w:type="character" w:customStyle="1" w:styleId="CommentTextChar">
    <w:name w:val="Comment Text Char"/>
    <w:basedOn w:val="DefaultParagraphFont"/>
    <w:link w:val="CommentText"/>
    <w:uiPriority w:val="99"/>
    <w:semiHidden/>
    <w:rsid w:val="00154129"/>
    <w:rPr>
      <w:sz w:val="24"/>
      <w:szCs w:val="24"/>
    </w:rPr>
  </w:style>
  <w:style w:type="paragraph" w:styleId="CommentSubject">
    <w:name w:val="annotation subject"/>
    <w:basedOn w:val="CommentText"/>
    <w:next w:val="CommentText"/>
    <w:link w:val="CommentSubjectChar"/>
    <w:uiPriority w:val="99"/>
    <w:semiHidden/>
    <w:unhideWhenUsed/>
    <w:rsid w:val="00154129"/>
    <w:rPr>
      <w:b/>
      <w:bCs/>
      <w:sz w:val="20"/>
      <w:szCs w:val="20"/>
    </w:rPr>
  </w:style>
  <w:style w:type="character" w:customStyle="1" w:styleId="CommentSubjectChar">
    <w:name w:val="Comment Subject Char"/>
    <w:basedOn w:val="CommentTextChar"/>
    <w:link w:val="CommentSubject"/>
    <w:uiPriority w:val="99"/>
    <w:semiHidden/>
    <w:rsid w:val="00154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9462">
      <w:bodyDiv w:val="1"/>
      <w:marLeft w:val="0"/>
      <w:marRight w:val="0"/>
      <w:marTop w:val="0"/>
      <w:marBottom w:val="0"/>
      <w:divBdr>
        <w:top w:val="none" w:sz="0" w:space="0" w:color="auto"/>
        <w:left w:val="none" w:sz="0" w:space="0" w:color="auto"/>
        <w:bottom w:val="none" w:sz="0" w:space="0" w:color="auto"/>
        <w:right w:val="none" w:sz="0" w:space="0" w:color="auto"/>
      </w:divBdr>
    </w:div>
    <w:div w:id="745421384">
      <w:bodyDiv w:val="1"/>
      <w:marLeft w:val="0"/>
      <w:marRight w:val="0"/>
      <w:marTop w:val="0"/>
      <w:marBottom w:val="0"/>
      <w:divBdr>
        <w:top w:val="none" w:sz="0" w:space="0" w:color="auto"/>
        <w:left w:val="none" w:sz="0" w:space="0" w:color="auto"/>
        <w:bottom w:val="none" w:sz="0" w:space="0" w:color="auto"/>
        <w:right w:val="none" w:sz="0" w:space="0" w:color="auto"/>
      </w:divBdr>
    </w:div>
    <w:div w:id="770466589">
      <w:bodyDiv w:val="1"/>
      <w:marLeft w:val="0"/>
      <w:marRight w:val="0"/>
      <w:marTop w:val="0"/>
      <w:marBottom w:val="0"/>
      <w:divBdr>
        <w:top w:val="none" w:sz="0" w:space="0" w:color="auto"/>
        <w:left w:val="none" w:sz="0" w:space="0" w:color="auto"/>
        <w:bottom w:val="none" w:sz="0" w:space="0" w:color="auto"/>
        <w:right w:val="none" w:sz="0" w:space="0" w:color="auto"/>
      </w:divBdr>
    </w:div>
    <w:div w:id="1330061833">
      <w:bodyDiv w:val="1"/>
      <w:marLeft w:val="0"/>
      <w:marRight w:val="0"/>
      <w:marTop w:val="0"/>
      <w:marBottom w:val="0"/>
      <w:divBdr>
        <w:top w:val="none" w:sz="0" w:space="0" w:color="auto"/>
        <w:left w:val="none" w:sz="0" w:space="0" w:color="auto"/>
        <w:bottom w:val="none" w:sz="0" w:space="0" w:color="auto"/>
        <w:right w:val="none" w:sz="0" w:space="0" w:color="auto"/>
      </w:divBdr>
    </w:div>
    <w:div w:id="1818034542">
      <w:bodyDiv w:val="1"/>
      <w:marLeft w:val="0"/>
      <w:marRight w:val="0"/>
      <w:marTop w:val="0"/>
      <w:marBottom w:val="0"/>
      <w:divBdr>
        <w:top w:val="none" w:sz="0" w:space="0" w:color="auto"/>
        <w:left w:val="none" w:sz="0" w:space="0" w:color="auto"/>
        <w:bottom w:val="none" w:sz="0" w:space="0" w:color="auto"/>
        <w:right w:val="none" w:sz="0" w:space="0" w:color="auto"/>
      </w:divBdr>
    </w:div>
    <w:div w:id="1853183517">
      <w:bodyDiv w:val="1"/>
      <w:marLeft w:val="0"/>
      <w:marRight w:val="0"/>
      <w:marTop w:val="0"/>
      <w:marBottom w:val="0"/>
      <w:divBdr>
        <w:top w:val="none" w:sz="0" w:space="0" w:color="auto"/>
        <w:left w:val="none" w:sz="0" w:space="0" w:color="auto"/>
        <w:bottom w:val="none" w:sz="0" w:space="0" w:color="auto"/>
        <w:right w:val="none" w:sz="0" w:space="0" w:color="auto"/>
      </w:divBdr>
    </w:div>
    <w:div w:id="19159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160975-c44a-46e7-a7a2-b44a71ae504f">ODECC-18-225</_dlc_DocId>
    <_dlc_DocIdUrl xmlns="15160975-c44a-46e7-a7a2-b44a71ae504f">
      <Url>https://share.education.ohio.gov/_layouts/DocIdRedir.aspx?ID=ODECC-18-225</Url>
      <Description>ODECC-18-225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E4AA60778C814A9D0F2563D3EDDC17" ma:contentTypeVersion="0" ma:contentTypeDescription="Create a new document." ma:contentTypeScope="" ma:versionID="e19a9602c8cefcdfaf66a9eefa48b1cd">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B2E6-DA63-44AD-B338-13DA3BA62BE4}">
  <ds:schemaRefs>
    <ds:schemaRef ds:uri="http://schemas.microsoft.com/sharepoint/v3/contenttype/forms"/>
  </ds:schemaRefs>
</ds:datastoreItem>
</file>

<file path=customXml/itemProps2.xml><?xml version="1.0" encoding="utf-8"?>
<ds:datastoreItem xmlns:ds="http://schemas.openxmlformats.org/officeDocument/2006/customXml" ds:itemID="{B0EEA546-7646-4C71-8539-0D6B4509507C}">
  <ds:schemaRefs>
    <ds:schemaRef ds:uri="http://schemas.microsoft.com/sharepoint/events"/>
  </ds:schemaRefs>
</ds:datastoreItem>
</file>

<file path=customXml/itemProps3.xml><?xml version="1.0" encoding="utf-8"?>
<ds:datastoreItem xmlns:ds="http://schemas.openxmlformats.org/officeDocument/2006/customXml" ds:itemID="{5697121F-8833-4198-8F31-5EA09FA421F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15160975-c44a-46e7-a7a2-b44a71ae504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37BA23-A111-4493-AE3F-1865D502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BBC72-DFE8-4422-96B2-4D489E45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2014-04-18T15:58:00Z</cp:lastPrinted>
  <dcterms:created xsi:type="dcterms:W3CDTF">2016-08-24T19:24:00Z</dcterms:created>
  <dcterms:modified xsi:type="dcterms:W3CDTF">2016-10-05T15:15:00Z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0x01010085E4AA60778C814A9D0F2563D3EDDC17</vt:lpwstr>
  </property>
  <property fmtid="{D5CDD505-2E9C-101B-9397-08002B2CF9AE}" pid="3" name="_dlc_DocIdItemGuid">
    <vt:lpwstr>48f78683-3e54-425e-b90e-b00e6a98903e</vt:lpwstr>
  </property>
</Properties>
</file>