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B9" w:rsidRPr="006E0013" w:rsidRDefault="00966DB9" w:rsidP="00E64D53">
      <w:pPr>
        <w:rPr>
          <w:rFonts w:ascii="Arial" w:hAnsi="Arial" w:cs="Arial"/>
          <w:b/>
          <w:sz w:val="32"/>
          <w:szCs w:val="32"/>
        </w:rPr>
      </w:pPr>
      <w:r w:rsidRPr="006E0013">
        <w:rPr>
          <w:rFonts w:ascii="Arial" w:hAnsi="Arial" w:cs="Arial"/>
          <w:b/>
          <w:sz w:val="32"/>
          <w:szCs w:val="32"/>
        </w:rPr>
        <w:t>Guidance for Waiver Application</w:t>
      </w:r>
    </w:p>
    <w:p w:rsidR="00966DB9" w:rsidRPr="006E0013" w:rsidRDefault="006A1014" w:rsidP="00E455BB">
      <w:pPr>
        <w:spacing w:after="120"/>
        <w:rPr>
          <w:rFonts w:ascii="Arial" w:hAnsi="Arial" w:cs="Arial"/>
        </w:rPr>
      </w:pPr>
      <w:r w:rsidRPr="006E0013">
        <w:rPr>
          <w:rFonts w:ascii="Arial" w:hAnsi="Arial" w:cs="Arial"/>
        </w:rPr>
        <w:t>The</w:t>
      </w:r>
      <w:r w:rsidRPr="006E0013">
        <w:rPr>
          <w:rFonts w:ascii="Arial" w:hAnsi="Arial" w:cs="Arial"/>
          <w:i/>
        </w:rPr>
        <w:t xml:space="preserve"> </w:t>
      </w:r>
      <w:r w:rsidR="00E03A6A" w:rsidRPr="006E0013">
        <w:rPr>
          <w:rFonts w:ascii="Arial" w:hAnsi="Arial" w:cs="Arial"/>
          <w:i/>
        </w:rPr>
        <w:t>Operating Standards for Ohio Educational Agencies Serving Children with Disabilities</w:t>
      </w:r>
      <w:r w:rsidR="00E03A6A" w:rsidRPr="006E0013">
        <w:rPr>
          <w:rFonts w:ascii="Arial" w:hAnsi="Arial" w:cs="Arial"/>
        </w:rPr>
        <w:t xml:space="preserve"> </w:t>
      </w:r>
      <w:r w:rsidR="00AB25B6" w:rsidRPr="006E0013">
        <w:rPr>
          <w:rFonts w:ascii="Arial" w:hAnsi="Arial" w:cs="Arial"/>
        </w:rPr>
        <w:t xml:space="preserve">(Operating Standards) </w:t>
      </w:r>
      <w:r w:rsidR="00E03A6A" w:rsidRPr="006E0013">
        <w:rPr>
          <w:rFonts w:ascii="Arial" w:hAnsi="Arial" w:cs="Arial"/>
        </w:rPr>
        <w:t>provides for waivers to be granted as follows:</w:t>
      </w:r>
      <w:r w:rsidR="00966DB9" w:rsidRPr="006E0013">
        <w:rPr>
          <w:rFonts w:ascii="Arial" w:hAnsi="Arial" w:cs="Arial"/>
        </w:rPr>
        <w:t xml:space="preserve"> </w:t>
      </w:r>
    </w:p>
    <w:p w:rsidR="00043F45" w:rsidRPr="006E0013" w:rsidRDefault="006A1014" w:rsidP="00E455BB">
      <w:pPr>
        <w:spacing w:after="120"/>
        <w:rPr>
          <w:rFonts w:ascii="Arial" w:hAnsi="Arial" w:cs="Arial"/>
        </w:rPr>
      </w:pPr>
      <w:r w:rsidRPr="006E0013">
        <w:rPr>
          <w:rFonts w:ascii="Arial" w:hAnsi="Arial" w:cs="Arial"/>
        </w:rPr>
        <w:t xml:space="preserve">Ohio Administrative Code </w:t>
      </w:r>
      <w:r w:rsidR="00A274B0" w:rsidRPr="006E0013">
        <w:rPr>
          <w:rFonts w:ascii="Arial" w:hAnsi="Arial" w:cs="Arial"/>
        </w:rPr>
        <w:t xml:space="preserve">(OAC) </w:t>
      </w:r>
      <w:r w:rsidR="00966DB9" w:rsidRPr="006E0013">
        <w:rPr>
          <w:rFonts w:ascii="Arial" w:hAnsi="Arial" w:cs="Arial"/>
        </w:rPr>
        <w:t>3301-51-09 Delivery of Service</w:t>
      </w:r>
      <w:r w:rsidR="00F271AC" w:rsidRPr="006E0013">
        <w:rPr>
          <w:rFonts w:ascii="Arial" w:hAnsi="Arial" w:cs="Arial"/>
        </w:rPr>
        <w:t>s</w:t>
      </w:r>
    </w:p>
    <w:p w:rsidR="00E03A6A" w:rsidRDefault="00E03A6A" w:rsidP="00E455BB">
      <w:pPr>
        <w:spacing w:after="120"/>
        <w:rPr>
          <w:rFonts w:ascii="Arial" w:hAnsi="Arial" w:cs="Arial"/>
        </w:rPr>
      </w:pPr>
      <w:r w:rsidRPr="006E0013">
        <w:rPr>
          <w:rFonts w:ascii="Arial" w:hAnsi="Arial" w:cs="Arial"/>
        </w:rPr>
        <w:t xml:space="preserve">(K) </w:t>
      </w:r>
      <w:r w:rsidR="00CC798B" w:rsidRPr="006E0013">
        <w:rPr>
          <w:rFonts w:ascii="Arial" w:hAnsi="Arial" w:cs="Arial"/>
        </w:rPr>
        <w:t xml:space="preserve"> </w:t>
      </w:r>
      <w:r w:rsidRPr="006E0013">
        <w:rPr>
          <w:rFonts w:ascii="Arial" w:hAnsi="Arial" w:cs="Arial"/>
        </w:rPr>
        <w:t>Waiver</w:t>
      </w:r>
      <w:r w:rsidR="00DB6C90">
        <w:rPr>
          <w:rFonts w:ascii="Arial" w:hAnsi="Arial" w:cs="Arial"/>
        </w:rPr>
        <w:t>:</w:t>
      </w:r>
    </w:p>
    <w:p w:rsidR="003068C5" w:rsidRPr="003068C5" w:rsidRDefault="000A3094" w:rsidP="003068C5">
      <w:pPr>
        <w:pStyle w:val="Default"/>
        <w:spacing w:before="100" w:after="100"/>
        <w:ind w:left="720"/>
        <w:rPr>
          <w:rFonts w:ascii="Arial" w:hAnsi="Arial" w:cs="Arial"/>
          <w:sz w:val="22"/>
          <w:szCs w:val="22"/>
        </w:rPr>
      </w:pPr>
      <w:r>
        <w:rPr>
          <w:rFonts w:ascii="Arial" w:hAnsi="Arial" w:cs="Arial"/>
          <w:sz w:val="22"/>
          <w:szCs w:val="22"/>
        </w:rPr>
        <w:t xml:space="preserve">(1) If a school district, </w:t>
      </w:r>
      <w:r w:rsidR="003068C5" w:rsidRPr="003068C5">
        <w:rPr>
          <w:rFonts w:ascii="Arial" w:hAnsi="Arial" w:cs="Arial"/>
          <w:sz w:val="22"/>
          <w:szCs w:val="22"/>
        </w:rPr>
        <w:t>county board of developmental disabilities or other educa</w:t>
      </w:r>
      <w:r w:rsidR="003068C5">
        <w:rPr>
          <w:rFonts w:ascii="Arial" w:hAnsi="Arial" w:cs="Arial"/>
          <w:sz w:val="22"/>
          <w:szCs w:val="22"/>
        </w:rPr>
        <w:t xml:space="preserve">tional agency exceeds the </w:t>
      </w:r>
      <w:r w:rsidR="003068C5" w:rsidRPr="003068C5">
        <w:rPr>
          <w:rFonts w:ascii="Arial" w:hAnsi="Arial" w:cs="Arial"/>
          <w:sz w:val="22"/>
          <w:szCs w:val="22"/>
          <w:u w:val="single"/>
        </w:rPr>
        <w:t xml:space="preserve">workload </w:t>
      </w:r>
      <w:r w:rsidR="003068C5" w:rsidRPr="003068C5">
        <w:rPr>
          <w:rFonts w:ascii="Arial" w:hAnsi="Arial" w:cs="Arial"/>
          <w:sz w:val="22"/>
          <w:szCs w:val="22"/>
        </w:rPr>
        <w:t>requirements in paragraph (I) of this rule a waiver request must be filed with the Ohio department of education, office for exceptional children. A school district, county board of developmental disabilities or other educational agency may be granted a waiver for in</w:t>
      </w:r>
      <w:r w:rsidR="003068C5">
        <w:rPr>
          <w:rFonts w:ascii="Arial" w:hAnsi="Arial" w:cs="Arial"/>
          <w:sz w:val="22"/>
          <w:szCs w:val="22"/>
        </w:rPr>
        <w:t>dividual service provider</w:t>
      </w:r>
      <w:r w:rsidR="003068C5" w:rsidRPr="003068C5">
        <w:rPr>
          <w:rFonts w:ascii="Arial" w:hAnsi="Arial" w:cs="Arial"/>
          <w:sz w:val="22"/>
          <w:szCs w:val="22"/>
        </w:rPr>
        <w:t xml:space="preserve"> </w:t>
      </w:r>
      <w:r w:rsidR="003068C5" w:rsidRPr="003068C5">
        <w:rPr>
          <w:rFonts w:ascii="Arial" w:hAnsi="Arial" w:cs="Arial"/>
          <w:sz w:val="22"/>
          <w:szCs w:val="22"/>
          <w:u w:val="single"/>
        </w:rPr>
        <w:t xml:space="preserve">limits </w:t>
      </w:r>
      <w:r w:rsidR="003068C5" w:rsidRPr="003068C5">
        <w:rPr>
          <w:rFonts w:ascii="Arial" w:hAnsi="Arial" w:cs="Arial"/>
          <w:sz w:val="22"/>
          <w:szCs w:val="22"/>
        </w:rPr>
        <w:t xml:space="preserve">or for age-range per instructional </w:t>
      </w:r>
      <w:r w:rsidR="003068C5">
        <w:rPr>
          <w:rFonts w:ascii="Arial" w:hAnsi="Arial" w:cs="Arial"/>
          <w:sz w:val="22"/>
          <w:szCs w:val="22"/>
        </w:rPr>
        <w:t>period as required by this rule</w:t>
      </w:r>
      <w:r w:rsidR="003068C5" w:rsidRPr="003068C5">
        <w:rPr>
          <w:rFonts w:ascii="Arial" w:hAnsi="Arial" w:cs="Arial"/>
          <w:sz w:val="22"/>
          <w:szCs w:val="22"/>
        </w:rPr>
        <w:t xml:space="preserve">. </w:t>
      </w:r>
    </w:p>
    <w:p w:rsidR="003068C5" w:rsidRPr="003068C5" w:rsidRDefault="003068C5" w:rsidP="003068C5">
      <w:pPr>
        <w:pStyle w:val="Default"/>
        <w:spacing w:before="100" w:after="100"/>
        <w:ind w:left="720"/>
        <w:rPr>
          <w:rFonts w:ascii="Arial" w:hAnsi="Arial" w:cs="Arial"/>
          <w:sz w:val="22"/>
          <w:szCs w:val="22"/>
        </w:rPr>
      </w:pPr>
      <w:r w:rsidRPr="003068C5">
        <w:rPr>
          <w:rFonts w:ascii="Arial" w:hAnsi="Arial" w:cs="Arial"/>
          <w:sz w:val="22"/>
          <w:szCs w:val="22"/>
        </w:rPr>
        <w:t xml:space="preserve">(2) Requests must be submitted in writing to the Ohio department of education, office for exceptional children or office of early learning and school readiness. The written request shall include, but not be limited to, the following: </w:t>
      </w:r>
    </w:p>
    <w:p w:rsidR="003068C5" w:rsidRPr="003068C5" w:rsidRDefault="003068C5" w:rsidP="003068C5">
      <w:pPr>
        <w:pStyle w:val="Default"/>
        <w:spacing w:before="100" w:after="100"/>
        <w:ind w:left="1440"/>
        <w:rPr>
          <w:rFonts w:ascii="Arial" w:hAnsi="Arial" w:cs="Arial"/>
          <w:sz w:val="22"/>
          <w:szCs w:val="22"/>
        </w:rPr>
      </w:pPr>
      <w:r w:rsidRPr="003068C5">
        <w:rPr>
          <w:rFonts w:ascii="Arial" w:hAnsi="Arial" w:cs="Arial"/>
          <w:sz w:val="22"/>
          <w:szCs w:val="22"/>
        </w:rPr>
        <w:t xml:space="preserve">(a) Identification of the specific rule for which a waiver is being requested; </w:t>
      </w:r>
    </w:p>
    <w:p w:rsidR="003068C5" w:rsidRPr="003068C5" w:rsidRDefault="003068C5" w:rsidP="003068C5">
      <w:pPr>
        <w:pStyle w:val="Default"/>
        <w:spacing w:before="100" w:after="100"/>
        <w:ind w:left="1440"/>
        <w:rPr>
          <w:rFonts w:ascii="Arial" w:hAnsi="Arial" w:cs="Arial"/>
          <w:sz w:val="22"/>
          <w:szCs w:val="22"/>
        </w:rPr>
      </w:pPr>
      <w:r w:rsidRPr="003068C5">
        <w:rPr>
          <w:rFonts w:ascii="Arial" w:hAnsi="Arial" w:cs="Arial"/>
          <w:sz w:val="22"/>
          <w:szCs w:val="22"/>
        </w:rPr>
        <w:t xml:space="preserve">(b) Specific period of time for which the waiver is requested; and </w:t>
      </w:r>
    </w:p>
    <w:p w:rsidR="003068C5" w:rsidRPr="003068C5" w:rsidRDefault="003068C5" w:rsidP="003068C5">
      <w:pPr>
        <w:pStyle w:val="Default"/>
        <w:spacing w:before="100" w:after="100"/>
        <w:ind w:left="1440"/>
        <w:rPr>
          <w:rFonts w:ascii="Arial" w:hAnsi="Arial" w:cs="Arial"/>
          <w:sz w:val="22"/>
          <w:szCs w:val="22"/>
        </w:rPr>
      </w:pPr>
      <w:r w:rsidRPr="003068C5">
        <w:rPr>
          <w:rFonts w:ascii="Arial" w:hAnsi="Arial" w:cs="Arial"/>
          <w:sz w:val="22"/>
          <w:szCs w:val="22"/>
        </w:rPr>
        <w:t xml:space="preserve">(c) Rationale for the request. </w:t>
      </w:r>
    </w:p>
    <w:p w:rsidR="003068C5" w:rsidRDefault="003068C5" w:rsidP="00B623E8">
      <w:pPr>
        <w:spacing w:after="120"/>
        <w:ind w:left="720"/>
        <w:rPr>
          <w:rFonts w:ascii="Arial" w:hAnsi="Arial" w:cs="Arial"/>
        </w:rPr>
      </w:pPr>
      <w:r w:rsidRPr="003068C5">
        <w:rPr>
          <w:rFonts w:ascii="Arial" w:hAnsi="Arial" w:cs="Arial"/>
        </w:rPr>
        <w:t xml:space="preserve">(3) Each school district, county board of developmental disabilities or other educational agency shall annually review the reason for its request as it plans for the delivery of services through the strategic planning process as required by paragraph </w:t>
      </w:r>
      <w:r w:rsidRPr="003068C5">
        <w:rPr>
          <w:rFonts w:ascii="Arial" w:hAnsi="Arial" w:cs="Arial"/>
          <w:u w:val="single"/>
        </w:rPr>
        <w:t>(A)</w:t>
      </w:r>
      <w:r w:rsidR="00DB6C90">
        <w:rPr>
          <w:rFonts w:ascii="Arial" w:hAnsi="Arial" w:cs="Arial"/>
          <w:u w:val="single"/>
        </w:rPr>
        <w:t>(9)</w:t>
      </w:r>
      <w:r w:rsidRPr="003068C5">
        <w:rPr>
          <w:rFonts w:ascii="Arial" w:hAnsi="Arial" w:cs="Arial"/>
          <w:u w:val="single"/>
        </w:rPr>
        <w:t xml:space="preserve"> </w:t>
      </w:r>
      <w:r w:rsidRPr="003068C5">
        <w:rPr>
          <w:rFonts w:ascii="Arial" w:hAnsi="Arial" w:cs="Arial"/>
        </w:rPr>
        <w:t>of rule 3301-35-03 of the Administrative Code.</w:t>
      </w:r>
    </w:p>
    <w:p w:rsidR="00E03A6A" w:rsidRPr="006E0013" w:rsidRDefault="00E03A6A" w:rsidP="00730012">
      <w:pPr>
        <w:spacing w:before="200"/>
        <w:rPr>
          <w:rFonts w:ascii="Arial" w:hAnsi="Arial" w:cs="Arial"/>
          <w:b/>
          <w:sz w:val="28"/>
          <w:szCs w:val="28"/>
        </w:rPr>
      </w:pPr>
      <w:r w:rsidRPr="006E0013">
        <w:rPr>
          <w:rFonts w:ascii="Arial" w:hAnsi="Arial" w:cs="Arial"/>
          <w:b/>
          <w:sz w:val="28"/>
          <w:szCs w:val="28"/>
        </w:rPr>
        <w:t>Waiver Request Requirements</w:t>
      </w:r>
      <w:r w:rsidR="00966DB9" w:rsidRPr="006E0013">
        <w:rPr>
          <w:rFonts w:ascii="Arial" w:hAnsi="Arial" w:cs="Arial"/>
          <w:b/>
          <w:sz w:val="28"/>
          <w:szCs w:val="28"/>
        </w:rPr>
        <w:t xml:space="preserve"> and Supporting Documentation</w:t>
      </w:r>
    </w:p>
    <w:p w:rsidR="00AB25B6" w:rsidRPr="006E0013" w:rsidRDefault="00E03A6A" w:rsidP="007F789C">
      <w:pPr>
        <w:spacing w:after="120"/>
        <w:rPr>
          <w:rFonts w:ascii="Arial" w:hAnsi="Arial" w:cs="Arial"/>
        </w:rPr>
      </w:pPr>
      <w:r w:rsidRPr="006E0013">
        <w:rPr>
          <w:rFonts w:ascii="Arial" w:hAnsi="Arial" w:cs="Arial"/>
        </w:rPr>
        <w:t xml:space="preserve">The </w:t>
      </w:r>
      <w:r w:rsidR="002A7B4F" w:rsidRPr="006E0013">
        <w:rPr>
          <w:rFonts w:ascii="Arial" w:hAnsi="Arial" w:cs="Arial"/>
        </w:rPr>
        <w:t xml:space="preserve">Ohio Department of Education (ODE), </w:t>
      </w:r>
      <w:r w:rsidRPr="006E0013">
        <w:rPr>
          <w:rFonts w:ascii="Arial" w:hAnsi="Arial" w:cs="Arial"/>
        </w:rPr>
        <w:t xml:space="preserve">Office for Exceptional Children </w:t>
      </w:r>
      <w:r w:rsidR="002A7B4F" w:rsidRPr="006E0013">
        <w:rPr>
          <w:rFonts w:ascii="Arial" w:hAnsi="Arial" w:cs="Arial"/>
        </w:rPr>
        <w:t xml:space="preserve">(OEC), </w:t>
      </w:r>
      <w:r w:rsidRPr="006E0013">
        <w:rPr>
          <w:rFonts w:ascii="Arial" w:hAnsi="Arial" w:cs="Arial"/>
        </w:rPr>
        <w:t xml:space="preserve">may grant a waiver for up to one school year. All elements of the request must be met prior to approval. </w:t>
      </w:r>
    </w:p>
    <w:p w:rsidR="00AB25B6" w:rsidRPr="006E0013" w:rsidRDefault="00AB25B6" w:rsidP="007F789C">
      <w:pPr>
        <w:spacing w:after="120"/>
        <w:rPr>
          <w:rFonts w:ascii="Arial" w:hAnsi="Arial" w:cs="Arial"/>
        </w:rPr>
      </w:pPr>
      <w:r w:rsidRPr="006E0013">
        <w:rPr>
          <w:rFonts w:ascii="Arial" w:hAnsi="Arial" w:cs="Arial"/>
        </w:rPr>
        <w:t xml:space="preserve">ODE shall not grant waivers of the standards provided under IDEA, Ohio Revised Code (ORC) Chapter 3323 or OAC 3301-51 to public agencies if the result is the denial of a free appropriate public education (FAPE) to children with disabilities. </w:t>
      </w:r>
    </w:p>
    <w:p w:rsidR="00051C9E" w:rsidRPr="006E0013" w:rsidRDefault="00051C9E" w:rsidP="007F789C">
      <w:pPr>
        <w:spacing w:after="120"/>
        <w:rPr>
          <w:rFonts w:ascii="Arial" w:hAnsi="Arial" w:cs="Arial"/>
        </w:rPr>
      </w:pPr>
      <w:r w:rsidRPr="006E0013">
        <w:rPr>
          <w:rFonts w:ascii="Arial" w:hAnsi="Arial" w:cs="Arial"/>
        </w:rPr>
        <w:t xml:space="preserve">Additional requirements for waivers are set forth in the </w:t>
      </w:r>
      <w:hyperlink r:id="rId9" w:history="1">
        <w:r w:rsidRPr="006E0013">
          <w:rPr>
            <w:rStyle w:val="Hyperlink"/>
            <w:rFonts w:ascii="Arial" w:hAnsi="Arial" w:cs="Arial"/>
          </w:rPr>
          <w:t>Doe Consent Order (October 2009)</w:t>
        </w:r>
      </w:hyperlink>
      <w:r w:rsidRPr="006E0013">
        <w:rPr>
          <w:rFonts w:ascii="Arial" w:hAnsi="Arial" w:cs="Arial"/>
        </w:rPr>
        <w:t>.</w:t>
      </w:r>
    </w:p>
    <w:p w:rsidR="00E03A6A" w:rsidRPr="006E0013" w:rsidRDefault="00E03A6A" w:rsidP="00242BF8">
      <w:pPr>
        <w:spacing w:after="120"/>
        <w:rPr>
          <w:rFonts w:ascii="Arial" w:hAnsi="Arial" w:cs="Arial"/>
        </w:rPr>
      </w:pPr>
      <w:r w:rsidRPr="006E0013">
        <w:rPr>
          <w:rFonts w:ascii="Arial" w:hAnsi="Arial" w:cs="Arial"/>
        </w:rPr>
        <w:t>The</w:t>
      </w:r>
      <w:r w:rsidR="00966DB9" w:rsidRPr="006E0013">
        <w:rPr>
          <w:rFonts w:ascii="Arial" w:hAnsi="Arial" w:cs="Arial"/>
        </w:rPr>
        <w:t xml:space="preserve"> elements of the</w:t>
      </w:r>
      <w:r w:rsidRPr="006E0013">
        <w:rPr>
          <w:rFonts w:ascii="Arial" w:hAnsi="Arial" w:cs="Arial"/>
        </w:rPr>
        <w:t xml:space="preserve"> </w:t>
      </w:r>
      <w:r w:rsidR="005C780E" w:rsidRPr="006E0013">
        <w:rPr>
          <w:rFonts w:ascii="Arial" w:hAnsi="Arial" w:cs="Arial"/>
        </w:rPr>
        <w:t>W</w:t>
      </w:r>
      <w:r w:rsidRPr="006E0013">
        <w:rPr>
          <w:rFonts w:ascii="Arial" w:hAnsi="Arial" w:cs="Arial"/>
        </w:rPr>
        <w:t xml:space="preserve">aiver </w:t>
      </w:r>
      <w:r w:rsidR="005C780E" w:rsidRPr="006E0013">
        <w:rPr>
          <w:rFonts w:ascii="Arial" w:hAnsi="Arial" w:cs="Arial"/>
        </w:rPr>
        <w:t>A</w:t>
      </w:r>
      <w:r w:rsidRPr="006E0013">
        <w:rPr>
          <w:rFonts w:ascii="Arial" w:hAnsi="Arial" w:cs="Arial"/>
        </w:rPr>
        <w:t>pplication</w:t>
      </w:r>
      <w:r w:rsidR="00966DB9" w:rsidRPr="006E0013">
        <w:rPr>
          <w:rFonts w:ascii="Arial" w:hAnsi="Arial" w:cs="Arial"/>
        </w:rPr>
        <w:t xml:space="preserve"> are</w:t>
      </w:r>
      <w:r w:rsidRPr="006E0013">
        <w:rPr>
          <w:rFonts w:ascii="Arial" w:hAnsi="Arial" w:cs="Arial"/>
        </w:rPr>
        <w:t>:</w:t>
      </w:r>
    </w:p>
    <w:p w:rsidR="00D71667" w:rsidRPr="006E0013" w:rsidRDefault="00D71667" w:rsidP="00E455BB">
      <w:pPr>
        <w:pStyle w:val="ListParagraph"/>
        <w:numPr>
          <w:ilvl w:val="0"/>
          <w:numId w:val="16"/>
        </w:numPr>
        <w:spacing w:after="120"/>
        <w:contextualSpacing w:val="0"/>
        <w:rPr>
          <w:rFonts w:ascii="Arial" w:hAnsi="Arial" w:cs="Arial"/>
          <w:u w:val="single"/>
        </w:rPr>
      </w:pPr>
      <w:r w:rsidRPr="006E0013">
        <w:rPr>
          <w:rFonts w:ascii="Arial" w:hAnsi="Arial" w:cs="Arial"/>
          <w:u w:val="single"/>
        </w:rPr>
        <w:t>District and Staff Information:</w:t>
      </w:r>
      <w:r w:rsidRPr="006E0013">
        <w:rPr>
          <w:rFonts w:ascii="Arial" w:hAnsi="Arial" w:cs="Arial"/>
        </w:rPr>
        <w:t xml:space="preserve"> Provide the school year of the waiver request, district and building information and information for the service provider </w:t>
      </w:r>
      <w:r w:rsidR="00666EF7" w:rsidRPr="006E0013">
        <w:rPr>
          <w:rFonts w:ascii="Arial" w:hAnsi="Arial" w:cs="Arial"/>
        </w:rPr>
        <w:t>affected</w:t>
      </w:r>
      <w:r w:rsidRPr="006E0013">
        <w:rPr>
          <w:rFonts w:ascii="Arial" w:hAnsi="Arial" w:cs="Arial"/>
        </w:rPr>
        <w:t xml:space="preserve"> by the waiver.</w:t>
      </w:r>
      <w:r w:rsidRPr="006E0013">
        <w:rPr>
          <w:rFonts w:ascii="Arial" w:hAnsi="Arial" w:cs="Arial"/>
          <w:u w:val="single"/>
        </w:rPr>
        <w:t xml:space="preserve"> </w:t>
      </w:r>
    </w:p>
    <w:p w:rsidR="006B027C" w:rsidRPr="006E0013" w:rsidRDefault="006B027C" w:rsidP="00E455BB">
      <w:pPr>
        <w:pStyle w:val="ListParagraph"/>
        <w:numPr>
          <w:ilvl w:val="0"/>
          <w:numId w:val="16"/>
        </w:numPr>
        <w:spacing w:after="120"/>
        <w:contextualSpacing w:val="0"/>
        <w:rPr>
          <w:rFonts w:ascii="Arial" w:hAnsi="Arial" w:cs="Arial"/>
        </w:rPr>
      </w:pPr>
      <w:r w:rsidRPr="006E0013">
        <w:rPr>
          <w:rFonts w:ascii="Arial" w:hAnsi="Arial" w:cs="Arial"/>
          <w:u w:val="single"/>
        </w:rPr>
        <w:t>Students affected by the Waiver:</w:t>
      </w:r>
      <w:r w:rsidRPr="006E0013">
        <w:rPr>
          <w:rFonts w:ascii="Arial" w:hAnsi="Arial" w:cs="Arial"/>
        </w:rPr>
        <w:t xml:space="preserve"> Provide statewide student identifier (SSID) number, age and disability category of students affected by the waiver.</w:t>
      </w:r>
    </w:p>
    <w:p w:rsidR="001D083B" w:rsidRPr="006E0013" w:rsidRDefault="00E03A6A" w:rsidP="00E455BB">
      <w:pPr>
        <w:pStyle w:val="ListParagraph"/>
        <w:numPr>
          <w:ilvl w:val="0"/>
          <w:numId w:val="16"/>
        </w:numPr>
        <w:spacing w:after="120"/>
        <w:contextualSpacing w:val="0"/>
        <w:rPr>
          <w:rFonts w:ascii="Arial" w:hAnsi="Arial" w:cs="Arial"/>
        </w:rPr>
      </w:pPr>
      <w:r w:rsidRPr="006E0013">
        <w:rPr>
          <w:rFonts w:ascii="Arial" w:hAnsi="Arial" w:cs="Arial"/>
          <w:u w:val="single"/>
        </w:rPr>
        <w:t>Area for which the waiver is requested:</w:t>
      </w:r>
      <w:r w:rsidRPr="006E0013">
        <w:rPr>
          <w:rFonts w:ascii="Arial" w:hAnsi="Arial" w:cs="Arial"/>
        </w:rPr>
        <w:t xml:space="preserve"> The number of students per instructional period with class size or age range indicated or per individual related service provider.  </w:t>
      </w:r>
    </w:p>
    <w:p w:rsidR="003C05AA" w:rsidRPr="003C05AA" w:rsidRDefault="00E03A6A" w:rsidP="007E03F9">
      <w:pPr>
        <w:pStyle w:val="ListParagraph"/>
        <w:numPr>
          <w:ilvl w:val="0"/>
          <w:numId w:val="16"/>
        </w:numPr>
        <w:spacing w:after="120"/>
        <w:ind w:left="360" w:firstLine="0"/>
        <w:contextualSpacing w:val="0"/>
        <w:rPr>
          <w:rFonts w:ascii="Arial" w:hAnsi="Arial" w:cs="Arial"/>
          <w:u w:val="single"/>
        </w:rPr>
      </w:pPr>
      <w:r w:rsidRPr="00F95B2C">
        <w:rPr>
          <w:rFonts w:ascii="Arial" w:hAnsi="Arial" w:cs="Arial"/>
          <w:u w:val="single"/>
        </w:rPr>
        <w:t>Duration:</w:t>
      </w:r>
      <w:r w:rsidRPr="00F95B2C">
        <w:rPr>
          <w:rFonts w:ascii="Arial" w:hAnsi="Arial" w:cs="Arial"/>
        </w:rPr>
        <w:t xml:space="preserve"> Indicate specific period of time for which the waiver is requested. </w:t>
      </w:r>
    </w:p>
    <w:p w:rsidR="006B027C" w:rsidRPr="00C93903" w:rsidRDefault="006B027C" w:rsidP="003C05AA">
      <w:pPr>
        <w:pStyle w:val="ListParagraph"/>
        <w:numPr>
          <w:ilvl w:val="0"/>
          <w:numId w:val="16"/>
        </w:numPr>
        <w:spacing w:after="120"/>
        <w:contextualSpacing w:val="0"/>
        <w:rPr>
          <w:rFonts w:ascii="Arial" w:hAnsi="Arial" w:cs="Arial"/>
          <w:u w:val="single"/>
        </w:rPr>
      </w:pPr>
      <w:r w:rsidRPr="007E03F9">
        <w:rPr>
          <w:rFonts w:ascii="Arial" w:hAnsi="Arial" w:cs="Arial"/>
          <w:u w:val="single"/>
        </w:rPr>
        <w:lastRenderedPageBreak/>
        <w:t>Parent</w:t>
      </w:r>
      <w:r w:rsidR="007E03F9" w:rsidRPr="007E03F9">
        <w:rPr>
          <w:rFonts w:ascii="Arial" w:hAnsi="Arial" w:cs="Arial"/>
          <w:u w:val="single"/>
        </w:rPr>
        <w:t xml:space="preserve"> </w:t>
      </w:r>
      <w:r w:rsidRPr="007E03F9">
        <w:rPr>
          <w:rFonts w:ascii="Arial" w:hAnsi="Arial" w:cs="Arial"/>
          <w:u w:val="single"/>
        </w:rPr>
        <w:t>Notification</w:t>
      </w:r>
      <w:r w:rsidRPr="00F95B2C">
        <w:rPr>
          <w:rFonts w:ascii="Arial" w:hAnsi="Arial" w:cs="Arial"/>
          <w:u w:val="single"/>
        </w:rPr>
        <w:t>:</w:t>
      </w:r>
      <w:r w:rsidRPr="00F95B2C">
        <w:rPr>
          <w:rFonts w:ascii="Arial" w:hAnsi="Arial" w:cs="Arial"/>
        </w:rPr>
        <w:t xml:space="preserve"> Provide documentation that notice of the waiver request has been provided to the parents of each child effected by the proposed waiver.</w:t>
      </w:r>
    </w:p>
    <w:p w:rsidR="001D083B" w:rsidRDefault="00E03A6A" w:rsidP="00E455BB">
      <w:pPr>
        <w:pStyle w:val="ListParagraph"/>
        <w:numPr>
          <w:ilvl w:val="0"/>
          <w:numId w:val="16"/>
        </w:numPr>
        <w:spacing w:after="120"/>
        <w:contextualSpacing w:val="0"/>
        <w:rPr>
          <w:rFonts w:ascii="Arial" w:hAnsi="Arial" w:cs="Arial"/>
        </w:rPr>
      </w:pPr>
      <w:r w:rsidRPr="006E0013">
        <w:rPr>
          <w:rFonts w:ascii="Arial" w:hAnsi="Arial" w:cs="Arial"/>
          <w:u w:val="single"/>
        </w:rPr>
        <w:t>Rationale for the waiver request:</w:t>
      </w:r>
      <w:r w:rsidR="009B7403" w:rsidRPr="006E0013">
        <w:rPr>
          <w:rFonts w:ascii="Arial" w:hAnsi="Arial" w:cs="Arial"/>
        </w:rPr>
        <w:t xml:space="preserve"> </w:t>
      </w:r>
      <w:r w:rsidR="006D0D2D" w:rsidRPr="006E0013">
        <w:rPr>
          <w:rFonts w:ascii="Arial" w:hAnsi="Arial" w:cs="Arial"/>
        </w:rPr>
        <w:t>D</w:t>
      </w:r>
      <w:r w:rsidRPr="006E0013">
        <w:rPr>
          <w:rFonts w:ascii="Arial" w:hAnsi="Arial" w:cs="Arial"/>
        </w:rPr>
        <w:t>escribe the reasons why the waiver is being requested including steps that were taken to avoid the necessity of a waiver.</w:t>
      </w:r>
    </w:p>
    <w:p w:rsidR="008C780E" w:rsidRDefault="008C780E" w:rsidP="008C780E">
      <w:pPr>
        <w:pStyle w:val="ListParagraph"/>
        <w:numPr>
          <w:ilvl w:val="1"/>
          <w:numId w:val="16"/>
        </w:numPr>
        <w:spacing w:after="120"/>
        <w:contextualSpacing w:val="0"/>
        <w:rPr>
          <w:rFonts w:ascii="Arial" w:hAnsi="Arial" w:cs="Arial"/>
        </w:rPr>
      </w:pPr>
      <w:r>
        <w:rPr>
          <w:rFonts w:ascii="Arial" w:hAnsi="Arial" w:cs="Arial"/>
        </w:rPr>
        <w:t>What did the district/IEP team consider prior to applying for a waiver? (Itemize the steps taken)</w:t>
      </w:r>
    </w:p>
    <w:p w:rsidR="00BC3D28" w:rsidRDefault="00BC3D28" w:rsidP="008C780E">
      <w:pPr>
        <w:pStyle w:val="ListParagraph"/>
        <w:numPr>
          <w:ilvl w:val="1"/>
          <w:numId w:val="16"/>
        </w:numPr>
        <w:spacing w:after="120"/>
        <w:contextualSpacing w:val="0"/>
        <w:rPr>
          <w:rFonts w:ascii="Arial" w:hAnsi="Arial" w:cs="Arial"/>
        </w:rPr>
      </w:pPr>
      <w:r w:rsidRPr="003C05AA">
        <w:rPr>
          <w:rFonts w:ascii="Arial" w:hAnsi="Arial" w:cs="Arial"/>
        </w:rPr>
        <w:t xml:space="preserve">Explain why this placement is </w:t>
      </w:r>
      <w:r w:rsidR="00F87868" w:rsidRPr="003C05AA">
        <w:rPr>
          <w:rFonts w:ascii="Arial" w:hAnsi="Arial" w:cs="Arial"/>
        </w:rPr>
        <w:t xml:space="preserve">appropriate </w:t>
      </w:r>
      <w:r w:rsidRPr="003C05AA">
        <w:rPr>
          <w:rFonts w:ascii="Arial" w:hAnsi="Arial" w:cs="Arial"/>
        </w:rPr>
        <w:t xml:space="preserve">for the </w:t>
      </w:r>
      <w:r w:rsidR="00F87868" w:rsidRPr="003C05AA">
        <w:rPr>
          <w:rFonts w:ascii="Arial" w:hAnsi="Arial" w:cs="Arial"/>
        </w:rPr>
        <w:t xml:space="preserve">impacted </w:t>
      </w:r>
      <w:r w:rsidRPr="003C05AA">
        <w:rPr>
          <w:rFonts w:ascii="Arial" w:hAnsi="Arial" w:cs="Arial"/>
        </w:rPr>
        <w:t xml:space="preserve">students </w:t>
      </w:r>
      <w:r w:rsidR="00F87868" w:rsidRPr="003C05AA">
        <w:rPr>
          <w:rFonts w:ascii="Arial" w:hAnsi="Arial" w:cs="Arial"/>
        </w:rPr>
        <w:t xml:space="preserve">including rationale for </w:t>
      </w:r>
      <w:r w:rsidRPr="003C05AA">
        <w:rPr>
          <w:rFonts w:ascii="Arial" w:hAnsi="Arial" w:cs="Arial"/>
        </w:rPr>
        <w:t>why this is the least restrictive environme</w:t>
      </w:r>
      <w:r w:rsidR="00F87868" w:rsidRPr="003C05AA">
        <w:rPr>
          <w:rFonts w:ascii="Arial" w:hAnsi="Arial" w:cs="Arial"/>
        </w:rPr>
        <w:t>nt (LRE) for the child/children</w:t>
      </w:r>
      <w:r w:rsidR="00F87868">
        <w:rPr>
          <w:rFonts w:ascii="Arial" w:hAnsi="Arial" w:cs="Arial"/>
          <w:color w:val="1F497D"/>
        </w:rPr>
        <w:t>.</w:t>
      </w:r>
      <w:r w:rsidR="003C05AA">
        <w:rPr>
          <w:rFonts w:ascii="Arial" w:hAnsi="Arial" w:cs="Arial"/>
        </w:rPr>
        <w:t xml:space="preserve"> </w:t>
      </w:r>
    </w:p>
    <w:p w:rsidR="001D083B" w:rsidRDefault="00E03A6A" w:rsidP="007F789C">
      <w:pPr>
        <w:pStyle w:val="ListParagraph"/>
        <w:numPr>
          <w:ilvl w:val="0"/>
          <w:numId w:val="16"/>
        </w:numPr>
        <w:spacing w:after="120"/>
        <w:contextualSpacing w:val="0"/>
        <w:rPr>
          <w:rFonts w:ascii="Arial" w:hAnsi="Arial" w:cs="Arial"/>
        </w:rPr>
      </w:pPr>
      <w:r w:rsidRPr="006E0013">
        <w:rPr>
          <w:rFonts w:ascii="Arial" w:hAnsi="Arial" w:cs="Arial"/>
          <w:u w:val="single"/>
        </w:rPr>
        <w:t>Waiver Action Plan:</w:t>
      </w:r>
      <w:r w:rsidRPr="006E0013">
        <w:rPr>
          <w:rFonts w:ascii="Arial" w:hAnsi="Arial" w:cs="Arial"/>
        </w:rPr>
        <w:t xml:space="preserve"> </w:t>
      </w:r>
      <w:r w:rsidR="006B027C" w:rsidRPr="006E0013">
        <w:rPr>
          <w:rFonts w:ascii="Arial" w:hAnsi="Arial" w:cs="Arial"/>
        </w:rPr>
        <w:t>Provide a</w:t>
      </w:r>
      <w:r w:rsidRPr="006E0013">
        <w:rPr>
          <w:rFonts w:ascii="Arial" w:hAnsi="Arial" w:cs="Arial"/>
        </w:rPr>
        <w:t xml:space="preserve"> plan and</w:t>
      </w:r>
      <w:r w:rsidR="00F95B2C">
        <w:rPr>
          <w:rFonts w:ascii="Arial" w:hAnsi="Arial" w:cs="Arial"/>
        </w:rPr>
        <w:t xml:space="preserve"> </w:t>
      </w:r>
      <w:r w:rsidR="003C05AA">
        <w:rPr>
          <w:rFonts w:ascii="Arial" w:hAnsi="Arial" w:cs="Arial"/>
        </w:rPr>
        <w:t xml:space="preserve">waiver </w:t>
      </w:r>
      <w:r w:rsidR="003C05AA" w:rsidRPr="006E0013">
        <w:rPr>
          <w:rFonts w:ascii="Arial" w:hAnsi="Arial" w:cs="Arial"/>
        </w:rPr>
        <w:t>timeline</w:t>
      </w:r>
      <w:r w:rsidRPr="006E0013">
        <w:rPr>
          <w:rFonts w:ascii="Arial" w:hAnsi="Arial" w:cs="Arial"/>
        </w:rPr>
        <w:t xml:space="preserve"> for bringing the </w:t>
      </w:r>
      <w:r w:rsidR="00B96E7E" w:rsidRPr="006E0013">
        <w:rPr>
          <w:rFonts w:ascii="Arial" w:hAnsi="Arial" w:cs="Arial"/>
        </w:rPr>
        <w:t>d</w:t>
      </w:r>
      <w:r w:rsidRPr="006E0013">
        <w:rPr>
          <w:rFonts w:ascii="Arial" w:hAnsi="Arial" w:cs="Arial"/>
        </w:rPr>
        <w:t xml:space="preserve">istrict into compliance within </w:t>
      </w:r>
      <w:r w:rsidR="00F95B2C">
        <w:rPr>
          <w:rFonts w:ascii="Arial" w:hAnsi="Arial" w:cs="Arial"/>
        </w:rPr>
        <w:t xml:space="preserve">the school </w:t>
      </w:r>
      <w:r w:rsidRPr="006E0013">
        <w:rPr>
          <w:rFonts w:ascii="Arial" w:hAnsi="Arial" w:cs="Arial"/>
        </w:rPr>
        <w:t>year and no later than June 30</w:t>
      </w:r>
      <w:r w:rsidRPr="006E0013">
        <w:rPr>
          <w:rFonts w:ascii="Arial" w:hAnsi="Arial" w:cs="Arial"/>
          <w:vertAlign w:val="superscript"/>
        </w:rPr>
        <w:t>th</w:t>
      </w:r>
      <w:r w:rsidRPr="006E0013">
        <w:rPr>
          <w:rFonts w:ascii="Arial" w:hAnsi="Arial" w:cs="Arial"/>
        </w:rPr>
        <w:t xml:space="preserve"> of the </w:t>
      </w:r>
      <w:r w:rsidR="00B96E7E" w:rsidRPr="006E0013">
        <w:rPr>
          <w:rFonts w:ascii="Arial" w:hAnsi="Arial" w:cs="Arial"/>
        </w:rPr>
        <w:t xml:space="preserve">school </w:t>
      </w:r>
      <w:r w:rsidRPr="006E0013">
        <w:rPr>
          <w:rFonts w:ascii="Arial" w:hAnsi="Arial" w:cs="Arial"/>
        </w:rPr>
        <w:t>year in which the request was granted.</w:t>
      </w:r>
      <w:r w:rsidR="00004A70" w:rsidRPr="006E0013">
        <w:rPr>
          <w:rFonts w:ascii="Arial" w:hAnsi="Arial" w:cs="Arial"/>
        </w:rPr>
        <w:t xml:space="preserve"> </w:t>
      </w:r>
      <w:r w:rsidR="006B027C" w:rsidRPr="006E0013">
        <w:rPr>
          <w:rFonts w:ascii="Arial" w:hAnsi="Arial" w:cs="Arial"/>
        </w:rPr>
        <w:t>Provide c</w:t>
      </w:r>
      <w:r w:rsidR="00A002A5" w:rsidRPr="006E0013">
        <w:rPr>
          <w:rFonts w:ascii="Arial" w:hAnsi="Arial" w:cs="Arial"/>
        </w:rPr>
        <w:t>ontact information for the district staff member monitoring implementation of the Waiver Action Plan.</w:t>
      </w:r>
    </w:p>
    <w:p w:rsidR="00623FE7" w:rsidRDefault="00623FE7" w:rsidP="00623FE7">
      <w:pPr>
        <w:rPr>
          <w:rFonts w:ascii="Arial" w:hAnsi="Arial" w:cs="Arial"/>
          <w:b/>
        </w:rPr>
      </w:pPr>
      <w:r w:rsidRPr="00744BC1">
        <w:rPr>
          <w:rFonts w:ascii="Arial" w:hAnsi="Arial" w:cs="Arial"/>
          <w:b/>
        </w:rPr>
        <w:t>Example of a completed Waiver Action Plan</w:t>
      </w:r>
      <w:r>
        <w:rPr>
          <w:rFonts w:ascii="Arial" w:hAnsi="Arial" w:cs="Arial"/>
          <w:b/>
        </w:rPr>
        <w:t>:</w:t>
      </w:r>
    </w:p>
    <w:tbl>
      <w:tblPr>
        <w:tblStyle w:val="TableGrid1"/>
        <w:tblW w:w="0" w:type="auto"/>
        <w:tblLook w:val="04A0" w:firstRow="1" w:lastRow="0" w:firstColumn="1" w:lastColumn="0" w:noHBand="0" w:noVBand="1"/>
      </w:tblPr>
      <w:tblGrid>
        <w:gridCol w:w="3192"/>
        <w:gridCol w:w="3192"/>
        <w:gridCol w:w="3192"/>
      </w:tblGrid>
      <w:tr w:rsidR="006B39A0" w:rsidRPr="006B39A0" w:rsidTr="007235F9">
        <w:tc>
          <w:tcPr>
            <w:tcW w:w="9576" w:type="dxa"/>
            <w:gridSpan w:val="3"/>
            <w:shd w:val="clear" w:color="auto" w:fill="FABF8F" w:themeFill="accent6" w:themeFillTint="99"/>
          </w:tcPr>
          <w:p w:rsidR="006B39A0" w:rsidRPr="006B39A0" w:rsidRDefault="006B39A0" w:rsidP="006B39A0">
            <w:pPr>
              <w:rPr>
                <w:b/>
              </w:rPr>
            </w:pPr>
            <w:r w:rsidRPr="006B39A0">
              <w:rPr>
                <w:b/>
              </w:rPr>
              <w:t>7. Waiver Action Plan</w:t>
            </w:r>
          </w:p>
        </w:tc>
      </w:tr>
      <w:tr w:rsidR="006B39A0" w:rsidRPr="006B39A0" w:rsidTr="007235F9">
        <w:tc>
          <w:tcPr>
            <w:tcW w:w="9576" w:type="dxa"/>
            <w:gridSpan w:val="3"/>
          </w:tcPr>
          <w:p w:rsidR="006B39A0" w:rsidRPr="006B39A0" w:rsidRDefault="006B39A0" w:rsidP="006B39A0">
            <w:r w:rsidRPr="006B39A0">
              <w:t>Plan for meeting 3301-51-09 Delivery of Services: A plan and timeline must be submitted to bring the district/DD School/ESC classroom into compliance with the Operating Standards no later than June 30</w:t>
            </w:r>
            <w:r w:rsidRPr="006B39A0">
              <w:rPr>
                <w:vertAlign w:val="superscript"/>
              </w:rPr>
              <w:t>th</w:t>
            </w:r>
            <w:r w:rsidRPr="006B39A0">
              <w:t xml:space="preserve"> of the current school year.</w:t>
            </w:r>
          </w:p>
        </w:tc>
      </w:tr>
      <w:tr w:rsidR="006B39A0" w:rsidRPr="006B39A0" w:rsidTr="007235F9">
        <w:tc>
          <w:tcPr>
            <w:tcW w:w="9576" w:type="dxa"/>
            <w:gridSpan w:val="3"/>
            <w:shd w:val="clear" w:color="auto" w:fill="FBD4B4" w:themeFill="accent6" w:themeFillTint="66"/>
          </w:tcPr>
          <w:p w:rsidR="006B39A0" w:rsidRPr="006B39A0" w:rsidRDefault="006B39A0" w:rsidP="006B39A0">
            <w:r w:rsidRPr="006B39A0">
              <w:rPr>
                <w:b/>
              </w:rPr>
              <w:t>Goal 1:</w:t>
            </w:r>
            <w:r w:rsidRPr="006B39A0">
              <w:t xml:space="preserve"> Reduce age range to 60 months within the desi</w:t>
            </w:r>
            <w:r w:rsidR="00E57880">
              <w:t>gnated classroom by June 6, 2015</w:t>
            </w:r>
          </w:p>
        </w:tc>
      </w:tr>
      <w:tr w:rsidR="006B39A0" w:rsidRPr="006B39A0" w:rsidTr="007235F9">
        <w:tc>
          <w:tcPr>
            <w:tcW w:w="3192" w:type="dxa"/>
          </w:tcPr>
          <w:p w:rsidR="006B39A0" w:rsidRPr="006B39A0" w:rsidRDefault="006B39A0" w:rsidP="006B39A0">
            <w:pPr>
              <w:rPr>
                <w:b/>
              </w:rPr>
            </w:pPr>
            <w:r w:rsidRPr="006B39A0">
              <w:rPr>
                <w:b/>
              </w:rPr>
              <w:t>Action Steps</w:t>
            </w:r>
          </w:p>
        </w:tc>
        <w:tc>
          <w:tcPr>
            <w:tcW w:w="3192" w:type="dxa"/>
          </w:tcPr>
          <w:p w:rsidR="006B39A0" w:rsidRPr="006B39A0" w:rsidRDefault="006B39A0" w:rsidP="006B39A0">
            <w:pPr>
              <w:rPr>
                <w:b/>
              </w:rPr>
            </w:pPr>
            <w:r w:rsidRPr="006B39A0">
              <w:rPr>
                <w:b/>
              </w:rPr>
              <w:t>Monitoring Data</w:t>
            </w:r>
          </w:p>
        </w:tc>
        <w:tc>
          <w:tcPr>
            <w:tcW w:w="3192" w:type="dxa"/>
          </w:tcPr>
          <w:p w:rsidR="006B39A0" w:rsidRPr="006B39A0" w:rsidRDefault="006B39A0" w:rsidP="006B39A0">
            <w:pPr>
              <w:rPr>
                <w:b/>
              </w:rPr>
            </w:pPr>
            <w:r w:rsidRPr="006B39A0">
              <w:rPr>
                <w:b/>
              </w:rPr>
              <w:t>Implementation Timeline</w:t>
            </w:r>
          </w:p>
        </w:tc>
      </w:tr>
      <w:tr w:rsidR="006B39A0" w:rsidRPr="006B39A0" w:rsidTr="007235F9">
        <w:tc>
          <w:tcPr>
            <w:tcW w:w="3192" w:type="dxa"/>
          </w:tcPr>
          <w:p w:rsidR="006B39A0" w:rsidRPr="006B39A0" w:rsidRDefault="006B39A0" w:rsidP="006B39A0">
            <w:proofErr w:type="gramStart"/>
            <w:r w:rsidRPr="006B39A0">
              <w:rPr>
                <w:b/>
              </w:rPr>
              <w:t>1.</w:t>
            </w:r>
            <w:r w:rsidRPr="006B39A0">
              <w:t>a</w:t>
            </w:r>
            <w:proofErr w:type="gramEnd"/>
            <w:r w:rsidRPr="006B39A0">
              <w:t>.  oldest student will join same age peers for all specials and social studies</w:t>
            </w:r>
          </w:p>
        </w:tc>
        <w:tc>
          <w:tcPr>
            <w:tcW w:w="3192" w:type="dxa"/>
          </w:tcPr>
          <w:p w:rsidR="006B39A0" w:rsidRPr="006B39A0" w:rsidRDefault="006B39A0" w:rsidP="006B39A0">
            <w:r w:rsidRPr="006B39A0">
              <w:t>Progress reports grades</w:t>
            </w:r>
          </w:p>
        </w:tc>
        <w:tc>
          <w:tcPr>
            <w:tcW w:w="3192" w:type="dxa"/>
          </w:tcPr>
          <w:p w:rsidR="006B39A0" w:rsidRPr="006B39A0" w:rsidRDefault="006B39A0" w:rsidP="006B39A0">
            <w:r w:rsidRPr="006B39A0">
              <w:t>Sept 1</w:t>
            </w:r>
            <w:r w:rsidRPr="006B39A0">
              <w:rPr>
                <w:vertAlign w:val="superscript"/>
              </w:rPr>
              <w:t>st</w:t>
            </w:r>
            <w:r w:rsidRPr="006B39A0">
              <w:t xml:space="preserve"> new schedule developed to keep instructional time period for Students in Resource Room within 60 month limit</w:t>
            </w:r>
          </w:p>
        </w:tc>
      </w:tr>
      <w:tr w:rsidR="006B39A0" w:rsidRPr="006B39A0" w:rsidTr="007235F9">
        <w:tc>
          <w:tcPr>
            <w:tcW w:w="3192" w:type="dxa"/>
          </w:tcPr>
          <w:p w:rsidR="006B39A0" w:rsidRPr="006B39A0" w:rsidRDefault="006B39A0" w:rsidP="006B39A0">
            <w:r w:rsidRPr="006B39A0">
              <w:rPr>
                <w:b/>
              </w:rPr>
              <w:t>1.</w:t>
            </w:r>
            <w:r w:rsidRPr="006B39A0">
              <w:t>b.</w:t>
            </w:r>
          </w:p>
        </w:tc>
        <w:tc>
          <w:tcPr>
            <w:tcW w:w="3192" w:type="dxa"/>
          </w:tcPr>
          <w:p w:rsidR="006B39A0" w:rsidRPr="006B39A0" w:rsidRDefault="006B39A0" w:rsidP="006B39A0"/>
        </w:tc>
        <w:tc>
          <w:tcPr>
            <w:tcW w:w="3192" w:type="dxa"/>
          </w:tcPr>
          <w:p w:rsidR="006B39A0" w:rsidRPr="006B39A0" w:rsidRDefault="006B39A0" w:rsidP="006B39A0"/>
        </w:tc>
      </w:tr>
    </w:tbl>
    <w:p w:rsidR="00EE6548" w:rsidRPr="003C05AA" w:rsidRDefault="00EE6548" w:rsidP="00623FE7">
      <w:pPr>
        <w:spacing w:after="120"/>
        <w:rPr>
          <w:rFonts w:ascii="Arial" w:hAnsi="Arial" w:cs="Arial"/>
        </w:rPr>
      </w:pPr>
    </w:p>
    <w:p w:rsidR="00E03A6A" w:rsidRPr="006E0013" w:rsidRDefault="00E03A6A" w:rsidP="00623FE7">
      <w:pPr>
        <w:pStyle w:val="ListParagraph"/>
        <w:numPr>
          <w:ilvl w:val="0"/>
          <w:numId w:val="16"/>
        </w:numPr>
        <w:spacing w:after="120"/>
        <w:contextualSpacing w:val="0"/>
        <w:rPr>
          <w:rFonts w:ascii="Arial" w:hAnsi="Arial" w:cs="Arial"/>
        </w:rPr>
      </w:pPr>
      <w:r w:rsidRPr="006E0013">
        <w:rPr>
          <w:rFonts w:ascii="Arial" w:hAnsi="Arial" w:cs="Arial"/>
          <w:u w:val="single"/>
        </w:rPr>
        <w:t>Assurances:</w:t>
      </w:r>
      <w:r w:rsidRPr="006E0013">
        <w:rPr>
          <w:rFonts w:ascii="Arial" w:hAnsi="Arial" w:cs="Arial"/>
        </w:rPr>
        <w:t xml:space="preserve"> The </w:t>
      </w:r>
      <w:r w:rsidR="00B96E7E" w:rsidRPr="006E0013">
        <w:rPr>
          <w:rFonts w:ascii="Arial" w:hAnsi="Arial" w:cs="Arial"/>
        </w:rPr>
        <w:t>d</w:t>
      </w:r>
      <w:r w:rsidRPr="006E0013">
        <w:rPr>
          <w:rFonts w:ascii="Arial" w:hAnsi="Arial" w:cs="Arial"/>
        </w:rPr>
        <w:t>istrict superintendent assure</w:t>
      </w:r>
      <w:r w:rsidR="00242BF8" w:rsidRPr="006E0013">
        <w:rPr>
          <w:rFonts w:ascii="Arial" w:hAnsi="Arial" w:cs="Arial"/>
        </w:rPr>
        <w:t>s</w:t>
      </w:r>
      <w:r w:rsidRPr="006E0013">
        <w:rPr>
          <w:rFonts w:ascii="Arial" w:hAnsi="Arial" w:cs="Arial"/>
        </w:rPr>
        <w:t>:</w:t>
      </w:r>
    </w:p>
    <w:p w:rsidR="00E03A6A" w:rsidRPr="006E0013" w:rsidRDefault="00E03A6A" w:rsidP="00E455BB">
      <w:pPr>
        <w:pStyle w:val="ListParagraph"/>
        <w:numPr>
          <w:ilvl w:val="0"/>
          <w:numId w:val="19"/>
        </w:numPr>
        <w:spacing w:after="120"/>
        <w:contextualSpacing w:val="0"/>
        <w:rPr>
          <w:rFonts w:ascii="Arial" w:hAnsi="Arial" w:cs="Arial"/>
        </w:rPr>
      </w:pPr>
      <w:r w:rsidRPr="006E0013">
        <w:rPr>
          <w:rFonts w:ascii="Arial" w:hAnsi="Arial" w:cs="Arial"/>
        </w:rPr>
        <w:t>Students with disabilities impacted by the waiver will receive a free and appropriate public education (FAPE) in the leas</w:t>
      </w:r>
      <w:r w:rsidR="00011C1F" w:rsidRPr="006E0013">
        <w:rPr>
          <w:rFonts w:ascii="Arial" w:hAnsi="Arial" w:cs="Arial"/>
        </w:rPr>
        <w:t>t restrictive environment (LRE);</w:t>
      </w:r>
    </w:p>
    <w:p w:rsidR="00E03A6A" w:rsidRPr="006E0013" w:rsidRDefault="00E03A6A" w:rsidP="00E455BB">
      <w:pPr>
        <w:pStyle w:val="ListParagraph"/>
        <w:numPr>
          <w:ilvl w:val="0"/>
          <w:numId w:val="19"/>
        </w:numPr>
        <w:spacing w:after="120"/>
        <w:contextualSpacing w:val="0"/>
        <w:rPr>
          <w:rFonts w:ascii="Arial" w:hAnsi="Arial" w:cs="Arial"/>
        </w:rPr>
      </w:pPr>
      <w:r w:rsidRPr="006E0013">
        <w:rPr>
          <w:rFonts w:ascii="Arial" w:hAnsi="Arial" w:cs="Arial"/>
        </w:rPr>
        <w:t xml:space="preserve">The service provider has been informed of his/her responsibilities regarding the development and implementation of </w:t>
      </w:r>
      <w:r w:rsidR="009B7403" w:rsidRPr="006E0013">
        <w:rPr>
          <w:rFonts w:ascii="Arial" w:hAnsi="Arial" w:cs="Arial"/>
        </w:rPr>
        <w:t>individualized education programs (</w:t>
      </w:r>
      <w:r w:rsidRPr="006E0013">
        <w:rPr>
          <w:rFonts w:ascii="Arial" w:hAnsi="Arial" w:cs="Arial"/>
        </w:rPr>
        <w:t>IEPs</w:t>
      </w:r>
      <w:r w:rsidR="009B7403" w:rsidRPr="006E0013">
        <w:rPr>
          <w:rFonts w:ascii="Arial" w:hAnsi="Arial" w:cs="Arial"/>
        </w:rPr>
        <w:t>)</w:t>
      </w:r>
      <w:r w:rsidRPr="006E0013">
        <w:rPr>
          <w:rFonts w:ascii="Arial" w:hAnsi="Arial" w:cs="Arial"/>
        </w:rPr>
        <w:t xml:space="preserve"> for children served in accordance with the Individuals with Disabilities Education Improvement Act of 2004 (IDEA) at 34 C.F.R. §300.323</w:t>
      </w:r>
      <w:r w:rsidR="009B7403" w:rsidRPr="006E0013">
        <w:rPr>
          <w:rFonts w:ascii="Arial" w:hAnsi="Arial" w:cs="Arial"/>
        </w:rPr>
        <w:t>,</w:t>
      </w:r>
      <w:r w:rsidRPr="006E0013">
        <w:rPr>
          <w:rFonts w:ascii="Arial" w:hAnsi="Arial" w:cs="Arial"/>
        </w:rPr>
        <w:t xml:space="preserve"> 34 C.F.R. §300.324 and the Op</w:t>
      </w:r>
      <w:r w:rsidR="00011C1F" w:rsidRPr="006E0013">
        <w:rPr>
          <w:rFonts w:ascii="Arial" w:hAnsi="Arial" w:cs="Arial"/>
        </w:rPr>
        <w:t>erating Standards at 3301-51-07;</w:t>
      </w:r>
    </w:p>
    <w:p w:rsidR="00E03A6A" w:rsidRPr="006B39A0" w:rsidRDefault="00E03A6A" w:rsidP="00E455BB">
      <w:pPr>
        <w:pStyle w:val="ListParagraph"/>
        <w:numPr>
          <w:ilvl w:val="0"/>
          <w:numId w:val="19"/>
        </w:numPr>
        <w:spacing w:after="120"/>
        <w:contextualSpacing w:val="0"/>
        <w:rPr>
          <w:rFonts w:ascii="Arial" w:hAnsi="Arial" w:cs="Arial"/>
        </w:rPr>
      </w:pPr>
      <w:r w:rsidRPr="006E0013">
        <w:rPr>
          <w:rFonts w:ascii="Arial" w:hAnsi="Arial" w:cs="Arial"/>
        </w:rPr>
        <w:t>The progress of each student impacted by the waiver will be monitored through</w:t>
      </w:r>
      <w:r w:rsidR="00B81675">
        <w:rPr>
          <w:rFonts w:ascii="Arial" w:hAnsi="Arial" w:cs="Arial"/>
        </w:rPr>
        <w:t xml:space="preserve"> performance data</w:t>
      </w:r>
      <w:r w:rsidR="00E53E78">
        <w:rPr>
          <w:rFonts w:ascii="Arial" w:hAnsi="Arial" w:cs="Arial"/>
        </w:rPr>
        <w:t xml:space="preserve"> (formative and summative data)</w:t>
      </w:r>
      <w:r w:rsidR="005511C1">
        <w:rPr>
          <w:rFonts w:ascii="Arial" w:hAnsi="Arial" w:cs="Arial"/>
        </w:rPr>
        <w:t xml:space="preserve"> and</w:t>
      </w:r>
      <w:r w:rsidR="005511C1">
        <w:rPr>
          <w:rFonts w:ascii="Arial" w:hAnsi="Arial" w:cs="Arial"/>
          <w:color w:val="1F497D"/>
        </w:rPr>
        <w:t xml:space="preserve"> </w:t>
      </w:r>
      <w:r w:rsidR="005511C1" w:rsidRPr="006B39A0">
        <w:rPr>
          <w:rFonts w:ascii="Arial" w:hAnsi="Arial" w:cs="Arial"/>
        </w:rPr>
        <w:t>an explanation of the progress made toward IEP goals;</w:t>
      </w:r>
    </w:p>
    <w:p w:rsidR="00206922" w:rsidRPr="006E0013" w:rsidRDefault="00587777" w:rsidP="007F789C">
      <w:pPr>
        <w:pStyle w:val="ListParagraph"/>
        <w:numPr>
          <w:ilvl w:val="0"/>
          <w:numId w:val="19"/>
        </w:numPr>
        <w:spacing w:before="120" w:after="120"/>
        <w:contextualSpacing w:val="0"/>
        <w:rPr>
          <w:rFonts w:ascii="Arial" w:hAnsi="Arial" w:cs="Arial"/>
        </w:rPr>
      </w:pPr>
      <w:r w:rsidRPr="006E0013">
        <w:rPr>
          <w:rFonts w:ascii="Arial" w:hAnsi="Arial" w:cs="Arial"/>
        </w:rPr>
        <w:t>A</w:t>
      </w:r>
      <w:r w:rsidR="00206922" w:rsidRPr="006E0013">
        <w:rPr>
          <w:rFonts w:ascii="Arial" w:hAnsi="Arial" w:cs="Arial"/>
        </w:rPr>
        <w:t>ffected staff are appropriately certified and licensed to provide services for students impacted by the waiver;</w:t>
      </w:r>
    </w:p>
    <w:p w:rsidR="00E03A6A" w:rsidRPr="006E0013" w:rsidRDefault="00E03A6A" w:rsidP="00206922">
      <w:pPr>
        <w:pStyle w:val="ListParagraph"/>
        <w:numPr>
          <w:ilvl w:val="0"/>
          <w:numId w:val="19"/>
        </w:numPr>
        <w:spacing w:after="120"/>
        <w:contextualSpacing w:val="0"/>
        <w:rPr>
          <w:rFonts w:ascii="Arial" w:hAnsi="Arial" w:cs="Arial"/>
        </w:rPr>
      </w:pPr>
      <w:r w:rsidRPr="006E0013">
        <w:rPr>
          <w:rFonts w:ascii="Arial" w:hAnsi="Arial" w:cs="Arial"/>
        </w:rPr>
        <w:lastRenderedPageBreak/>
        <w:t>Special provisions necessary to provide appropriate instruction during the period in which the waiver is in effect have been made to assist the students and service providers;</w:t>
      </w:r>
      <w:r w:rsidR="00011C1F" w:rsidRPr="006E0013">
        <w:rPr>
          <w:rFonts w:ascii="Arial" w:hAnsi="Arial" w:cs="Arial"/>
        </w:rPr>
        <w:t xml:space="preserve"> </w:t>
      </w:r>
    </w:p>
    <w:p w:rsidR="00DF3D9F" w:rsidRPr="006E0013" w:rsidRDefault="00242BF8" w:rsidP="00E455BB">
      <w:pPr>
        <w:pStyle w:val="ListParagraph"/>
        <w:numPr>
          <w:ilvl w:val="0"/>
          <w:numId w:val="19"/>
        </w:numPr>
        <w:spacing w:after="120"/>
        <w:contextualSpacing w:val="0"/>
        <w:rPr>
          <w:rFonts w:ascii="Arial" w:hAnsi="Arial" w:cs="Arial"/>
        </w:rPr>
      </w:pPr>
      <w:r w:rsidRPr="006E0013">
        <w:rPr>
          <w:rFonts w:ascii="Arial" w:hAnsi="Arial" w:cs="Arial"/>
        </w:rPr>
        <w:t>Appropriate equipment, supplies</w:t>
      </w:r>
      <w:r w:rsidR="00E03A6A" w:rsidRPr="006E0013">
        <w:rPr>
          <w:rFonts w:ascii="Arial" w:hAnsi="Arial" w:cs="Arial"/>
        </w:rPr>
        <w:t xml:space="preserve"> and instructional materials in sufficient quantity are in place to support the number of students with disabilities and</w:t>
      </w:r>
      <w:r w:rsidR="00587777" w:rsidRPr="006E0013">
        <w:rPr>
          <w:rFonts w:ascii="Arial" w:hAnsi="Arial" w:cs="Arial"/>
        </w:rPr>
        <w:t xml:space="preserve"> meet their instructional needs;</w:t>
      </w:r>
    </w:p>
    <w:p w:rsidR="00DF3D9F" w:rsidRPr="006E0013" w:rsidRDefault="00E03A6A" w:rsidP="00E455BB">
      <w:pPr>
        <w:pStyle w:val="ListParagraph"/>
        <w:numPr>
          <w:ilvl w:val="0"/>
          <w:numId w:val="19"/>
        </w:numPr>
        <w:spacing w:after="120"/>
        <w:contextualSpacing w:val="0"/>
        <w:rPr>
          <w:rFonts w:ascii="Arial" w:hAnsi="Arial" w:cs="Arial"/>
        </w:rPr>
      </w:pPr>
      <w:r w:rsidRPr="006E0013">
        <w:rPr>
          <w:rFonts w:ascii="Arial" w:hAnsi="Arial" w:cs="Arial"/>
        </w:rPr>
        <w:t xml:space="preserve">The </w:t>
      </w:r>
      <w:r w:rsidR="00B96E7E" w:rsidRPr="006E0013">
        <w:rPr>
          <w:rFonts w:ascii="Arial" w:hAnsi="Arial" w:cs="Arial"/>
        </w:rPr>
        <w:t>d</w:t>
      </w:r>
      <w:r w:rsidRPr="006E0013">
        <w:rPr>
          <w:rFonts w:ascii="Arial" w:hAnsi="Arial" w:cs="Arial"/>
        </w:rPr>
        <w:t>istrict will submit a final report by June 30</w:t>
      </w:r>
      <w:r w:rsidRPr="006E0013">
        <w:rPr>
          <w:rFonts w:ascii="Arial" w:hAnsi="Arial" w:cs="Arial"/>
          <w:vertAlign w:val="superscript"/>
        </w:rPr>
        <w:t>th</w:t>
      </w:r>
      <w:r w:rsidRPr="006E0013">
        <w:rPr>
          <w:rFonts w:ascii="Arial" w:hAnsi="Arial" w:cs="Arial"/>
        </w:rPr>
        <w:t xml:space="preserve"> of the current school year regarding the performance of students with disabilities impacted by the waiver and provide a written status report for the </w:t>
      </w:r>
      <w:r w:rsidR="00206922" w:rsidRPr="006E0013">
        <w:rPr>
          <w:rFonts w:ascii="Arial" w:hAnsi="Arial" w:cs="Arial"/>
        </w:rPr>
        <w:t>Waiver Action P</w:t>
      </w:r>
      <w:r w:rsidRPr="006E0013">
        <w:rPr>
          <w:rFonts w:ascii="Arial" w:hAnsi="Arial" w:cs="Arial"/>
        </w:rPr>
        <w:t xml:space="preserve">lan submitted with the </w:t>
      </w:r>
      <w:r w:rsidR="00206922" w:rsidRPr="006E0013">
        <w:rPr>
          <w:rFonts w:ascii="Arial" w:hAnsi="Arial" w:cs="Arial"/>
        </w:rPr>
        <w:t>W</w:t>
      </w:r>
      <w:r w:rsidRPr="006E0013">
        <w:rPr>
          <w:rFonts w:ascii="Arial" w:hAnsi="Arial" w:cs="Arial"/>
        </w:rPr>
        <w:t xml:space="preserve">aiver </w:t>
      </w:r>
      <w:r w:rsidR="00206922" w:rsidRPr="006E0013">
        <w:rPr>
          <w:rFonts w:ascii="Arial" w:hAnsi="Arial" w:cs="Arial"/>
        </w:rPr>
        <w:t>Application</w:t>
      </w:r>
      <w:r w:rsidR="00587777" w:rsidRPr="006E0013">
        <w:rPr>
          <w:rFonts w:ascii="Arial" w:hAnsi="Arial" w:cs="Arial"/>
        </w:rPr>
        <w:t>; and</w:t>
      </w:r>
    </w:p>
    <w:p w:rsidR="00E03A6A" w:rsidRPr="00E53E78" w:rsidRDefault="00E03A6A" w:rsidP="00E455BB">
      <w:pPr>
        <w:pStyle w:val="ListParagraph"/>
        <w:numPr>
          <w:ilvl w:val="0"/>
          <w:numId w:val="19"/>
        </w:numPr>
        <w:spacing w:after="120"/>
        <w:contextualSpacing w:val="0"/>
        <w:rPr>
          <w:rFonts w:ascii="Arial" w:hAnsi="Arial" w:cs="Arial"/>
          <w:u w:val="single"/>
        </w:rPr>
      </w:pPr>
      <w:r w:rsidRPr="00E53E78">
        <w:rPr>
          <w:rFonts w:ascii="Arial" w:hAnsi="Arial" w:cs="Arial"/>
          <w:u w:val="single"/>
        </w:rPr>
        <w:t xml:space="preserve">The </w:t>
      </w:r>
      <w:r w:rsidR="00B96E7E" w:rsidRPr="00E53E78">
        <w:rPr>
          <w:rFonts w:ascii="Arial" w:hAnsi="Arial" w:cs="Arial"/>
          <w:u w:val="single"/>
        </w:rPr>
        <w:t>d</w:t>
      </w:r>
      <w:r w:rsidRPr="00E53E78">
        <w:rPr>
          <w:rFonts w:ascii="Arial" w:hAnsi="Arial" w:cs="Arial"/>
          <w:u w:val="single"/>
        </w:rPr>
        <w:t xml:space="preserve">istrict assures that it will not submit a waiver for the same circumstance in the </w:t>
      </w:r>
      <w:r w:rsidR="00B96E7E" w:rsidRPr="00E53E78">
        <w:rPr>
          <w:rFonts w:ascii="Arial" w:hAnsi="Arial" w:cs="Arial"/>
          <w:u w:val="single"/>
        </w:rPr>
        <w:t xml:space="preserve">school </w:t>
      </w:r>
      <w:r w:rsidRPr="00E53E78">
        <w:rPr>
          <w:rFonts w:ascii="Arial" w:hAnsi="Arial" w:cs="Arial"/>
          <w:u w:val="single"/>
        </w:rPr>
        <w:t xml:space="preserve">year following the current waiver request. </w:t>
      </w:r>
    </w:p>
    <w:p w:rsidR="0083734A" w:rsidRDefault="0083734A" w:rsidP="00E455BB">
      <w:pPr>
        <w:spacing w:after="120"/>
        <w:rPr>
          <w:rFonts w:ascii="Arial" w:hAnsi="Arial" w:cs="Arial"/>
        </w:rPr>
      </w:pPr>
    </w:p>
    <w:p w:rsidR="008965A8" w:rsidRPr="006A0375" w:rsidRDefault="008965A8" w:rsidP="00E455BB">
      <w:pPr>
        <w:spacing w:after="120"/>
        <w:rPr>
          <w:rFonts w:ascii="Arial" w:hAnsi="Arial" w:cs="Arial"/>
          <w:b/>
        </w:rPr>
      </w:pPr>
      <w:r w:rsidRPr="006A0375">
        <w:rPr>
          <w:rFonts w:ascii="Arial" w:hAnsi="Arial" w:cs="Arial"/>
          <w:b/>
        </w:rPr>
        <w:t>Required documentation includes</w:t>
      </w:r>
      <w:r w:rsidR="006A0375">
        <w:rPr>
          <w:rFonts w:ascii="Arial" w:hAnsi="Arial" w:cs="Arial"/>
          <w:b/>
        </w:rPr>
        <w:t xml:space="preserve"> (online application)</w:t>
      </w:r>
      <w:r w:rsidRPr="006A0375">
        <w:rPr>
          <w:rFonts w:ascii="Arial" w:hAnsi="Arial" w:cs="Arial"/>
          <w:b/>
        </w:rPr>
        <w:t>:</w:t>
      </w:r>
    </w:p>
    <w:p w:rsidR="00E53E78" w:rsidRPr="00E53E78" w:rsidRDefault="00E53E78" w:rsidP="00E455BB">
      <w:pPr>
        <w:pStyle w:val="ListParagraph"/>
        <w:numPr>
          <w:ilvl w:val="0"/>
          <w:numId w:val="7"/>
        </w:numPr>
        <w:spacing w:after="120"/>
        <w:contextualSpacing w:val="0"/>
        <w:rPr>
          <w:rFonts w:ascii="Arial" w:hAnsi="Arial" w:cs="Arial"/>
          <w:strike/>
        </w:rPr>
      </w:pPr>
      <w:r w:rsidRPr="009254C9">
        <w:rPr>
          <w:rFonts w:ascii="Arial" w:hAnsi="Arial" w:cs="Arial"/>
          <w:u w:val="single"/>
        </w:rPr>
        <w:t>District and Staff Information</w:t>
      </w:r>
      <w:r>
        <w:rPr>
          <w:rFonts w:ascii="Arial" w:hAnsi="Arial" w:cs="Arial"/>
        </w:rPr>
        <w:t xml:space="preserve">: </w:t>
      </w:r>
    </w:p>
    <w:p w:rsidR="009254C9" w:rsidRDefault="00E53E78" w:rsidP="009254C9">
      <w:pPr>
        <w:pStyle w:val="ListParagraph"/>
        <w:numPr>
          <w:ilvl w:val="1"/>
          <w:numId w:val="7"/>
        </w:numPr>
        <w:spacing w:after="120"/>
        <w:rPr>
          <w:rFonts w:ascii="Arial" w:hAnsi="Arial" w:cs="Arial"/>
        </w:rPr>
      </w:pPr>
      <w:r w:rsidRPr="009254C9">
        <w:rPr>
          <w:rFonts w:ascii="Arial" w:hAnsi="Arial" w:cs="Arial"/>
        </w:rPr>
        <w:t xml:space="preserve">Provide the school year of the waiver request, district and building </w:t>
      </w:r>
      <w:r w:rsidR="009254C9">
        <w:rPr>
          <w:rFonts w:ascii="Arial" w:hAnsi="Arial" w:cs="Arial"/>
        </w:rPr>
        <w:t>information.</w:t>
      </w:r>
    </w:p>
    <w:p w:rsidR="009254C9" w:rsidRDefault="009254C9" w:rsidP="009254C9">
      <w:pPr>
        <w:pStyle w:val="ListParagraph"/>
        <w:numPr>
          <w:ilvl w:val="1"/>
          <w:numId w:val="7"/>
        </w:numPr>
        <w:spacing w:after="120"/>
        <w:rPr>
          <w:rFonts w:ascii="Arial" w:hAnsi="Arial" w:cs="Arial"/>
        </w:rPr>
      </w:pPr>
      <w:r>
        <w:rPr>
          <w:rFonts w:ascii="Arial" w:hAnsi="Arial" w:cs="Arial"/>
        </w:rPr>
        <w:t>Contact Person</w:t>
      </w:r>
      <w:r w:rsidR="006A0375">
        <w:rPr>
          <w:rFonts w:ascii="Arial" w:hAnsi="Arial" w:cs="Arial"/>
        </w:rPr>
        <w:t xml:space="preserve"> (</w:t>
      </w:r>
      <w:r w:rsidR="003760CB">
        <w:rPr>
          <w:rFonts w:ascii="Arial" w:hAnsi="Arial" w:cs="Arial"/>
        </w:rPr>
        <w:t xml:space="preserve">office </w:t>
      </w:r>
      <w:r w:rsidR="006A0375">
        <w:rPr>
          <w:rFonts w:ascii="Arial" w:hAnsi="Arial" w:cs="Arial"/>
        </w:rPr>
        <w:t>address, e</w:t>
      </w:r>
      <w:r w:rsidR="00C41F20">
        <w:rPr>
          <w:rFonts w:ascii="Arial" w:hAnsi="Arial" w:cs="Arial"/>
        </w:rPr>
        <w:t>mail address, and phone number)</w:t>
      </w:r>
      <w:r>
        <w:rPr>
          <w:rFonts w:ascii="Arial" w:hAnsi="Arial" w:cs="Arial"/>
        </w:rPr>
        <w:t xml:space="preserve"> and Service Provider</w:t>
      </w:r>
      <w:r w:rsidR="006A0375">
        <w:rPr>
          <w:rFonts w:ascii="Arial" w:hAnsi="Arial" w:cs="Arial"/>
        </w:rPr>
        <w:t xml:space="preserve">(s) listing their </w:t>
      </w:r>
      <w:r w:rsidR="003760CB">
        <w:rPr>
          <w:rFonts w:ascii="Arial" w:hAnsi="Arial" w:cs="Arial"/>
        </w:rPr>
        <w:t xml:space="preserve">ODE issued license </w:t>
      </w:r>
      <w:r w:rsidR="006A0375">
        <w:rPr>
          <w:rFonts w:ascii="Arial" w:hAnsi="Arial" w:cs="Arial"/>
        </w:rPr>
        <w:t>number</w:t>
      </w:r>
      <w:r>
        <w:rPr>
          <w:rFonts w:ascii="Arial" w:hAnsi="Arial" w:cs="Arial"/>
        </w:rPr>
        <w:t>.</w:t>
      </w:r>
    </w:p>
    <w:p w:rsidR="003760CB" w:rsidRDefault="003760CB" w:rsidP="009254C9">
      <w:pPr>
        <w:pStyle w:val="ListParagraph"/>
        <w:numPr>
          <w:ilvl w:val="1"/>
          <w:numId w:val="7"/>
        </w:numPr>
        <w:spacing w:after="120"/>
        <w:rPr>
          <w:rFonts w:ascii="Arial" w:hAnsi="Arial" w:cs="Arial"/>
        </w:rPr>
      </w:pPr>
      <w:r>
        <w:rPr>
          <w:rFonts w:ascii="Arial" w:hAnsi="Arial" w:cs="Arial"/>
        </w:rPr>
        <w:t>Waiver for related service work load concerns list state licensure number plus ODE issued license number</w:t>
      </w:r>
    </w:p>
    <w:p w:rsidR="009254C9" w:rsidRDefault="009254C9" w:rsidP="00E455BB">
      <w:pPr>
        <w:pStyle w:val="ListParagraph"/>
        <w:numPr>
          <w:ilvl w:val="0"/>
          <w:numId w:val="7"/>
        </w:numPr>
        <w:spacing w:after="120"/>
        <w:contextualSpacing w:val="0"/>
        <w:rPr>
          <w:rFonts w:ascii="Arial" w:hAnsi="Arial" w:cs="Arial"/>
        </w:rPr>
      </w:pPr>
      <w:r w:rsidRPr="009254C9">
        <w:rPr>
          <w:rFonts w:ascii="Arial" w:hAnsi="Arial" w:cs="Arial"/>
          <w:u w:val="single"/>
        </w:rPr>
        <w:t>Students affected by the waiver</w:t>
      </w:r>
      <w:r>
        <w:rPr>
          <w:rFonts w:ascii="Arial" w:hAnsi="Arial" w:cs="Arial"/>
        </w:rPr>
        <w:t xml:space="preserve">: </w:t>
      </w:r>
    </w:p>
    <w:p w:rsidR="00E03A6A" w:rsidRDefault="00E03A6A" w:rsidP="009254C9">
      <w:pPr>
        <w:pStyle w:val="ListParagraph"/>
        <w:numPr>
          <w:ilvl w:val="1"/>
          <w:numId w:val="7"/>
        </w:numPr>
        <w:spacing w:after="120"/>
        <w:contextualSpacing w:val="0"/>
        <w:rPr>
          <w:rFonts w:ascii="Arial" w:hAnsi="Arial" w:cs="Arial"/>
        </w:rPr>
      </w:pPr>
      <w:r w:rsidRPr="006E0013">
        <w:rPr>
          <w:rFonts w:ascii="Arial" w:hAnsi="Arial" w:cs="Arial"/>
        </w:rPr>
        <w:t>Provide SSID</w:t>
      </w:r>
      <w:r w:rsidR="005676EE" w:rsidRPr="006E0013">
        <w:rPr>
          <w:rFonts w:ascii="Arial" w:hAnsi="Arial" w:cs="Arial"/>
        </w:rPr>
        <w:t xml:space="preserve"> (statewide student identifier)</w:t>
      </w:r>
      <w:r w:rsidRPr="006E0013">
        <w:rPr>
          <w:rFonts w:ascii="Arial" w:hAnsi="Arial" w:cs="Arial"/>
        </w:rPr>
        <w:t xml:space="preserve"> number for each student affected by the waiver</w:t>
      </w:r>
      <w:r w:rsidR="009254C9">
        <w:rPr>
          <w:rFonts w:ascii="Arial" w:hAnsi="Arial" w:cs="Arial"/>
        </w:rPr>
        <w:t xml:space="preserve"> (no student names)</w:t>
      </w:r>
      <w:r w:rsidRPr="006E0013">
        <w:rPr>
          <w:rFonts w:ascii="Arial" w:hAnsi="Arial" w:cs="Arial"/>
        </w:rPr>
        <w:t xml:space="preserve"> along with each student’s age and </w:t>
      </w:r>
      <w:r w:rsidR="006A0375">
        <w:rPr>
          <w:rFonts w:ascii="Arial" w:hAnsi="Arial" w:cs="Arial"/>
        </w:rPr>
        <w:t>classroom codes.</w:t>
      </w:r>
    </w:p>
    <w:p w:rsidR="006A0375" w:rsidRDefault="006A0375" w:rsidP="009254C9">
      <w:pPr>
        <w:pStyle w:val="ListParagraph"/>
        <w:numPr>
          <w:ilvl w:val="1"/>
          <w:numId w:val="7"/>
        </w:numPr>
        <w:spacing w:after="120"/>
        <w:contextualSpacing w:val="0"/>
        <w:rPr>
          <w:rFonts w:ascii="Arial" w:hAnsi="Arial" w:cs="Arial"/>
        </w:rPr>
      </w:pPr>
      <w:r>
        <w:rPr>
          <w:rFonts w:ascii="Arial" w:hAnsi="Arial" w:cs="Arial"/>
        </w:rPr>
        <w:t xml:space="preserve">Provide a copy of </w:t>
      </w:r>
      <w:r w:rsidR="003760CB">
        <w:rPr>
          <w:rFonts w:ascii="Arial" w:hAnsi="Arial" w:cs="Arial"/>
        </w:rPr>
        <w:t xml:space="preserve">the </w:t>
      </w:r>
      <w:r>
        <w:rPr>
          <w:rFonts w:ascii="Arial" w:hAnsi="Arial" w:cs="Arial"/>
        </w:rPr>
        <w:t>instructional schedule.</w:t>
      </w:r>
      <w:r w:rsidR="003A46F6">
        <w:rPr>
          <w:rFonts w:ascii="Arial" w:hAnsi="Arial" w:cs="Arial"/>
        </w:rPr>
        <w:t xml:space="preserve"> </w:t>
      </w:r>
    </w:p>
    <w:p w:rsidR="006A0375" w:rsidRPr="006E0013" w:rsidRDefault="006A0375" w:rsidP="009254C9">
      <w:pPr>
        <w:pStyle w:val="ListParagraph"/>
        <w:numPr>
          <w:ilvl w:val="1"/>
          <w:numId w:val="7"/>
        </w:numPr>
        <w:spacing w:after="120"/>
        <w:contextualSpacing w:val="0"/>
        <w:rPr>
          <w:rFonts w:ascii="Arial" w:hAnsi="Arial" w:cs="Arial"/>
        </w:rPr>
      </w:pPr>
      <w:r>
        <w:rPr>
          <w:rFonts w:ascii="Arial" w:hAnsi="Arial" w:cs="Arial"/>
        </w:rPr>
        <w:t xml:space="preserve">Pertinent information regarding classroom size, layout, equipment and instructional supplies, storage, OSHA </w:t>
      </w:r>
      <w:r w:rsidR="00E57880">
        <w:rPr>
          <w:rFonts w:ascii="Arial" w:hAnsi="Arial" w:cs="Arial"/>
        </w:rPr>
        <w:t xml:space="preserve">updates, Fire Marshall </w:t>
      </w:r>
      <w:proofErr w:type="gramStart"/>
      <w:r w:rsidR="00E57880">
        <w:rPr>
          <w:rFonts w:ascii="Arial" w:hAnsi="Arial" w:cs="Arial"/>
        </w:rPr>
        <w:t>report</w:t>
      </w:r>
      <w:proofErr w:type="gramEnd"/>
      <w:r w:rsidR="00E57880">
        <w:rPr>
          <w:rFonts w:ascii="Arial" w:hAnsi="Arial" w:cs="Arial"/>
        </w:rPr>
        <w:t>, etc.</w:t>
      </w:r>
    </w:p>
    <w:p w:rsidR="009254C9" w:rsidRPr="009254C9" w:rsidRDefault="009254C9" w:rsidP="00E455BB">
      <w:pPr>
        <w:pStyle w:val="ListParagraph"/>
        <w:numPr>
          <w:ilvl w:val="0"/>
          <w:numId w:val="7"/>
        </w:numPr>
        <w:spacing w:after="120"/>
        <w:contextualSpacing w:val="0"/>
        <w:rPr>
          <w:rFonts w:ascii="Arial" w:hAnsi="Arial" w:cs="Arial"/>
        </w:rPr>
      </w:pPr>
      <w:r>
        <w:rPr>
          <w:rFonts w:ascii="Arial" w:hAnsi="Arial" w:cs="Arial"/>
          <w:u w:val="single"/>
        </w:rPr>
        <w:t xml:space="preserve">Area for which the waiver is requested: </w:t>
      </w:r>
    </w:p>
    <w:p w:rsidR="003760CB" w:rsidRPr="003760CB" w:rsidRDefault="009254C9" w:rsidP="003760CB">
      <w:pPr>
        <w:pStyle w:val="ListParagraph"/>
        <w:numPr>
          <w:ilvl w:val="1"/>
          <w:numId w:val="7"/>
        </w:numPr>
        <w:spacing w:after="120"/>
        <w:contextualSpacing w:val="0"/>
        <w:rPr>
          <w:rFonts w:ascii="Arial" w:hAnsi="Arial" w:cs="Arial"/>
        </w:rPr>
      </w:pPr>
      <w:r>
        <w:rPr>
          <w:rFonts w:ascii="Arial" w:hAnsi="Arial" w:cs="Arial"/>
        </w:rPr>
        <w:t>Applicable Areas and Rule.</w:t>
      </w:r>
    </w:p>
    <w:p w:rsidR="00E03A6A" w:rsidRDefault="00E03A6A" w:rsidP="009254C9">
      <w:pPr>
        <w:pStyle w:val="ListParagraph"/>
        <w:numPr>
          <w:ilvl w:val="1"/>
          <w:numId w:val="7"/>
        </w:numPr>
        <w:spacing w:after="120"/>
        <w:contextualSpacing w:val="0"/>
        <w:rPr>
          <w:rFonts w:ascii="Arial" w:hAnsi="Arial" w:cs="Arial"/>
        </w:rPr>
      </w:pPr>
      <w:r w:rsidRPr="006E0013">
        <w:rPr>
          <w:rFonts w:ascii="Arial" w:hAnsi="Arial" w:cs="Arial"/>
        </w:rPr>
        <w:t xml:space="preserve">Provide documentation to </w:t>
      </w:r>
      <w:r w:rsidRPr="003C2571">
        <w:rPr>
          <w:rFonts w:ascii="Arial" w:hAnsi="Arial" w:cs="Arial"/>
          <w:u w:val="single"/>
        </w:rPr>
        <w:t>verify the local school board approved the waiver</w:t>
      </w:r>
      <w:r w:rsidRPr="006E0013">
        <w:rPr>
          <w:rFonts w:ascii="Arial" w:hAnsi="Arial" w:cs="Arial"/>
        </w:rPr>
        <w:t xml:space="preserve"> </w:t>
      </w:r>
      <w:r w:rsidRPr="003C2571">
        <w:rPr>
          <w:rFonts w:ascii="Arial" w:hAnsi="Arial" w:cs="Arial"/>
          <w:u w:val="single"/>
        </w:rPr>
        <w:t>request</w:t>
      </w:r>
      <w:r w:rsidR="006B027C" w:rsidRPr="006E0013">
        <w:rPr>
          <w:rFonts w:ascii="Arial" w:hAnsi="Arial" w:cs="Arial"/>
        </w:rPr>
        <w:t xml:space="preserve"> and assured</w:t>
      </w:r>
      <w:r w:rsidR="00AB25B6" w:rsidRPr="006E0013">
        <w:rPr>
          <w:rFonts w:ascii="Arial" w:hAnsi="Arial" w:cs="Arial"/>
        </w:rPr>
        <w:t xml:space="preserve"> that services will be provided consistent with the requirements under IDEA, Operating Standards and the </w:t>
      </w:r>
      <w:r w:rsidR="00AB25B6" w:rsidRPr="007D271B">
        <w:rPr>
          <w:rFonts w:ascii="Arial" w:hAnsi="Arial" w:cs="Arial"/>
        </w:rPr>
        <w:t>Doe Consent Order</w:t>
      </w:r>
      <w:r w:rsidRPr="006E0013">
        <w:rPr>
          <w:rFonts w:ascii="Arial" w:hAnsi="Arial" w:cs="Arial"/>
        </w:rPr>
        <w:t xml:space="preserve">, e.g. school board minutes pertaining to the waiver approval. </w:t>
      </w:r>
    </w:p>
    <w:p w:rsidR="003C05AA" w:rsidRDefault="003C05AA">
      <w:pPr>
        <w:rPr>
          <w:rFonts w:ascii="Arial" w:hAnsi="Arial" w:cs="Arial"/>
        </w:rPr>
      </w:pPr>
      <w:r>
        <w:rPr>
          <w:rFonts w:ascii="Arial" w:hAnsi="Arial" w:cs="Arial"/>
        </w:rPr>
        <w:br w:type="page"/>
      </w:r>
    </w:p>
    <w:p w:rsidR="003C05AA" w:rsidRPr="003C05AA" w:rsidRDefault="003C05AA" w:rsidP="003C05AA">
      <w:pPr>
        <w:spacing w:after="120"/>
        <w:ind w:left="1170"/>
        <w:rPr>
          <w:rFonts w:ascii="Arial" w:hAnsi="Arial" w:cs="Arial"/>
        </w:rPr>
      </w:pPr>
    </w:p>
    <w:p w:rsidR="009254C9" w:rsidRPr="009254C9" w:rsidRDefault="009254C9" w:rsidP="00E455BB">
      <w:pPr>
        <w:pStyle w:val="ListParagraph"/>
        <w:numPr>
          <w:ilvl w:val="0"/>
          <w:numId w:val="7"/>
        </w:numPr>
        <w:spacing w:after="120"/>
        <w:contextualSpacing w:val="0"/>
        <w:rPr>
          <w:rFonts w:ascii="Arial" w:hAnsi="Arial" w:cs="Arial"/>
        </w:rPr>
      </w:pPr>
      <w:r w:rsidRPr="003C2571">
        <w:rPr>
          <w:rFonts w:ascii="Arial" w:hAnsi="Arial" w:cs="Arial"/>
          <w:u w:val="single"/>
        </w:rPr>
        <w:t>Parental Notification of request for waiver</w:t>
      </w:r>
      <w:r>
        <w:rPr>
          <w:rFonts w:ascii="Arial" w:hAnsi="Arial" w:cs="Arial"/>
        </w:rPr>
        <w:t xml:space="preserve">: </w:t>
      </w:r>
    </w:p>
    <w:p w:rsidR="00E03A6A" w:rsidRPr="003C2571" w:rsidRDefault="00E03A6A" w:rsidP="003C2571">
      <w:pPr>
        <w:spacing w:after="120"/>
        <w:ind w:left="720"/>
        <w:rPr>
          <w:rFonts w:ascii="Arial" w:hAnsi="Arial" w:cs="Arial"/>
        </w:rPr>
      </w:pPr>
      <w:r w:rsidRPr="003C2571">
        <w:rPr>
          <w:rFonts w:ascii="Arial" w:hAnsi="Arial" w:cs="Arial"/>
        </w:rPr>
        <w:t xml:space="preserve">Provide documentation that notice of the waiver request has been provided to the parents of each child effected by the proposed waiver. The notice shall include the following: </w:t>
      </w:r>
    </w:p>
    <w:p w:rsidR="00E03A6A" w:rsidRPr="003C2571" w:rsidRDefault="00E03A6A" w:rsidP="003C2571">
      <w:pPr>
        <w:pStyle w:val="ListParagraph"/>
        <w:numPr>
          <w:ilvl w:val="0"/>
          <w:numId w:val="9"/>
        </w:numPr>
        <w:spacing w:after="120"/>
        <w:rPr>
          <w:rFonts w:ascii="Arial" w:hAnsi="Arial" w:cs="Arial"/>
        </w:rPr>
      </w:pPr>
      <w:r w:rsidRPr="003C2571">
        <w:rPr>
          <w:rFonts w:ascii="Arial" w:hAnsi="Arial" w:cs="Arial"/>
        </w:rPr>
        <w:t xml:space="preserve">A statement that FAPE cannot be denied due to the operation of the waiver; </w:t>
      </w:r>
    </w:p>
    <w:p w:rsidR="00E03A6A" w:rsidRPr="006E0013" w:rsidRDefault="00E03A6A" w:rsidP="003C2571">
      <w:pPr>
        <w:pStyle w:val="ListParagraph"/>
        <w:numPr>
          <w:ilvl w:val="0"/>
          <w:numId w:val="9"/>
        </w:numPr>
        <w:spacing w:after="120"/>
        <w:contextualSpacing w:val="0"/>
        <w:rPr>
          <w:rFonts w:ascii="Arial" w:hAnsi="Arial" w:cs="Arial"/>
        </w:rPr>
      </w:pPr>
      <w:r w:rsidRPr="006E0013">
        <w:rPr>
          <w:rFonts w:ascii="Arial" w:hAnsi="Arial" w:cs="Arial"/>
        </w:rPr>
        <w:t xml:space="preserve">Notice of how and when parents may present any concerns that they have about the proposed waiver to the public agency and ODE; </w:t>
      </w:r>
    </w:p>
    <w:p w:rsidR="00E03A6A" w:rsidRPr="006E0013" w:rsidRDefault="00E03A6A" w:rsidP="003C2571">
      <w:pPr>
        <w:pStyle w:val="ListParagraph"/>
        <w:numPr>
          <w:ilvl w:val="0"/>
          <w:numId w:val="9"/>
        </w:numPr>
        <w:spacing w:after="120"/>
        <w:contextualSpacing w:val="0"/>
        <w:rPr>
          <w:rFonts w:ascii="Arial" w:hAnsi="Arial" w:cs="Arial"/>
        </w:rPr>
      </w:pPr>
      <w:r w:rsidRPr="006E0013">
        <w:rPr>
          <w:rFonts w:ascii="Arial" w:hAnsi="Arial" w:cs="Arial"/>
        </w:rPr>
        <w:t>Notice that the public agency seeking the waiver will provide parents with a copy of</w:t>
      </w:r>
      <w:r w:rsidRPr="00F24237">
        <w:rPr>
          <w:rFonts w:ascii="Arial" w:hAnsi="Arial" w:cs="Arial"/>
        </w:rPr>
        <w:t xml:space="preserve"> </w:t>
      </w:r>
      <w:r w:rsidR="00F24237" w:rsidRPr="00F24237">
        <w:rPr>
          <w:rFonts w:ascii="Arial" w:hAnsi="Arial" w:cs="Arial"/>
        </w:rPr>
        <w:t>parent notice of procedural safeguards;</w:t>
      </w:r>
    </w:p>
    <w:p w:rsidR="00E03A6A" w:rsidRPr="006E0013" w:rsidRDefault="00E03A6A" w:rsidP="003C2571">
      <w:pPr>
        <w:pStyle w:val="ListParagraph"/>
        <w:numPr>
          <w:ilvl w:val="0"/>
          <w:numId w:val="9"/>
        </w:numPr>
        <w:spacing w:after="120"/>
        <w:contextualSpacing w:val="0"/>
        <w:rPr>
          <w:rFonts w:ascii="Arial" w:hAnsi="Arial" w:cs="Arial"/>
        </w:rPr>
      </w:pPr>
      <w:r w:rsidRPr="006E0013">
        <w:rPr>
          <w:rFonts w:ascii="Arial" w:hAnsi="Arial" w:cs="Arial"/>
        </w:rPr>
        <w:t xml:space="preserve">Contact information for the person within the public agency to whom parents' concerns should be directed; and </w:t>
      </w:r>
    </w:p>
    <w:p w:rsidR="00E03A6A" w:rsidRPr="006E0013" w:rsidRDefault="00E03A6A" w:rsidP="003C2571">
      <w:pPr>
        <w:pStyle w:val="ListParagraph"/>
        <w:numPr>
          <w:ilvl w:val="0"/>
          <w:numId w:val="9"/>
        </w:numPr>
        <w:contextualSpacing w:val="0"/>
        <w:rPr>
          <w:rFonts w:ascii="Arial" w:hAnsi="Arial" w:cs="Arial"/>
        </w:rPr>
      </w:pPr>
      <w:r w:rsidRPr="006E0013">
        <w:rPr>
          <w:rFonts w:ascii="Arial" w:hAnsi="Arial" w:cs="Arial"/>
        </w:rPr>
        <w:t>Information regarding the pages on ODE’s website that include information about waivers, including approval and denial, and contact information for low cost sources of legal assistance (</w:t>
      </w:r>
      <w:hyperlink r:id="rId10" w:history="1">
        <w:r w:rsidR="003C05AA" w:rsidRPr="002B54D4">
          <w:rPr>
            <w:rStyle w:val="Hyperlink"/>
            <w:rFonts w:ascii="Arial" w:hAnsi="Arial" w:cs="Arial"/>
          </w:rPr>
          <w:t>www.education.ohio.gov</w:t>
        </w:r>
      </w:hyperlink>
      <w:r w:rsidRPr="006E0013">
        <w:rPr>
          <w:rFonts w:ascii="Arial" w:hAnsi="Arial" w:cs="Arial"/>
        </w:rPr>
        <w:t>, keyword search waiver database</w:t>
      </w:r>
      <w:bookmarkStart w:id="0" w:name="_GoBack"/>
      <w:bookmarkEnd w:id="0"/>
      <w:r w:rsidRPr="006E0013">
        <w:rPr>
          <w:rFonts w:ascii="Arial" w:hAnsi="Arial" w:cs="Arial"/>
        </w:rPr>
        <w:t xml:space="preserve">). </w:t>
      </w:r>
    </w:p>
    <w:p w:rsidR="003C05AA" w:rsidRPr="003C05AA" w:rsidRDefault="003C05AA" w:rsidP="00051C9E">
      <w:pPr>
        <w:rPr>
          <w:rFonts w:ascii="Arial" w:hAnsi="Arial" w:cs="Arial"/>
          <w:b/>
          <w:szCs w:val="28"/>
        </w:rPr>
      </w:pPr>
    </w:p>
    <w:p w:rsidR="00E03A6A" w:rsidRPr="009C1B25" w:rsidRDefault="00E03A6A" w:rsidP="00051C9E">
      <w:pPr>
        <w:rPr>
          <w:rFonts w:ascii="Arial" w:hAnsi="Arial" w:cs="Arial"/>
          <w:b/>
          <w:sz w:val="28"/>
          <w:szCs w:val="28"/>
        </w:rPr>
      </w:pPr>
      <w:r w:rsidRPr="009C1B25">
        <w:rPr>
          <w:rFonts w:ascii="Arial" w:hAnsi="Arial" w:cs="Arial"/>
          <w:b/>
          <w:sz w:val="28"/>
          <w:szCs w:val="28"/>
        </w:rPr>
        <w:t>Requirements for Waivers that are Not Approved</w:t>
      </w:r>
    </w:p>
    <w:p w:rsidR="00E03A6A" w:rsidRPr="006E0013" w:rsidRDefault="00E03A6A" w:rsidP="00E455BB">
      <w:pPr>
        <w:spacing w:after="120"/>
        <w:rPr>
          <w:rFonts w:ascii="Arial" w:hAnsi="Arial" w:cs="Arial"/>
        </w:rPr>
      </w:pPr>
      <w:r w:rsidRPr="006E0013">
        <w:rPr>
          <w:rFonts w:ascii="Arial" w:hAnsi="Arial" w:cs="Arial"/>
        </w:rPr>
        <w:t xml:space="preserve">If the </w:t>
      </w:r>
      <w:r w:rsidR="00B96E7E" w:rsidRPr="006E0013">
        <w:rPr>
          <w:rFonts w:ascii="Arial" w:hAnsi="Arial" w:cs="Arial"/>
        </w:rPr>
        <w:t>d</w:t>
      </w:r>
      <w:r w:rsidRPr="006E0013">
        <w:rPr>
          <w:rFonts w:ascii="Arial" w:hAnsi="Arial" w:cs="Arial"/>
        </w:rPr>
        <w:t xml:space="preserve">istrict is not granted the waiver, the </w:t>
      </w:r>
      <w:r w:rsidR="00B96E7E" w:rsidRPr="006E0013">
        <w:rPr>
          <w:rFonts w:ascii="Arial" w:hAnsi="Arial" w:cs="Arial"/>
        </w:rPr>
        <w:t>d</w:t>
      </w:r>
      <w:r w:rsidRPr="006E0013">
        <w:rPr>
          <w:rFonts w:ascii="Arial" w:hAnsi="Arial" w:cs="Arial"/>
        </w:rPr>
        <w:t xml:space="preserve">istrict must either:  </w:t>
      </w:r>
    </w:p>
    <w:p w:rsidR="00E03A6A" w:rsidRPr="006E0013" w:rsidRDefault="00E03A6A" w:rsidP="00E455BB">
      <w:pPr>
        <w:pStyle w:val="ListParagraph"/>
        <w:numPr>
          <w:ilvl w:val="0"/>
          <w:numId w:val="5"/>
        </w:numPr>
        <w:spacing w:after="120"/>
        <w:contextualSpacing w:val="0"/>
        <w:rPr>
          <w:rFonts w:ascii="Arial" w:hAnsi="Arial" w:cs="Arial"/>
        </w:rPr>
      </w:pPr>
      <w:r w:rsidRPr="006E0013">
        <w:rPr>
          <w:rFonts w:ascii="Arial" w:hAnsi="Arial" w:cs="Arial"/>
        </w:rPr>
        <w:t>Provide documentation verifying compliance; or</w:t>
      </w:r>
    </w:p>
    <w:p w:rsidR="00E03A6A" w:rsidRDefault="00E03A6A" w:rsidP="007F789C">
      <w:pPr>
        <w:pStyle w:val="ListParagraph"/>
        <w:numPr>
          <w:ilvl w:val="0"/>
          <w:numId w:val="5"/>
        </w:numPr>
        <w:spacing w:after="120"/>
        <w:contextualSpacing w:val="0"/>
        <w:rPr>
          <w:rFonts w:ascii="Arial" w:hAnsi="Arial" w:cs="Arial"/>
        </w:rPr>
      </w:pPr>
      <w:r w:rsidRPr="006E0013">
        <w:rPr>
          <w:rFonts w:ascii="Arial" w:hAnsi="Arial" w:cs="Arial"/>
        </w:rPr>
        <w:t xml:space="preserve">Provide a corrective action plan as to how the </w:t>
      </w:r>
      <w:r w:rsidR="00B96E7E" w:rsidRPr="006E0013">
        <w:rPr>
          <w:rFonts w:ascii="Arial" w:hAnsi="Arial" w:cs="Arial"/>
        </w:rPr>
        <w:t>d</w:t>
      </w:r>
      <w:r w:rsidRPr="006E0013">
        <w:rPr>
          <w:rFonts w:ascii="Arial" w:hAnsi="Arial" w:cs="Arial"/>
        </w:rPr>
        <w:t>istrict will come into compliance with the date that correc</w:t>
      </w:r>
      <w:r w:rsidR="002A7B4F" w:rsidRPr="006E0013">
        <w:rPr>
          <w:rFonts w:ascii="Arial" w:hAnsi="Arial" w:cs="Arial"/>
        </w:rPr>
        <w:t xml:space="preserve">tive action must be completed. </w:t>
      </w:r>
      <w:r w:rsidRPr="006E0013">
        <w:rPr>
          <w:rFonts w:ascii="Arial" w:hAnsi="Arial" w:cs="Arial"/>
        </w:rPr>
        <w:t>Should a district or other provider fail to meet the timeline in their correct</w:t>
      </w:r>
      <w:r w:rsidR="00AB25B6" w:rsidRPr="006E0013">
        <w:rPr>
          <w:rFonts w:ascii="Arial" w:hAnsi="Arial" w:cs="Arial"/>
        </w:rPr>
        <w:t>ive</w:t>
      </w:r>
      <w:r w:rsidRPr="006E0013">
        <w:rPr>
          <w:rFonts w:ascii="Arial" w:hAnsi="Arial" w:cs="Arial"/>
        </w:rPr>
        <w:t xml:space="preserve"> action plan</w:t>
      </w:r>
      <w:r w:rsidR="00BF51C6" w:rsidRPr="006E0013">
        <w:rPr>
          <w:rFonts w:ascii="Arial" w:hAnsi="Arial" w:cs="Arial"/>
        </w:rPr>
        <w:t>,</w:t>
      </w:r>
      <w:r w:rsidRPr="006E0013">
        <w:rPr>
          <w:rFonts w:ascii="Arial" w:hAnsi="Arial" w:cs="Arial"/>
        </w:rPr>
        <w:t xml:space="preserve"> </w:t>
      </w:r>
      <w:r w:rsidR="00B96E7E" w:rsidRPr="006E0013">
        <w:rPr>
          <w:rFonts w:ascii="Arial" w:hAnsi="Arial" w:cs="Arial"/>
        </w:rPr>
        <w:t>ODE-</w:t>
      </w:r>
      <w:r w:rsidRPr="006E0013">
        <w:rPr>
          <w:rFonts w:ascii="Arial" w:hAnsi="Arial" w:cs="Arial"/>
        </w:rPr>
        <w:t>OEC may dela</w:t>
      </w:r>
      <w:r w:rsidR="003A46F6">
        <w:rPr>
          <w:rFonts w:ascii="Arial" w:hAnsi="Arial" w:cs="Arial"/>
        </w:rPr>
        <w:t>y</w:t>
      </w:r>
      <w:r w:rsidRPr="006E0013">
        <w:rPr>
          <w:rFonts w:ascii="Arial" w:hAnsi="Arial" w:cs="Arial"/>
        </w:rPr>
        <w:t xml:space="preserve"> and ultimately move to withhold applicable state and/or federal funds.</w:t>
      </w:r>
    </w:p>
    <w:p w:rsidR="006A0375" w:rsidRPr="006E0013" w:rsidRDefault="006A0375" w:rsidP="006A0375">
      <w:pPr>
        <w:pStyle w:val="ListParagraph"/>
        <w:spacing w:after="120"/>
        <w:contextualSpacing w:val="0"/>
        <w:rPr>
          <w:rFonts w:ascii="Arial" w:hAnsi="Arial" w:cs="Arial"/>
        </w:rPr>
      </w:pPr>
    </w:p>
    <w:p w:rsidR="00E03A6A" w:rsidRPr="009C1B25" w:rsidRDefault="00E03A6A" w:rsidP="00E455BB">
      <w:pPr>
        <w:rPr>
          <w:rFonts w:ascii="Arial" w:hAnsi="Arial" w:cs="Arial"/>
          <w:b/>
          <w:sz w:val="28"/>
          <w:szCs w:val="28"/>
        </w:rPr>
      </w:pPr>
      <w:r w:rsidRPr="009C1B25">
        <w:rPr>
          <w:rFonts w:ascii="Arial" w:hAnsi="Arial" w:cs="Arial"/>
          <w:b/>
          <w:sz w:val="28"/>
          <w:szCs w:val="28"/>
        </w:rPr>
        <w:t>Approval Notification</w:t>
      </w:r>
    </w:p>
    <w:p w:rsidR="00E03A6A" w:rsidRDefault="00E03A6A" w:rsidP="00E03A6A">
      <w:pPr>
        <w:rPr>
          <w:rFonts w:ascii="Arial" w:hAnsi="Arial" w:cs="Arial"/>
        </w:rPr>
      </w:pPr>
      <w:r w:rsidRPr="006E0013">
        <w:rPr>
          <w:rFonts w:ascii="Arial" w:hAnsi="Arial" w:cs="Arial"/>
        </w:rPr>
        <w:t>ODE</w:t>
      </w:r>
      <w:r w:rsidR="006A1014" w:rsidRPr="006E0013">
        <w:rPr>
          <w:rFonts w:ascii="Arial" w:hAnsi="Arial" w:cs="Arial"/>
        </w:rPr>
        <w:t>-</w:t>
      </w:r>
      <w:r w:rsidR="000C47FC" w:rsidRPr="006E0013">
        <w:rPr>
          <w:rFonts w:ascii="Arial" w:hAnsi="Arial" w:cs="Arial"/>
        </w:rPr>
        <w:t>OEC</w:t>
      </w:r>
      <w:r w:rsidRPr="006E0013">
        <w:rPr>
          <w:rFonts w:ascii="Arial" w:hAnsi="Arial" w:cs="Arial"/>
        </w:rPr>
        <w:t xml:space="preserve"> will notify the </w:t>
      </w:r>
      <w:r w:rsidR="00B96E7E" w:rsidRPr="006E0013">
        <w:rPr>
          <w:rFonts w:ascii="Arial" w:hAnsi="Arial" w:cs="Arial"/>
        </w:rPr>
        <w:t>d</w:t>
      </w:r>
      <w:r w:rsidRPr="006E0013">
        <w:rPr>
          <w:rFonts w:ascii="Arial" w:hAnsi="Arial" w:cs="Arial"/>
        </w:rPr>
        <w:t xml:space="preserve">istrict contact person </w:t>
      </w:r>
      <w:r w:rsidR="000C47FC" w:rsidRPr="006E0013">
        <w:rPr>
          <w:rFonts w:ascii="Arial" w:hAnsi="Arial" w:cs="Arial"/>
        </w:rPr>
        <w:t>by</w:t>
      </w:r>
      <w:r w:rsidRPr="006E0013">
        <w:rPr>
          <w:rFonts w:ascii="Arial" w:hAnsi="Arial" w:cs="Arial"/>
        </w:rPr>
        <w:t xml:space="preserve"> email regarding the status of the </w:t>
      </w:r>
      <w:r w:rsidR="00B96E7E" w:rsidRPr="006E0013">
        <w:rPr>
          <w:rFonts w:ascii="Arial" w:hAnsi="Arial" w:cs="Arial"/>
        </w:rPr>
        <w:t>Waiver A</w:t>
      </w:r>
      <w:r w:rsidRPr="006E0013">
        <w:rPr>
          <w:rFonts w:ascii="Arial" w:hAnsi="Arial" w:cs="Arial"/>
        </w:rPr>
        <w:t xml:space="preserve">pplication within </w:t>
      </w:r>
      <w:r w:rsidR="00F87868">
        <w:rPr>
          <w:rFonts w:ascii="Arial" w:hAnsi="Arial" w:cs="Arial"/>
        </w:rPr>
        <w:t xml:space="preserve">14 business days </w:t>
      </w:r>
      <w:r w:rsidRPr="006E0013">
        <w:rPr>
          <w:rFonts w:ascii="Arial" w:hAnsi="Arial" w:cs="Arial"/>
        </w:rPr>
        <w:t>of receiving the application.</w:t>
      </w:r>
    </w:p>
    <w:p w:rsidR="006A0375" w:rsidRPr="006E0013" w:rsidRDefault="006A0375" w:rsidP="00E03A6A">
      <w:pPr>
        <w:rPr>
          <w:rFonts w:ascii="Arial" w:hAnsi="Arial" w:cs="Arial"/>
        </w:rPr>
      </w:pPr>
    </w:p>
    <w:p w:rsidR="00E03A6A" w:rsidRPr="009C1B25" w:rsidRDefault="00E03A6A" w:rsidP="00E455BB">
      <w:pPr>
        <w:rPr>
          <w:rFonts w:ascii="Arial" w:hAnsi="Arial" w:cs="Arial"/>
          <w:b/>
          <w:sz w:val="28"/>
          <w:szCs w:val="28"/>
        </w:rPr>
      </w:pPr>
      <w:r w:rsidRPr="009C1B25">
        <w:rPr>
          <w:rFonts w:ascii="Arial" w:hAnsi="Arial" w:cs="Arial"/>
          <w:b/>
          <w:sz w:val="28"/>
          <w:szCs w:val="28"/>
        </w:rPr>
        <w:t>Submission</w:t>
      </w:r>
    </w:p>
    <w:p w:rsidR="00E03A6A" w:rsidRPr="006E0013" w:rsidRDefault="00F87868" w:rsidP="00E455BB">
      <w:pPr>
        <w:spacing w:after="120"/>
        <w:rPr>
          <w:rFonts w:ascii="Arial" w:hAnsi="Arial" w:cs="Arial"/>
          <w:b/>
        </w:rPr>
      </w:pPr>
      <w:r>
        <w:rPr>
          <w:rFonts w:ascii="Arial" w:hAnsi="Arial" w:cs="Arial"/>
          <w:b/>
        </w:rPr>
        <w:t>Submit</w:t>
      </w:r>
      <w:r w:rsidRPr="006E0013">
        <w:rPr>
          <w:rFonts w:ascii="Arial" w:hAnsi="Arial" w:cs="Arial"/>
          <w:b/>
        </w:rPr>
        <w:t xml:space="preserve"> </w:t>
      </w:r>
      <w:r w:rsidR="00E03A6A" w:rsidRPr="006E0013">
        <w:rPr>
          <w:rFonts w:ascii="Arial" w:hAnsi="Arial" w:cs="Arial"/>
          <w:b/>
        </w:rPr>
        <w:t xml:space="preserve">completed Waiver Application </w:t>
      </w:r>
      <w:r w:rsidR="0020415B">
        <w:rPr>
          <w:rFonts w:ascii="Arial" w:hAnsi="Arial" w:cs="Arial"/>
          <w:b/>
        </w:rPr>
        <w:t xml:space="preserve">and required documentation </w:t>
      </w:r>
      <w:r w:rsidR="00E03A6A" w:rsidRPr="006E0013">
        <w:rPr>
          <w:rFonts w:ascii="Arial" w:hAnsi="Arial" w:cs="Arial"/>
          <w:b/>
        </w:rPr>
        <w:t>by email</w:t>
      </w:r>
      <w:r>
        <w:rPr>
          <w:rFonts w:ascii="Arial" w:hAnsi="Arial" w:cs="Arial"/>
          <w:b/>
        </w:rPr>
        <w:t xml:space="preserve"> to</w:t>
      </w:r>
    </w:p>
    <w:p w:rsidR="00E03A6A" w:rsidRDefault="00F24237" w:rsidP="000A3210">
      <w:pPr>
        <w:spacing w:before="120" w:after="120"/>
        <w:rPr>
          <w:rFonts w:ascii="Arial" w:hAnsi="Arial" w:cs="Arial"/>
        </w:rPr>
      </w:pPr>
      <w:hyperlink r:id="rId11" w:history="1">
        <w:r w:rsidR="00B26048" w:rsidRPr="00482058">
          <w:rPr>
            <w:rStyle w:val="Hyperlink"/>
            <w:rFonts w:ascii="Arial" w:hAnsi="Arial" w:cs="Arial"/>
          </w:rPr>
          <w:t>OECWaiver@education.ohio.gov</w:t>
        </w:r>
      </w:hyperlink>
    </w:p>
    <w:p w:rsidR="00D625E0" w:rsidRDefault="00D625E0" w:rsidP="00E455BB">
      <w:pPr>
        <w:rPr>
          <w:rFonts w:ascii="Arial" w:hAnsi="Arial" w:cs="Arial"/>
          <w:b/>
          <w:sz w:val="28"/>
          <w:szCs w:val="28"/>
        </w:rPr>
      </w:pPr>
    </w:p>
    <w:p w:rsidR="000A40BC" w:rsidRPr="009C1B25" w:rsidRDefault="00324AE6" w:rsidP="00E455BB">
      <w:pPr>
        <w:rPr>
          <w:rFonts w:ascii="Arial" w:hAnsi="Arial" w:cs="Arial"/>
          <w:b/>
          <w:sz w:val="28"/>
          <w:szCs w:val="28"/>
        </w:rPr>
      </w:pPr>
      <w:r w:rsidRPr="009C1B25">
        <w:rPr>
          <w:rFonts w:ascii="Arial" w:hAnsi="Arial" w:cs="Arial"/>
          <w:b/>
          <w:sz w:val="28"/>
          <w:szCs w:val="28"/>
        </w:rPr>
        <w:lastRenderedPageBreak/>
        <w:t>Monitoring</w:t>
      </w:r>
    </w:p>
    <w:p w:rsidR="008D2371" w:rsidRPr="006E0013" w:rsidRDefault="00324AE6" w:rsidP="00730012">
      <w:pPr>
        <w:spacing w:before="200"/>
        <w:rPr>
          <w:rFonts w:ascii="Arial" w:hAnsi="Arial" w:cs="Arial"/>
        </w:rPr>
      </w:pPr>
      <w:r w:rsidRPr="006E0013">
        <w:rPr>
          <w:rFonts w:ascii="Arial" w:hAnsi="Arial" w:cs="Arial"/>
        </w:rPr>
        <w:t>Further</w:t>
      </w:r>
      <w:r w:rsidR="003D3C3A">
        <w:rPr>
          <w:rFonts w:ascii="Arial" w:hAnsi="Arial" w:cs="Arial"/>
        </w:rPr>
        <w:t xml:space="preserve"> </w:t>
      </w:r>
      <w:r w:rsidR="003A288E" w:rsidRPr="003C05AA">
        <w:rPr>
          <w:rFonts w:ascii="Arial" w:hAnsi="Arial" w:cs="Arial"/>
        </w:rPr>
        <w:t>review may</w:t>
      </w:r>
      <w:r w:rsidRPr="003C05AA">
        <w:rPr>
          <w:rFonts w:ascii="Arial" w:hAnsi="Arial" w:cs="Arial"/>
        </w:rPr>
        <w:t xml:space="preserve"> </w:t>
      </w:r>
      <w:r w:rsidRPr="006E0013">
        <w:rPr>
          <w:rFonts w:ascii="Arial" w:hAnsi="Arial" w:cs="Arial"/>
        </w:rPr>
        <w:t xml:space="preserve">be conducted when </w:t>
      </w:r>
      <w:r w:rsidR="00B96E7E" w:rsidRPr="006E0013">
        <w:rPr>
          <w:rFonts w:ascii="Arial" w:hAnsi="Arial" w:cs="Arial"/>
        </w:rPr>
        <w:t>ODE-</w:t>
      </w:r>
      <w:r w:rsidRPr="006E0013">
        <w:rPr>
          <w:rFonts w:ascii="Arial" w:hAnsi="Arial" w:cs="Arial"/>
        </w:rPr>
        <w:t xml:space="preserve">OEC deems it appropriate. Further </w:t>
      </w:r>
      <w:r w:rsidR="00C93903">
        <w:rPr>
          <w:rFonts w:ascii="Arial" w:hAnsi="Arial" w:cs="Arial"/>
        </w:rPr>
        <w:t xml:space="preserve">review </w:t>
      </w:r>
      <w:r w:rsidRPr="006E0013">
        <w:rPr>
          <w:rFonts w:ascii="Arial" w:hAnsi="Arial" w:cs="Arial"/>
        </w:rPr>
        <w:t>may include, but is not limited to: a review of documentation pertaining to student progress; review of documentation pertaining to implementation of the required plan to remedy the need for the waiver; and</w:t>
      </w:r>
      <w:r w:rsidR="00966DB9" w:rsidRPr="006E0013">
        <w:rPr>
          <w:rFonts w:ascii="Arial" w:hAnsi="Arial" w:cs="Arial"/>
        </w:rPr>
        <w:t>/or</w:t>
      </w:r>
      <w:r w:rsidRPr="006E0013">
        <w:rPr>
          <w:rFonts w:ascii="Arial" w:hAnsi="Arial" w:cs="Arial"/>
        </w:rPr>
        <w:t xml:space="preserve"> an on</w:t>
      </w:r>
      <w:r w:rsidR="00043F45" w:rsidRPr="006E0013">
        <w:rPr>
          <w:rFonts w:ascii="Arial" w:hAnsi="Arial" w:cs="Arial"/>
        </w:rPr>
        <w:t>-</w:t>
      </w:r>
      <w:r w:rsidRPr="006E0013">
        <w:rPr>
          <w:rFonts w:ascii="Arial" w:hAnsi="Arial" w:cs="Arial"/>
        </w:rPr>
        <w:t>site visit to inspect the appropriateness of services or facilities</w:t>
      </w:r>
      <w:r w:rsidR="00043F45" w:rsidRPr="006E0013">
        <w:rPr>
          <w:rFonts w:ascii="Arial" w:hAnsi="Arial" w:cs="Arial"/>
        </w:rPr>
        <w:t>.</w:t>
      </w:r>
    </w:p>
    <w:p w:rsidR="006A0375" w:rsidRDefault="006A0375" w:rsidP="00730012">
      <w:pPr>
        <w:spacing w:before="200"/>
        <w:rPr>
          <w:rFonts w:ascii="Arial" w:hAnsi="Arial" w:cs="Arial"/>
          <w:b/>
          <w:sz w:val="28"/>
          <w:szCs w:val="28"/>
        </w:rPr>
      </w:pPr>
    </w:p>
    <w:p w:rsidR="00E03A6A" w:rsidRPr="009C1B25" w:rsidRDefault="00E03A6A" w:rsidP="00730012">
      <w:pPr>
        <w:spacing w:before="200"/>
        <w:rPr>
          <w:rFonts w:ascii="Arial" w:hAnsi="Arial" w:cs="Arial"/>
          <w:b/>
          <w:sz w:val="28"/>
          <w:szCs w:val="28"/>
        </w:rPr>
      </w:pPr>
      <w:r w:rsidRPr="009C1B25">
        <w:rPr>
          <w:rFonts w:ascii="Arial" w:hAnsi="Arial" w:cs="Arial"/>
          <w:b/>
          <w:sz w:val="28"/>
          <w:szCs w:val="28"/>
        </w:rPr>
        <w:t xml:space="preserve">Final Report </w:t>
      </w:r>
    </w:p>
    <w:p w:rsidR="00E03A6A" w:rsidRDefault="00E03A6A" w:rsidP="005502FD">
      <w:pPr>
        <w:spacing w:after="120"/>
        <w:rPr>
          <w:rFonts w:ascii="Arial" w:hAnsi="Arial" w:cs="Arial"/>
        </w:rPr>
      </w:pPr>
      <w:r w:rsidRPr="00612655">
        <w:rPr>
          <w:rFonts w:ascii="Arial" w:hAnsi="Arial" w:cs="Arial"/>
          <w:u w:val="single"/>
        </w:rPr>
        <w:t>Due by June 30</w:t>
      </w:r>
      <w:r w:rsidRPr="00612655">
        <w:rPr>
          <w:rFonts w:ascii="Arial" w:hAnsi="Arial" w:cs="Arial"/>
          <w:u w:val="single"/>
          <w:vertAlign w:val="superscript"/>
        </w:rPr>
        <w:t>th</w:t>
      </w:r>
      <w:r w:rsidRPr="00612655">
        <w:rPr>
          <w:rFonts w:ascii="Arial" w:hAnsi="Arial" w:cs="Arial"/>
          <w:u w:val="single"/>
        </w:rPr>
        <w:t xml:space="preserve"> of current school year</w:t>
      </w:r>
      <w:r w:rsidR="00E455BB" w:rsidRPr="006E0013">
        <w:rPr>
          <w:rFonts w:ascii="Arial" w:hAnsi="Arial" w:cs="Arial"/>
        </w:rPr>
        <w:t>:</w:t>
      </w:r>
    </w:p>
    <w:tbl>
      <w:tblPr>
        <w:tblStyle w:val="LightShading-Accent3"/>
        <w:tblW w:w="0" w:type="auto"/>
        <w:tblLook w:val="04A0" w:firstRow="1" w:lastRow="0" w:firstColumn="1" w:lastColumn="0" w:noHBand="0" w:noVBand="1"/>
      </w:tblPr>
      <w:tblGrid>
        <w:gridCol w:w="2394"/>
        <w:gridCol w:w="2394"/>
        <w:gridCol w:w="4788"/>
      </w:tblGrid>
      <w:tr w:rsidR="006A0375" w:rsidTr="006B39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shd w:val="clear" w:color="auto" w:fill="FABF8F" w:themeFill="accent6" w:themeFillTint="99"/>
          </w:tcPr>
          <w:p w:rsidR="006A0375" w:rsidRPr="006B39A0" w:rsidRDefault="006A0375" w:rsidP="003C2E9C">
            <w:pPr>
              <w:jc w:val="center"/>
              <w:rPr>
                <w:rFonts w:ascii="Arial" w:hAnsi="Arial" w:cs="Arial"/>
                <w:color w:val="auto"/>
                <w:sz w:val="28"/>
                <w:szCs w:val="28"/>
              </w:rPr>
            </w:pPr>
            <w:r w:rsidRPr="006B39A0">
              <w:rPr>
                <w:rFonts w:ascii="Arial" w:hAnsi="Arial" w:cs="Arial"/>
                <w:color w:val="auto"/>
                <w:sz w:val="28"/>
                <w:szCs w:val="28"/>
              </w:rPr>
              <w:t>Final Report</w:t>
            </w:r>
          </w:p>
        </w:tc>
      </w:tr>
      <w:tr w:rsidR="006A0375" w:rsidTr="006B3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FDE9D9" w:themeFill="accent6" w:themeFillTint="33"/>
          </w:tcPr>
          <w:p w:rsidR="006A0375" w:rsidRPr="006B39A0" w:rsidRDefault="006A0375" w:rsidP="003C2E9C">
            <w:pPr>
              <w:rPr>
                <w:color w:val="auto"/>
              </w:rPr>
            </w:pPr>
          </w:p>
        </w:tc>
        <w:tc>
          <w:tcPr>
            <w:tcW w:w="2394" w:type="dxa"/>
            <w:shd w:val="clear" w:color="auto" w:fill="FDE9D9" w:themeFill="accent6" w:themeFillTint="33"/>
          </w:tcPr>
          <w:p w:rsidR="006A0375" w:rsidRPr="006B39A0" w:rsidRDefault="006A0375" w:rsidP="003C2E9C">
            <w:pPr>
              <w:cnfStyle w:val="000000100000" w:firstRow="0" w:lastRow="0" w:firstColumn="0" w:lastColumn="0" w:oddVBand="0" w:evenVBand="0" w:oddHBand="1" w:evenHBand="0" w:firstRowFirstColumn="0" w:firstRowLastColumn="0" w:lastRowFirstColumn="0" w:lastRowLastColumn="0"/>
              <w:rPr>
                <w:color w:val="auto"/>
              </w:rPr>
            </w:pPr>
          </w:p>
        </w:tc>
        <w:tc>
          <w:tcPr>
            <w:tcW w:w="4788" w:type="dxa"/>
            <w:shd w:val="clear" w:color="auto" w:fill="FDE9D9" w:themeFill="accent6" w:themeFillTint="33"/>
          </w:tcPr>
          <w:p w:rsidR="006A0375" w:rsidRPr="006B39A0" w:rsidRDefault="006A0375" w:rsidP="003C2E9C">
            <w:pPr>
              <w:cnfStyle w:val="000000100000" w:firstRow="0" w:lastRow="0" w:firstColumn="0" w:lastColumn="0" w:oddVBand="0" w:evenVBand="0" w:oddHBand="1" w:evenHBand="0" w:firstRowFirstColumn="0" w:firstRowLastColumn="0" w:lastRowFirstColumn="0" w:lastRowLastColumn="0"/>
              <w:rPr>
                <w:color w:val="auto"/>
              </w:rPr>
            </w:pPr>
          </w:p>
        </w:tc>
      </w:tr>
      <w:tr w:rsidR="006A0375" w:rsidTr="006B39A0">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FDE9D9" w:themeFill="accent6" w:themeFillTint="33"/>
          </w:tcPr>
          <w:p w:rsidR="006A0375" w:rsidRPr="006B39A0" w:rsidRDefault="006A0375" w:rsidP="006A0375">
            <w:pPr>
              <w:pStyle w:val="ListParagraph"/>
              <w:numPr>
                <w:ilvl w:val="0"/>
                <w:numId w:val="23"/>
              </w:numPr>
              <w:rPr>
                <w:rFonts w:ascii="Arial" w:hAnsi="Arial" w:cs="Arial"/>
                <w:color w:val="auto"/>
              </w:rPr>
            </w:pPr>
            <w:r w:rsidRPr="006B39A0">
              <w:rPr>
                <w:rFonts w:ascii="Arial" w:hAnsi="Arial" w:cs="Arial"/>
                <w:color w:val="auto"/>
              </w:rPr>
              <w:t>Page 1 of Waiver Application</w:t>
            </w:r>
          </w:p>
        </w:tc>
        <w:tc>
          <w:tcPr>
            <w:tcW w:w="4788" w:type="dxa"/>
            <w:shd w:val="clear" w:color="auto" w:fill="FDE9D9" w:themeFill="accent6" w:themeFillTint="33"/>
          </w:tcPr>
          <w:p w:rsidR="006A0375" w:rsidRPr="006B39A0" w:rsidRDefault="006A0375" w:rsidP="003C2E9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B39A0">
              <w:rPr>
                <w:rFonts w:ascii="Arial" w:hAnsi="Arial" w:cs="Arial"/>
                <w:color w:val="auto"/>
              </w:rPr>
              <w:t>For identification purposed</w:t>
            </w:r>
          </w:p>
        </w:tc>
      </w:tr>
      <w:tr w:rsidR="006A0375" w:rsidTr="006B3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FDE9D9" w:themeFill="accent6" w:themeFillTint="33"/>
          </w:tcPr>
          <w:p w:rsidR="006A0375" w:rsidRPr="006B39A0" w:rsidRDefault="006A0375" w:rsidP="003C2E9C">
            <w:pPr>
              <w:rPr>
                <w:rFonts w:ascii="Arial" w:hAnsi="Arial" w:cs="Arial"/>
                <w:color w:val="auto"/>
              </w:rPr>
            </w:pPr>
          </w:p>
        </w:tc>
        <w:tc>
          <w:tcPr>
            <w:tcW w:w="2394" w:type="dxa"/>
            <w:shd w:val="clear" w:color="auto" w:fill="FDE9D9" w:themeFill="accent6" w:themeFillTint="33"/>
          </w:tcPr>
          <w:p w:rsidR="006A0375" w:rsidRPr="006B39A0" w:rsidRDefault="006A0375" w:rsidP="003C2E9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4788" w:type="dxa"/>
            <w:shd w:val="clear" w:color="auto" w:fill="FDE9D9" w:themeFill="accent6" w:themeFillTint="33"/>
          </w:tcPr>
          <w:p w:rsidR="006A0375" w:rsidRPr="006B39A0" w:rsidRDefault="006A0375" w:rsidP="003C2E9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A0375" w:rsidTr="006B39A0">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FDE9D9" w:themeFill="accent6" w:themeFillTint="33"/>
          </w:tcPr>
          <w:p w:rsidR="006A0375" w:rsidRPr="006B39A0" w:rsidRDefault="006A0375" w:rsidP="006A0375">
            <w:pPr>
              <w:pStyle w:val="ListParagraph"/>
              <w:numPr>
                <w:ilvl w:val="0"/>
                <w:numId w:val="23"/>
              </w:numPr>
              <w:rPr>
                <w:rFonts w:ascii="Arial" w:hAnsi="Arial" w:cs="Arial"/>
                <w:color w:val="auto"/>
              </w:rPr>
            </w:pPr>
            <w:r w:rsidRPr="006B39A0">
              <w:rPr>
                <w:rFonts w:ascii="Arial" w:hAnsi="Arial" w:cs="Arial"/>
                <w:color w:val="auto"/>
              </w:rPr>
              <w:t>Waiver Action Plan</w:t>
            </w:r>
          </w:p>
        </w:tc>
        <w:tc>
          <w:tcPr>
            <w:tcW w:w="4788" w:type="dxa"/>
            <w:shd w:val="clear" w:color="auto" w:fill="FDE9D9" w:themeFill="accent6" w:themeFillTint="33"/>
          </w:tcPr>
          <w:p w:rsidR="006A0375" w:rsidRPr="006B39A0" w:rsidRDefault="006A0375" w:rsidP="003C2E9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r w:rsidRPr="006B39A0">
              <w:rPr>
                <w:rFonts w:ascii="Arial" w:hAnsi="Arial" w:cs="Arial"/>
                <w:color w:val="auto"/>
              </w:rPr>
              <w:t>Step by step process of correcting the need for a waiver come the new school year</w:t>
            </w:r>
          </w:p>
        </w:tc>
      </w:tr>
      <w:tr w:rsidR="006A0375" w:rsidTr="006B3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shd w:val="clear" w:color="auto" w:fill="FDE9D9" w:themeFill="accent6" w:themeFillTint="33"/>
          </w:tcPr>
          <w:p w:rsidR="006A0375" w:rsidRPr="006B39A0" w:rsidRDefault="006A0375" w:rsidP="003C2E9C">
            <w:pPr>
              <w:rPr>
                <w:rFonts w:ascii="Arial" w:hAnsi="Arial" w:cs="Arial"/>
                <w:color w:val="auto"/>
              </w:rPr>
            </w:pPr>
          </w:p>
        </w:tc>
        <w:tc>
          <w:tcPr>
            <w:tcW w:w="2394" w:type="dxa"/>
            <w:shd w:val="clear" w:color="auto" w:fill="FDE9D9" w:themeFill="accent6" w:themeFillTint="33"/>
          </w:tcPr>
          <w:p w:rsidR="006A0375" w:rsidRPr="006B39A0" w:rsidRDefault="006A0375" w:rsidP="003C2E9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c>
          <w:tcPr>
            <w:tcW w:w="4788" w:type="dxa"/>
            <w:shd w:val="clear" w:color="auto" w:fill="FDE9D9" w:themeFill="accent6" w:themeFillTint="33"/>
          </w:tcPr>
          <w:p w:rsidR="006A0375" w:rsidRPr="006B39A0" w:rsidRDefault="006A0375" w:rsidP="003C2E9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p>
        </w:tc>
      </w:tr>
      <w:tr w:rsidR="006A0375" w:rsidTr="006B39A0">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FDE9D9" w:themeFill="accent6" w:themeFillTint="33"/>
          </w:tcPr>
          <w:p w:rsidR="006A0375" w:rsidRPr="006B39A0" w:rsidRDefault="006A0375" w:rsidP="006A0375">
            <w:pPr>
              <w:pStyle w:val="ListParagraph"/>
              <w:numPr>
                <w:ilvl w:val="0"/>
                <w:numId w:val="23"/>
              </w:numPr>
              <w:rPr>
                <w:rFonts w:ascii="Arial" w:hAnsi="Arial" w:cs="Arial"/>
                <w:color w:val="auto"/>
              </w:rPr>
            </w:pPr>
            <w:r w:rsidRPr="006B39A0">
              <w:rPr>
                <w:rFonts w:ascii="Arial" w:hAnsi="Arial" w:cs="Arial"/>
                <w:color w:val="auto"/>
              </w:rPr>
              <w:t>Student Performance Data by SSID for students affected by the waiver</w:t>
            </w:r>
          </w:p>
        </w:tc>
        <w:tc>
          <w:tcPr>
            <w:tcW w:w="4788" w:type="dxa"/>
            <w:shd w:val="clear" w:color="auto" w:fill="FDE9D9" w:themeFill="accent6" w:themeFillTint="33"/>
          </w:tcPr>
          <w:p w:rsidR="006A0375" w:rsidRPr="006B39A0" w:rsidRDefault="006A0375" w:rsidP="003C2E9C">
            <w:pPr>
              <w:cnfStyle w:val="000000000000" w:firstRow="0" w:lastRow="0" w:firstColumn="0" w:lastColumn="0" w:oddVBand="0" w:evenVBand="0" w:oddHBand="0" w:evenHBand="0" w:firstRowFirstColumn="0" w:firstRowLastColumn="0" w:lastRowFirstColumn="0" w:lastRowLastColumn="0"/>
              <w:rPr>
                <w:rFonts w:ascii="Arial" w:hAnsi="Arial" w:cs="Arial"/>
                <w:color w:val="auto"/>
              </w:rPr>
            </w:pPr>
          </w:p>
        </w:tc>
      </w:tr>
      <w:tr w:rsidR="006A0375" w:rsidTr="006B39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gridSpan w:val="2"/>
            <w:shd w:val="clear" w:color="auto" w:fill="FDE9D9" w:themeFill="accent6" w:themeFillTint="33"/>
          </w:tcPr>
          <w:p w:rsidR="006A0375" w:rsidRPr="006B39A0" w:rsidRDefault="006A0375" w:rsidP="006A0375">
            <w:pPr>
              <w:pStyle w:val="ListParagraph"/>
              <w:numPr>
                <w:ilvl w:val="0"/>
                <w:numId w:val="24"/>
              </w:numPr>
              <w:rPr>
                <w:rFonts w:ascii="Arial" w:hAnsi="Arial" w:cs="Arial"/>
                <w:color w:val="auto"/>
              </w:rPr>
            </w:pPr>
            <w:r w:rsidRPr="006B39A0">
              <w:rPr>
                <w:rFonts w:ascii="Arial" w:hAnsi="Arial" w:cs="Arial"/>
                <w:color w:val="auto"/>
              </w:rPr>
              <w:t>Formative Assessment Data e.g. Student Learning Objectives (SLOs)</w:t>
            </w:r>
          </w:p>
          <w:p w:rsidR="006A0375" w:rsidRPr="006B39A0" w:rsidRDefault="006A0375" w:rsidP="006A0375">
            <w:pPr>
              <w:pStyle w:val="ListParagraph"/>
              <w:numPr>
                <w:ilvl w:val="0"/>
                <w:numId w:val="24"/>
              </w:numPr>
              <w:rPr>
                <w:rFonts w:ascii="Arial" w:hAnsi="Arial" w:cs="Arial"/>
                <w:color w:val="auto"/>
              </w:rPr>
            </w:pPr>
            <w:r w:rsidRPr="006B39A0">
              <w:rPr>
                <w:rFonts w:ascii="Arial" w:hAnsi="Arial" w:cs="Arial"/>
                <w:color w:val="auto"/>
              </w:rPr>
              <w:t>IEP data e.g. Present Level of Performance data and growth data/end of year data (comparison)</w:t>
            </w:r>
          </w:p>
          <w:p w:rsidR="006A0375" w:rsidRPr="006B39A0" w:rsidRDefault="006A0375" w:rsidP="006A0375">
            <w:pPr>
              <w:pStyle w:val="ListParagraph"/>
              <w:numPr>
                <w:ilvl w:val="0"/>
                <w:numId w:val="24"/>
              </w:numPr>
              <w:rPr>
                <w:rFonts w:ascii="Arial" w:hAnsi="Arial" w:cs="Arial"/>
                <w:color w:val="auto"/>
              </w:rPr>
            </w:pPr>
            <w:r w:rsidRPr="006B39A0">
              <w:rPr>
                <w:rFonts w:ascii="Arial" w:hAnsi="Arial" w:cs="Arial"/>
                <w:color w:val="auto"/>
              </w:rPr>
              <w:t>State assessment data/alternate assessment data</w:t>
            </w:r>
          </w:p>
          <w:p w:rsidR="006A0375" w:rsidRPr="006B39A0" w:rsidRDefault="006A0375" w:rsidP="006A0375">
            <w:pPr>
              <w:pStyle w:val="ListParagraph"/>
              <w:numPr>
                <w:ilvl w:val="0"/>
                <w:numId w:val="24"/>
              </w:numPr>
              <w:rPr>
                <w:rFonts w:ascii="Arial" w:hAnsi="Arial" w:cs="Arial"/>
                <w:color w:val="auto"/>
              </w:rPr>
            </w:pPr>
            <w:r w:rsidRPr="006B39A0">
              <w:rPr>
                <w:rFonts w:ascii="Arial" w:hAnsi="Arial" w:cs="Arial"/>
                <w:color w:val="auto"/>
              </w:rPr>
              <w:t xml:space="preserve">Progress Monitoring graphs </w:t>
            </w:r>
          </w:p>
          <w:p w:rsidR="006A0375" w:rsidRPr="006B39A0" w:rsidRDefault="006A0375" w:rsidP="003C2E9C">
            <w:pPr>
              <w:ind w:left="765"/>
              <w:rPr>
                <w:rFonts w:ascii="Arial" w:hAnsi="Arial" w:cs="Arial"/>
                <w:color w:val="auto"/>
              </w:rPr>
            </w:pPr>
          </w:p>
        </w:tc>
        <w:tc>
          <w:tcPr>
            <w:tcW w:w="4788" w:type="dxa"/>
            <w:shd w:val="clear" w:color="auto" w:fill="FDE9D9" w:themeFill="accent6" w:themeFillTint="33"/>
          </w:tcPr>
          <w:p w:rsidR="006A0375" w:rsidRPr="006B39A0" w:rsidRDefault="006A0375" w:rsidP="003C2E9C">
            <w:pPr>
              <w:cnfStyle w:val="000000100000" w:firstRow="0" w:lastRow="0" w:firstColumn="0" w:lastColumn="0" w:oddVBand="0" w:evenVBand="0" w:oddHBand="1" w:evenHBand="0" w:firstRowFirstColumn="0" w:firstRowLastColumn="0" w:lastRowFirstColumn="0" w:lastRowLastColumn="0"/>
              <w:rPr>
                <w:rFonts w:ascii="Arial" w:hAnsi="Arial" w:cs="Arial"/>
                <w:color w:val="auto"/>
              </w:rPr>
            </w:pPr>
            <w:r w:rsidRPr="006B39A0">
              <w:rPr>
                <w:rFonts w:ascii="Arial" w:hAnsi="Arial" w:cs="Arial"/>
                <w:color w:val="auto"/>
              </w:rPr>
              <w:t xml:space="preserve">Summarize the data per student affected by the waiver. </w:t>
            </w:r>
          </w:p>
        </w:tc>
      </w:tr>
    </w:tbl>
    <w:p w:rsidR="006A0375" w:rsidRPr="006E0013" w:rsidRDefault="006A0375" w:rsidP="005502FD">
      <w:pPr>
        <w:spacing w:after="120"/>
        <w:rPr>
          <w:rFonts w:ascii="Arial" w:hAnsi="Arial" w:cs="Arial"/>
        </w:rPr>
      </w:pPr>
    </w:p>
    <w:p w:rsidR="000A40BC" w:rsidRPr="00043F45" w:rsidRDefault="000A40BC" w:rsidP="005502FD">
      <w:pPr>
        <w:spacing w:before="200"/>
        <w:rPr>
          <w:rFonts w:ascii="Arial" w:hAnsi="Arial" w:cs="Arial"/>
          <w:b/>
          <w:sz w:val="28"/>
          <w:szCs w:val="28"/>
        </w:rPr>
      </w:pPr>
      <w:r w:rsidRPr="00043F45">
        <w:rPr>
          <w:rFonts w:ascii="Arial" w:hAnsi="Arial" w:cs="Arial"/>
          <w:b/>
          <w:sz w:val="28"/>
          <w:szCs w:val="28"/>
        </w:rPr>
        <w:t>Authority</w:t>
      </w:r>
    </w:p>
    <w:p w:rsidR="000A40BC" w:rsidRDefault="00F87868" w:rsidP="005C5F25">
      <w:pPr>
        <w:spacing w:after="120" w:line="240" w:lineRule="auto"/>
        <w:rPr>
          <w:rFonts w:ascii="Arial" w:hAnsi="Arial" w:cs="Arial"/>
        </w:rPr>
      </w:pPr>
      <w:r w:rsidRPr="00C93903">
        <w:t>Operating Standards for Ohio Educational Agencies Serving Children with Disabilities, Ohio Administrative Code 3301-51-09 Delivery of Services</w:t>
      </w:r>
      <w:r w:rsidR="00F271AC" w:rsidRPr="006E0013">
        <w:rPr>
          <w:rFonts w:ascii="Arial" w:hAnsi="Arial" w:cs="Arial"/>
        </w:rPr>
        <w:t xml:space="preserve"> </w:t>
      </w:r>
    </w:p>
    <w:p w:rsidR="00F87868" w:rsidRPr="006E0013" w:rsidRDefault="00F24237" w:rsidP="007F789C">
      <w:pPr>
        <w:spacing w:after="120"/>
        <w:rPr>
          <w:rFonts w:ascii="Arial" w:hAnsi="Arial" w:cs="Arial"/>
        </w:rPr>
      </w:pPr>
      <w:hyperlink r:id="rId12" w:history="1">
        <w:r w:rsidR="005C5F25" w:rsidRPr="005C5F25">
          <w:rPr>
            <w:rStyle w:val="Hyperlink"/>
            <w:rFonts w:ascii="Arial" w:hAnsi="Arial" w:cs="Arial"/>
          </w:rPr>
          <w:t>Ohio Administrative Code 33013-51-09 Delivery of Services</w:t>
        </w:r>
      </w:hyperlink>
    </w:p>
    <w:p w:rsidR="000A40BC" w:rsidRPr="000A40BC" w:rsidRDefault="00F24237" w:rsidP="000A40BC">
      <w:pPr>
        <w:rPr>
          <w:rFonts w:ascii="Arial" w:hAnsi="Arial" w:cs="Arial"/>
          <w:sz w:val="24"/>
          <w:szCs w:val="24"/>
        </w:rPr>
      </w:pPr>
      <w:hyperlink r:id="rId13" w:history="1">
        <w:r w:rsidR="000A40BC" w:rsidRPr="006E0013">
          <w:rPr>
            <w:rStyle w:val="Hyperlink"/>
            <w:rFonts w:ascii="Arial" w:hAnsi="Arial" w:cs="Arial"/>
          </w:rPr>
          <w:t>Doe Consent Order</w:t>
        </w:r>
        <w:r w:rsidR="00411BB8" w:rsidRPr="006E0013">
          <w:rPr>
            <w:rStyle w:val="Hyperlink"/>
            <w:rFonts w:ascii="Arial" w:hAnsi="Arial" w:cs="Arial"/>
          </w:rPr>
          <w:t xml:space="preserve"> (October 2009)</w:t>
        </w:r>
      </w:hyperlink>
    </w:p>
    <w:sectPr w:rsidR="000A40BC" w:rsidRPr="000A40BC" w:rsidSect="007C4DC8">
      <w:headerReference w:type="default" r:id="rId14"/>
      <w:footerReference w:type="default" r:id="rId15"/>
      <w:pgSz w:w="12240" w:h="15840" w:code="1"/>
      <w:pgMar w:top="1440" w:right="1440" w:bottom="1152"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687" w:rsidRDefault="00527687" w:rsidP="00E03A6A">
      <w:pPr>
        <w:spacing w:after="0" w:line="240" w:lineRule="auto"/>
      </w:pPr>
      <w:r>
        <w:separator/>
      </w:r>
    </w:p>
  </w:endnote>
  <w:endnote w:type="continuationSeparator" w:id="0">
    <w:p w:rsidR="00527687" w:rsidRDefault="00527687" w:rsidP="00E0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5C5" w:rsidRPr="00C215C5" w:rsidRDefault="001A7212">
    <w:pPr>
      <w:pStyle w:val="Footer"/>
      <w:rPr>
        <w:rFonts w:ascii="Arial" w:hAnsi="Arial" w:cs="Arial"/>
        <w:sz w:val="16"/>
        <w:szCs w:val="16"/>
      </w:rPr>
    </w:pPr>
    <w:r>
      <w:rPr>
        <w:rFonts w:ascii="Arial" w:hAnsi="Arial" w:cs="Arial"/>
        <w:sz w:val="16"/>
        <w:szCs w:val="16"/>
      </w:rPr>
      <w:t xml:space="preserve">Guidance for </w:t>
    </w:r>
    <w:r w:rsidR="00C215C5" w:rsidRPr="00C215C5">
      <w:rPr>
        <w:rFonts w:ascii="Arial" w:hAnsi="Arial" w:cs="Arial"/>
        <w:sz w:val="16"/>
        <w:szCs w:val="16"/>
      </w:rPr>
      <w:t xml:space="preserve">Waiver </w:t>
    </w:r>
    <w:r>
      <w:rPr>
        <w:rFonts w:ascii="Arial" w:hAnsi="Arial" w:cs="Arial"/>
        <w:sz w:val="16"/>
        <w:szCs w:val="16"/>
      </w:rPr>
      <w:t>Applications</w:t>
    </w:r>
    <w:r w:rsidR="00C215C5" w:rsidRPr="00C215C5">
      <w:rPr>
        <w:rFonts w:ascii="Arial" w:hAnsi="Arial" w:cs="Arial"/>
        <w:sz w:val="16"/>
        <w:szCs w:val="16"/>
      </w:rPr>
      <w:tab/>
    </w:r>
    <w:r w:rsidR="00175360" w:rsidRPr="00175360">
      <w:rPr>
        <w:rFonts w:ascii="Arial" w:hAnsi="Arial" w:cs="Arial"/>
        <w:sz w:val="16"/>
        <w:szCs w:val="16"/>
      </w:rPr>
      <w:t xml:space="preserve">Page </w:t>
    </w:r>
    <w:r w:rsidR="00175360" w:rsidRPr="00175360">
      <w:rPr>
        <w:rFonts w:ascii="Arial" w:hAnsi="Arial" w:cs="Arial"/>
        <w:b/>
        <w:sz w:val="16"/>
        <w:szCs w:val="16"/>
      </w:rPr>
      <w:fldChar w:fldCharType="begin"/>
    </w:r>
    <w:r w:rsidR="00175360" w:rsidRPr="00175360">
      <w:rPr>
        <w:rFonts w:ascii="Arial" w:hAnsi="Arial" w:cs="Arial"/>
        <w:b/>
        <w:sz w:val="16"/>
        <w:szCs w:val="16"/>
      </w:rPr>
      <w:instrText xml:space="preserve"> PAGE  \* Arabic  \* MERGEFORMAT </w:instrText>
    </w:r>
    <w:r w:rsidR="00175360" w:rsidRPr="00175360">
      <w:rPr>
        <w:rFonts w:ascii="Arial" w:hAnsi="Arial" w:cs="Arial"/>
        <w:b/>
        <w:sz w:val="16"/>
        <w:szCs w:val="16"/>
      </w:rPr>
      <w:fldChar w:fldCharType="separate"/>
    </w:r>
    <w:r w:rsidR="00F24237">
      <w:rPr>
        <w:rFonts w:ascii="Arial" w:hAnsi="Arial" w:cs="Arial"/>
        <w:b/>
        <w:noProof/>
        <w:sz w:val="16"/>
        <w:szCs w:val="16"/>
      </w:rPr>
      <w:t>4</w:t>
    </w:r>
    <w:r w:rsidR="00175360" w:rsidRPr="00175360">
      <w:rPr>
        <w:rFonts w:ascii="Arial" w:hAnsi="Arial" w:cs="Arial"/>
        <w:b/>
        <w:sz w:val="16"/>
        <w:szCs w:val="16"/>
      </w:rPr>
      <w:fldChar w:fldCharType="end"/>
    </w:r>
    <w:r w:rsidR="00175360" w:rsidRPr="00175360">
      <w:rPr>
        <w:rFonts w:ascii="Arial" w:hAnsi="Arial" w:cs="Arial"/>
        <w:sz w:val="16"/>
        <w:szCs w:val="16"/>
      </w:rPr>
      <w:t xml:space="preserve"> of </w:t>
    </w:r>
    <w:r w:rsidR="00175360" w:rsidRPr="00175360">
      <w:rPr>
        <w:rFonts w:ascii="Arial" w:hAnsi="Arial" w:cs="Arial"/>
        <w:b/>
        <w:sz w:val="16"/>
        <w:szCs w:val="16"/>
      </w:rPr>
      <w:fldChar w:fldCharType="begin"/>
    </w:r>
    <w:r w:rsidR="00175360" w:rsidRPr="00175360">
      <w:rPr>
        <w:rFonts w:ascii="Arial" w:hAnsi="Arial" w:cs="Arial"/>
        <w:b/>
        <w:sz w:val="16"/>
        <w:szCs w:val="16"/>
      </w:rPr>
      <w:instrText xml:space="preserve"> NUMPAGES  \* Arabic  \* MERGEFORMAT </w:instrText>
    </w:r>
    <w:r w:rsidR="00175360" w:rsidRPr="00175360">
      <w:rPr>
        <w:rFonts w:ascii="Arial" w:hAnsi="Arial" w:cs="Arial"/>
        <w:b/>
        <w:sz w:val="16"/>
        <w:szCs w:val="16"/>
      </w:rPr>
      <w:fldChar w:fldCharType="separate"/>
    </w:r>
    <w:r w:rsidR="00F24237">
      <w:rPr>
        <w:rFonts w:ascii="Arial" w:hAnsi="Arial" w:cs="Arial"/>
        <w:b/>
        <w:noProof/>
        <w:sz w:val="16"/>
        <w:szCs w:val="16"/>
      </w:rPr>
      <w:t>5</w:t>
    </w:r>
    <w:r w:rsidR="00175360" w:rsidRPr="00175360">
      <w:rPr>
        <w:rFonts w:ascii="Arial" w:hAnsi="Arial" w:cs="Arial"/>
        <w:b/>
        <w:sz w:val="16"/>
        <w:szCs w:val="16"/>
      </w:rPr>
      <w:fldChar w:fldCharType="end"/>
    </w:r>
    <w:r w:rsidR="00C215C5" w:rsidRPr="00C215C5">
      <w:rPr>
        <w:rFonts w:ascii="Arial" w:hAnsi="Arial" w:cs="Arial"/>
        <w:sz w:val="16"/>
        <w:szCs w:val="16"/>
      </w:rPr>
      <w:tab/>
    </w:r>
    <w:r w:rsidR="00C215C5" w:rsidRPr="00E57880">
      <w:rPr>
        <w:rFonts w:ascii="Arial" w:hAnsi="Arial" w:cs="Arial"/>
        <w:sz w:val="16"/>
        <w:szCs w:val="16"/>
      </w:rPr>
      <w:t xml:space="preserve">Revised </w:t>
    </w:r>
    <w:r w:rsidR="00B81675" w:rsidRPr="00E57880">
      <w:rPr>
        <w:rFonts w:ascii="Arial" w:hAnsi="Arial" w:cs="Arial"/>
        <w:sz w:val="16"/>
        <w:szCs w:val="16"/>
      </w:rPr>
      <w:t>08/01/2014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687" w:rsidRDefault="00527687" w:rsidP="00E03A6A">
      <w:pPr>
        <w:spacing w:after="0" w:line="240" w:lineRule="auto"/>
      </w:pPr>
      <w:r>
        <w:separator/>
      </w:r>
    </w:p>
  </w:footnote>
  <w:footnote w:type="continuationSeparator" w:id="0">
    <w:p w:rsidR="00527687" w:rsidRDefault="00527687" w:rsidP="00E03A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A6A" w:rsidRPr="00CC63E8" w:rsidRDefault="00E03A6A" w:rsidP="00E03A6A">
    <w:pPr>
      <w:pStyle w:val="Header"/>
      <w:rPr>
        <w:rFonts w:ascii="Arial" w:hAnsi="Arial" w:cs="Arial"/>
        <w:sz w:val="32"/>
        <w:szCs w:val="32"/>
      </w:rPr>
    </w:pPr>
    <w:r>
      <w:rPr>
        <w:noProof/>
      </w:rPr>
      <w:drawing>
        <wp:inline distT="0" distB="0" distL="0" distR="0" wp14:anchorId="5D16CC27" wp14:editId="4EA2D6C6">
          <wp:extent cx="2156347" cy="35740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E_195bktxt.jpg"/>
                  <pic:cNvPicPr/>
                </pic:nvPicPr>
                <pic:blipFill>
                  <a:blip r:embed="rId1">
                    <a:extLst>
                      <a:ext uri="{28A0092B-C50C-407E-A947-70E740481C1C}">
                        <a14:useLocalDpi xmlns:a14="http://schemas.microsoft.com/office/drawing/2010/main" val="0"/>
                      </a:ext>
                    </a:extLst>
                  </a:blip>
                  <a:stretch>
                    <a:fillRect/>
                  </a:stretch>
                </pic:blipFill>
                <pic:spPr>
                  <a:xfrm>
                    <a:off x="0" y="0"/>
                    <a:ext cx="2157592" cy="357611"/>
                  </a:xfrm>
                  <a:prstGeom prst="rect">
                    <a:avLst/>
                  </a:prstGeom>
                </pic:spPr>
              </pic:pic>
            </a:graphicData>
          </a:graphic>
        </wp:inline>
      </w:drawing>
    </w:r>
    <w:r>
      <w:tab/>
    </w:r>
    <w:r>
      <w:tab/>
    </w:r>
  </w:p>
  <w:p w:rsidR="00E03A6A" w:rsidRPr="00CC63E8" w:rsidRDefault="00E03A6A" w:rsidP="00043F45">
    <w:pPr>
      <w:pStyle w:val="Header"/>
      <w:pBdr>
        <w:bottom w:val="single" w:sz="4" w:space="1" w:color="auto"/>
      </w:pBdr>
      <w:spacing w:before="120" w:after="240"/>
      <w:rPr>
        <w:rFonts w:ascii="Arial" w:hAnsi="Arial" w:cs="Arial"/>
      </w:rPr>
    </w:pPr>
    <w:r w:rsidRPr="00CC63E8">
      <w:rPr>
        <w:rFonts w:ascii="Arial" w:hAnsi="Arial" w:cs="Arial"/>
      </w:rPr>
      <w:t>Office for Exceptional Children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A26"/>
    <w:multiLevelType w:val="hybridMultilevel"/>
    <w:tmpl w:val="1D9AF0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4B0D19"/>
    <w:multiLevelType w:val="hybridMultilevel"/>
    <w:tmpl w:val="60C4DC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200CE8"/>
    <w:multiLevelType w:val="hybridMultilevel"/>
    <w:tmpl w:val="8B2ED432"/>
    <w:lvl w:ilvl="0" w:tplc="C5F26644">
      <w:start w:val="1"/>
      <w:numFmt w:val="decimal"/>
      <w:lvlText w:val="%1."/>
      <w:lvlJc w:val="left"/>
      <w:pPr>
        <w:ind w:left="810" w:hanging="360"/>
      </w:pPr>
      <w:rPr>
        <w:strike w:val="0"/>
      </w:rPr>
    </w:lvl>
    <w:lvl w:ilvl="1" w:tplc="CF520556">
      <w:start w:val="1"/>
      <w:numFmt w:val="lowerLetter"/>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FC40E4"/>
    <w:multiLevelType w:val="hybridMultilevel"/>
    <w:tmpl w:val="DCFE92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0070A9"/>
    <w:multiLevelType w:val="hybridMultilevel"/>
    <w:tmpl w:val="B950A7DC"/>
    <w:lvl w:ilvl="0" w:tplc="C5F26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00C68"/>
    <w:multiLevelType w:val="hybridMultilevel"/>
    <w:tmpl w:val="2DA2FAD0"/>
    <w:lvl w:ilvl="0" w:tplc="AEC06952">
      <w:start w:val="1"/>
      <w:numFmt w:val="lowerLetter"/>
      <w:lvlText w:val="%1."/>
      <w:lvlJc w:val="left"/>
      <w:pPr>
        <w:ind w:left="1530" w:hanging="360"/>
      </w:pPr>
      <w:rPr>
        <w:rFonts w:ascii="Arial" w:eastAsiaTheme="minorHAnsi" w:hAnsi="Arial" w:cs="Arial"/>
      </w:rPr>
    </w:lvl>
    <w:lvl w:ilvl="1" w:tplc="04090019">
      <w:start w:val="1"/>
      <w:numFmt w:val="lowerLetter"/>
      <w:lvlText w:val="%2."/>
      <w:lvlJc w:val="left"/>
      <w:pPr>
        <w:ind w:left="1530" w:hanging="360"/>
      </w:pPr>
    </w:lvl>
    <w:lvl w:ilvl="2" w:tplc="A2AA0284">
      <w:start w:val="1"/>
      <w:numFmt w:val="upperRoman"/>
      <w:lvlText w:val="%3."/>
      <w:lvlJc w:val="left"/>
      <w:pPr>
        <w:ind w:left="3510" w:hanging="72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1887225C"/>
    <w:multiLevelType w:val="hybridMultilevel"/>
    <w:tmpl w:val="DC0A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30C7C"/>
    <w:multiLevelType w:val="hybridMultilevel"/>
    <w:tmpl w:val="2A766C3E"/>
    <w:lvl w:ilvl="0" w:tplc="74100B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1F7404"/>
    <w:multiLevelType w:val="hybridMultilevel"/>
    <w:tmpl w:val="091A81C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C4BDE"/>
    <w:multiLevelType w:val="hybridMultilevel"/>
    <w:tmpl w:val="ED36D794"/>
    <w:lvl w:ilvl="0" w:tplc="255C94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14595E"/>
    <w:multiLevelType w:val="hybridMultilevel"/>
    <w:tmpl w:val="1D883B54"/>
    <w:lvl w:ilvl="0" w:tplc="74100B76">
      <w:start w:val="1"/>
      <w:numFmt w:val="decimal"/>
      <w:lvlText w:val="%1."/>
      <w:lvlJc w:val="left"/>
      <w:pPr>
        <w:ind w:left="1080" w:hanging="720"/>
      </w:pPr>
      <w:rPr>
        <w:rFonts w:hint="default"/>
      </w:rPr>
    </w:lvl>
    <w:lvl w:ilvl="1" w:tplc="935800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5201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211734"/>
    <w:multiLevelType w:val="hybridMultilevel"/>
    <w:tmpl w:val="23D63EB0"/>
    <w:lvl w:ilvl="0" w:tplc="B62A011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31606A44"/>
    <w:multiLevelType w:val="hybridMultilevel"/>
    <w:tmpl w:val="F320BA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1D97BE0"/>
    <w:multiLevelType w:val="hybridMultilevel"/>
    <w:tmpl w:val="24565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64EEE"/>
    <w:multiLevelType w:val="hybridMultilevel"/>
    <w:tmpl w:val="A4363A62"/>
    <w:lvl w:ilvl="0" w:tplc="A456F6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F45B95"/>
    <w:multiLevelType w:val="hybridMultilevel"/>
    <w:tmpl w:val="6BAC0726"/>
    <w:lvl w:ilvl="0" w:tplc="CF52055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C03E86"/>
    <w:multiLevelType w:val="hybridMultilevel"/>
    <w:tmpl w:val="A3DEE3D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CBB3711"/>
    <w:multiLevelType w:val="hybridMultilevel"/>
    <w:tmpl w:val="91F28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B24F1"/>
    <w:multiLevelType w:val="hybridMultilevel"/>
    <w:tmpl w:val="8E9A14D8"/>
    <w:lvl w:ilvl="0" w:tplc="DF8A46F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4918F7"/>
    <w:multiLevelType w:val="hybridMultilevel"/>
    <w:tmpl w:val="C2D4EE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CE70F7"/>
    <w:multiLevelType w:val="hybridMultilevel"/>
    <w:tmpl w:val="2A80C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23389F"/>
    <w:multiLevelType w:val="hybridMultilevel"/>
    <w:tmpl w:val="F75AB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6D79F4"/>
    <w:multiLevelType w:val="hybridMultilevel"/>
    <w:tmpl w:val="8BF6F3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1"/>
  </w:num>
  <w:num w:numId="4">
    <w:abstractNumId w:val="9"/>
  </w:num>
  <w:num w:numId="5">
    <w:abstractNumId w:val="14"/>
  </w:num>
  <w:num w:numId="6">
    <w:abstractNumId w:val="15"/>
  </w:num>
  <w:num w:numId="7">
    <w:abstractNumId w:val="2"/>
  </w:num>
  <w:num w:numId="8">
    <w:abstractNumId w:val="22"/>
  </w:num>
  <w:num w:numId="9">
    <w:abstractNumId w:val="5"/>
  </w:num>
  <w:num w:numId="10">
    <w:abstractNumId w:val="18"/>
  </w:num>
  <w:num w:numId="11">
    <w:abstractNumId w:val="21"/>
  </w:num>
  <w:num w:numId="12">
    <w:abstractNumId w:val="10"/>
  </w:num>
  <w:num w:numId="13">
    <w:abstractNumId w:val="7"/>
  </w:num>
  <w:num w:numId="14">
    <w:abstractNumId w:val="3"/>
  </w:num>
  <w:num w:numId="15">
    <w:abstractNumId w:val="13"/>
  </w:num>
  <w:num w:numId="16">
    <w:abstractNumId w:val="23"/>
  </w:num>
  <w:num w:numId="17">
    <w:abstractNumId w:val="8"/>
  </w:num>
  <w:num w:numId="18">
    <w:abstractNumId w:val="20"/>
  </w:num>
  <w:num w:numId="19">
    <w:abstractNumId w:val="0"/>
  </w:num>
  <w:num w:numId="20">
    <w:abstractNumId w:val="16"/>
  </w:num>
  <w:num w:numId="21">
    <w:abstractNumId w:val="11"/>
  </w:num>
  <w:num w:numId="22">
    <w:abstractNumId w:val="17"/>
  </w:num>
  <w:num w:numId="23">
    <w:abstractNumId w:val="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6A"/>
    <w:rsid w:val="00004A70"/>
    <w:rsid w:val="00011C1F"/>
    <w:rsid w:val="00036DAD"/>
    <w:rsid w:val="00043F45"/>
    <w:rsid w:val="00051C9E"/>
    <w:rsid w:val="00086051"/>
    <w:rsid w:val="000A2FEA"/>
    <w:rsid w:val="000A3094"/>
    <w:rsid w:val="000A3210"/>
    <w:rsid w:val="000A40BC"/>
    <w:rsid w:val="000A5B58"/>
    <w:rsid w:val="000B4C0A"/>
    <w:rsid w:val="000C47FC"/>
    <w:rsid w:val="000D209D"/>
    <w:rsid w:val="000D3371"/>
    <w:rsid w:val="00126FEA"/>
    <w:rsid w:val="001729A0"/>
    <w:rsid w:val="00175360"/>
    <w:rsid w:val="001A7212"/>
    <w:rsid w:val="001D083B"/>
    <w:rsid w:val="0020415B"/>
    <w:rsid w:val="00206922"/>
    <w:rsid w:val="002144F3"/>
    <w:rsid w:val="00242BF8"/>
    <w:rsid w:val="002A7B4F"/>
    <w:rsid w:val="002D531D"/>
    <w:rsid w:val="002D5C7A"/>
    <w:rsid w:val="003068C5"/>
    <w:rsid w:val="00324AE6"/>
    <w:rsid w:val="00366AE5"/>
    <w:rsid w:val="003760CB"/>
    <w:rsid w:val="003A288E"/>
    <w:rsid w:val="003A46F6"/>
    <w:rsid w:val="003B748C"/>
    <w:rsid w:val="003C05AA"/>
    <w:rsid w:val="003C2571"/>
    <w:rsid w:val="003D2F7D"/>
    <w:rsid w:val="003D3C3A"/>
    <w:rsid w:val="00411BB8"/>
    <w:rsid w:val="004416E7"/>
    <w:rsid w:val="00471CE8"/>
    <w:rsid w:val="004770F8"/>
    <w:rsid w:val="00480102"/>
    <w:rsid w:val="00527687"/>
    <w:rsid w:val="00534BAF"/>
    <w:rsid w:val="005502FD"/>
    <w:rsid w:val="005511C1"/>
    <w:rsid w:val="005676EE"/>
    <w:rsid w:val="00587777"/>
    <w:rsid w:val="005C5F25"/>
    <w:rsid w:val="005C780E"/>
    <w:rsid w:val="005E04A3"/>
    <w:rsid w:val="00612655"/>
    <w:rsid w:val="00623FE7"/>
    <w:rsid w:val="0062497A"/>
    <w:rsid w:val="00666EF7"/>
    <w:rsid w:val="00683BD0"/>
    <w:rsid w:val="00687194"/>
    <w:rsid w:val="006A0375"/>
    <w:rsid w:val="006A1014"/>
    <w:rsid w:val="006B027C"/>
    <w:rsid w:val="006B39A0"/>
    <w:rsid w:val="006D0D2D"/>
    <w:rsid w:val="006E0013"/>
    <w:rsid w:val="006E0509"/>
    <w:rsid w:val="006E7596"/>
    <w:rsid w:val="00727EC9"/>
    <w:rsid w:val="00730012"/>
    <w:rsid w:val="007C4DC8"/>
    <w:rsid w:val="007D271B"/>
    <w:rsid w:val="007E03F9"/>
    <w:rsid w:val="007F789C"/>
    <w:rsid w:val="008109B9"/>
    <w:rsid w:val="00817171"/>
    <w:rsid w:val="0083734A"/>
    <w:rsid w:val="008965A8"/>
    <w:rsid w:val="008B7304"/>
    <w:rsid w:val="008C780E"/>
    <w:rsid w:val="008D2371"/>
    <w:rsid w:val="008D61F1"/>
    <w:rsid w:val="008F1806"/>
    <w:rsid w:val="009254C9"/>
    <w:rsid w:val="009617D5"/>
    <w:rsid w:val="00966DB9"/>
    <w:rsid w:val="00977B65"/>
    <w:rsid w:val="00986213"/>
    <w:rsid w:val="009B0343"/>
    <w:rsid w:val="009B7403"/>
    <w:rsid w:val="009C1B25"/>
    <w:rsid w:val="00A002A5"/>
    <w:rsid w:val="00A06F1C"/>
    <w:rsid w:val="00A274B0"/>
    <w:rsid w:val="00A60445"/>
    <w:rsid w:val="00AB25B6"/>
    <w:rsid w:val="00B26048"/>
    <w:rsid w:val="00B5112B"/>
    <w:rsid w:val="00B623E8"/>
    <w:rsid w:val="00B81675"/>
    <w:rsid w:val="00B96E7E"/>
    <w:rsid w:val="00BC3D28"/>
    <w:rsid w:val="00BF51C6"/>
    <w:rsid w:val="00C215C5"/>
    <w:rsid w:val="00C41F20"/>
    <w:rsid w:val="00C76C7A"/>
    <w:rsid w:val="00C93903"/>
    <w:rsid w:val="00CC798B"/>
    <w:rsid w:val="00CE598D"/>
    <w:rsid w:val="00D24CE3"/>
    <w:rsid w:val="00D625E0"/>
    <w:rsid w:val="00D71667"/>
    <w:rsid w:val="00DB6C90"/>
    <w:rsid w:val="00DD3881"/>
    <w:rsid w:val="00DF3D9F"/>
    <w:rsid w:val="00E03A6A"/>
    <w:rsid w:val="00E455BB"/>
    <w:rsid w:val="00E50C25"/>
    <w:rsid w:val="00E53E78"/>
    <w:rsid w:val="00E57880"/>
    <w:rsid w:val="00E6400B"/>
    <w:rsid w:val="00E64D53"/>
    <w:rsid w:val="00E70773"/>
    <w:rsid w:val="00E7751F"/>
    <w:rsid w:val="00EA58E9"/>
    <w:rsid w:val="00EB37E2"/>
    <w:rsid w:val="00EE6548"/>
    <w:rsid w:val="00F24237"/>
    <w:rsid w:val="00F271AC"/>
    <w:rsid w:val="00F87868"/>
    <w:rsid w:val="00F95B2C"/>
    <w:rsid w:val="00FC282A"/>
    <w:rsid w:val="00FF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A6A"/>
    <w:rPr>
      <w:color w:val="0000FF" w:themeColor="hyperlink"/>
      <w:u w:val="single"/>
    </w:rPr>
  </w:style>
  <w:style w:type="paragraph" w:styleId="Header">
    <w:name w:val="header"/>
    <w:basedOn w:val="Normal"/>
    <w:link w:val="HeaderChar"/>
    <w:uiPriority w:val="99"/>
    <w:unhideWhenUsed/>
    <w:rsid w:val="00E03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6A"/>
  </w:style>
  <w:style w:type="paragraph" w:styleId="Footer">
    <w:name w:val="footer"/>
    <w:basedOn w:val="Normal"/>
    <w:link w:val="FooterChar"/>
    <w:uiPriority w:val="99"/>
    <w:unhideWhenUsed/>
    <w:rsid w:val="00E03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A6A"/>
  </w:style>
  <w:style w:type="paragraph" w:styleId="BalloonText">
    <w:name w:val="Balloon Text"/>
    <w:basedOn w:val="Normal"/>
    <w:link w:val="BalloonTextChar"/>
    <w:uiPriority w:val="99"/>
    <w:semiHidden/>
    <w:unhideWhenUsed/>
    <w:rsid w:val="00E0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6A"/>
    <w:rPr>
      <w:rFonts w:ascii="Tahoma" w:hAnsi="Tahoma" w:cs="Tahoma"/>
      <w:sz w:val="16"/>
      <w:szCs w:val="16"/>
    </w:rPr>
  </w:style>
  <w:style w:type="paragraph" w:styleId="ListParagraph">
    <w:name w:val="List Paragraph"/>
    <w:basedOn w:val="Normal"/>
    <w:uiPriority w:val="34"/>
    <w:qFormat/>
    <w:rsid w:val="00C215C5"/>
    <w:pPr>
      <w:ind w:left="720"/>
      <w:contextualSpacing/>
    </w:pPr>
  </w:style>
  <w:style w:type="character" w:styleId="CommentReference">
    <w:name w:val="annotation reference"/>
    <w:basedOn w:val="DefaultParagraphFont"/>
    <w:uiPriority w:val="99"/>
    <w:semiHidden/>
    <w:unhideWhenUsed/>
    <w:rsid w:val="000A40BC"/>
    <w:rPr>
      <w:sz w:val="16"/>
      <w:szCs w:val="16"/>
    </w:rPr>
  </w:style>
  <w:style w:type="paragraph" w:styleId="CommentText">
    <w:name w:val="annotation text"/>
    <w:basedOn w:val="Normal"/>
    <w:link w:val="CommentTextChar"/>
    <w:uiPriority w:val="99"/>
    <w:semiHidden/>
    <w:unhideWhenUsed/>
    <w:rsid w:val="000A40BC"/>
    <w:pPr>
      <w:spacing w:line="240" w:lineRule="auto"/>
    </w:pPr>
    <w:rPr>
      <w:sz w:val="20"/>
      <w:szCs w:val="20"/>
    </w:rPr>
  </w:style>
  <w:style w:type="character" w:customStyle="1" w:styleId="CommentTextChar">
    <w:name w:val="Comment Text Char"/>
    <w:basedOn w:val="DefaultParagraphFont"/>
    <w:link w:val="CommentText"/>
    <w:uiPriority w:val="99"/>
    <w:semiHidden/>
    <w:rsid w:val="000A40BC"/>
    <w:rPr>
      <w:sz w:val="20"/>
      <w:szCs w:val="20"/>
    </w:rPr>
  </w:style>
  <w:style w:type="paragraph" w:styleId="CommentSubject">
    <w:name w:val="annotation subject"/>
    <w:basedOn w:val="CommentText"/>
    <w:next w:val="CommentText"/>
    <w:link w:val="CommentSubjectChar"/>
    <w:uiPriority w:val="99"/>
    <w:semiHidden/>
    <w:unhideWhenUsed/>
    <w:rsid w:val="000A40BC"/>
    <w:rPr>
      <w:b/>
      <w:bCs/>
    </w:rPr>
  </w:style>
  <w:style w:type="character" w:customStyle="1" w:styleId="CommentSubjectChar">
    <w:name w:val="Comment Subject Char"/>
    <w:basedOn w:val="CommentTextChar"/>
    <w:link w:val="CommentSubject"/>
    <w:uiPriority w:val="99"/>
    <w:semiHidden/>
    <w:rsid w:val="000A40BC"/>
    <w:rPr>
      <w:b/>
      <w:bCs/>
      <w:sz w:val="20"/>
      <w:szCs w:val="20"/>
    </w:rPr>
  </w:style>
  <w:style w:type="paragraph" w:customStyle="1" w:styleId="Default">
    <w:name w:val="Default"/>
    <w:rsid w:val="003068C5"/>
    <w:pPr>
      <w:autoSpaceDE w:val="0"/>
      <w:autoSpaceDN w:val="0"/>
      <w:adjustRightInd w:val="0"/>
      <w:spacing w:after="0" w:line="240" w:lineRule="auto"/>
    </w:pPr>
    <w:rPr>
      <w:rFonts w:ascii="Times New Roman" w:hAnsi="Times New Roman" w:cs="Times New Roman"/>
      <w:color w:val="000000"/>
      <w:sz w:val="24"/>
      <w:szCs w:val="24"/>
    </w:rPr>
  </w:style>
  <w:style w:type="table" w:styleId="LightShading-Accent3">
    <w:name w:val="Light Shading Accent 3"/>
    <w:basedOn w:val="TableNormal"/>
    <w:uiPriority w:val="60"/>
    <w:rsid w:val="006A037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FollowedHyperlink">
    <w:name w:val="FollowedHyperlink"/>
    <w:basedOn w:val="DefaultParagraphFont"/>
    <w:uiPriority w:val="99"/>
    <w:semiHidden/>
    <w:unhideWhenUsed/>
    <w:rsid w:val="00F87868"/>
    <w:rPr>
      <w:color w:val="800080" w:themeColor="followedHyperlink"/>
      <w:u w:val="single"/>
    </w:rPr>
  </w:style>
  <w:style w:type="paragraph" w:styleId="Revision">
    <w:name w:val="Revision"/>
    <w:hidden/>
    <w:uiPriority w:val="99"/>
    <w:semiHidden/>
    <w:rsid w:val="00623FE7"/>
    <w:pPr>
      <w:spacing w:after="0" w:line="240" w:lineRule="auto"/>
    </w:pPr>
  </w:style>
  <w:style w:type="table" w:styleId="TableGrid">
    <w:name w:val="Table Grid"/>
    <w:basedOn w:val="TableNormal"/>
    <w:uiPriority w:val="59"/>
    <w:rsid w:val="0062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39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A6A"/>
    <w:rPr>
      <w:color w:val="0000FF" w:themeColor="hyperlink"/>
      <w:u w:val="single"/>
    </w:rPr>
  </w:style>
  <w:style w:type="paragraph" w:styleId="Header">
    <w:name w:val="header"/>
    <w:basedOn w:val="Normal"/>
    <w:link w:val="HeaderChar"/>
    <w:uiPriority w:val="99"/>
    <w:unhideWhenUsed/>
    <w:rsid w:val="00E03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6A"/>
  </w:style>
  <w:style w:type="paragraph" w:styleId="Footer">
    <w:name w:val="footer"/>
    <w:basedOn w:val="Normal"/>
    <w:link w:val="FooterChar"/>
    <w:uiPriority w:val="99"/>
    <w:unhideWhenUsed/>
    <w:rsid w:val="00E03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A6A"/>
  </w:style>
  <w:style w:type="paragraph" w:styleId="BalloonText">
    <w:name w:val="Balloon Text"/>
    <w:basedOn w:val="Normal"/>
    <w:link w:val="BalloonTextChar"/>
    <w:uiPriority w:val="99"/>
    <w:semiHidden/>
    <w:unhideWhenUsed/>
    <w:rsid w:val="00E03A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A6A"/>
    <w:rPr>
      <w:rFonts w:ascii="Tahoma" w:hAnsi="Tahoma" w:cs="Tahoma"/>
      <w:sz w:val="16"/>
      <w:szCs w:val="16"/>
    </w:rPr>
  </w:style>
  <w:style w:type="paragraph" w:styleId="ListParagraph">
    <w:name w:val="List Paragraph"/>
    <w:basedOn w:val="Normal"/>
    <w:uiPriority w:val="34"/>
    <w:qFormat/>
    <w:rsid w:val="00C215C5"/>
    <w:pPr>
      <w:ind w:left="720"/>
      <w:contextualSpacing/>
    </w:pPr>
  </w:style>
  <w:style w:type="character" w:styleId="CommentReference">
    <w:name w:val="annotation reference"/>
    <w:basedOn w:val="DefaultParagraphFont"/>
    <w:uiPriority w:val="99"/>
    <w:semiHidden/>
    <w:unhideWhenUsed/>
    <w:rsid w:val="000A40BC"/>
    <w:rPr>
      <w:sz w:val="16"/>
      <w:szCs w:val="16"/>
    </w:rPr>
  </w:style>
  <w:style w:type="paragraph" w:styleId="CommentText">
    <w:name w:val="annotation text"/>
    <w:basedOn w:val="Normal"/>
    <w:link w:val="CommentTextChar"/>
    <w:uiPriority w:val="99"/>
    <w:semiHidden/>
    <w:unhideWhenUsed/>
    <w:rsid w:val="000A40BC"/>
    <w:pPr>
      <w:spacing w:line="240" w:lineRule="auto"/>
    </w:pPr>
    <w:rPr>
      <w:sz w:val="20"/>
      <w:szCs w:val="20"/>
    </w:rPr>
  </w:style>
  <w:style w:type="character" w:customStyle="1" w:styleId="CommentTextChar">
    <w:name w:val="Comment Text Char"/>
    <w:basedOn w:val="DefaultParagraphFont"/>
    <w:link w:val="CommentText"/>
    <w:uiPriority w:val="99"/>
    <w:semiHidden/>
    <w:rsid w:val="000A40BC"/>
    <w:rPr>
      <w:sz w:val="20"/>
      <w:szCs w:val="20"/>
    </w:rPr>
  </w:style>
  <w:style w:type="paragraph" w:styleId="CommentSubject">
    <w:name w:val="annotation subject"/>
    <w:basedOn w:val="CommentText"/>
    <w:next w:val="CommentText"/>
    <w:link w:val="CommentSubjectChar"/>
    <w:uiPriority w:val="99"/>
    <w:semiHidden/>
    <w:unhideWhenUsed/>
    <w:rsid w:val="000A40BC"/>
    <w:rPr>
      <w:b/>
      <w:bCs/>
    </w:rPr>
  </w:style>
  <w:style w:type="character" w:customStyle="1" w:styleId="CommentSubjectChar">
    <w:name w:val="Comment Subject Char"/>
    <w:basedOn w:val="CommentTextChar"/>
    <w:link w:val="CommentSubject"/>
    <w:uiPriority w:val="99"/>
    <w:semiHidden/>
    <w:rsid w:val="000A40BC"/>
    <w:rPr>
      <w:b/>
      <w:bCs/>
      <w:sz w:val="20"/>
      <w:szCs w:val="20"/>
    </w:rPr>
  </w:style>
  <w:style w:type="paragraph" w:customStyle="1" w:styleId="Default">
    <w:name w:val="Default"/>
    <w:rsid w:val="003068C5"/>
    <w:pPr>
      <w:autoSpaceDE w:val="0"/>
      <w:autoSpaceDN w:val="0"/>
      <w:adjustRightInd w:val="0"/>
      <w:spacing w:after="0" w:line="240" w:lineRule="auto"/>
    </w:pPr>
    <w:rPr>
      <w:rFonts w:ascii="Times New Roman" w:hAnsi="Times New Roman" w:cs="Times New Roman"/>
      <w:color w:val="000000"/>
      <w:sz w:val="24"/>
      <w:szCs w:val="24"/>
    </w:rPr>
  </w:style>
  <w:style w:type="table" w:styleId="LightShading-Accent3">
    <w:name w:val="Light Shading Accent 3"/>
    <w:basedOn w:val="TableNormal"/>
    <w:uiPriority w:val="60"/>
    <w:rsid w:val="006A037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FollowedHyperlink">
    <w:name w:val="FollowedHyperlink"/>
    <w:basedOn w:val="DefaultParagraphFont"/>
    <w:uiPriority w:val="99"/>
    <w:semiHidden/>
    <w:unhideWhenUsed/>
    <w:rsid w:val="00F87868"/>
    <w:rPr>
      <w:color w:val="800080" w:themeColor="followedHyperlink"/>
      <w:u w:val="single"/>
    </w:rPr>
  </w:style>
  <w:style w:type="paragraph" w:styleId="Revision">
    <w:name w:val="Revision"/>
    <w:hidden/>
    <w:uiPriority w:val="99"/>
    <w:semiHidden/>
    <w:rsid w:val="00623FE7"/>
    <w:pPr>
      <w:spacing w:after="0" w:line="240" w:lineRule="auto"/>
    </w:pPr>
  </w:style>
  <w:style w:type="table" w:styleId="TableGrid">
    <w:name w:val="Table Grid"/>
    <w:basedOn w:val="TableNormal"/>
    <w:uiPriority w:val="59"/>
    <w:rsid w:val="00623F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B39A0"/>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ducation.ohio.gov/getattachment/Topics/Special-Education/Students-with-Disabilities/Resources-for-Parents-and-Teachers-of-Students-wit/Doe-Consent-Order/Doe-Consent-Order-Final.pdf.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cation.ohio.gov/getattachment/Topics/Special-Education/Federal-and-State-Requirements/Operational-Standards-and-Guidance/Ohio-Administrative-Code-Rules-3301-51-01-to-09-11-and-21.pdf.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ECWaiver@education.ohio.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ducation.ohio.gov" TargetMode="External"/><Relationship Id="rId4" Type="http://schemas.microsoft.com/office/2007/relationships/stylesWithEffects" Target="stylesWithEffects.xml"/><Relationship Id="rId9" Type="http://schemas.openxmlformats.org/officeDocument/2006/relationships/hyperlink" Target="http://education.ohio.gov/getattachment/Topics/Special-Education/Students-with-Disabilities/Resources-for-Parents-and-Teachers-of-Students-wit/Doe-Consent-Order/Doe-Consent-Order-Final.pdf.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71940-D06A-4127-A19F-9FD7C30E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1590</Words>
  <Characters>9066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Csanyi, Cathy</dc:creator>
  <cp:lastModifiedBy>wendy.stoica</cp:lastModifiedBy>
  <cp:revision>2</cp:revision>
  <cp:lastPrinted>2014-07-15T16:05:00Z</cp:lastPrinted>
  <dcterms:created xsi:type="dcterms:W3CDTF">2014-08-07T20:09:00Z</dcterms:created>
  <dcterms:modified xsi:type="dcterms:W3CDTF">2014-08-07T20:09:00Z</dcterms:modified>
</cp:coreProperties>
</file>