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B54A5" w14:textId="77777777" w:rsidR="00C56B41" w:rsidRPr="00C56B41" w:rsidRDefault="00C56B41" w:rsidP="00DD7541">
      <w:pPr>
        <w:widowControl w:val="0"/>
        <w:autoSpaceDE w:val="0"/>
        <w:autoSpaceDN w:val="0"/>
        <w:adjustRightInd w:val="0"/>
        <w:spacing w:after="0" w:line="240" w:lineRule="auto"/>
        <w:rPr>
          <w:rFonts w:ascii="Arial" w:hAnsi="Arial" w:cs="Arial"/>
          <w:b/>
          <w:bCs/>
          <w:color w:val="000005"/>
          <w:sz w:val="8"/>
          <w:szCs w:val="8"/>
        </w:rPr>
      </w:pPr>
    </w:p>
    <w:p w14:paraId="66FB3F0A" w14:textId="77777777" w:rsidR="00C63E91" w:rsidRPr="00714D98" w:rsidRDefault="00C63E91" w:rsidP="00C63E91">
      <w:pPr>
        <w:widowControl w:val="0"/>
        <w:autoSpaceDE w:val="0"/>
        <w:autoSpaceDN w:val="0"/>
        <w:adjustRightInd w:val="0"/>
        <w:spacing w:after="0" w:line="240" w:lineRule="auto"/>
        <w:rPr>
          <w:rFonts w:ascii="Times New Roman" w:hAnsi="Times New Roman" w:cs="Times New Roman"/>
          <w:sz w:val="24"/>
          <w:szCs w:val="24"/>
        </w:rPr>
      </w:pPr>
      <w:r w:rsidRPr="00714D98">
        <w:rPr>
          <w:rFonts w:ascii="Arial" w:eastAsia="SimSun" w:hAnsi="Arial" w:cs="Arial"/>
          <w:b/>
          <w:bCs/>
          <w:color w:val="000005"/>
          <w:sz w:val="24"/>
          <w:szCs w:val="24"/>
        </w:rPr>
        <w:t>尊敬的家长</w:t>
      </w:r>
      <w:r w:rsidRPr="00714D98">
        <w:rPr>
          <w:rFonts w:ascii="Arial" w:eastAsia="SimSun" w:hAnsi="Arial" w:cs="Arial"/>
          <w:b/>
          <w:bCs/>
          <w:color w:val="000005"/>
          <w:sz w:val="24"/>
          <w:szCs w:val="24"/>
        </w:rPr>
        <w:t>:</w:t>
      </w:r>
    </w:p>
    <w:p w14:paraId="4FAE6190" w14:textId="77777777" w:rsidR="00DD7541" w:rsidRPr="00714D98" w:rsidRDefault="00DD7541" w:rsidP="00444BEB">
      <w:pPr>
        <w:widowControl w:val="0"/>
        <w:autoSpaceDE w:val="0"/>
        <w:autoSpaceDN w:val="0"/>
        <w:adjustRightInd w:val="0"/>
        <w:spacing w:after="0" w:line="240" w:lineRule="auto"/>
        <w:ind w:left="-180"/>
        <w:rPr>
          <w:rFonts w:ascii="Times New Roman" w:hAnsi="Times New Roman" w:cs="Times New Roman"/>
          <w:sz w:val="16"/>
          <w:szCs w:val="16"/>
        </w:rPr>
      </w:pPr>
    </w:p>
    <w:p w14:paraId="6FE19F9C" w14:textId="0DF33BD8" w:rsidR="00C63E91" w:rsidRPr="00714D98" w:rsidRDefault="00433984" w:rsidP="00444BEB">
      <w:pPr>
        <w:widowControl w:val="0"/>
        <w:overflowPunct w:val="0"/>
        <w:autoSpaceDE w:val="0"/>
        <w:autoSpaceDN w:val="0"/>
        <w:adjustRightInd w:val="0"/>
        <w:spacing w:after="0" w:line="240" w:lineRule="auto"/>
        <w:rPr>
          <w:rFonts w:ascii="Times New Roman" w:hAnsi="Times New Roman" w:cs="Times New Roman"/>
          <w:sz w:val="20"/>
          <w:szCs w:val="20"/>
        </w:rPr>
      </w:pPr>
      <w:r w:rsidRPr="00433984">
        <w:rPr>
          <w:rFonts w:ascii="Times New Roman" w:eastAsia="SimSun" w:hAnsi="SimSun" w:cs="Times New Roman" w:hint="eastAsia"/>
          <w:color w:val="000005"/>
          <w:sz w:val="20"/>
          <w:szCs w:val="20"/>
        </w:rPr>
        <w:t>这份报告包含您的孩子在俄亥俄州英语语言能力评估</w:t>
      </w:r>
      <w:r w:rsidRPr="00433984">
        <w:rPr>
          <w:rFonts w:ascii="Times New Roman" w:eastAsia="SimSun" w:hAnsi="SimSun" w:cs="Times New Roman" w:hint="eastAsia"/>
          <w:color w:val="000005"/>
          <w:sz w:val="20"/>
          <w:szCs w:val="20"/>
        </w:rPr>
        <w:t xml:space="preserve"> (OELPA) </w:t>
      </w:r>
      <w:r w:rsidRPr="00433984">
        <w:rPr>
          <w:rFonts w:ascii="Times New Roman" w:eastAsia="SimSun" w:hAnsi="SimSun" w:cs="Times New Roman" w:hint="eastAsia"/>
          <w:color w:val="000005"/>
          <w:sz w:val="20"/>
          <w:szCs w:val="20"/>
        </w:rPr>
        <w:t>中的结果。</w:t>
      </w:r>
      <w:r w:rsidR="00C63E91" w:rsidRPr="00714D98">
        <w:rPr>
          <w:rFonts w:ascii="Times New Roman" w:eastAsia="SimSun" w:hAnsi="SimSun" w:cs="Times New Roman"/>
          <w:color w:val="000005"/>
          <w:sz w:val="20"/>
          <w:szCs w:val="20"/>
        </w:rPr>
        <w:t xml:space="preserve">OELPA </w:t>
      </w:r>
      <w:r w:rsidR="00C63E91" w:rsidRPr="00714D98">
        <w:rPr>
          <w:rFonts w:ascii="Times New Roman" w:eastAsia="SimSun" w:hAnsi="SimSun" w:cs="Times New Roman"/>
          <w:color w:val="000005"/>
          <w:sz w:val="20"/>
          <w:szCs w:val="20"/>
        </w:rPr>
        <w:t>衡量学生作为英语学习者在四个方面的进步情况：</w:t>
      </w:r>
      <w:r w:rsidR="00C63E91" w:rsidRPr="00714D98">
        <w:rPr>
          <w:rFonts w:ascii="Times New Roman" w:eastAsia="SimSun" w:hAnsi="SimSun" w:cs="Times New Roman"/>
          <w:color w:val="000005"/>
          <w:sz w:val="20"/>
          <w:szCs w:val="20"/>
        </w:rPr>
        <w:t xml:space="preserve"> </w:t>
      </w:r>
      <w:r w:rsidR="00C63E91" w:rsidRPr="00714D98">
        <w:rPr>
          <w:rFonts w:ascii="Times New Roman" w:eastAsia="SimSun" w:hAnsi="SimSun" w:cs="Times New Roman"/>
          <w:color w:val="000005"/>
          <w:sz w:val="20"/>
          <w:szCs w:val="20"/>
        </w:rPr>
        <w:t>阅读、听力、写作和口语。</w:t>
      </w:r>
      <w:r w:rsidR="00C63E91" w:rsidRPr="00714D98">
        <w:rPr>
          <w:rFonts w:ascii="Times New Roman" w:eastAsia="SimSun" w:hAnsi="SimSun" w:cs="Times New Roman"/>
          <w:color w:val="000005"/>
          <w:sz w:val="20"/>
          <w:szCs w:val="20"/>
        </w:rPr>
        <w:t xml:space="preserve"> </w:t>
      </w:r>
      <w:r w:rsidR="00C63E91" w:rsidRPr="00714D98">
        <w:rPr>
          <w:rFonts w:ascii="Times New Roman" w:eastAsia="SimSun" w:hAnsi="SimSun" w:cs="Times New Roman"/>
          <w:color w:val="000005"/>
          <w:sz w:val="20"/>
          <w:szCs w:val="20"/>
        </w:rPr>
        <w:t>学生在各项测试中的成绩</w:t>
      </w:r>
      <w:r w:rsidR="00444BEB" w:rsidRPr="00714D98">
        <w:rPr>
          <w:rFonts w:ascii="Times New Roman" w:eastAsia="SimSun" w:hAnsi="SimSun" w:cs="Times New Roman"/>
          <w:color w:val="000005"/>
          <w:sz w:val="20"/>
          <w:szCs w:val="20"/>
        </w:rPr>
        <w:t xml:space="preserve"> </w:t>
      </w:r>
      <w:r w:rsidR="00C63E91" w:rsidRPr="00714D98">
        <w:rPr>
          <w:rFonts w:ascii="Times New Roman" w:eastAsia="SimSun" w:hAnsi="SimSun" w:cs="Times New Roman"/>
          <w:color w:val="000005"/>
          <w:sz w:val="20"/>
          <w:szCs w:val="20"/>
        </w:rPr>
        <w:t>可以是</w:t>
      </w:r>
      <w:r w:rsidR="00C63E91" w:rsidRPr="00714D98">
        <w:rPr>
          <w:rFonts w:ascii="Times New Roman" w:eastAsia="SimSun" w:hAnsi="SimSun" w:cs="Times New Roman"/>
          <w:color w:val="000005"/>
          <w:sz w:val="20"/>
          <w:szCs w:val="20"/>
        </w:rPr>
        <w:t xml:space="preserve"> 1 </w:t>
      </w:r>
      <w:r w:rsidR="00C63E91" w:rsidRPr="00714D98">
        <w:rPr>
          <w:rFonts w:ascii="Times New Roman" w:eastAsia="SimSun" w:hAnsi="SimSun" w:cs="Times New Roman"/>
          <w:color w:val="000005"/>
          <w:sz w:val="20"/>
          <w:szCs w:val="20"/>
        </w:rPr>
        <w:t>至</w:t>
      </w:r>
      <w:r w:rsidR="00C63E91" w:rsidRPr="00714D98">
        <w:rPr>
          <w:rFonts w:ascii="Times New Roman" w:eastAsia="SimSun" w:hAnsi="SimSun" w:cs="Times New Roman"/>
          <w:color w:val="000005"/>
          <w:sz w:val="20"/>
          <w:szCs w:val="20"/>
        </w:rPr>
        <w:t xml:space="preserve"> 5 </w:t>
      </w:r>
      <w:r w:rsidR="00C63E91" w:rsidRPr="00714D98">
        <w:rPr>
          <w:rFonts w:ascii="Times New Roman" w:eastAsia="SimSun" w:hAnsi="SimSun" w:cs="Times New Roman"/>
          <w:color w:val="000005"/>
          <w:sz w:val="20"/>
          <w:szCs w:val="20"/>
        </w:rPr>
        <w:t>级。</w:t>
      </w:r>
      <w:r w:rsidR="00C63E91" w:rsidRPr="00714D98">
        <w:rPr>
          <w:rFonts w:ascii="Times New Roman" w:eastAsia="SimSun" w:hAnsi="SimSun" w:cs="Times New Roman"/>
          <w:color w:val="000005"/>
          <w:sz w:val="20"/>
          <w:szCs w:val="20"/>
        </w:rPr>
        <w:t xml:space="preserve"> </w:t>
      </w:r>
      <w:r w:rsidR="00C63E91" w:rsidRPr="00714D98">
        <w:rPr>
          <w:rFonts w:ascii="Times New Roman" w:eastAsia="SimSun" w:hAnsi="SimSun" w:cs="Times New Roman"/>
          <w:color w:val="000005"/>
          <w:sz w:val="20"/>
          <w:szCs w:val="20"/>
        </w:rPr>
        <w:t>学校通过</w:t>
      </w:r>
      <w:r w:rsidR="00C63E91" w:rsidRPr="00714D98">
        <w:rPr>
          <w:rFonts w:ascii="Times New Roman" w:eastAsia="SimSun" w:hAnsi="SimSun" w:cs="Times New Roman"/>
          <w:color w:val="000005"/>
          <w:sz w:val="20"/>
          <w:szCs w:val="20"/>
        </w:rPr>
        <w:t xml:space="preserve"> OELPA </w:t>
      </w:r>
      <w:r w:rsidR="00C63E91" w:rsidRPr="00714D98">
        <w:rPr>
          <w:rFonts w:ascii="Times New Roman" w:eastAsia="SimSun" w:hAnsi="SimSun" w:cs="Times New Roman"/>
          <w:color w:val="000005"/>
          <w:sz w:val="20"/>
          <w:szCs w:val="20"/>
        </w:rPr>
        <w:t>来确定是否让孩子开始或继续参加英语语言学习计划。</w:t>
      </w:r>
    </w:p>
    <w:p w14:paraId="3DB51CC2" w14:textId="77777777" w:rsidR="00C63E91" w:rsidRPr="00714D98" w:rsidRDefault="00C63E91" w:rsidP="00444BEB">
      <w:pPr>
        <w:widowControl w:val="0"/>
        <w:autoSpaceDE w:val="0"/>
        <w:autoSpaceDN w:val="0"/>
        <w:adjustRightInd w:val="0"/>
        <w:spacing w:after="0" w:line="240" w:lineRule="auto"/>
        <w:rPr>
          <w:rFonts w:ascii="Times New Roman" w:hAnsi="Times New Roman" w:cs="Times New Roman"/>
          <w:sz w:val="20"/>
          <w:szCs w:val="20"/>
        </w:rPr>
      </w:pPr>
    </w:p>
    <w:p w14:paraId="681D0655" w14:textId="77777777" w:rsidR="00C63E91" w:rsidRPr="00714D98" w:rsidRDefault="00C63E91" w:rsidP="00444BEB">
      <w:pPr>
        <w:widowControl w:val="0"/>
        <w:overflowPunct w:val="0"/>
        <w:autoSpaceDE w:val="0"/>
        <w:autoSpaceDN w:val="0"/>
        <w:adjustRightInd w:val="0"/>
        <w:spacing w:after="0" w:line="240" w:lineRule="auto"/>
        <w:ind w:right="80"/>
        <w:rPr>
          <w:rFonts w:ascii="Times New Roman" w:hAnsi="Times New Roman" w:cs="Times New Roman"/>
          <w:sz w:val="20"/>
          <w:szCs w:val="20"/>
        </w:rPr>
      </w:pPr>
      <w:r w:rsidRPr="00714D98">
        <w:rPr>
          <w:rFonts w:ascii="Times New Roman" w:eastAsia="SimSun" w:hAnsi="SimSun" w:cs="Times New Roman"/>
          <w:color w:val="000005"/>
          <w:sz w:val="20"/>
          <w:szCs w:val="20"/>
        </w:rPr>
        <w:t>孩子的总体表现水平取决于</w:t>
      </w:r>
      <w:r w:rsidR="00384E58" w:rsidRPr="00714D98">
        <w:rPr>
          <w:rFonts w:ascii="Times New Roman" w:eastAsia="SimSun" w:hAnsi="SimSun" w:cs="Times New Roman"/>
          <w:color w:val="000005"/>
          <w:sz w:val="20"/>
          <w:szCs w:val="20"/>
        </w:rPr>
        <w:t>他</w:t>
      </w:r>
      <w:r w:rsidR="00384E58" w:rsidRPr="00714D98">
        <w:rPr>
          <w:rFonts w:ascii="Times New Roman" w:eastAsia="SimSun" w:hAnsi="SimSun" w:cs="Times New Roman"/>
          <w:color w:val="000005"/>
          <w:sz w:val="20"/>
          <w:szCs w:val="20"/>
          <w:lang w:eastAsia="zh-CN"/>
        </w:rPr>
        <w:t>/</w:t>
      </w:r>
      <w:r w:rsidRPr="00714D98">
        <w:rPr>
          <w:rFonts w:ascii="Times New Roman" w:eastAsia="SimSun" w:hAnsi="SimSun" w:cs="Times New Roman"/>
          <w:color w:val="000005"/>
          <w:sz w:val="20"/>
          <w:szCs w:val="20"/>
        </w:rPr>
        <w:t>她的阅读、听力、写作和口语测试成绩。</w:t>
      </w:r>
      <w:r w:rsidRPr="00714D98">
        <w:rPr>
          <w:rFonts w:ascii="Times New Roman" w:eastAsia="SimSun" w:hAnsi="SimSun" w:cs="Times New Roman"/>
          <w:color w:val="000005"/>
          <w:sz w:val="20"/>
          <w:szCs w:val="20"/>
        </w:rPr>
        <w:t xml:space="preserve"> </w:t>
      </w:r>
      <w:r w:rsidRPr="00714D98">
        <w:rPr>
          <w:rFonts w:ascii="Times New Roman" w:eastAsia="SimSun" w:hAnsi="SimSun" w:cs="Times New Roman"/>
          <w:color w:val="000005"/>
          <w:sz w:val="20"/>
          <w:szCs w:val="20"/>
        </w:rPr>
        <w:t>它显示孩子的英语语言能力为</w:t>
      </w:r>
      <w:r w:rsidRPr="00714D98">
        <w:rPr>
          <w:rFonts w:ascii="Times New Roman" w:eastAsia="SimSun" w:hAnsi="SimSun" w:cs="Times New Roman"/>
          <w:color w:val="000005"/>
          <w:sz w:val="20"/>
          <w:szCs w:val="20"/>
        </w:rPr>
        <w:t xml:space="preserve"> </w:t>
      </w:r>
      <w:r w:rsidRPr="00714D98">
        <w:rPr>
          <w:rFonts w:ascii="Times New Roman" w:eastAsia="SimSun" w:hAnsi="SimSun" w:cs="Times New Roman"/>
          <w:color w:val="000005"/>
          <w:sz w:val="20"/>
          <w:szCs w:val="20"/>
        </w:rPr>
        <w:t>“初学</w:t>
      </w:r>
      <w:r w:rsidRPr="00714D98">
        <w:rPr>
          <w:rFonts w:ascii="Times New Roman" w:eastAsia="SimSun" w:hAnsi="SimSun" w:cs="Times New Roman"/>
          <w:color w:val="000005"/>
          <w:sz w:val="20"/>
          <w:szCs w:val="20"/>
        </w:rPr>
        <w:t xml:space="preserve"> (Emerging)</w:t>
      </w:r>
      <w:r w:rsidRPr="00714D98">
        <w:rPr>
          <w:rFonts w:ascii="Times New Roman" w:eastAsia="SimSun" w:hAnsi="SimSun" w:cs="Times New Roman"/>
          <w:color w:val="000005"/>
          <w:sz w:val="20"/>
          <w:szCs w:val="20"/>
        </w:rPr>
        <w:t>”、“进步</w:t>
      </w:r>
      <w:r w:rsidRPr="00714D98">
        <w:rPr>
          <w:rFonts w:ascii="Times New Roman" w:eastAsia="SimSun" w:hAnsi="SimSun" w:cs="Times New Roman"/>
          <w:color w:val="000005"/>
          <w:sz w:val="20"/>
          <w:szCs w:val="20"/>
        </w:rPr>
        <w:t xml:space="preserve"> (Progressing)</w:t>
      </w:r>
      <w:r w:rsidRPr="00714D98">
        <w:rPr>
          <w:rFonts w:ascii="Times New Roman" w:eastAsia="SimSun" w:hAnsi="SimSun" w:cs="Times New Roman"/>
          <w:color w:val="000005"/>
          <w:sz w:val="20"/>
          <w:szCs w:val="20"/>
        </w:rPr>
        <w:t>”</w:t>
      </w:r>
      <w:r w:rsidRPr="00714D98">
        <w:rPr>
          <w:rFonts w:ascii="Times New Roman" w:eastAsia="SimSun" w:hAnsi="SimSun" w:cs="Times New Roman"/>
          <w:color w:val="000005"/>
          <w:sz w:val="20"/>
          <w:szCs w:val="20"/>
        </w:rPr>
        <w:t xml:space="preserve"> </w:t>
      </w:r>
      <w:r w:rsidRPr="00714D98">
        <w:rPr>
          <w:rFonts w:ascii="Times New Roman" w:eastAsia="SimSun" w:hAnsi="SimSun" w:cs="Times New Roman"/>
          <w:color w:val="000005"/>
          <w:sz w:val="20"/>
          <w:szCs w:val="20"/>
        </w:rPr>
        <w:t>还是</w:t>
      </w:r>
      <w:r w:rsidRPr="00714D98">
        <w:rPr>
          <w:rFonts w:ascii="Times New Roman" w:eastAsia="SimSun" w:hAnsi="SimSun" w:cs="Times New Roman"/>
          <w:color w:val="000005"/>
          <w:sz w:val="20"/>
          <w:szCs w:val="20"/>
        </w:rPr>
        <w:t xml:space="preserve"> </w:t>
      </w:r>
      <w:r w:rsidRPr="00714D98">
        <w:rPr>
          <w:rFonts w:ascii="Times New Roman" w:eastAsia="SimSun" w:hAnsi="SimSun" w:cs="Times New Roman"/>
          <w:color w:val="000005"/>
          <w:sz w:val="20"/>
          <w:szCs w:val="20"/>
        </w:rPr>
        <w:t>“精通</w:t>
      </w:r>
      <w:r w:rsidRPr="00714D98">
        <w:rPr>
          <w:rFonts w:ascii="Times New Roman" w:eastAsia="SimSun" w:hAnsi="SimSun" w:cs="Times New Roman"/>
          <w:color w:val="000005"/>
          <w:sz w:val="20"/>
          <w:szCs w:val="20"/>
        </w:rPr>
        <w:t xml:space="preserve"> (Proficient)</w:t>
      </w:r>
      <w:r w:rsidRPr="00714D98">
        <w:rPr>
          <w:rFonts w:ascii="Times New Roman" w:eastAsia="SimSun" w:hAnsi="SimSun" w:cs="Times New Roman"/>
          <w:color w:val="000005"/>
          <w:sz w:val="20"/>
          <w:szCs w:val="20"/>
        </w:rPr>
        <w:t>”</w:t>
      </w:r>
      <w:r w:rsidRPr="00714D98">
        <w:rPr>
          <w:rFonts w:ascii="Times New Roman" w:eastAsia="SimSun" w:hAnsi="SimSun" w:cs="Times New Roman"/>
          <w:color w:val="000005"/>
          <w:sz w:val="20"/>
          <w:szCs w:val="20"/>
        </w:rPr>
        <w:t xml:space="preserve"> </w:t>
      </w:r>
      <w:r w:rsidRPr="00714D98">
        <w:rPr>
          <w:rFonts w:ascii="Times New Roman" w:eastAsia="SimSun" w:hAnsi="SimSun" w:cs="Times New Roman"/>
          <w:color w:val="000005"/>
          <w:sz w:val="20"/>
          <w:szCs w:val="20"/>
        </w:rPr>
        <w:t>。</w:t>
      </w:r>
    </w:p>
    <w:p w14:paraId="3C88CC23" w14:textId="77777777" w:rsidR="00C63E91" w:rsidRPr="00714D98" w:rsidRDefault="00C63E91" w:rsidP="00444BEB">
      <w:pPr>
        <w:widowControl w:val="0"/>
        <w:autoSpaceDE w:val="0"/>
        <w:autoSpaceDN w:val="0"/>
        <w:adjustRightInd w:val="0"/>
        <w:spacing w:after="0" w:line="240" w:lineRule="auto"/>
        <w:rPr>
          <w:rFonts w:ascii="Times New Roman" w:hAnsi="Times New Roman" w:cs="Times New Roman"/>
          <w:sz w:val="20"/>
          <w:szCs w:val="20"/>
        </w:rPr>
      </w:pPr>
    </w:p>
    <w:p w14:paraId="670C2BB6" w14:textId="77777777" w:rsidR="00F23515" w:rsidRPr="00714D98" w:rsidRDefault="00384E58" w:rsidP="00444BEB">
      <w:pPr>
        <w:spacing w:after="0" w:line="240" w:lineRule="auto"/>
        <w:rPr>
          <w:rFonts w:ascii="Times New Roman" w:eastAsia="SimSun" w:hAnsi="SimSun" w:cs="Times New Roman"/>
          <w:color w:val="000005"/>
          <w:sz w:val="20"/>
          <w:szCs w:val="20"/>
        </w:rPr>
      </w:pPr>
      <w:r w:rsidRPr="00714D98">
        <w:rPr>
          <w:rFonts w:ascii="Times New Roman" w:eastAsia="SimSun" w:hAnsi="SimSun" w:cs="Times New Roman"/>
          <w:color w:val="000005"/>
          <w:sz w:val="20"/>
          <w:szCs w:val="20"/>
        </w:rPr>
        <w:t>参阅下文以了解</w:t>
      </w:r>
      <w:r w:rsidRPr="00714D98">
        <w:rPr>
          <w:rFonts w:ascii="Times New Roman" w:eastAsia="SimSun" w:hAnsi="SimSun" w:cs="Times New Roman" w:hint="eastAsia"/>
          <w:color w:val="000005"/>
          <w:sz w:val="20"/>
          <w:szCs w:val="20"/>
          <w:lang w:eastAsia="zh-CN"/>
        </w:rPr>
        <w:t>您孩子的测试结果的</w:t>
      </w:r>
      <w:r w:rsidRPr="00714D98">
        <w:rPr>
          <w:rFonts w:ascii="Times New Roman" w:eastAsia="SimSun" w:hAnsi="SimSun" w:cs="Times New Roman"/>
          <w:color w:val="000005"/>
          <w:sz w:val="20"/>
          <w:szCs w:val="20"/>
        </w:rPr>
        <w:t>含义</w:t>
      </w:r>
      <w:r w:rsidR="00C63E91" w:rsidRPr="00714D98">
        <w:rPr>
          <w:rFonts w:ascii="Times New Roman" w:eastAsia="SimSun" w:hAnsi="SimSun" w:cs="Times New Roman"/>
          <w:color w:val="000005"/>
          <w:sz w:val="20"/>
          <w:szCs w:val="20"/>
        </w:rPr>
        <w:t>。</w:t>
      </w:r>
    </w:p>
    <w:p w14:paraId="58F5CC84" w14:textId="77777777" w:rsidR="00C63E91" w:rsidRPr="00714D98" w:rsidRDefault="00C63E91" w:rsidP="00C63E91">
      <w:pPr>
        <w:spacing w:after="0" w:line="240" w:lineRule="auto"/>
        <w:rPr>
          <w:rFonts w:ascii="Times New Roman" w:hAnsi="Times New Roman" w:cs="Times New Roman"/>
          <w:color w:val="000005"/>
          <w:sz w:val="20"/>
          <w:szCs w:val="20"/>
        </w:rPr>
      </w:pPr>
    </w:p>
    <w:tbl>
      <w:tblPr>
        <w:tblStyle w:val="TableGrid"/>
        <w:tblW w:w="11390" w:type="dxa"/>
        <w:tblInd w:w="-275" w:type="dxa"/>
        <w:tblLook w:val="04A0" w:firstRow="1" w:lastRow="0" w:firstColumn="1" w:lastColumn="0" w:noHBand="0" w:noVBand="1"/>
      </w:tblPr>
      <w:tblGrid>
        <w:gridCol w:w="11390"/>
      </w:tblGrid>
      <w:tr w:rsidR="00DD7541" w:rsidRPr="00714D98" w14:paraId="56563A72" w14:textId="77777777" w:rsidTr="00406235">
        <w:trPr>
          <w:trHeight w:val="366"/>
        </w:trPr>
        <w:tc>
          <w:tcPr>
            <w:tcW w:w="11390" w:type="dxa"/>
            <w:shd w:val="clear" w:color="auto" w:fill="2B338F"/>
            <w:vAlign w:val="center"/>
          </w:tcPr>
          <w:p w14:paraId="68B3D744" w14:textId="77777777" w:rsidR="00DD7541" w:rsidRPr="00714D98" w:rsidRDefault="00C63E91" w:rsidP="00C63E91">
            <w:pPr>
              <w:widowControl w:val="0"/>
              <w:autoSpaceDE w:val="0"/>
              <w:autoSpaceDN w:val="0"/>
              <w:adjustRightInd w:val="0"/>
              <w:rPr>
                <w:rFonts w:ascii="Times New Roman" w:hAnsi="Times New Roman" w:cs="Times New Roman"/>
              </w:rPr>
            </w:pPr>
            <w:r w:rsidRPr="00714D98">
              <w:rPr>
                <w:rFonts w:ascii="Arial" w:eastAsia="SimSun" w:hAnsi="Arial" w:cs="Arial"/>
                <w:b/>
                <w:bCs/>
                <w:color w:val="FFFFFF"/>
                <w:sz w:val="28"/>
                <w:szCs w:val="28"/>
              </w:rPr>
              <w:t>总体表现水平</w:t>
            </w:r>
          </w:p>
        </w:tc>
      </w:tr>
    </w:tbl>
    <w:p w14:paraId="450D1316" w14:textId="77777777" w:rsidR="00DD7541" w:rsidRPr="00714D98" w:rsidRDefault="00945FE7" w:rsidP="00DD7541">
      <w:pPr>
        <w:spacing w:after="0" w:line="240" w:lineRule="auto"/>
        <w:rPr>
          <w:rFonts w:ascii="Times New Roman" w:hAnsi="Times New Roman" w:cs="Times New Roman"/>
        </w:rPr>
      </w:pPr>
      <w:r>
        <w:rPr>
          <w:noProof/>
          <w:lang w:val="en-US" w:eastAsia="en-US"/>
        </w:rPr>
        <w:drawing>
          <wp:anchor distT="0" distB="0" distL="114300" distR="114300" simplePos="0" relativeHeight="251701248" behindDoc="0" locked="0" layoutInCell="1" allowOverlap="1" wp14:anchorId="60DEA5C8" wp14:editId="588AD733">
            <wp:simplePos x="0" y="0"/>
            <wp:positionH relativeFrom="column">
              <wp:posOffset>-69849</wp:posOffset>
            </wp:positionH>
            <wp:positionV relativeFrom="paragraph">
              <wp:posOffset>149225</wp:posOffset>
            </wp:positionV>
            <wp:extent cx="666750" cy="1809679"/>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72196" cy="182446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252" w:type="dxa"/>
        <w:tblInd w:w="1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BA10E6" w:rsidRPr="00714D98" w14:paraId="459BB596" w14:textId="77777777" w:rsidTr="00F23515">
        <w:tc>
          <w:tcPr>
            <w:tcW w:w="9252" w:type="dxa"/>
            <w:tcBorders>
              <w:bottom w:val="single" w:sz="4" w:space="0" w:color="auto"/>
            </w:tcBorders>
          </w:tcPr>
          <w:p w14:paraId="21A20D82" w14:textId="77777777" w:rsidR="00C63E91" w:rsidRPr="00714D98" w:rsidRDefault="00C63E91" w:rsidP="00E1671D">
            <w:pPr>
              <w:widowControl w:val="0"/>
              <w:overflowPunct w:val="0"/>
              <w:autoSpaceDE w:val="0"/>
              <w:autoSpaceDN w:val="0"/>
              <w:adjustRightInd w:val="0"/>
              <w:ind w:right="259"/>
              <w:jc w:val="both"/>
              <w:rPr>
                <w:rFonts w:ascii="Myriad Pro" w:eastAsia="SimSun" w:hAnsi="Myriad Pro" w:cs="Myriad Pro"/>
                <w:b/>
                <w:bCs/>
                <w:color w:val="000005"/>
                <w:sz w:val="20"/>
                <w:szCs w:val="20"/>
              </w:rPr>
            </w:pPr>
          </w:p>
          <w:p w14:paraId="60ECF7E3" w14:textId="77777777" w:rsidR="00E1671D" w:rsidRPr="00714D98" w:rsidRDefault="00C63E91" w:rsidP="00444BEB">
            <w:pPr>
              <w:widowControl w:val="0"/>
              <w:overflowPunct w:val="0"/>
              <w:autoSpaceDE w:val="0"/>
              <w:autoSpaceDN w:val="0"/>
              <w:adjustRightInd w:val="0"/>
              <w:ind w:right="342"/>
              <w:jc w:val="both"/>
              <w:rPr>
                <w:rFonts w:ascii="Arial" w:eastAsiaTheme="majorEastAsia" w:hAnsi="Arial" w:cs="Arial"/>
                <w:color w:val="000005"/>
                <w:sz w:val="20"/>
                <w:szCs w:val="20"/>
              </w:rPr>
            </w:pPr>
            <w:r w:rsidRPr="00714D98">
              <w:rPr>
                <w:rFonts w:ascii="Arial" w:eastAsiaTheme="majorEastAsia" w:hAnsi="Arial" w:cs="Arial"/>
                <w:b/>
                <w:bCs/>
                <w:color w:val="000005"/>
                <w:sz w:val="20"/>
                <w:szCs w:val="20"/>
              </w:rPr>
              <w:t>精通</w:t>
            </w:r>
            <w:r w:rsidRPr="00714D98">
              <w:rPr>
                <w:rFonts w:ascii="Arial" w:eastAsiaTheme="majorEastAsia" w:hAnsi="Arial" w:cs="Arial"/>
                <w:b/>
                <w:bCs/>
                <w:color w:val="000005"/>
                <w:sz w:val="20"/>
                <w:szCs w:val="20"/>
              </w:rPr>
              <w:t xml:space="preserve"> – </w:t>
            </w:r>
            <w:r w:rsidRPr="00714D98">
              <w:rPr>
                <w:rFonts w:ascii="Arial" w:eastAsiaTheme="majorEastAsia" w:hAnsi="Arial" w:cs="Arial"/>
                <w:color w:val="000005"/>
                <w:sz w:val="20"/>
                <w:szCs w:val="20"/>
              </w:rPr>
              <w:t>学生在采用英语教学的课堂上无需帮助就能正常学习。</w:t>
            </w:r>
            <w:r w:rsidRPr="00714D98">
              <w:rPr>
                <w:rFonts w:ascii="Arial" w:eastAsiaTheme="majorEastAsia" w:hAnsi="Arial" w:cs="Arial"/>
                <w:b/>
                <w:bCs/>
                <w:color w:val="000005"/>
                <w:sz w:val="20"/>
                <w:szCs w:val="20"/>
              </w:rPr>
              <w:t xml:space="preserve"> </w:t>
            </w:r>
            <w:r w:rsidRPr="00714D98">
              <w:rPr>
                <w:rFonts w:ascii="Arial" w:eastAsiaTheme="majorEastAsia" w:hAnsi="Arial" w:cs="Arial"/>
                <w:color w:val="000005"/>
                <w:sz w:val="20"/>
                <w:szCs w:val="20"/>
              </w:rPr>
              <w:t>学生现在可以结束英语学习计划。</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孩子将不再被作为英语学习者来对待。</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学生在四项测试中获得</w:t>
            </w:r>
            <w:r w:rsidRPr="00714D98">
              <w:rPr>
                <w:rFonts w:ascii="Arial" w:eastAsiaTheme="majorEastAsia" w:hAnsi="Arial" w:cs="Arial"/>
                <w:color w:val="000005"/>
                <w:sz w:val="20"/>
                <w:szCs w:val="20"/>
              </w:rPr>
              <w:t xml:space="preserve"> 4 </w:t>
            </w:r>
            <w:r w:rsidRPr="00714D98">
              <w:rPr>
                <w:rFonts w:ascii="Arial" w:eastAsiaTheme="majorEastAsia" w:hAnsi="Arial" w:cs="Arial"/>
                <w:color w:val="000005"/>
                <w:sz w:val="20"/>
                <w:szCs w:val="20"/>
              </w:rPr>
              <w:t>级和</w:t>
            </w:r>
            <w:r w:rsidRPr="00714D98">
              <w:rPr>
                <w:rFonts w:ascii="Arial" w:eastAsiaTheme="majorEastAsia" w:hAnsi="Arial" w:cs="Arial"/>
                <w:color w:val="000005"/>
                <w:sz w:val="20"/>
                <w:szCs w:val="20"/>
              </w:rPr>
              <w:t xml:space="preserve"> 5 </w:t>
            </w:r>
            <w:r w:rsidRPr="00714D98">
              <w:rPr>
                <w:rFonts w:ascii="Arial" w:eastAsiaTheme="majorEastAsia" w:hAnsi="Arial" w:cs="Arial"/>
                <w:color w:val="000005"/>
                <w:sz w:val="20"/>
                <w:szCs w:val="20"/>
              </w:rPr>
              <w:t>级（任意组合）的成绩。</w:t>
            </w:r>
          </w:p>
          <w:p w14:paraId="7DEE9A20" w14:textId="77777777" w:rsidR="00C63E91" w:rsidRPr="00714D98" w:rsidRDefault="00C63E91" w:rsidP="00E1671D">
            <w:pPr>
              <w:widowControl w:val="0"/>
              <w:overflowPunct w:val="0"/>
              <w:autoSpaceDE w:val="0"/>
              <w:autoSpaceDN w:val="0"/>
              <w:adjustRightInd w:val="0"/>
              <w:ind w:right="259"/>
              <w:jc w:val="both"/>
              <w:rPr>
                <w:rFonts w:ascii="Times New Roman" w:hAnsi="Times New Roman" w:cs="Times New Roman"/>
                <w:sz w:val="20"/>
                <w:szCs w:val="20"/>
              </w:rPr>
            </w:pPr>
          </w:p>
        </w:tc>
      </w:tr>
      <w:tr w:rsidR="00BA10E6" w:rsidRPr="00714D98" w14:paraId="4C8A65DA" w14:textId="77777777" w:rsidTr="00C63E91">
        <w:trPr>
          <w:trHeight w:val="618"/>
        </w:trPr>
        <w:tc>
          <w:tcPr>
            <w:tcW w:w="9252" w:type="dxa"/>
            <w:tcBorders>
              <w:top w:val="single" w:sz="4" w:space="0" w:color="auto"/>
              <w:bottom w:val="single" w:sz="4" w:space="0" w:color="auto"/>
            </w:tcBorders>
          </w:tcPr>
          <w:p w14:paraId="01920DFE" w14:textId="77777777" w:rsidR="00C63E91" w:rsidRPr="00714D98" w:rsidRDefault="00C63E91" w:rsidP="00DD7541">
            <w:pPr>
              <w:rPr>
                <w:rFonts w:ascii="Arial" w:eastAsiaTheme="majorEastAsia" w:hAnsi="Arial" w:cs="Arial"/>
                <w:b/>
                <w:bCs/>
                <w:color w:val="000005"/>
                <w:sz w:val="20"/>
                <w:szCs w:val="20"/>
              </w:rPr>
            </w:pPr>
          </w:p>
          <w:p w14:paraId="5B2F7C39" w14:textId="77777777" w:rsidR="00BA10E6" w:rsidRPr="00714D98" w:rsidRDefault="00C63E91" w:rsidP="00DD7541">
            <w:pPr>
              <w:rPr>
                <w:rFonts w:ascii="Arial" w:eastAsiaTheme="majorEastAsia" w:hAnsi="Arial" w:cs="Arial"/>
                <w:color w:val="000005"/>
                <w:sz w:val="20"/>
                <w:szCs w:val="20"/>
              </w:rPr>
            </w:pPr>
            <w:r w:rsidRPr="00714D98">
              <w:rPr>
                <w:rFonts w:ascii="Arial" w:eastAsiaTheme="majorEastAsia" w:hAnsi="Arial" w:cs="Arial"/>
                <w:b/>
                <w:bCs/>
                <w:color w:val="000005"/>
                <w:sz w:val="20"/>
                <w:szCs w:val="20"/>
              </w:rPr>
              <w:t>进步</w:t>
            </w:r>
            <w:r w:rsidRPr="00714D98">
              <w:rPr>
                <w:rFonts w:ascii="Arial" w:eastAsiaTheme="majorEastAsia" w:hAnsi="Arial" w:cs="Arial"/>
                <w:b/>
                <w:bCs/>
                <w:color w:val="000005"/>
                <w:sz w:val="20"/>
                <w:szCs w:val="20"/>
              </w:rPr>
              <w:t xml:space="preserve"> – </w:t>
            </w:r>
            <w:r w:rsidRPr="00714D98">
              <w:rPr>
                <w:rFonts w:ascii="Arial" w:eastAsiaTheme="majorEastAsia" w:hAnsi="Arial" w:cs="Arial"/>
                <w:color w:val="000005"/>
                <w:sz w:val="20"/>
                <w:szCs w:val="20"/>
              </w:rPr>
              <w:t>学生需要接受英语语言教育，以便能够在采用英语教学的课堂上正常学习。</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学生将继续接受英语语言服务。</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学生的测试成绩组合不符合</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精通</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或</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初学</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水平。</w:t>
            </w:r>
          </w:p>
          <w:p w14:paraId="47BD8454" w14:textId="77777777" w:rsidR="00C63E91" w:rsidRPr="00714D98" w:rsidRDefault="00C63E91" w:rsidP="00DD7541">
            <w:pPr>
              <w:rPr>
                <w:rFonts w:ascii="Arial" w:eastAsiaTheme="majorEastAsia" w:hAnsi="Arial" w:cs="Arial"/>
                <w:sz w:val="14"/>
                <w:szCs w:val="14"/>
              </w:rPr>
            </w:pPr>
          </w:p>
        </w:tc>
      </w:tr>
      <w:tr w:rsidR="00BA10E6" w:rsidRPr="00714D98" w14:paraId="11248D3F" w14:textId="77777777" w:rsidTr="00F23515">
        <w:tc>
          <w:tcPr>
            <w:tcW w:w="9252" w:type="dxa"/>
            <w:tcBorders>
              <w:top w:val="single" w:sz="4" w:space="0" w:color="auto"/>
            </w:tcBorders>
          </w:tcPr>
          <w:p w14:paraId="74724624" w14:textId="77777777" w:rsidR="00C63E91" w:rsidRPr="00714D98" w:rsidRDefault="00C63E91" w:rsidP="00BA10E6">
            <w:pPr>
              <w:widowControl w:val="0"/>
              <w:overflowPunct w:val="0"/>
              <w:autoSpaceDE w:val="0"/>
              <w:autoSpaceDN w:val="0"/>
              <w:adjustRightInd w:val="0"/>
              <w:rPr>
                <w:rFonts w:ascii="Arial" w:eastAsiaTheme="majorEastAsia" w:hAnsi="Arial" w:cs="Arial"/>
                <w:b/>
                <w:bCs/>
                <w:color w:val="110001"/>
                <w:sz w:val="16"/>
                <w:szCs w:val="16"/>
              </w:rPr>
            </w:pPr>
          </w:p>
          <w:p w14:paraId="5EF9CD22" w14:textId="77777777" w:rsidR="00BA10E6" w:rsidRPr="00714D98" w:rsidRDefault="00C63E91" w:rsidP="00BA10E6">
            <w:pPr>
              <w:widowControl w:val="0"/>
              <w:overflowPunct w:val="0"/>
              <w:autoSpaceDE w:val="0"/>
              <w:autoSpaceDN w:val="0"/>
              <w:adjustRightInd w:val="0"/>
              <w:rPr>
                <w:rFonts w:ascii="Arial" w:eastAsiaTheme="majorEastAsia" w:hAnsi="Arial" w:cs="Arial"/>
                <w:color w:val="000005"/>
                <w:sz w:val="20"/>
                <w:szCs w:val="20"/>
              </w:rPr>
            </w:pPr>
            <w:r w:rsidRPr="00714D98">
              <w:rPr>
                <w:rFonts w:ascii="Arial" w:eastAsiaTheme="majorEastAsia" w:hAnsi="Arial" w:cs="Arial" w:hint="eastAsia"/>
                <w:b/>
                <w:bCs/>
                <w:color w:val="000005"/>
                <w:sz w:val="20"/>
                <w:szCs w:val="20"/>
              </w:rPr>
              <w:t>初学</w:t>
            </w:r>
            <w:r w:rsidRPr="00714D98">
              <w:rPr>
                <w:rFonts w:ascii="Arial" w:eastAsiaTheme="majorEastAsia" w:hAnsi="Arial" w:cs="Arial"/>
                <w:b/>
                <w:bCs/>
                <w:color w:val="000005"/>
                <w:sz w:val="20"/>
                <w:szCs w:val="20"/>
              </w:rPr>
              <w:t xml:space="preserve"> – </w:t>
            </w:r>
            <w:r w:rsidRPr="00714D98">
              <w:rPr>
                <w:rFonts w:ascii="Arial" w:eastAsiaTheme="majorEastAsia" w:hAnsi="Arial" w:cs="Arial"/>
                <w:color w:val="000005"/>
                <w:sz w:val="20"/>
                <w:szCs w:val="20"/>
              </w:rPr>
              <w:t>学生尚处于英语学习的初始阶段。</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学生将继续接受英语语言服务。</w:t>
            </w:r>
            <w:r w:rsidRPr="00714D98">
              <w:rPr>
                <w:rFonts w:ascii="Arial" w:eastAsiaTheme="majorEastAsia" w:hAnsi="Arial" w:cs="Arial"/>
                <w:color w:val="000005"/>
                <w:sz w:val="20"/>
                <w:szCs w:val="20"/>
              </w:rPr>
              <w:t xml:space="preserve"> </w:t>
            </w:r>
            <w:r w:rsidRPr="00714D98">
              <w:rPr>
                <w:rFonts w:ascii="Arial" w:eastAsiaTheme="majorEastAsia" w:hAnsi="Arial" w:cs="Arial"/>
                <w:color w:val="000005"/>
                <w:sz w:val="20"/>
                <w:szCs w:val="20"/>
              </w:rPr>
              <w:t>学生在四项测试中获得</w:t>
            </w:r>
            <w:r w:rsidRPr="00714D98">
              <w:rPr>
                <w:rFonts w:ascii="Arial" w:eastAsiaTheme="majorEastAsia" w:hAnsi="Arial" w:cs="Arial"/>
                <w:color w:val="000005"/>
                <w:sz w:val="20"/>
                <w:szCs w:val="20"/>
              </w:rPr>
              <w:t xml:space="preserve"> 1 </w:t>
            </w:r>
            <w:r w:rsidRPr="00714D98">
              <w:rPr>
                <w:rFonts w:ascii="Arial" w:eastAsiaTheme="majorEastAsia" w:hAnsi="Arial" w:cs="Arial"/>
                <w:color w:val="000005"/>
                <w:sz w:val="20"/>
                <w:szCs w:val="20"/>
              </w:rPr>
              <w:t>级和</w:t>
            </w:r>
            <w:r w:rsidRPr="00714D98">
              <w:rPr>
                <w:rFonts w:ascii="Arial" w:eastAsiaTheme="majorEastAsia" w:hAnsi="Arial" w:cs="Arial"/>
                <w:color w:val="000005"/>
                <w:sz w:val="20"/>
                <w:szCs w:val="20"/>
              </w:rPr>
              <w:t xml:space="preserve"> 2 </w:t>
            </w:r>
            <w:r w:rsidRPr="00714D98">
              <w:rPr>
                <w:rFonts w:ascii="Arial" w:eastAsiaTheme="majorEastAsia" w:hAnsi="Arial" w:cs="Arial"/>
                <w:color w:val="000005"/>
                <w:sz w:val="20"/>
                <w:szCs w:val="20"/>
              </w:rPr>
              <w:t>级（任意组合）的成绩。</w:t>
            </w:r>
          </w:p>
          <w:p w14:paraId="303F8D82" w14:textId="77777777" w:rsidR="00945FE7" w:rsidRPr="00714D98" w:rsidRDefault="00945FE7" w:rsidP="00BA10E6">
            <w:pPr>
              <w:widowControl w:val="0"/>
              <w:overflowPunct w:val="0"/>
              <w:autoSpaceDE w:val="0"/>
              <w:autoSpaceDN w:val="0"/>
              <w:adjustRightInd w:val="0"/>
              <w:rPr>
                <w:rFonts w:ascii="Arial" w:eastAsiaTheme="majorEastAsia" w:hAnsi="Arial" w:cs="Arial"/>
              </w:rPr>
            </w:pPr>
          </w:p>
        </w:tc>
      </w:tr>
    </w:tbl>
    <w:p w14:paraId="424B5545" w14:textId="77777777" w:rsidR="00945FE7" w:rsidRPr="00714D98" w:rsidRDefault="00945FE7" w:rsidP="00DD7541">
      <w:pPr>
        <w:spacing w:after="0" w:line="240" w:lineRule="auto"/>
        <w:rPr>
          <w:rFonts w:ascii="Times New Roman" w:hAnsi="Times New Roman" w:cs="Times New Roman"/>
          <w:sz w:val="14"/>
          <w:szCs w:val="14"/>
        </w:rPr>
      </w:pPr>
    </w:p>
    <w:tbl>
      <w:tblPr>
        <w:tblStyle w:val="TableGrid"/>
        <w:tblW w:w="11408" w:type="dxa"/>
        <w:tblInd w:w="-275" w:type="dxa"/>
        <w:tblLook w:val="04A0" w:firstRow="1" w:lastRow="0" w:firstColumn="1" w:lastColumn="0" w:noHBand="0" w:noVBand="1"/>
      </w:tblPr>
      <w:tblGrid>
        <w:gridCol w:w="11408"/>
      </w:tblGrid>
      <w:tr w:rsidR="005F516D" w:rsidRPr="00714D98" w14:paraId="7A9CD7B3" w14:textId="77777777" w:rsidTr="00406235">
        <w:trPr>
          <w:trHeight w:val="366"/>
        </w:trPr>
        <w:tc>
          <w:tcPr>
            <w:tcW w:w="11408" w:type="dxa"/>
            <w:shd w:val="clear" w:color="auto" w:fill="2B338F"/>
            <w:vAlign w:val="center"/>
          </w:tcPr>
          <w:p w14:paraId="5F13186C" w14:textId="77777777" w:rsidR="005F516D" w:rsidRPr="00714D98" w:rsidRDefault="00557877" w:rsidP="00557877">
            <w:pPr>
              <w:widowControl w:val="0"/>
              <w:autoSpaceDE w:val="0"/>
              <w:autoSpaceDN w:val="0"/>
              <w:adjustRightInd w:val="0"/>
              <w:rPr>
                <w:rFonts w:ascii="Times New Roman" w:hAnsi="Times New Roman" w:cs="Times New Roman"/>
              </w:rPr>
            </w:pPr>
            <w:r w:rsidRPr="00714D98">
              <w:rPr>
                <w:rFonts w:ascii="Arial" w:eastAsia="SimSun" w:hAnsi="Arial" w:cs="Arial"/>
                <w:b/>
                <w:bCs/>
                <w:color w:val="FFFFFF"/>
                <w:sz w:val="28"/>
                <w:szCs w:val="28"/>
              </w:rPr>
              <w:t>俄亥俄州英语语言能力评估</w:t>
            </w:r>
            <w:r w:rsidRPr="00714D98">
              <w:rPr>
                <w:rFonts w:ascii="Arial" w:eastAsia="SimSun" w:hAnsi="Arial" w:cs="Arial"/>
                <w:b/>
                <w:bCs/>
                <w:color w:val="FFFFFF"/>
                <w:sz w:val="28"/>
                <w:szCs w:val="28"/>
              </w:rPr>
              <w:t xml:space="preserve"> (OELPA) – </w:t>
            </w:r>
            <w:r w:rsidRPr="00714D98">
              <w:rPr>
                <w:rFonts w:ascii="Arial" w:eastAsia="SimSun" w:hAnsi="Arial" w:cs="Arial"/>
                <w:b/>
                <w:bCs/>
                <w:color w:val="FFFFFF"/>
                <w:sz w:val="28"/>
                <w:szCs w:val="28"/>
              </w:rPr>
              <w:t>四项测试</w:t>
            </w:r>
          </w:p>
        </w:tc>
      </w:tr>
    </w:tbl>
    <w:p w14:paraId="6E0BE084" w14:textId="77777777" w:rsidR="000232B6" w:rsidRPr="00714D98" w:rsidRDefault="000232B6" w:rsidP="00AA2E46">
      <w:pPr>
        <w:spacing w:after="0" w:line="240" w:lineRule="auto"/>
        <w:rPr>
          <w:rFonts w:ascii="Times New Roman" w:hAnsi="Times New Roman" w:cs="Times New Roman"/>
          <w:sz w:val="12"/>
          <w:szCs w:val="12"/>
        </w:rPr>
      </w:pPr>
    </w:p>
    <w:p w14:paraId="58B116C5" w14:textId="77777777" w:rsidR="000232B6" w:rsidRPr="00714D98" w:rsidRDefault="00557877" w:rsidP="00264793">
      <w:pPr>
        <w:spacing w:after="0" w:line="240" w:lineRule="auto"/>
        <w:ind w:left="-180" w:right="-742"/>
        <w:rPr>
          <w:rFonts w:ascii="Times New Roman" w:hAnsi="Times New Roman" w:cs="Times New Roman"/>
          <w:color w:val="000005"/>
          <w:sz w:val="20"/>
          <w:szCs w:val="20"/>
        </w:rPr>
      </w:pPr>
      <w:r w:rsidRPr="00714D98">
        <w:rPr>
          <w:rFonts w:ascii="Times New Roman" w:eastAsia="SimSun" w:hAnsi="SimSun" w:cs="Times New Roman"/>
          <w:color w:val="000005"/>
          <w:sz w:val="20"/>
          <w:szCs w:val="20"/>
        </w:rPr>
        <w:t>孩子在</w:t>
      </w:r>
      <w:r w:rsidRPr="00714D98">
        <w:rPr>
          <w:rFonts w:ascii="Times New Roman" w:eastAsia="SimSun" w:hAnsi="SimSun" w:cs="Times New Roman"/>
          <w:b/>
          <w:bCs/>
          <w:color w:val="000005"/>
          <w:sz w:val="20"/>
          <w:szCs w:val="20"/>
        </w:rPr>
        <w:t>阅读、听力、写作</w:t>
      </w:r>
      <w:r w:rsidRPr="00714D98">
        <w:rPr>
          <w:rFonts w:ascii="Times New Roman" w:eastAsia="SimSun" w:hAnsi="SimSun" w:cs="Times New Roman"/>
          <w:color w:val="000005"/>
          <w:sz w:val="20"/>
          <w:szCs w:val="20"/>
        </w:rPr>
        <w:t>和</w:t>
      </w:r>
      <w:r w:rsidRPr="00714D98">
        <w:rPr>
          <w:rFonts w:ascii="Times New Roman" w:eastAsia="SimSun" w:hAnsi="SimSun" w:cs="Times New Roman"/>
          <w:b/>
          <w:bCs/>
          <w:color w:val="000005"/>
          <w:sz w:val="20"/>
          <w:szCs w:val="20"/>
        </w:rPr>
        <w:t>口语</w:t>
      </w:r>
      <w:r w:rsidRPr="00714D98">
        <w:rPr>
          <w:rFonts w:ascii="Times New Roman" w:eastAsia="SimSun" w:hAnsi="SimSun" w:cs="Times New Roman"/>
          <w:color w:val="000005"/>
          <w:sz w:val="20"/>
          <w:szCs w:val="20"/>
        </w:rPr>
        <w:t>测试中可以获得</w:t>
      </w:r>
      <w:r w:rsidRPr="00714D98">
        <w:rPr>
          <w:rFonts w:ascii="Times New Roman" w:eastAsia="SimSun" w:hAnsi="SimSun" w:cs="Times New Roman"/>
          <w:color w:val="000005"/>
          <w:sz w:val="20"/>
          <w:szCs w:val="20"/>
        </w:rPr>
        <w:t xml:space="preserve"> 1 </w:t>
      </w:r>
      <w:r w:rsidRPr="00714D98">
        <w:rPr>
          <w:rFonts w:ascii="Times New Roman" w:eastAsia="SimSun" w:hAnsi="SimSun" w:cs="Times New Roman"/>
          <w:color w:val="000005"/>
          <w:sz w:val="20"/>
          <w:szCs w:val="20"/>
        </w:rPr>
        <w:t>至</w:t>
      </w:r>
      <w:r w:rsidRPr="00714D98">
        <w:rPr>
          <w:rFonts w:ascii="Times New Roman" w:eastAsia="SimSun" w:hAnsi="SimSun" w:cs="Times New Roman"/>
          <w:color w:val="000005"/>
          <w:sz w:val="20"/>
          <w:szCs w:val="20"/>
        </w:rPr>
        <w:t xml:space="preserve"> 5 </w:t>
      </w:r>
      <w:r w:rsidRPr="00714D98">
        <w:rPr>
          <w:rFonts w:ascii="Times New Roman" w:eastAsia="SimSun" w:hAnsi="SimSun" w:cs="Times New Roman"/>
          <w:color w:val="000005"/>
          <w:sz w:val="20"/>
          <w:szCs w:val="20"/>
        </w:rPr>
        <w:t>级的成绩。</w:t>
      </w:r>
      <w:r w:rsidRPr="00714D98">
        <w:rPr>
          <w:rFonts w:ascii="Times New Roman" w:eastAsia="SimSun" w:hAnsi="SimSun" w:cs="Times New Roman"/>
          <w:color w:val="000005"/>
          <w:sz w:val="20"/>
          <w:szCs w:val="20"/>
        </w:rPr>
        <w:t xml:space="preserve"> 5 </w:t>
      </w:r>
      <w:r w:rsidRPr="00714D98">
        <w:rPr>
          <w:rFonts w:ascii="Times New Roman" w:eastAsia="SimSun" w:hAnsi="SimSun" w:cs="Times New Roman"/>
          <w:color w:val="000005"/>
          <w:sz w:val="20"/>
          <w:szCs w:val="20"/>
        </w:rPr>
        <w:t>级是最高的成绩。</w:t>
      </w:r>
      <w:r w:rsidRPr="00714D98">
        <w:rPr>
          <w:rFonts w:ascii="Times New Roman" w:eastAsia="SimSun" w:hAnsi="SimSun" w:cs="Times New Roman"/>
          <w:color w:val="000005"/>
          <w:sz w:val="20"/>
          <w:szCs w:val="20"/>
        </w:rPr>
        <w:t xml:space="preserve"> </w:t>
      </w:r>
      <w:r w:rsidRPr="00714D98">
        <w:rPr>
          <w:rFonts w:ascii="Times New Roman" w:eastAsia="SimSun" w:hAnsi="SimSun" w:cs="Times New Roman"/>
          <w:color w:val="000005"/>
          <w:sz w:val="20"/>
          <w:szCs w:val="20"/>
        </w:rPr>
        <w:t>下表列出这四项测试以及</w:t>
      </w:r>
      <w:r w:rsidR="00384E58" w:rsidRPr="00714D98">
        <w:rPr>
          <w:rFonts w:ascii="Times New Roman" w:eastAsia="SimSun" w:hAnsi="SimSun" w:cs="Times New Roman"/>
          <w:color w:val="000005"/>
          <w:sz w:val="20"/>
          <w:szCs w:val="20"/>
        </w:rPr>
        <w:t>您孩子</w:t>
      </w:r>
      <w:r w:rsidRPr="00714D98">
        <w:rPr>
          <w:rFonts w:ascii="Times New Roman" w:eastAsia="SimSun" w:hAnsi="SimSun" w:cs="Times New Roman"/>
          <w:color w:val="000005"/>
          <w:sz w:val="20"/>
          <w:szCs w:val="20"/>
        </w:rPr>
        <w:t>的成绩情况。</w:t>
      </w:r>
      <w:r w:rsidRPr="00714D98">
        <w:rPr>
          <w:rFonts w:ascii="Times New Roman" w:eastAsia="SimSun" w:hAnsi="SimSun" w:cs="Times New Roman"/>
          <w:color w:val="000005"/>
          <w:sz w:val="20"/>
          <w:szCs w:val="20"/>
        </w:rPr>
        <w:t xml:space="preserve"> </w:t>
      </w:r>
      <w:r w:rsidRPr="00714D98">
        <w:rPr>
          <w:rFonts w:ascii="Times New Roman" w:eastAsia="SimSun" w:hAnsi="SimSun" w:cs="Times New Roman"/>
          <w:color w:val="000005"/>
          <w:sz w:val="20"/>
          <w:szCs w:val="20"/>
        </w:rPr>
        <w:t>参阅背面以了解有关各项测试及成绩等级的更多信息。</w:t>
      </w:r>
    </w:p>
    <w:p w14:paraId="1CC37649" w14:textId="77777777" w:rsidR="002A1929" w:rsidRPr="00714D98" w:rsidRDefault="00945FE7" w:rsidP="00AA2E46">
      <w:pPr>
        <w:spacing w:after="0" w:line="240" w:lineRule="auto"/>
        <w:rPr>
          <w:rFonts w:ascii="Times New Roman" w:hAnsi="Times New Roman" w:cs="Times New Roman"/>
          <w:color w:val="000005"/>
          <w:sz w:val="20"/>
          <w:szCs w:val="20"/>
        </w:rPr>
      </w:pPr>
      <w:r>
        <w:rPr>
          <w:noProof/>
          <w:lang w:val="en-US" w:eastAsia="en-US"/>
        </w:rPr>
        <w:drawing>
          <wp:anchor distT="0" distB="0" distL="114300" distR="114300" simplePos="0" relativeHeight="251703296" behindDoc="0" locked="0" layoutInCell="1" allowOverlap="1" wp14:anchorId="616EAECB" wp14:editId="6E3497D5">
            <wp:simplePos x="0" y="0"/>
            <wp:positionH relativeFrom="column">
              <wp:posOffset>-69273</wp:posOffset>
            </wp:positionH>
            <wp:positionV relativeFrom="paragraph">
              <wp:posOffset>134735</wp:posOffset>
            </wp:positionV>
            <wp:extent cx="7137400" cy="187134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38042" cy="1871513"/>
                    </a:xfrm>
                    <a:prstGeom prst="rect">
                      <a:avLst/>
                    </a:prstGeom>
                  </pic:spPr>
                </pic:pic>
              </a:graphicData>
            </a:graphic>
            <wp14:sizeRelH relativeFrom="page">
              <wp14:pctWidth>0</wp14:pctWidth>
            </wp14:sizeRelH>
            <wp14:sizeRelV relativeFrom="page">
              <wp14:pctHeight>0</wp14:pctHeight>
            </wp14:sizeRelV>
          </wp:anchor>
        </w:drawing>
      </w:r>
      <w:r w:rsidR="00396669" w:rsidRPr="00714D98">
        <w:rPr>
          <w:rFonts w:ascii="Arial" w:hAnsi="Arial" w:cs="Arial"/>
          <w:noProof/>
          <w:lang w:val="en-US" w:eastAsia="en-US"/>
        </w:rPr>
        <mc:AlternateContent>
          <mc:Choice Requires="wps">
            <w:drawing>
              <wp:anchor distT="0" distB="0" distL="114300" distR="114300" simplePos="0" relativeHeight="251679744" behindDoc="0" locked="0" layoutInCell="1" allowOverlap="1" wp14:anchorId="72B1AA68" wp14:editId="24E34481">
                <wp:simplePos x="0" y="0"/>
                <wp:positionH relativeFrom="column">
                  <wp:posOffset>2573020</wp:posOffset>
                </wp:positionH>
                <wp:positionV relativeFrom="paragraph">
                  <wp:posOffset>61595</wp:posOffset>
                </wp:positionV>
                <wp:extent cx="644525" cy="196215"/>
                <wp:effectExtent l="0" t="0" r="3175" b="13335"/>
                <wp:wrapNone/>
                <wp:docPr id="20" name="Text Box 20"/>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60931" w14:textId="77777777" w:rsidR="001700AB" w:rsidRPr="00BF045B" w:rsidRDefault="001700AB" w:rsidP="0055787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2</w:t>
                            </w:r>
                            <w:r w:rsidRPr="00557877">
                              <w:rPr>
                                <w:rFonts w:ascii="Arial" w:hAnsi="Arial" w:cs="Arial" w:hint="eastAsia"/>
                                <w:b/>
                                <w:bCs/>
                                <w:color w:val="FFFFFF"/>
                                <w:sz w:val="24"/>
                                <w:szCs w:val="24"/>
                              </w:rPr>
                              <w:t xml:space="preserve"> </w:t>
                            </w:r>
                            <w:r w:rsidRPr="00557877">
                              <w:rPr>
                                <w:rFonts w:ascii="SimSun" w:eastAsia="SimSun" w:hAnsi="SimSun" w:cs="Arial" w:hint="eastAsia"/>
                                <w:b/>
                                <w:bCs/>
                                <w:color w:val="FFFFFF"/>
                                <w:sz w:val="24"/>
                                <w:szCs w:val="24"/>
                              </w:rPr>
                              <w:t>级</w:t>
                            </w:r>
                          </w:p>
                          <w:p w14:paraId="564B5C0A" w14:textId="77777777" w:rsidR="001700AB" w:rsidRPr="00BF045B" w:rsidRDefault="001700AB" w:rsidP="00BF045B">
                            <w:pPr>
                              <w:widowControl w:val="0"/>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CCE02" id="_x0000_t202" coordsize="21600,21600" o:spt="202" path="m,l,21600r21600,l21600,xe">
                <v:stroke joinstyle="miter"/>
                <v:path gradientshapeok="t" o:connecttype="rect"/>
              </v:shapetype>
              <v:shape id="Text Box 20" o:spid="_x0000_s1026" type="#_x0000_t202" style="position:absolute;margin-left:202.6pt;margin-top:4.85pt;width:50.75pt;height:1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" filled="f" stroked="f" strokeweight=".5pt">
                <v:textbox inset="0,0,0,0">
                  <w:txbxContent>
                    <w:p w:rsidR="001700AB" w:rsidRPr="00BF045B" w:rsidRDefault="001700AB" w:rsidP="0055787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2</w:t>
                      </w:r>
                      <w:r w:rsidRPr="00557877">
                        <w:rPr>
                          <w:rFonts w:ascii="Arial" w:hAnsi="Arial" w:cs="Arial" w:hint="eastAsia"/>
                          <w:b/>
                          <w:bCs/>
                          <w:color w:val="FFFFFF"/>
                          <w:sz w:val="24"/>
                          <w:szCs w:val="24"/>
                        </w:rPr>
                        <w:t xml:space="preserve"> </w:t>
                      </w:r>
                      <w:r w:rsidRPr="00557877">
                        <w:rPr>
                          <w:rFonts w:ascii="SimSun" w:eastAsia="SimSun" w:hAnsi="SimSun" w:cs="Arial" w:hint="eastAsia"/>
                          <w:b/>
                          <w:bCs/>
                          <w:color w:val="FFFFFF"/>
                          <w:sz w:val="24"/>
                          <w:szCs w:val="24"/>
                        </w:rPr>
                        <w:t>级</w:t>
                      </w:r>
                    </w:p>
                    <w:p w:rsidR="001700AB" w:rsidRPr="00BF045B" w:rsidRDefault="001700AB" w:rsidP="00BF045B">
                      <w:pPr>
                        <w:widowControl w:val="0"/>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r w:rsidR="00396669" w:rsidRPr="00714D98">
        <w:rPr>
          <w:rFonts w:ascii="Arial" w:hAnsi="Arial" w:cs="Arial"/>
          <w:noProof/>
          <w:lang w:val="en-US" w:eastAsia="en-US"/>
        </w:rPr>
        <mc:AlternateContent>
          <mc:Choice Requires="wps">
            <w:drawing>
              <wp:anchor distT="0" distB="0" distL="114300" distR="114300" simplePos="0" relativeHeight="251681792" behindDoc="0" locked="0" layoutInCell="1" allowOverlap="1" wp14:anchorId="3DC7D1EB" wp14:editId="35CD0208">
                <wp:simplePos x="0" y="0"/>
                <wp:positionH relativeFrom="column">
                  <wp:posOffset>3575050</wp:posOffset>
                </wp:positionH>
                <wp:positionV relativeFrom="paragraph">
                  <wp:posOffset>61595</wp:posOffset>
                </wp:positionV>
                <wp:extent cx="644525" cy="196215"/>
                <wp:effectExtent l="0" t="0" r="3175" b="13335"/>
                <wp:wrapNone/>
                <wp:docPr id="21" name="Text Box 21"/>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2F075" w14:textId="77777777" w:rsidR="001700AB" w:rsidRPr="00BF045B" w:rsidRDefault="001700AB" w:rsidP="0055787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3</w:t>
                            </w:r>
                            <w:r w:rsidRPr="00557877">
                              <w:rPr>
                                <w:rFonts w:ascii="Arial" w:hAnsi="Arial" w:cs="Arial" w:hint="eastAsia"/>
                                <w:b/>
                                <w:bCs/>
                                <w:color w:val="FFFFFF"/>
                                <w:sz w:val="24"/>
                                <w:szCs w:val="24"/>
                              </w:rPr>
                              <w:t xml:space="preserve"> </w:t>
                            </w:r>
                            <w:r w:rsidRPr="00557877">
                              <w:rPr>
                                <w:rFonts w:ascii="SimSun" w:eastAsia="SimSun" w:hAnsi="SimSun" w:cs="Arial" w:hint="eastAsia"/>
                                <w:b/>
                                <w:bCs/>
                                <w:color w:val="FFFFFF"/>
                                <w:sz w:val="24"/>
                                <w:szCs w:val="24"/>
                              </w:rPr>
                              <w:t>级</w:t>
                            </w:r>
                          </w:p>
                          <w:p w14:paraId="60AF74D2" w14:textId="77777777" w:rsidR="001700AB" w:rsidRPr="00BF045B" w:rsidRDefault="001700AB" w:rsidP="00BF045B">
                            <w:pPr>
                              <w:widowControl w:val="0"/>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911F7" id="Text Box 21" o:spid="_x0000_s1031" type="#_x0000_t202" style="position:absolute;margin-left:281.5pt;margin-top:4.85pt;width:50.75pt;height:1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" filled="f" stroked="f" strokeweight=".5pt">
                <v:textbox inset="0,0,0,0">
                  <w:txbxContent>
                    <w:p w:rsidR="001700AB" w:rsidRPr="00BF045B" w:rsidRDefault="001700AB" w:rsidP="0055787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3</w:t>
                      </w:r>
                      <w:r w:rsidRPr="00557877">
                        <w:rPr>
                          <w:rFonts w:ascii="Arial" w:hAnsi="Arial" w:cs="Arial" w:hint="eastAsia"/>
                          <w:b/>
                          <w:bCs/>
                          <w:color w:val="FFFFFF"/>
                          <w:sz w:val="24"/>
                          <w:szCs w:val="24"/>
                        </w:rPr>
                        <w:t xml:space="preserve"> </w:t>
                      </w:r>
                      <w:r w:rsidRPr="00557877">
                        <w:rPr>
                          <w:rFonts w:ascii="宋体" w:eastAsia="宋体" w:hAnsi="宋体" w:cs="Arial" w:hint="eastAsia"/>
                          <w:b/>
                          <w:bCs/>
                          <w:color w:val="FFFFFF"/>
                          <w:sz w:val="24"/>
                          <w:szCs w:val="24"/>
                        </w:rPr>
                        <w:t>级</w:t>
                      </w:r>
                    </w:p>
                    <w:p w:rsidR="001700AB" w:rsidRPr="00BF045B" w:rsidRDefault="001700AB" w:rsidP="00BF045B">
                      <w:pPr>
                        <w:widowControl w:val="0"/>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r w:rsidR="00396669" w:rsidRPr="00714D98">
        <w:rPr>
          <w:rFonts w:ascii="Arial" w:hAnsi="Arial" w:cs="Arial"/>
          <w:noProof/>
          <w:lang w:val="en-US" w:eastAsia="en-US"/>
        </w:rPr>
        <mc:AlternateContent>
          <mc:Choice Requires="wps">
            <w:drawing>
              <wp:anchor distT="0" distB="0" distL="114300" distR="114300" simplePos="0" relativeHeight="251683840" behindDoc="0" locked="0" layoutInCell="1" allowOverlap="1" wp14:anchorId="14D3C8B2" wp14:editId="1BC71BB3">
                <wp:simplePos x="0" y="0"/>
                <wp:positionH relativeFrom="column">
                  <wp:posOffset>4577080</wp:posOffset>
                </wp:positionH>
                <wp:positionV relativeFrom="paragraph">
                  <wp:posOffset>61595</wp:posOffset>
                </wp:positionV>
                <wp:extent cx="644525" cy="196215"/>
                <wp:effectExtent l="0" t="0" r="3175" b="13335"/>
                <wp:wrapNone/>
                <wp:docPr id="22" name="Text Box 22"/>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2730D" w14:textId="77777777" w:rsidR="001700AB" w:rsidRPr="00BF045B" w:rsidRDefault="001700AB" w:rsidP="0055787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4</w:t>
                            </w:r>
                            <w:r w:rsidRPr="00557877">
                              <w:rPr>
                                <w:rFonts w:ascii="Arial" w:hAnsi="Arial" w:cs="Arial" w:hint="eastAsia"/>
                                <w:b/>
                                <w:bCs/>
                                <w:color w:val="FFFFFF"/>
                                <w:sz w:val="24"/>
                                <w:szCs w:val="24"/>
                              </w:rPr>
                              <w:t xml:space="preserve"> </w:t>
                            </w:r>
                            <w:r w:rsidRPr="00557877">
                              <w:rPr>
                                <w:rFonts w:ascii="SimSun" w:eastAsia="SimSun" w:hAnsi="SimSun" w:cs="Arial" w:hint="eastAsia"/>
                                <w:b/>
                                <w:bCs/>
                                <w:color w:val="FFFFFF"/>
                                <w:sz w:val="24"/>
                                <w:szCs w:val="24"/>
                              </w:rPr>
                              <w:t>级</w:t>
                            </w:r>
                          </w:p>
                          <w:p w14:paraId="0F04676F" w14:textId="77777777" w:rsidR="001700AB" w:rsidRPr="00BF045B" w:rsidRDefault="001700AB" w:rsidP="00BF045B">
                            <w:pPr>
                              <w:widowControl w:val="0"/>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79C89" id="Text Box 22" o:spid="_x0000_s1032" type="#_x0000_t202" style="position:absolute;margin-left:360.4pt;margin-top:4.85pt;width:50.75pt;height:1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" filled="f" stroked="f" strokeweight=".5pt">
                <v:textbox inset="0,0,0,0">
                  <w:txbxContent>
                    <w:p w:rsidR="001700AB" w:rsidRPr="00BF045B" w:rsidRDefault="001700AB" w:rsidP="0055787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4</w:t>
                      </w:r>
                      <w:r w:rsidRPr="00557877">
                        <w:rPr>
                          <w:rFonts w:ascii="Arial" w:hAnsi="Arial" w:cs="Arial" w:hint="eastAsia"/>
                          <w:b/>
                          <w:bCs/>
                          <w:color w:val="FFFFFF"/>
                          <w:sz w:val="24"/>
                          <w:szCs w:val="24"/>
                        </w:rPr>
                        <w:t xml:space="preserve"> </w:t>
                      </w:r>
                      <w:r w:rsidRPr="00557877">
                        <w:rPr>
                          <w:rFonts w:ascii="宋体" w:eastAsia="宋体" w:hAnsi="宋体" w:cs="Arial" w:hint="eastAsia"/>
                          <w:b/>
                          <w:bCs/>
                          <w:color w:val="FFFFFF"/>
                          <w:sz w:val="24"/>
                          <w:szCs w:val="24"/>
                        </w:rPr>
                        <w:t>级</w:t>
                      </w:r>
                    </w:p>
                    <w:p w:rsidR="001700AB" w:rsidRPr="00BF045B" w:rsidRDefault="001700AB" w:rsidP="00BF045B">
                      <w:pPr>
                        <w:widowControl w:val="0"/>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r w:rsidR="00396669" w:rsidRPr="00714D98">
        <w:rPr>
          <w:rFonts w:ascii="Arial" w:hAnsi="Arial" w:cs="Arial"/>
          <w:noProof/>
          <w:lang w:val="en-US" w:eastAsia="en-US"/>
        </w:rPr>
        <mc:AlternateContent>
          <mc:Choice Requires="wps">
            <w:drawing>
              <wp:anchor distT="0" distB="0" distL="114300" distR="114300" simplePos="0" relativeHeight="251685888" behindDoc="0" locked="0" layoutInCell="1" allowOverlap="1" wp14:anchorId="407E5CFF" wp14:editId="4AC27A9A">
                <wp:simplePos x="0" y="0"/>
                <wp:positionH relativeFrom="column">
                  <wp:posOffset>5579110</wp:posOffset>
                </wp:positionH>
                <wp:positionV relativeFrom="paragraph">
                  <wp:posOffset>61595</wp:posOffset>
                </wp:positionV>
                <wp:extent cx="644525" cy="196215"/>
                <wp:effectExtent l="0" t="0" r="3175" b="13335"/>
                <wp:wrapNone/>
                <wp:docPr id="23" name="Text Box 23"/>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C1756" w14:textId="77777777" w:rsidR="001700AB" w:rsidRPr="00BF045B" w:rsidRDefault="001700AB" w:rsidP="0055787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 xml:space="preserve">5 </w:t>
                            </w:r>
                            <w:r w:rsidRPr="00557877">
                              <w:rPr>
                                <w:rFonts w:ascii="SimSun" w:eastAsia="SimSun" w:hAnsi="SimSun" w:cs="Arial" w:hint="eastAsia"/>
                                <w:b/>
                                <w:bCs/>
                                <w:color w:val="FFFFFF"/>
                                <w:sz w:val="24"/>
                                <w:szCs w:val="24"/>
                              </w:rPr>
                              <w:t>级</w:t>
                            </w:r>
                          </w:p>
                          <w:p w14:paraId="7DA815FB" w14:textId="77777777" w:rsidR="001700AB" w:rsidRPr="00BF045B" w:rsidRDefault="001700AB" w:rsidP="00BF045B">
                            <w:pPr>
                              <w:widowControl w:val="0"/>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6607" id="Text Box 23" o:spid="_x0000_s1033" type="#_x0000_t202" style="position:absolute;margin-left:439.3pt;margin-top:4.85pt;width:50.75pt;height:1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" filled="f" stroked="f" strokeweight=".5pt">
                <v:textbox inset="0,0,0,0">
                  <w:txbxContent>
                    <w:p w:rsidR="001700AB" w:rsidRPr="00BF045B" w:rsidRDefault="001700AB" w:rsidP="0055787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 xml:space="preserve">5 </w:t>
                      </w:r>
                      <w:r w:rsidRPr="00557877">
                        <w:rPr>
                          <w:rFonts w:ascii="宋体" w:eastAsia="宋体" w:hAnsi="宋体" w:cs="Arial" w:hint="eastAsia"/>
                          <w:b/>
                          <w:bCs/>
                          <w:color w:val="FFFFFF"/>
                          <w:sz w:val="24"/>
                          <w:szCs w:val="24"/>
                        </w:rPr>
                        <w:t>级</w:t>
                      </w:r>
                    </w:p>
                    <w:p w:rsidR="001700AB" w:rsidRPr="00BF045B" w:rsidRDefault="001700AB" w:rsidP="00BF045B">
                      <w:pPr>
                        <w:widowControl w:val="0"/>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p>
    <w:p w14:paraId="119D8585" w14:textId="77777777" w:rsidR="00F23515" w:rsidRPr="00714D98" w:rsidRDefault="00F23515" w:rsidP="00AA2E46">
      <w:pPr>
        <w:spacing w:after="0" w:line="240" w:lineRule="auto"/>
        <w:rPr>
          <w:rFonts w:ascii="Times New Roman" w:hAnsi="Times New Roman" w:cs="Times New Roman"/>
          <w:color w:val="000005"/>
        </w:rPr>
      </w:pPr>
    </w:p>
    <w:p w14:paraId="6317FF3A" w14:textId="77777777" w:rsidR="002A1929" w:rsidRDefault="002A1929" w:rsidP="00AA2E46">
      <w:pPr>
        <w:spacing w:after="0" w:line="240" w:lineRule="auto"/>
        <w:rPr>
          <w:rFonts w:ascii="Times New Roman" w:hAnsi="Times New Roman" w:cs="Times New Roman"/>
          <w:color w:val="000005"/>
        </w:rPr>
      </w:pPr>
    </w:p>
    <w:p w14:paraId="2AA751F4" w14:textId="77777777" w:rsidR="00945FE7" w:rsidRDefault="00945FE7" w:rsidP="00AA2E46">
      <w:pPr>
        <w:spacing w:after="0" w:line="240" w:lineRule="auto"/>
        <w:rPr>
          <w:rFonts w:ascii="Times New Roman" w:hAnsi="Times New Roman" w:cs="Times New Roman"/>
          <w:color w:val="000005"/>
        </w:rPr>
      </w:pPr>
    </w:p>
    <w:p w14:paraId="6FFFB71C" w14:textId="77777777" w:rsidR="00945FE7" w:rsidRDefault="00945FE7" w:rsidP="00AA2E46">
      <w:pPr>
        <w:spacing w:after="0" w:line="240" w:lineRule="auto"/>
        <w:rPr>
          <w:rFonts w:ascii="Times New Roman" w:hAnsi="Times New Roman" w:cs="Times New Roman"/>
          <w:color w:val="000005"/>
        </w:rPr>
      </w:pPr>
    </w:p>
    <w:p w14:paraId="40209339" w14:textId="77777777" w:rsidR="00945FE7" w:rsidRDefault="00945FE7" w:rsidP="00AA2E46">
      <w:pPr>
        <w:spacing w:after="0" w:line="240" w:lineRule="auto"/>
        <w:rPr>
          <w:rFonts w:ascii="Times New Roman" w:hAnsi="Times New Roman" w:cs="Times New Roman"/>
          <w:color w:val="000005"/>
        </w:rPr>
      </w:pPr>
    </w:p>
    <w:p w14:paraId="3CBCDAD5" w14:textId="77777777" w:rsidR="00945FE7" w:rsidRDefault="00945FE7" w:rsidP="00AA2E46">
      <w:pPr>
        <w:spacing w:after="0" w:line="240" w:lineRule="auto"/>
        <w:rPr>
          <w:rFonts w:ascii="Times New Roman" w:hAnsi="Times New Roman" w:cs="Times New Roman"/>
          <w:color w:val="000005"/>
        </w:rPr>
      </w:pPr>
    </w:p>
    <w:p w14:paraId="3423F126" w14:textId="77777777" w:rsidR="00945FE7" w:rsidRDefault="00945FE7" w:rsidP="00AA2E46">
      <w:pPr>
        <w:spacing w:after="0" w:line="240" w:lineRule="auto"/>
        <w:rPr>
          <w:rFonts w:ascii="Times New Roman" w:hAnsi="Times New Roman" w:cs="Times New Roman"/>
          <w:color w:val="000005"/>
        </w:rPr>
      </w:pPr>
    </w:p>
    <w:p w14:paraId="61E71B7D" w14:textId="77777777" w:rsidR="00945FE7" w:rsidRDefault="00945FE7" w:rsidP="00AA2E46">
      <w:pPr>
        <w:spacing w:after="0" w:line="240" w:lineRule="auto"/>
        <w:rPr>
          <w:rFonts w:ascii="Times New Roman" w:hAnsi="Times New Roman" w:cs="Times New Roman"/>
          <w:color w:val="000005"/>
        </w:rPr>
      </w:pPr>
    </w:p>
    <w:p w14:paraId="7A167EB2" w14:textId="77777777" w:rsidR="00945FE7" w:rsidRDefault="00945FE7" w:rsidP="00AA2E46">
      <w:pPr>
        <w:spacing w:after="0" w:line="240" w:lineRule="auto"/>
        <w:rPr>
          <w:rFonts w:ascii="Times New Roman" w:hAnsi="Times New Roman" w:cs="Times New Roman"/>
          <w:color w:val="000005"/>
        </w:rPr>
      </w:pPr>
    </w:p>
    <w:p w14:paraId="4C076F45" w14:textId="77777777" w:rsidR="00945FE7" w:rsidRDefault="00945FE7" w:rsidP="00AA2E46">
      <w:pPr>
        <w:spacing w:after="0" w:line="240" w:lineRule="auto"/>
        <w:rPr>
          <w:rFonts w:ascii="Times New Roman" w:hAnsi="Times New Roman" w:cs="Times New Roman"/>
          <w:color w:val="000005"/>
        </w:rPr>
      </w:pPr>
    </w:p>
    <w:p w14:paraId="5444869A" w14:textId="77777777" w:rsidR="00945FE7" w:rsidRDefault="00945FE7" w:rsidP="00AA2E46">
      <w:pPr>
        <w:spacing w:after="0" w:line="240" w:lineRule="auto"/>
        <w:rPr>
          <w:rFonts w:ascii="Times New Roman" w:hAnsi="Times New Roman" w:cs="Times New Roman"/>
          <w:color w:val="000005"/>
        </w:rPr>
      </w:pPr>
    </w:p>
    <w:p w14:paraId="63ECA84C" w14:textId="77777777" w:rsidR="00945FE7" w:rsidRDefault="00945FE7" w:rsidP="00AA2E46">
      <w:pPr>
        <w:spacing w:after="0" w:line="240" w:lineRule="auto"/>
        <w:rPr>
          <w:rFonts w:ascii="Times New Roman" w:hAnsi="Times New Roman" w:cs="Times New Roman"/>
          <w:color w:val="000005"/>
        </w:rPr>
      </w:pPr>
    </w:p>
    <w:p w14:paraId="09014A19" w14:textId="77777777" w:rsidR="00945FE7" w:rsidRPr="00714D98" w:rsidRDefault="00945FE7" w:rsidP="00AA2E46">
      <w:pPr>
        <w:spacing w:after="0" w:line="240" w:lineRule="auto"/>
        <w:rPr>
          <w:rFonts w:ascii="Times New Roman" w:hAnsi="Times New Roman" w:cs="Times New Roman"/>
          <w:color w:val="000005"/>
        </w:rPr>
      </w:pPr>
    </w:p>
    <w:p w14:paraId="1184566F" w14:textId="77777777" w:rsidR="002A1929" w:rsidRPr="00714D98" w:rsidRDefault="007C6FBD" w:rsidP="007C6FBD">
      <w:pPr>
        <w:widowControl w:val="0"/>
        <w:autoSpaceDE w:val="0"/>
        <w:autoSpaceDN w:val="0"/>
        <w:adjustRightInd w:val="0"/>
        <w:spacing w:after="0" w:line="240" w:lineRule="auto"/>
        <w:ind w:left="-180"/>
        <w:rPr>
          <w:rFonts w:ascii="Times New Roman" w:hAnsi="Times New Roman" w:cs="Times New Roman"/>
          <w:sz w:val="10"/>
          <w:szCs w:val="10"/>
        </w:rPr>
      </w:pPr>
      <w:r w:rsidRPr="00714D98">
        <w:rPr>
          <w:rFonts w:ascii="Arial" w:eastAsia="SimSun" w:hAnsi="Arial" w:cs="Arial"/>
          <w:b/>
          <w:bCs/>
          <w:color w:val="000005"/>
          <w:sz w:val="24"/>
          <w:szCs w:val="24"/>
        </w:rPr>
        <w:t>接下来，我该怎么做以帮助我的孩子？</w:t>
      </w:r>
    </w:p>
    <w:p w14:paraId="1CF4A064" w14:textId="77777777" w:rsidR="0055410E" w:rsidRPr="00714D98" w:rsidRDefault="0055410E" w:rsidP="00264793">
      <w:pPr>
        <w:spacing w:after="0" w:line="240" w:lineRule="auto"/>
        <w:ind w:left="-180" w:right="-742"/>
        <w:rPr>
          <w:rFonts w:ascii="Times New Roman" w:eastAsia="SimSun" w:hAnsi="SimSun" w:cs="Times New Roman"/>
          <w:color w:val="000005"/>
          <w:sz w:val="18"/>
          <w:szCs w:val="18"/>
        </w:rPr>
      </w:pPr>
    </w:p>
    <w:p w14:paraId="6FB9DB6A" w14:textId="77777777" w:rsidR="00814BEE" w:rsidRPr="00714D98" w:rsidRDefault="007C6FBD" w:rsidP="00DD1A97">
      <w:pPr>
        <w:spacing w:after="0" w:line="240" w:lineRule="auto"/>
        <w:ind w:left="-180" w:right="68"/>
        <w:rPr>
          <w:rFonts w:ascii="Times New Roman" w:hAnsi="Times New Roman" w:cs="Times New Roman"/>
          <w:color w:val="000005"/>
          <w:sz w:val="20"/>
          <w:szCs w:val="20"/>
        </w:rPr>
      </w:pPr>
      <w:r w:rsidRPr="00714D98">
        <w:rPr>
          <w:rFonts w:ascii="Times New Roman" w:eastAsia="SimSun" w:hAnsi="SimSun" w:cs="Times New Roman"/>
          <w:color w:val="000005"/>
          <w:sz w:val="20"/>
          <w:szCs w:val="20"/>
        </w:rPr>
        <w:t>与孩子的老师交谈，以了解有关孩子表现水平含义的更多详细信息。</w:t>
      </w:r>
      <w:r w:rsidRPr="00714D98">
        <w:rPr>
          <w:rFonts w:ascii="Times New Roman" w:eastAsia="SimSun" w:hAnsi="SimSun" w:cs="Times New Roman"/>
          <w:color w:val="000005"/>
          <w:sz w:val="20"/>
          <w:szCs w:val="20"/>
        </w:rPr>
        <w:t xml:space="preserve"> </w:t>
      </w:r>
      <w:r w:rsidRPr="00714D98">
        <w:rPr>
          <w:rFonts w:ascii="Times New Roman" w:eastAsia="SimSun" w:hAnsi="SimSun" w:cs="Times New Roman"/>
          <w:color w:val="000005"/>
          <w:sz w:val="20"/>
          <w:szCs w:val="20"/>
        </w:rPr>
        <w:t>讨论在课堂上提供的服务以帮助孩子学习英语。</w:t>
      </w:r>
      <w:r w:rsidRPr="00714D98">
        <w:rPr>
          <w:rFonts w:ascii="Times New Roman" w:eastAsia="SimSun" w:hAnsi="SimSun" w:cs="Times New Roman"/>
          <w:color w:val="000005"/>
          <w:sz w:val="20"/>
          <w:szCs w:val="20"/>
        </w:rPr>
        <w:t xml:space="preserve"> </w:t>
      </w:r>
      <w:r w:rsidRPr="00714D98">
        <w:rPr>
          <w:rFonts w:ascii="Times New Roman" w:eastAsia="SimSun" w:hAnsi="SimSun" w:cs="Times New Roman"/>
          <w:color w:val="000005"/>
          <w:sz w:val="20"/>
          <w:szCs w:val="20"/>
        </w:rPr>
        <w:t>询问孩子的老师如何通过家庭活动来改善英语学习。</w:t>
      </w:r>
      <w:r w:rsidR="00814BEE" w:rsidRPr="00714D98">
        <w:rPr>
          <w:rFonts w:ascii="Times New Roman" w:hAnsi="Times New Roman" w:cs="Times New Roman"/>
          <w:color w:val="000005"/>
          <w:sz w:val="20"/>
          <w:szCs w:val="20"/>
        </w:rPr>
        <w:br w:type="page"/>
      </w:r>
    </w:p>
    <w:p w14:paraId="48236F76" w14:textId="77777777" w:rsidR="002A1929" w:rsidRPr="00714D98" w:rsidRDefault="00AA2E46" w:rsidP="00DD7541">
      <w:pPr>
        <w:spacing w:after="0" w:line="240" w:lineRule="auto"/>
        <w:rPr>
          <w:rFonts w:ascii="Times New Roman" w:hAnsi="Times New Roman" w:cs="Times New Roman"/>
          <w:color w:val="000005"/>
          <w:sz w:val="20"/>
          <w:szCs w:val="20"/>
        </w:rPr>
      </w:pPr>
      <w:r w:rsidRPr="00714D98">
        <w:rPr>
          <w:rFonts w:ascii="Arial" w:hAnsi="Arial" w:cs="Arial"/>
          <w:noProof/>
          <w:color w:val="000005"/>
          <w:sz w:val="18"/>
          <w:szCs w:val="18"/>
          <w:lang w:val="en-US" w:eastAsia="en-US"/>
        </w:rPr>
        <w:lastRenderedPageBreak/>
        <w:drawing>
          <wp:anchor distT="0" distB="0" distL="114300" distR="114300" simplePos="0" relativeHeight="251667456" behindDoc="1" locked="0" layoutInCell="1" allowOverlap="1" wp14:anchorId="21E6493A" wp14:editId="1A940366">
            <wp:simplePos x="0" y="0"/>
            <wp:positionH relativeFrom="column">
              <wp:posOffset>-165100</wp:posOffset>
            </wp:positionH>
            <wp:positionV relativeFrom="paragraph">
              <wp:posOffset>105410</wp:posOffset>
            </wp:positionV>
            <wp:extent cx="7137400" cy="7854950"/>
            <wp:effectExtent l="0" t="0" r="6350" b="0"/>
            <wp:wrapNone/>
            <wp:docPr id="13" name="Picture 13" descr="\\s4cchinpc052\3b2 wk support share\WK-Tech Publishing\Vocalink\12_Dec-2016\2016-192712_Spanish\Source\Pages from OELPA Family Report - Final - (Generic for Transl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4cchinpc052\3b2 wk support share\WK-Tech Publishing\Vocalink\12_Dec-2016\2016-192712_Spanish\Source\Pages from OELPA Family Report - Final - (Generic for Translation).pdf.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41" t="15278" r="4329" b="6629"/>
                    <a:stretch/>
                  </pic:blipFill>
                  <pic:spPr bwMode="auto">
                    <a:xfrm>
                      <a:off x="0" y="0"/>
                      <a:ext cx="7137400" cy="785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1106"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4354"/>
        <w:gridCol w:w="236"/>
        <w:gridCol w:w="1080"/>
        <w:gridCol w:w="90"/>
        <w:gridCol w:w="4257"/>
      </w:tblGrid>
      <w:tr w:rsidR="00AA2E46" w:rsidRPr="00714D98" w14:paraId="7B32C14A" w14:textId="77777777" w:rsidTr="00AA2E46">
        <w:trPr>
          <w:trHeight w:val="808"/>
        </w:trPr>
        <w:tc>
          <w:tcPr>
            <w:tcW w:w="1089" w:type="dxa"/>
            <w:shd w:val="clear" w:color="auto" w:fill="auto"/>
          </w:tcPr>
          <w:p w14:paraId="1277E8BF" w14:textId="77777777" w:rsidR="00AA2E46" w:rsidRPr="00714D98" w:rsidRDefault="00AA2E46" w:rsidP="00DD7541">
            <w:pPr>
              <w:rPr>
                <w:rFonts w:ascii="Times New Roman" w:hAnsi="Times New Roman" w:cs="Times New Roman"/>
                <w:color w:val="000005"/>
                <w:sz w:val="20"/>
                <w:szCs w:val="20"/>
              </w:rPr>
            </w:pPr>
          </w:p>
        </w:tc>
        <w:tc>
          <w:tcPr>
            <w:tcW w:w="4354" w:type="dxa"/>
            <w:shd w:val="clear" w:color="auto" w:fill="auto"/>
            <w:vAlign w:val="center"/>
          </w:tcPr>
          <w:p w14:paraId="1D28A9ED" w14:textId="77777777" w:rsidR="00AA2E46" w:rsidRPr="00714D98" w:rsidRDefault="008252A6" w:rsidP="00AA2E46">
            <w:pPr>
              <w:rPr>
                <w:rFonts w:ascii="SimSun" w:eastAsia="SimSun" w:hAnsi="SimSun" w:cs="Times New Roman"/>
                <w:color w:val="000005"/>
                <w:sz w:val="36"/>
                <w:szCs w:val="36"/>
              </w:rPr>
            </w:pPr>
            <w:r w:rsidRPr="00714D98">
              <w:rPr>
                <w:rFonts w:ascii="SimSun" w:eastAsia="SimSun" w:hAnsi="SimSun" w:cs="Times New Roman" w:hint="eastAsia"/>
                <w:b/>
                <w:bCs/>
                <w:color w:val="FFFFFF"/>
                <w:sz w:val="36"/>
                <w:szCs w:val="36"/>
              </w:rPr>
              <w:t>阅读</w:t>
            </w:r>
          </w:p>
        </w:tc>
        <w:tc>
          <w:tcPr>
            <w:tcW w:w="236" w:type="dxa"/>
          </w:tcPr>
          <w:p w14:paraId="3C0BA7F7" w14:textId="77777777" w:rsidR="00AA2E46" w:rsidRPr="00714D98" w:rsidRDefault="00AA2E46" w:rsidP="00DD7541">
            <w:pPr>
              <w:rPr>
                <w:rFonts w:ascii="Times New Roman" w:hAnsi="Times New Roman" w:cs="Times New Roman"/>
                <w:color w:val="000005"/>
                <w:sz w:val="14"/>
                <w:szCs w:val="14"/>
              </w:rPr>
            </w:pPr>
          </w:p>
        </w:tc>
        <w:tc>
          <w:tcPr>
            <w:tcW w:w="1080" w:type="dxa"/>
            <w:vAlign w:val="center"/>
          </w:tcPr>
          <w:p w14:paraId="2637716B" w14:textId="77777777" w:rsidR="00AA2E46" w:rsidRPr="00714D98" w:rsidRDefault="00AA2E46" w:rsidP="00AA2E46">
            <w:pPr>
              <w:rPr>
                <w:rFonts w:ascii="Times New Roman" w:hAnsi="Times New Roman" w:cs="Times New Roman"/>
                <w:color w:val="000005"/>
                <w:sz w:val="20"/>
                <w:szCs w:val="20"/>
              </w:rPr>
            </w:pPr>
          </w:p>
        </w:tc>
        <w:tc>
          <w:tcPr>
            <w:tcW w:w="4347" w:type="dxa"/>
            <w:gridSpan w:val="2"/>
            <w:vAlign w:val="center"/>
          </w:tcPr>
          <w:p w14:paraId="3806E2AC" w14:textId="77777777" w:rsidR="00AA2E46" w:rsidRPr="00714D98" w:rsidRDefault="008252A6" w:rsidP="00AA2E46">
            <w:pPr>
              <w:rPr>
                <w:rFonts w:ascii="SimSun" w:eastAsia="SimSun" w:hAnsi="SimSun" w:cs="Times New Roman"/>
                <w:color w:val="000005"/>
                <w:sz w:val="36"/>
                <w:szCs w:val="36"/>
              </w:rPr>
            </w:pPr>
            <w:r w:rsidRPr="00714D98">
              <w:rPr>
                <w:rFonts w:ascii="SimSun" w:eastAsia="SimSun" w:hAnsi="SimSun" w:cs="Times New Roman" w:hint="eastAsia"/>
                <w:b/>
                <w:bCs/>
                <w:color w:val="FFFFFF"/>
                <w:sz w:val="36"/>
                <w:szCs w:val="36"/>
              </w:rPr>
              <w:t>听力</w:t>
            </w:r>
          </w:p>
        </w:tc>
      </w:tr>
      <w:tr w:rsidR="0043523D" w:rsidRPr="00714D98" w14:paraId="5BDC5A1D" w14:textId="77777777" w:rsidTr="00AA2E46">
        <w:trPr>
          <w:trHeight w:val="5227"/>
        </w:trPr>
        <w:tc>
          <w:tcPr>
            <w:tcW w:w="5443" w:type="dxa"/>
            <w:gridSpan w:val="2"/>
          </w:tcPr>
          <w:p w14:paraId="652E27CC" w14:textId="77777777" w:rsidR="00432995" w:rsidRPr="00714D98" w:rsidRDefault="00432995" w:rsidP="00432995">
            <w:pPr>
              <w:widowControl w:val="0"/>
              <w:overflowPunct w:val="0"/>
              <w:autoSpaceDE w:val="0"/>
              <w:autoSpaceDN w:val="0"/>
              <w:adjustRightInd w:val="0"/>
              <w:rPr>
                <w:rFonts w:ascii="Times New Roman" w:hAnsi="Times New Roman" w:cs="Times New Roman"/>
                <w:b/>
                <w:bCs/>
                <w:sz w:val="10"/>
                <w:szCs w:val="10"/>
              </w:rPr>
            </w:pPr>
          </w:p>
          <w:p w14:paraId="36B996F3" w14:textId="77777777" w:rsidR="008252A6" w:rsidRPr="00714D98" w:rsidRDefault="008252A6" w:rsidP="00D41D84">
            <w:pPr>
              <w:widowControl w:val="0"/>
              <w:overflowPunct w:val="0"/>
              <w:autoSpaceDE w:val="0"/>
              <w:autoSpaceDN w:val="0"/>
              <w:adjustRightInd w:val="0"/>
              <w:ind w:left="81" w:right="140"/>
              <w:rPr>
                <w:rFonts w:ascii="Arial" w:eastAsiaTheme="majorEastAsia" w:hAnsi="Arial" w:cs="Arial"/>
                <w:sz w:val="20"/>
                <w:szCs w:val="20"/>
              </w:rPr>
            </w:pPr>
            <w:r w:rsidRPr="00714D98">
              <w:rPr>
                <w:rFonts w:ascii="Arial" w:eastAsiaTheme="majorEastAsia" w:hAnsi="Arial" w:cs="Arial"/>
                <w:b/>
                <w:bCs/>
                <w:sz w:val="20"/>
                <w:szCs w:val="20"/>
              </w:rPr>
              <w:t xml:space="preserve">5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学生能够阅读所处年级期望水平的许多类型的书面词句。</w:t>
            </w:r>
            <w:r w:rsidRPr="00714D98">
              <w:rPr>
                <w:rFonts w:ascii="Arial" w:eastAsiaTheme="majorEastAsia" w:hAnsi="Arial" w:cs="Arial"/>
                <w:sz w:val="20"/>
                <w:szCs w:val="20"/>
              </w:rPr>
              <w:t xml:space="preserve"> </w:t>
            </w:r>
            <w:r w:rsidRPr="00714D98">
              <w:rPr>
                <w:rFonts w:ascii="Arial" w:eastAsiaTheme="majorEastAsia" w:hAnsi="Arial" w:cs="Arial"/>
                <w:sz w:val="20"/>
                <w:szCs w:val="20"/>
              </w:rPr>
              <w:t>学生能够理解复杂的书面英语。</w:t>
            </w:r>
            <w:r w:rsidRPr="00714D98">
              <w:rPr>
                <w:rFonts w:ascii="Arial" w:eastAsiaTheme="majorEastAsia" w:hAnsi="Arial" w:cs="Arial"/>
                <w:sz w:val="20"/>
                <w:szCs w:val="20"/>
              </w:rPr>
              <w:t xml:space="preserve"> </w:t>
            </w:r>
            <w:r w:rsidRPr="00714D98">
              <w:rPr>
                <w:rFonts w:ascii="Arial" w:eastAsiaTheme="majorEastAsia" w:hAnsi="Arial" w:cs="Arial"/>
                <w:sz w:val="20"/>
                <w:szCs w:val="20"/>
              </w:rPr>
              <w:t>学生能够理解所处年级水平的社交和课堂语言。</w:t>
            </w:r>
          </w:p>
          <w:p w14:paraId="08E0B9F4" w14:textId="77777777" w:rsidR="008252A6" w:rsidRPr="00714D98" w:rsidRDefault="008252A6" w:rsidP="00D41D84">
            <w:pPr>
              <w:widowControl w:val="0"/>
              <w:autoSpaceDE w:val="0"/>
              <w:autoSpaceDN w:val="0"/>
              <w:adjustRightInd w:val="0"/>
              <w:ind w:left="81"/>
              <w:rPr>
                <w:rFonts w:ascii="Arial" w:eastAsiaTheme="majorEastAsia" w:hAnsi="Arial" w:cs="Arial"/>
                <w:sz w:val="20"/>
                <w:szCs w:val="20"/>
              </w:rPr>
            </w:pPr>
          </w:p>
          <w:p w14:paraId="304A78AB" w14:textId="77777777" w:rsidR="008252A6" w:rsidRPr="00714D98" w:rsidRDefault="008252A6" w:rsidP="00D41D84">
            <w:pPr>
              <w:widowControl w:val="0"/>
              <w:overflowPunct w:val="0"/>
              <w:autoSpaceDE w:val="0"/>
              <w:autoSpaceDN w:val="0"/>
              <w:adjustRightInd w:val="0"/>
              <w:ind w:left="81" w:right="80"/>
              <w:rPr>
                <w:rFonts w:ascii="Arial" w:eastAsiaTheme="majorEastAsia" w:hAnsi="Arial" w:cs="Arial"/>
                <w:sz w:val="20"/>
                <w:szCs w:val="20"/>
              </w:rPr>
            </w:pPr>
            <w:r w:rsidRPr="00714D98">
              <w:rPr>
                <w:rFonts w:ascii="Arial" w:eastAsiaTheme="majorEastAsia" w:hAnsi="Arial" w:cs="Arial"/>
                <w:b/>
                <w:bCs/>
                <w:sz w:val="20"/>
                <w:szCs w:val="20"/>
              </w:rPr>
              <w:t xml:space="preserve">4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学生能够理解所处年级水平的多数书籍和非小说类书面词句，但可能需要帮助以理解新的书面词句。</w:t>
            </w:r>
            <w:r w:rsidRPr="00714D98">
              <w:rPr>
                <w:rFonts w:ascii="Arial" w:eastAsiaTheme="majorEastAsia" w:hAnsi="Arial" w:cs="Arial"/>
                <w:sz w:val="20"/>
                <w:szCs w:val="20"/>
              </w:rPr>
              <w:t xml:space="preserve"> </w:t>
            </w:r>
            <w:r w:rsidRPr="00714D98">
              <w:rPr>
                <w:rFonts w:ascii="Arial" w:eastAsiaTheme="majorEastAsia" w:hAnsi="Arial" w:cs="Arial"/>
                <w:sz w:val="20"/>
                <w:szCs w:val="20"/>
              </w:rPr>
              <w:t>学生能够在阅读过程中纠正错误。</w:t>
            </w:r>
          </w:p>
          <w:p w14:paraId="34040659" w14:textId="77777777" w:rsidR="008252A6" w:rsidRPr="00714D98" w:rsidRDefault="008252A6" w:rsidP="00D41D84">
            <w:pPr>
              <w:widowControl w:val="0"/>
              <w:autoSpaceDE w:val="0"/>
              <w:autoSpaceDN w:val="0"/>
              <w:adjustRightInd w:val="0"/>
              <w:ind w:left="81"/>
              <w:rPr>
                <w:rFonts w:ascii="Arial" w:eastAsiaTheme="majorEastAsia" w:hAnsi="Arial" w:cs="Arial"/>
                <w:sz w:val="20"/>
                <w:szCs w:val="20"/>
              </w:rPr>
            </w:pPr>
          </w:p>
          <w:p w14:paraId="19745016" w14:textId="77777777" w:rsidR="008252A6" w:rsidRPr="00714D98" w:rsidRDefault="008252A6" w:rsidP="00D41D84">
            <w:pPr>
              <w:widowControl w:val="0"/>
              <w:overflowPunct w:val="0"/>
              <w:autoSpaceDE w:val="0"/>
              <w:autoSpaceDN w:val="0"/>
              <w:adjustRightInd w:val="0"/>
              <w:ind w:left="81" w:right="160"/>
              <w:rPr>
                <w:rFonts w:ascii="Arial" w:eastAsiaTheme="majorEastAsia" w:hAnsi="Arial" w:cs="Arial"/>
                <w:sz w:val="20"/>
                <w:szCs w:val="20"/>
              </w:rPr>
            </w:pPr>
            <w:r w:rsidRPr="00714D98">
              <w:rPr>
                <w:rFonts w:ascii="Arial" w:eastAsiaTheme="majorEastAsia" w:hAnsi="Arial" w:cs="Arial"/>
                <w:b/>
                <w:bCs/>
                <w:sz w:val="20"/>
                <w:szCs w:val="20"/>
              </w:rPr>
              <w:t xml:space="preserve">3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学生能够理解书面指示，并得出简单的结论。</w:t>
            </w:r>
            <w:r w:rsidRPr="00714D98">
              <w:rPr>
                <w:rFonts w:ascii="Arial" w:eastAsiaTheme="majorEastAsia" w:hAnsi="Arial" w:cs="Arial"/>
                <w:sz w:val="20"/>
                <w:szCs w:val="20"/>
              </w:rPr>
              <w:t xml:space="preserve"> </w:t>
            </w:r>
            <w:r w:rsidRPr="00714D98">
              <w:rPr>
                <w:rFonts w:ascii="Arial" w:eastAsiaTheme="majorEastAsia" w:hAnsi="Arial" w:cs="Arial"/>
                <w:sz w:val="20"/>
                <w:szCs w:val="20"/>
              </w:rPr>
              <w:t>学生能够理解多数社交语言和部分课堂语言。</w:t>
            </w:r>
          </w:p>
          <w:p w14:paraId="1E3127F9" w14:textId="77777777" w:rsidR="008252A6" w:rsidRPr="00714D98" w:rsidRDefault="008252A6" w:rsidP="00D41D84">
            <w:pPr>
              <w:widowControl w:val="0"/>
              <w:autoSpaceDE w:val="0"/>
              <w:autoSpaceDN w:val="0"/>
              <w:adjustRightInd w:val="0"/>
              <w:ind w:left="81"/>
              <w:rPr>
                <w:rFonts w:ascii="Arial" w:eastAsiaTheme="majorEastAsia" w:hAnsi="Arial" w:cs="Arial"/>
                <w:sz w:val="20"/>
                <w:szCs w:val="20"/>
              </w:rPr>
            </w:pPr>
          </w:p>
          <w:p w14:paraId="5ED735F9" w14:textId="77777777" w:rsidR="008252A6" w:rsidRPr="00714D98" w:rsidRDefault="008252A6" w:rsidP="00D41D84">
            <w:pPr>
              <w:widowControl w:val="0"/>
              <w:overflowPunct w:val="0"/>
              <w:autoSpaceDE w:val="0"/>
              <w:autoSpaceDN w:val="0"/>
              <w:adjustRightInd w:val="0"/>
              <w:ind w:left="81" w:right="40"/>
              <w:rPr>
                <w:rFonts w:ascii="Arial" w:eastAsiaTheme="majorEastAsia" w:hAnsi="Arial" w:cs="Arial"/>
                <w:sz w:val="20"/>
                <w:szCs w:val="20"/>
              </w:rPr>
            </w:pPr>
            <w:r w:rsidRPr="00714D98">
              <w:rPr>
                <w:rFonts w:ascii="Arial" w:eastAsiaTheme="majorEastAsia" w:hAnsi="Arial" w:cs="Arial"/>
                <w:b/>
                <w:bCs/>
                <w:sz w:val="20"/>
                <w:szCs w:val="20"/>
              </w:rPr>
              <w:t xml:space="preserve">2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学生能够理解简短书面词句和简单措辞。</w:t>
            </w:r>
            <w:r w:rsidRPr="00714D98">
              <w:rPr>
                <w:rFonts w:ascii="Arial" w:eastAsiaTheme="majorEastAsia" w:hAnsi="Arial" w:cs="Arial"/>
                <w:sz w:val="20"/>
                <w:szCs w:val="20"/>
              </w:rPr>
              <w:t xml:space="preserve"> </w:t>
            </w:r>
            <w:r w:rsidRPr="00714D98">
              <w:rPr>
                <w:rFonts w:ascii="Arial" w:eastAsiaTheme="majorEastAsia" w:hAnsi="Arial" w:cs="Arial"/>
                <w:sz w:val="20"/>
                <w:szCs w:val="20"/>
              </w:rPr>
              <w:t>学生能够运用图片或已有知识来帮助理解简单段落的主要观点。</w:t>
            </w:r>
          </w:p>
          <w:p w14:paraId="013E8C58" w14:textId="77777777" w:rsidR="008252A6" w:rsidRPr="00714D98" w:rsidRDefault="008252A6" w:rsidP="00D41D84">
            <w:pPr>
              <w:widowControl w:val="0"/>
              <w:overflowPunct w:val="0"/>
              <w:autoSpaceDE w:val="0"/>
              <w:autoSpaceDN w:val="0"/>
              <w:adjustRightInd w:val="0"/>
              <w:ind w:left="81" w:right="40"/>
              <w:rPr>
                <w:rFonts w:ascii="Arial" w:eastAsiaTheme="majorEastAsia" w:hAnsi="Arial" w:cs="Arial"/>
                <w:sz w:val="20"/>
                <w:szCs w:val="20"/>
              </w:rPr>
            </w:pPr>
          </w:p>
          <w:p w14:paraId="579ABB3F" w14:textId="77777777" w:rsidR="0043523D" w:rsidRPr="00714D98" w:rsidRDefault="008252A6" w:rsidP="00D41D84">
            <w:pPr>
              <w:widowControl w:val="0"/>
              <w:overflowPunct w:val="0"/>
              <w:autoSpaceDE w:val="0"/>
              <w:autoSpaceDN w:val="0"/>
              <w:adjustRightInd w:val="0"/>
              <w:ind w:left="81"/>
              <w:rPr>
                <w:rFonts w:ascii="Times New Roman" w:hAnsi="Times New Roman" w:cs="Times New Roman"/>
                <w:color w:val="000005"/>
                <w:sz w:val="20"/>
                <w:szCs w:val="20"/>
              </w:rPr>
            </w:pPr>
            <w:r w:rsidRPr="00714D98">
              <w:rPr>
                <w:rFonts w:ascii="Arial" w:eastAsiaTheme="majorEastAsia" w:hAnsi="Arial" w:cs="Arial"/>
                <w:b/>
                <w:bCs/>
                <w:sz w:val="20"/>
                <w:szCs w:val="20"/>
              </w:rPr>
              <w:t xml:space="preserve">1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学生能够辨识单个单词和部分短语。</w:t>
            </w:r>
            <w:r w:rsidRPr="00714D98">
              <w:rPr>
                <w:rFonts w:ascii="Arial" w:eastAsiaTheme="majorEastAsia" w:hAnsi="Arial" w:cs="Arial"/>
                <w:b/>
                <w:bCs/>
                <w:sz w:val="20"/>
                <w:szCs w:val="20"/>
              </w:rPr>
              <w:t xml:space="preserve"> </w:t>
            </w:r>
            <w:r w:rsidRPr="00714D98">
              <w:rPr>
                <w:rFonts w:ascii="Arial" w:eastAsiaTheme="majorEastAsia" w:hAnsi="Arial" w:cs="Arial"/>
                <w:sz w:val="20"/>
                <w:szCs w:val="20"/>
              </w:rPr>
              <w:t>学生可能理解简单的书面指示。</w:t>
            </w:r>
            <w:r w:rsidRPr="00714D98">
              <w:rPr>
                <w:rFonts w:ascii="Arial" w:eastAsiaTheme="majorEastAsia" w:hAnsi="Arial" w:cs="Arial"/>
                <w:sz w:val="20"/>
                <w:szCs w:val="20"/>
              </w:rPr>
              <w:t xml:space="preserve"> </w:t>
            </w:r>
            <w:r w:rsidRPr="00714D98">
              <w:rPr>
                <w:rFonts w:ascii="Arial" w:eastAsiaTheme="majorEastAsia" w:hAnsi="Arial" w:cs="Arial"/>
                <w:sz w:val="20"/>
                <w:szCs w:val="20"/>
              </w:rPr>
              <w:t>学生可能理解常用单词的意义</w:t>
            </w:r>
          </w:p>
        </w:tc>
        <w:tc>
          <w:tcPr>
            <w:tcW w:w="236" w:type="dxa"/>
          </w:tcPr>
          <w:p w14:paraId="660E5154" w14:textId="77777777" w:rsidR="0043523D" w:rsidRPr="00714D98" w:rsidRDefault="0043523D" w:rsidP="00DD7541">
            <w:pPr>
              <w:rPr>
                <w:rFonts w:ascii="Times New Roman" w:hAnsi="Times New Roman" w:cs="Times New Roman"/>
                <w:color w:val="000005"/>
                <w:sz w:val="14"/>
                <w:szCs w:val="14"/>
              </w:rPr>
            </w:pPr>
          </w:p>
        </w:tc>
        <w:tc>
          <w:tcPr>
            <w:tcW w:w="5427" w:type="dxa"/>
            <w:gridSpan w:val="3"/>
          </w:tcPr>
          <w:p w14:paraId="4E52E8F8" w14:textId="77777777" w:rsidR="00D26CD8" w:rsidRPr="00714D98" w:rsidRDefault="00D26CD8" w:rsidP="00D26CD8">
            <w:pPr>
              <w:widowControl w:val="0"/>
              <w:overflowPunct w:val="0"/>
              <w:autoSpaceDE w:val="0"/>
              <w:autoSpaceDN w:val="0"/>
              <w:adjustRightInd w:val="0"/>
              <w:rPr>
                <w:rFonts w:ascii="Times New Roman" w:hAnsi="Times New Roman" w:cs="Times New Roman"/>
                <w:b/>
                <w:bCs/>
                <w:sz w:val="10"/>
                <w:szCs w:val="10"/>
              </w:rPr>
            </w:pPr>
          </w:p>
          <w:p w14:paraId="5DC049AF" w14:textId="77777777" w:rsidR="008252A6" w:rsidRPr="00714D98" w:rsidRDefault="008252A6" w:rsidP="00D41D84">
            <w:pPr>
              <w:widowControl w:val="0"/>
              <w:overflowPunct w:val="0"/>
              <w:autoSpaceDE w:val="0"/>
              <w:autoSpaceDN w:val="0"/>
              <w:adjustRightInd w:val="0"/>
              <w:ind w:left="81" w:right="160"/>
              <w:rPr>
                <w:rFonts w:ascii="Arial" w:eastAsiaTheme="majorEastAsia" w:hAnsi="Arial" w:cs="Arial"/>
                <w:sz w:val="20"/>
                <w:szCs w:val="20"/>
              </w:rPr>
            </w:pPr>
            <w:r w:rsidRPr="00714D98">
              <w:rPr>
                <w:rFonts w:ascii="Arial" w:eastAsiaTheme="majorEastAsia" w:hAnsi="Arial" w:cs="Arial"/>
                <w:b/>
                <w:bCs/>
                <w:sz w:val="20"/>
                <w:szCs w:val="20"/>
              </w:rPr>
              <w:t xml:space="preserve">5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学生能够辨识讨论和演讲的主要观点与重要细节。</w:t>
            </w:r>
            <w:r w:rsidRPr="00714D98">
              <w:rPr>
                <w:rFonts w:ascii="Arial" w:eastAsiaTheme="majorEastAsia" w:hAnsi="Arial" w:cs="Arial"/>
                <w:sz w:val="20"/>
                <w:szCs w:val="20"/>
              </w:rPr>
              <w:t xml:space="preserve"> </w:t>
            </w:r>
            <w:r w:rsidRPr="00714D98">
              <w:rPr>
                <w:rFonts w:ascii="Arial" w:eastAsiaTheme="majorEastAsia" w:hAnsi="Arial" w:cs="Arial"/>
                <w:sz w:val="20"/>
                <w:szCs w:val="20"/>
              </w:rPr>
              <w:t>学生能够弄清发言者的目的，并理解社交和课堂语言。</w:t>
            </w:r>
          </w:p>
          <w:p w14:paraId="34D7A560" w14:textId="77777777" w:rsidR="008252A6" w:rsidRPr="00714D98" w:rsidRDefault="008252A6" w:rsidP="00D41D84">
            <w:pPr>
              <w:widowControl w:val="0"/>
              <w:autoSpaceDE w:val="0"/>
              <w:autoSpaceDN w:val="0"/>
              <w:adjustRightInd w:val="0"/>
              <w:ind w:left="81"/>
              <w:rPr>
                <w:rFonts w:ascii="Arial" w:eastAsiaTheme="majorEastAsia" w:hAnsi="Arial" w:cs="Arial"/>
                <w:sz w:val="20"/>
                <w:szCs w:val="20"/>
              </w:rPr>
            </w:pPr>
          </w:p>
          <w:p w14:paraId="4FF035CE" w14:textId="77777777" w:rsidR="008252A6" w:rsidRPr="00714D98" w:rsidRDefault="008252A6" w:rsidP="009A7437">
            <w:pPr>
              <w:widowControl w:val="0"/>
              <w:overflowPunct w:val="0"/>
              <w:autoSpaceDE w:val="0"/>
              <w:autoSpaceDN w:val="0"/>
              <w:adjustRightInd w:val="0"/>
              <w:ind w:left="81" w:right="99"/>
              <w:rPr>
                <w:rFonts w:ascii="Arial" w:eastAsiaTheme="majorEastAsia" w:hAnsi="Arial" w:cs="Arial"/>
                <w:sz w:val="20"/>
                <w:szCs w:val="20"/>
              </w:rPr>
            </w:pPr>
            <w:r w:rsidRPr="00714D98">
              <w:rPr>
                <w:rFonts w:ascii="Arial" w:eastAsiaTheme="majorEastAsia" w:hAnsi="Arial" w:cs="Arial"/>
                <w:b/>
                <w:bCs/>
                <w:sz w:val="20"/>
                <w:szCs w:val="20"/>
              </w:rPr>
              <w:t xml:space="preserve">4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学生能够理解包含多个步骤的指示，并理解观点。</w:t>
            </w:r>
            <w:r w:rsidRPr="00714D98">
              <w:rPr>
                <w:rFonts w:ascii="Arial" w:eastAsiaTheme="majorEastAsia" w:hAnsi="Arial" w:cs="Arial"/>
                <w:sz w:val="20"/>
                <w:szCs w:val="20"/>
              </w:rPr>
              <w:t xml:space="preserve"> </w:t>
            </w:r>
            <w:r w:rsidRPr="00714D98">
              <w:rPr>
                <w:rFonts w:ascii="Arial" w:eastAsiaTheme="majorEastAsia" w:hAnsi="Arial" w:cs="Arial"/>
                <w:sz w:val="20"/>
                <w:szCs w:val="20"/>
              </w:rPr>
              <w:t>学生能够理解广泛的社交和课堂语言。</w:t>
            </w:r>
          </w:p>
          <w:p w14:paraId="4D4D092F" w14:textId="77777777" w:rsidR="008252A6" w:rsidRPr="00714D98" w:rsidRDefault="008252A6" w:rsidP="00D41D84">
            <w:pPr>
              <w:widowControl w:val="0"/>
              <w:autoSpaceDE w:val="0"/>
              <w:autoSpaceDN w:val="0"/>
              <w:adjustRightInd w:val="0"/>
              <w:ind w:left="81"/>
              <w:rPr>
                <w:rFonts w:ascii="Arial" w:eastAsiaTheme="majorEastAsia" w:hAnsi="Arial" w:cs="Arial"/>
                <w:sz w:val="20"/>
                <w:szCs w:val="20"/>
              </w:rPr>
            </w:pPr>
          </w:p>
          <w:p w14:paraId="1F6638C0" w14:textId="77777777" w:rsidR="008252A6" w:rsidRPr="00714D98" w:rsidRDefault="008252A6" w:rsidP="00D41D84">
            <w:pPr>
              <w:widowControl w:val="0"/>
              <w:overflowPunct w:val="0"/>
              <w:autoSpaceDE w:val="0"/>
              <w:autoSpaceDN w:val="0"/>
              <w:adjustRightInd w:val="0"/>
              <w:ind w:left="81"/>
              <w:rPr>
                <w:rFonts w:ascii="Arial" w:eastAsiaTheme="majorEastAsia" w:hAnsi="Arial" w:cs="Arial"/>
                <w:sz w:val="20"/>
                <w:szCs w:val="20"/>
              </w:rPr>
            </w:pPr>
            <w:r w:rsidRPr="00714D98">
              <w:rPr>
                <w:rFonts w:ascii="Arial" w:eastAsiaTheme="majorEastAsia" w:hAnsi="Arial" w:cs="Arial"/>
                <w:b/>
                <w:bCs/>
                <w:sz w:val="20"/>
                <w:szCs w:val="20"/>
              </w:rPr>
              <w:t xml:space="preserve">3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学生能够理解简短对话的主要观点，并理解部分课堂语言。</w:t>
            </w:r>
          </w:p>
          <w:p w14:paraId="2F9BEE13" w14:textId="77777777" w:rsidR="008252A6" w:rsidRPr="00714D98" w:rsidRDefault="008252A6" w:rsidP="00D41D84">
            <w:pPr>
              <w:widowControl w:val="0"/>
              <w:autoSpaceDE w:val="0"/>
              <w:autoSpaceDN w:val="0"/>
              <w:adjustRightInd w:val="0"/>
              <w:ind w:left="81"/>
              <w:rPr>
                <w:rFonts w:ascii="Arial" w:eastAsiaTheme="majorEastAsia" w:hAnsi="Arial" w:cs="Arial"/>
                <w:sz w:val="20"/>
                <w:szCs w:val="20"/>
              </w:rPr>
            </w:pPr>
          </w:p>
          <w:p w14:paraId="0C091DF5" w14:textId="77777777" w:rsidR="008252A6" w:rsidRPr="00714D98" w:rsidRDefault="008252A6" w:rsidP="00D41D84">
            <w:pPr>
              <w:widowControl w:val="0"/>
              <w:overflowPunct w:val="0"/>
              <w:autoSpaceDE w:val="0"/>
              <w:autoSpaceDN w:val="0"/>
              <w:adjustRightInd w:val="0"/>
              <w:ind w:left="81" w:right="140"/>
              <w:rPr>
                <w:rFonts w:ascii="Arial" w:eastAsiaTheme="majorEastAsia" w:hAnsi="Arial" w:cs="Arial"/>
                <w:sz w:val="20"/>
                <w:szCs w:val="20"/>
              </w:rPr>
            </w:pPr>
            <w:r w:rsidRPr="00714D98">
              <w:rPr>
                <w:rFonts w:ascii="Arial" w:eastAsiaTheme="majorEastAsia" w:hAnsi="Arial" w:cs="Arial"/>
                <w:b/>
                <w:bCs/>
                <w:sz w:val="20"/>
                <w:szCs w:val="20"/>
              </w:rPr>
              <w:t xml:space="preserve">2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学生能够理解简单口语陈述、问题和单步指示。</w:t>
            </w:r>
          </w:p>
          <w:p w14:paraId="54CEE551" w14:textId="77777777" w:rsidR="008252A6" w:rsidRPr="00714D98" w:rsidRDefault="008252A6" w:rsidP="00D41D84">
            <w:pPr>
              <w:widowControl w:val="0"/>
              <w:autoSpaceDE w:val="0"/>
              <w:autoSpaceDN w:val="0"/>
              <w:adjustRightInd w:val="0"/>
              <w:ind w:left="81"/>
              <w:rPr>
                <w:rFonts w:ascii="Arial" w:eastAsiaTheme="majorEastAsia" w:hAnsi="Arial" w:cs="Arial"/>
                <w:sz w:val="20"/>
                <w:szCs w:val="20"/>
              </w:rPr>
            </w:pPr>
          </w:p>
          <w:p w14:paraId="20403FCD" w14:textId="77777777" w:rsidR="0043523D" w:rsidRPr="00714D98" w:rsidRDefault="008252A6" w:rsidP="00D41D84">
            <w:pPr>
              <w:widowControl w:val="0"/>
              <w:overflowPunct w:val="0"/>
              <w:autoSpaceDE w:val="0"/>
              <w:autoSpaceDN w:val="0"/>
              <w:adjustRightInd w:val="0"/>
              <w:ind w:left="81"/>
              <w:rPr>
                <w:rFonts w:ascii="Times New Roman" w:hAnsi="Times New Roman" w:cs="Times New Roman"/>
                <w:color w:val="000005"/>
                <w:sz w:val="20"/>
                <w:szCs w:val="20"/>
              </w:rPr>
            </w:pPr>
            <w:r w:rsidRPr="00714D98">
              <w:rPr>
                <w:rFonts w:ascii="Arial" w:eastAsiaTheme="majorEastAsia" w:hAnsi="Arial" w:cs="Arial"/>
                <w:b/>
                <w:bCs/>
                <w:sz w:val="20"/>
                <w:szCs w:val="20"/>
              </w:rPr>
              <w:t xml:space="preserve">1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学生能够理解部分常用单词和</w:t>
            </w:r>
            <w:r w:rsidRPr="00714D98">
              <w:rPr>
                <w:rFonts w:ascii="Arial" w:eastAsiaTheme="majorEastAsia" w:hAnsi="Arial" w:cs="Arial"/>
                <w:b/>
                <w:bCs/>
                <w:sz w:val="20"/>
                <w:szCs w:val="20"/>
              </w:rPr>
              <w:t xml:space="preserve"> </w:t>
            </w:r>
            <w:r w:rsidRPr="00714D98">
              <w:rPr>
                <w:rFonts w:ascii="Arial" w:eastAsiaTheme="majorEastAsia" w:hAnsi="Arial" w:cs="Arial"/>
                <w:sz w:val="20"/>
                <w:szCs w:val="20"/>
              </w:rPr>
              <w:t>单步指示。</w:t>
            </w:r>
          </w:p>
        </w:tc>
      </w:tr>
      <w:tr w:rsidR="00AA2E46" w:rsidRPr="00714D98" w14:paraId="3E71E224" w14:textId="77777777" w:rsidTr="00AA2E46">
        <w:trPr>
          <w:trHeight w:val="160"/>
        </w:trPr>
        <w:tc>
          <w:tcPr>
            <w:tcW w:w="5443" w:type="dxa"/>
            <w:gridSpan w:val="2"/>
          </w:tcPr>
          <w:p w14:paraId="2F79DEAE" w14:textId="77777777" w:rsidR="00AA2E46" w:rsidRPr="00714D98" w:rsidRDefault="00AA2E46" w:rsidP="00DD7541">
            <w:pPr>
              <w:rPr>
                <w:rFonts w:ascii="Times New Roman" w:hAnsi="Times New Roman" w:cs="Times New Roman"/>
                <w:color w:val="000005"/>
                <w:sz w:val="18"/>
                <w:szCs w:val="18"/>
              </w:rPr>
            </w:pPr>
          </w:p>
        </w:tc>
        <w:tc>
          <w:tcPr>
            <w:tcW w:w="236" w:type="dxa"/>
          </w:tcPr>
          <w:p w14:paraId="7160925F" w14:textId="77777777" w:rsidR="00AA2E46" w:rsidRPr="00714D98" w:rsidRDefault="00AA2E46" w:rsidP="00DD7541">
            <w:pPr>
              <w:rPr>
                <w:rFonts w:ascii="Times New Roman" w:hAnsi="Times New Roman" w:cs="Times New Roman"/>
                <w:color w:val="000005"/>
                <w:sz w:val="18"/>
                <w:szCs w:val="18"/>
              </w:rPr>
            </w:pPr>
          </w:p>
        </w:tc>
        <w:tc>
          <w:tcPr>
            <w:tcW w:w="5427" w:type="dxa"/>
            <w:gridSpan w:val="3"/>
          </w:tcPr>
          <w:p w14:paraId="20DC4C90" w14:textId="77777777" w:rsidR="00AA2E46" w:rsidRPr="00714D98" w:rsidRDefault="00AA2E46" w:rsidP="00DD7541">
            <w:pPr>
              <w:rPr>
                <w:rFonts w:ascii="Times New Roman" w:hAnsi="Times New Roman" w:cs="Times New Roman"/>
                <w:color w:val="000005"/>
                <w:sz w:val="18"/>
                <w:szCs w:val="18"/>
              </w:rPr>
            </w:pPr>
          </w:p>
        </w:tc>
      </w:tr>
      <w:tr w:rsidR="00AA2E46" w:rsidRPr="00714D98" w14:paraId="0A32C373" w14:textId="77777777" w:rsidTr="00AA2E46">
        <w:trPr>
          <w:trHeight w:val="835"/>
        </w:trPr>
        <w:tc>
          <w:tcPr>
            <w:tcW w:w="1089" w:type="dxa"/>
          </w:tcPr>
          <w:p w14:paraId="31FD50E7" w14:textId="77777777" w:rsidR="00AA2E46" w:rsidRPr="00714D98" w:rsidRDefault="00AA2E46" w:rsidP="00DD7541">
            <w:pPr>
              <w:rPr>
                <w:rFonts w:ascii="Times New Roman" w:hAnsi="Times New Roman" w:cs="Times New Roman"/>
                <w:color w:val="000005"/>
                <w:sz w:val="20"/>
                <w:szCs w:val="20"/>
              </w:rPr>
            </w:pPr>
          </w:p>
        </w:tc>
        <w:tc>
          <w:tcPr>
            <w:tcW w:w="4354" w:type="dxa"/>
            <w:vAlign w:val="center"/>
          </w:tcPr>
          <w:p w14:paraId="5E156EE1" w14:textId="77777777" w:rsidR="00AA2E46" w:rsidRPr="00714D98" w:rsidRDefault="00584D2E" w:rsidP="00AA2E46">
            <w:pPr>
              <w:rPr>
                <w:rFonts w:ascii="SimSun" w:eastAsia="SimSun" w:hAnsi="SimSun" w:cs="Times New Roman"/>
                <w:color w:val="000005"/>
                <w:sz w:val="36"/>
                <w:szCs w:val="36"/>
              </w:rPr>
            </w:pPr>
            <w:r w:rsidRPr="00714D98">
              <w:rPr>
                <w:rFonts w:ascii="SimSun" w:eastAsia="SimSun" w:hAnsi="SimSun" w:cs="Rockwell" w:hint="eastAsia"/>
                <w:b/>
                <w:bCs/>
                <w:color w:val="FFFFFF"/>
                <w:sz w:val="36"/>
                <w:szCs w:val="36"/>
              </w:rPr>
              <w:t>写作</w:t>
            </w:r>
          </w:p>
        </w:tc>
        <w:tc>
          <w:tcPr>
            <w:tcW w:w="236" w:type="dxa"/>
          </w:tcPr>
          <w:p w14:paraId="774B9A15" w14:textId="77777777" w:rsidR="00AA2E46" w:rsidRPr="00714D98" w:rsidRDefault="00AA2E46" w:rsidP="00DD7541">
            <w:pPr>
              <w:rPr>
                <w:rFonts w:ascii="Times New Roman" w:hAnsi="Times New Roman" w:cs="Times New Roman"/>
                <w:color w:val="000005"/>
                <w:sz w:val="14"/>
                <w:szCs w:val="14"/>
              </w:rPr>
            </w:pPr>
          </w:p>
        </w:tc>
        <w:tc>
          <w:tcPr>
            <w:tcW w:w="1170" w:type="dxa"/>
            <w:gridSpan w:val="2"/>
          </w:tcPr>
          <w:p w14:paraId="2A630A7F" w14:textId="77777777" w:rsidR="00AA2E46" w:rsidRPr="00714D98" w:rsidRDefault="00AA2E46" w:rsidP="00DD7541">
            <w:pPr>
              <w:rPr>
                <w:rFonts w:ascii="Times New Roman" w:hAnsi="Times New Roman" w:cs="Times New Roman"/>
                <w:color w:val="000005"/>
                <w:sz w:val="20"/>
                <w:szCs w:val="20"/>
              </w:rPr>
            </w:pPr>
          </w:p>
        </w:tc>
        <w:tc>
          <w:tcPr>
            <w:tcW w:w="4257" w:type="dxa"/>
            <w:vAlign w:val="center"/>
          </w:tcPr>
          <w:p w14:paraId="34966F26" w14:textId="77777777" w:rsidR="00AA2E46" w:rsidRPr="00714D98" w:rsidRDefault="00584D2E" w:rsidP="00584D2E">
            <w:pPr>
              <w:rPr>
                <w:rFonts w:ascii="SimSun" w:eastAsia="SimSun" w:hAnsi="SimSun" w:cs="Times New Roman"/>
                <w:color w:val="000005"/>
                <w:sz w:val="20"/>
                <w:szCs w:val="20"/>
              </w:rPr>
            </w:pPr>
            <w:r w:rsidRPr="00714D98">
              <w:rPr>
                <w:rFonts w:ascii="SimSun" w:eastAsia="SimSun" w:hAnsi="SimSun" w:cs="Times New Roman" w:hint="eastAsia"/>
                <w:b/>
                <w:bCs/>
                <w:color w:val="FFFFFF" w:themeColor="background1"/>
                <w:sz w:val="36"/>
                <w:szCs w:val="36"/>
              </w:rPr>
              <w:t>口语</w:t>
            </w:r>
          </w:p>
        </w:tc>
      </w:tr>
      <w:tr w:rsidR="00AA2E46" w14:paraId="38D8A0B7" w14:textId="77777777" w:rsidTr="0001300C">
        <w:trPr>
          <w:trHeight w:val="5101"/>
        </w:trPr>
        <w:tc>
          <w:tcPr>
            <w:tcW w:w="5443" w:type="dxa"/>
            <w:gridSpan w:val="2"/>
          </w:tcPr>
          <w:p w14:paraId="5880C08F" w14:textId="77777777" w:rsidR="000A3642" w:rsidRPr="00714D98" w:rsidRDefault="000A3642" w:rsidP="000A3642">
            <w:pPr>
              <w:rPr>
                <w:rFonts w:ascii="Times New Roman" w:hAnsi="Times New Roman" w:cs="Times New Roman"/>
                <w:color w:val="000005"/>
                <w:sz w:val="10"/>
                <w:szCs w:val="10"/>
              </w:rPr>
            </w:pPr>
          </w:p>
          <w:p w14:paraId="5E68071D" w14:textId="77777777" w:rsidR="0061749F" w:rsidRPr="00714D98" w:rsidRDefault="0061749F" w:rsidP="00D41D84">
            <w:pPr>
              <w:widowControl w:val="0"/>
              <w:overflowPunct w:val="0"/>
              <w:autoSpaceDE w:val="0"/>
              <w:autoSpaceDN w:val="0"/>
              <w:adjustRightInd w:val="0"/>
              <w:ind w:left="81" w:right="640"/>
              <w:rPr>
                <w:rFonts w:ascii="Arial" w:eastAsiaTheme="majorEastAsia" w:hAnsi="Arial" w:cs="Arial"/>
                <w:sz w:val="20"/>
                <w:szCs w:val="20"/>
              </w:rPr>
            </w:pPr>
            <w:r w:rsidRPr="00714D98">
              <w:rPr>
                <w:rFonts w:ascii="Arial" w:eastAsiaTheme="majorEastAsia" w:hAnsi="Arial" w:cs="Arial"/>
                <w:b/>
                <w:bCs/>
                <w:sz w:val="20"/>
                <w:szCs w:val="20"/>
              </w:rPr>
              <w:t xml:space="preserve">5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学生无需帮助就能针对不同用途和受众进行写作。</w:t>
            </w:r>
          </w:p>
          <w:p w14:paraId="57E5C338" w14:textId="77777777" w:rsidR="0061749F" w:rsidRPr="00714D98" w:rsidRDefault="0061749F" w:rsidP="00D41D84">
            <w:pPr>
              <w:widowControl w:val="0"/>
              <w:autoSpaceDE w:val="0"/>
              <w:autoSpaceDN w:val="0"/>
              <w:adjustRightInd w:val="0"/>
              <w:ind w:left="81"/>
              <w:rPr>
                <w:rFonts w:ascii="Arial" w:eastAsiaTheme="majorEastAsia" w:hAnsi="Arial" w:cs="Arial"/>
                <w:sz w:val="20"/>
                <w:szCs w:val="20"/>
              </w:rPr>
            </w:pPr>
          </w:p>
          <w:p w14:paraId="247F1376" w14:textId="77777777" w:rsidR="0061749F" w:rsidRPr="00714D98" w:rsidRDefault="0061749F" w:rsidP="00D41D84">
            <w:pPr>
              <w:widowControl w:val="0"/>
              <w:overflowPunct w:val="0"/>
              <w:autoSpaceDE w:val="0"/>
              <w:autoSpaceDN w:val="0"/>
              <w:adjustRightInd w:val="0"/>
              <w:ind w:left="81" w:right="140"/>
              <w:rPr>
                <w:rFonts w:ascii="Arial" w:eastAsiaTheme="majorEastAsia" w:hAnsi="Arial" w:cs="Arial"/>
                <w:sz w:val="20"/>
                <w:szCs w:val="20"/>
              </w:rPr>
            </w:pPr>
            <w:r w:rsidRPr="00714D98">
              <w:rPr>
                <w:rFonts w:ascii="Arial" w:eastAsiaTheme="majorEastAsia" w:hAnsi="Arial" w:cs="Arial"/>
                <w:b/>
                <w:bCs/>
                <w:sz w:val="20"/>
                <w:szCs w:val="20"/>
              </w:rPr>
              <w:t xml:space="preserve">4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学生能够运用不同类型的词句进行写作，会犯一些错误，但不影响意义。</w:t>
            </w:r>
          </w:p>
          <w:p w14:paraId="3A1A60B9" w14:textId="77777777" w:rsidR="0061749F" w:rsidRPr="00714D98" w:rsidRDefault="0061749F" w:rsidP="00D41D84">
            <w:pPr>
              <w:widowControl w:val="0"/>
              <w:autoSpaceDE w:val="0"/>
              <w:autoSpaceDN w:val="0"/>
              <w:adjustRightInd w:val="0"/>
              <w:ind w:left="81"/>
              <w:rPr>
                <w:rFonts w:ascii="Arial" w:eastAsiaTheme="majorEastAsia" w:hAnsi="Arial" w:cs="Arial"/>
                <w:sz w:val="20"/>
                <w:szCs w:val="20"/>
              </w:rPr>
            </w:pPr>
          </w:p>
          <w:p w14:paraId="20FD5E4B" w14:textId="77777777" w:rsidR="0061749F" w:rsidRPr="00714D98" w:rsidRDefault="0061749F" w:rsidP="00FF38F4">
            <w:pPr>
              <w:widowControl w:val="0"/>
              <w:overflowPunct w:val="0"/>
              <w:autoSpaceDE w:val="0"/>
              <w:autoSpaceDN w:val="0"/>
              <w:adjustRightInd w:val="0"/>
              <w:ind w:left="81" w:right="826"/>
              <w:rPr>
                <w:rFonts w:ascii="Arial" w:eastAsiaTheme="majorEastAsia" w:hAnsi="Arial" w:cs="Arial"/>
                <w:sz w:val="20"/>
                <w:szCs w:val="20"/>
              </w:rPr>
            </w:pPr>
            <w:r w:rsidRPr="00714D98">
              <w:rPr>
                <w:rFonts w:ascii="Arial" w:eastAsiaTheme="majorEastAsia" w:hAnsi="Arial" w:cs="Arial"/>
                <w:b/>
                <w:bCs/>
                <w:sz w:val="20"/>
                <w:szCs w:val="20"/>
              </w:rPr>
              <w:t xml:space="preserve">3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学生能够运用不同类型的词句进行写作，但会在拼写、标点符号和大小写上犯较多错误。</w:t>
            </w:r>
          </w:p>
          <w:p w14:paraId="331728DB" w14:textId="77777777" w:rsidR="0061749F" w:rsidRPr="00714D98" w:rsidRDefault="0061749F" w:rsidP="00D41D84">
            <w:pPr>
              <w:widowControl w:val="0"/>
              <w:autoSpaceDE w:val="0"/>
              <w:autoSpaceDN w:val="0"/>
              <w:adjustRightInd w:val="0"/>
              <w:ind w:left="81"/>
              <w:rPr>
                <w:rFonts w:ascii="Arial" w:eastAsiaTheme="majorEastAsia" w:hAnsi="Arial" w:cs="Arial"/>
                <w:sz w:val="20"/>
                <w:szCs w:val="20"/>
              </w:rPr>
            </w:pPr>
          </w:p>
          <w:p w14:paraId="1A872996" w14:textId="77777777" w:rsidR="0061749F" w:rsidRPr="00714D98" w:rsidRDefault="0061749F" w:rsidP="00D41D84">
            <w:pPr>
              <w:widowControl w:val="0"/>
              <w:overflowPunct w:val="0"/>
              <w:autoSpaceDE w:val="0"/>
              <w:autoSpaceDN w:val="0"/>
              <w:adjustRightInd w:val="0"/>
              <w:ind w:left="81" w:right="180"/>
              <w:rPr>
                <w:rFonts w:ascii="Arial" w:eastAsiaTheme="majorEastAsia" w:hAnsi="Arial" w:cs="Arial"/>
                <w:sz w:val="20"/>
                <w:szCs w:val="20"/>
              </w:rPr>
            </w:pPr>
            <w:r w:rsidRPr="00714D98">
              <w:rPr>
                <w:rFonts w:ascii="Arial" w:eastAsiaTheme="majorEastAsia" w:hAnsi="Arial" w:cs="Arial"/>
                <w:b/>
                <w:bCs/>
                <w:sz w:val="20"/>
                <w:szCs w:val="20"/>
              </w:rPr>
              <w:t xml:space="preserve">2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学生能够运用有限的语言来撰写简单的故事或描述，并且需要帮助来加以修改。</w:t>
            </w:r>
          </w:p>
          <w:p w14:paraId="4E5312AB" w14:textId="77777777" w:rsidR="0061749F" w:rsidRPr="00714D98" w:rsidRDefault="0061749F" w:rsidP="00D41D84">
            <w:pPr>
              <w:widowControl w:val="0"/>
              <w:autoSpaceDE w:val="0"/>
              <w:autoSpaceDN w:val="0"/>
              <w:adjustRightInd w:val="0"/>
              <w:ind w:left="81"/>
              <w:rPr>
                <w:rFonts w:ascii="Arial" w:eastAsiaTheme="majorEastAsia" w:hAnsi="Arial" w:cs="Arial"/>
                <w:sz w:val="20"/>
                <w:szCs w:val="20"/>
              </w:rPr>
            </w:pPr>
          </w:p>
          <w:p w14:paraId="64000648" w14:textId="77777777" w:rsidR="00AA2E46" w:rsidRPr="00714D98" w:rsidRDefault="0061749F" w:rsidP="00D41D84">
            <w:pPr>
              <w:ind w:left="81"/>
              <w:rPr>
                <w:rFonts w:ascii="Times New Roman" w:hAnsi="Times New Roman" w:cs="Times New Roman"/>
                <w:color w:val="000005"/>
                <w:sz w:val="20"/>
                <w:szCs w:val="20"/>
              </w:rPr>
            </w:pPr>
            <w:r w:rsidRPr="00714D98">
              <w:rPr>
                <w:rFonts w:ascii="Arial" w:eastAsiaTheme="majorEastAsia" w:hAnsi="Arial" w:cs="Arial"/>
                <w:b/>
                <w:bCs/>
                <w:sz w:val="20"/>
                <w:szCs w:val="20"/>
              </w:rPr>
              <w:t xml:space="preserve">1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学生能够照抄字母和写出部分单词，但辞不达意</w:t>
            </w:r>
            <w:r w:rsidRPr="00714D98">
              <w:rPr>
                <w:rFonts w:ascii="Myriad Pro" w:eastAsia="SimSun" w:hAnsi="Myriad Pro" w:cs="Myriad Pro"/>
                <w:sz w:val="20"/>
                <w:szCs w:val="20"/>
              </w:rPr>
              <w:t>。</w:t>
            </w:r>
          </w:p>
        </w:tc>
        <w:tc>
          <w:tcPr>
            <w:tcW w:w="236" w:type="dxa"/>
          </w:tcPr>
          <w:p w14:paraId="6FFDE207" w14:textId="77777777" w:rsidR="00AA2E46" w:rsidRPr="00714D98" w:rsidRDefault="00AA2E46" w:rsidP="00DD7541">
            <w:pPr>
              <w:rPr>
                <w:rFonts w:ascii="Times New Roman" w:hAnsi="Times New Roman" w:cs="Times New Roman"/>
                <w:color w:val="000005"/>
                <w:sz w:val="14"/>
                <w:szCs w:val="14"/>
              </w:rPr>
            </w:pPr>
          </w:p>
        </w:tc>
        <w:tc>
          <w:tcPr>
            <w:tcW w:w="5427" w:type="dxa"/>
            <w:gridSpan w:val="3"/>
          </w:tcPr>
          <w:p w14:paraId="79D519A1" w14:textId="77777777" w:rsidR="000A3642" w:rsidRPr="00714D98" w:rsidRDefault="000A3642" w:rsidP="000A3642">
            <w:pPr>
              <w:rPr>
                <w:rFonts w:ascii="Times New Roman" w:hAnsi="Times New Roman" w:cs="Times New Roman"/>
                <w:color w:val="000005"/>
                <w:sz w:val="10"/>
                <w:szCs w:val="10"/>
              </w:rPr>
            </w:pPr>
          </w:p>
          <w:p w14:paraId="7F4535B0" w14:textId="77777777" w:rsidR="00FE2963" w:rsidRPr="00714D98" w:rsidRDefault="00FE2963" w:rsidP="00D41D84">
            <w:pPr>
              <w:widowControl w:val="0"/>
              <w:overflowPunct w:val="0"/>
              <w:autoSpaceDE w:val="0"/>
              <w:autoSpaceDN w:val="0"/>
              <w:adjustRightInd w:val="0"/>
              <w:ind w:left="81" w:right="200"/>
              <w:rPr>
                <w:rFonts w:ascii="Arial" w:eastAsiaTheme="majorEastAsia" w:hAnsi="Arial" w:cs="Arial"/>
                <w:sz w:val="20"/>
                <w:szCs w:val="20"/>
              </w:rPr>
            </w:pPr>
            <w:r w:rsidRPr="00714D98">
              <w:rPr>
                <w:rFonts w:ascii="Arial" w:eastAsiaTheme="majorEastAsia" w:hAnsi="Arial" w:cs="Arial"/>
                <w:b/>
                <w:bCs/>
                <w:sz w:val="20"/>
                <w:szCs w:val="20"/>
              </w:rPr>
              <w:t xml:space="preserve">5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学生能够以与同年级以英语为母语者接近的语言和语法来较好地讲话。</w:t>
            </w:r>
          </w:p>
          <w:p w14:paraId="1D29990D" w14:textId="77777777" w:rsidR="00FE2963" w:rsidRPr="00714D98" w:rsidRDefault="00FE2963" w:rsidP="00D41D84">
            <w:pPr>
              <w:widowControl w:val="0"/>
              <w:autoSpaceDE w:val="0"/>
              <w:autoSpaceDN w:val="0"/>
              <w:adjustRightInd w:val="0"/>
              <w:ind w:left="81"/>
              <w:rPr>
                <w:rFonts w:ascii="Arial" w:eastAsiaTheme="majorEastAsia" w:hAnsi="Arial" w:cs="Arial"/>
                <w:sz w:val="20"/>
                <w:szCs w:val="20"/>
              </w:rPr>
            </w:pPr>
          </w:p>
          <w:p w14:paraId="5FE141CA" w14:textId="77777777" w:rsidR="00FE2963" w:rsidRPr="00714D98" w:rsidRDefault="00FE2963" w:rsidP="00D41D84">
            <w:pPr>
              <w:widowControl w:val="0"/>
              <w:overflowPunct w:val="0"/>
              <w:autoSpaceDE w:val="0"/>
              <w:autoSpaceDN w:val="0"/>
              <w:adjustRightInd w:val="0"/>
              <w:ind w:left="81" w:right="60"/>
              <w:rPr>
                <w:rFonts w:ascii="Arial" w:eastAsiaTheme="majorEastAsia" w:hAnsi="Arial" w:cs="Arial"/>
                <w:sz w:val="20"/>
                <w:szCs w:val="20"/>
              </w:rPr>
            </w:pPr>
            <w:r w:rsidRPr="00714D98">
              <w:rPr>
                <w:rFonts w:ascii="Arial" w:eastAsiaTheme="majorEastAsia" w:hAnsi="Arial" w:cs="Arial"/>
                <w:b/>
                <w:bCs/>
                <w:sz w:val="20"/>
                <w:szCs w:val="20"/>
              </w:rPr>
              <w:t xml:space="preserve">4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学生的讲话大致清晰且有条理，会犯一些错误，但很少干扰讲话。</w:t>
            </w:r>
          </w:p>
          <w:p w14:paraId="5FA5D9D1" w14:textId="77777777" w:rsidR="00FE2963" w:rsidRPr="00714D98" w:rsidRDefault="00FE2963" w:rsidP="00D41D84">
            <w:pPr>
              <w:widowControl w:val="0"/>
              <w:autoSpaceDE w:val="0"/>
              <w:autoSpaceDN w:val="0"/>
              <w:adjustRightInd w:val="0"/>
              <w:ind w:left="81"/>
              <w:rPr>
                <w:rFonts w:ascii="Arial" w:eastAsiaTheme="majorEastAsia" w:hAnsi="Arial" w:cs="Arial"/>
                <w:sz w:val="20"/>
                <w:szCs w:val="20"/>
              </w:rPr>
            </w:pPr>
          </w:p>
          <w:p w14:paraId="78A2154B" w14:textId="77777777" w:rsidR="00FE2963" w:rsidRPr="00714D98" w:rsidRDefault="00FE2963" w:rsidP="00D41D84">
            <w:pPr>
              <w:widowControl w:val="0"/>
              <w:overflowPunct w:val="0"/>
              <w:autoSpaceDE w:val="0"/>
              <w:autoSpaceDN w:val="0"/>
              <w:adjustRightInd w:val="0"/>
              <w:ind w:left="81" w:right="300"/>
              <w:rPr>
                <w:rFonts w:ascii="Arial" w:eastAsiaTheme="majorEastAsia" w:hAnsi="Arial" w:cs="Arial"/>
                <w:sz w:val="20"/>
                <w:szCs w:val="20"/>
              </w:rPr>
            </w:pPr>
            <w:r w:rsidRPr="00714D98">
              <w:rPr>
                <w:rFonts w:ascii="Arial" w:eastAsiaTheme="majorEastAsia" w:hAnsi="Arial" w:cs="Arial"/>
                <w:b/>
                <w:bCs/>
                <w:sz w:val="20"/>
                <w:szCs w:val="20"/>
              </w:rPr>
              <w:t xml:space="preserve">3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学生能够较好地进行简单的讲话，但在语法和措辞上会犯错误，难以表达复杂的观点。</w:t>
            </w:r>
          </w:p>
          <w:p w14:paraId="7D17CD70" w14:textId="77777777" w:rsidR="00FE2963" w:rsidRPr="00714D98" w:rsidRDefault="00FE2963" w:rsidP="00D41D84">
            <w:pPr>
              <w:widowControl w:val="0"/>
              <w:autoSpaceDE w:val="0"/>
              <w:autoSpaceDN w:val="0"/>
              <w:adjustRightInd w:val="0"/>
              <w:ind w:left="81"/>
              <w:rPr>
                <w:rFonts w:ascii="Arial" w:eastAsiaTheme="majorEastAsia" w:hAnsi="Arial" w:cs="Arial"/>
                <w:sz w:val="20"/>
                <w:szCs w:val="20"/>
              </w:rPr>
            </w:pPr>
          </w:p>
          <w:p w14:paraId="153130CF" w14:textId="77777777" w:rsidR="00FE2963" w:rsidRPr="00714D98" w:rsidRDefault="00FE2963" w:rsidP="00D41D84">
            <w:pPr>
              <w:widowControl w:val="0"/>
              <w:overflowPunct w:val="0"/>
              <w:autoSpaceDE w:val="0"/>
              <w:autoSpaceDN w:val="0"/>
              <w:adjustRightInd w:val="0"/>
              <w:ind w:left="81" w:right="40"/>
              <w:rPr>
                <w:rFonts w:ascii="Arial" w:eastAsiaTheme="majorEastAsia" w:hAnsi="Arial" w:cs="Arial"/>
                <w:sz w:val="20"/>
                <w:szCs w:val="20"/>
              </w:rPr>
            </w:pPr>
            <w:r w:rsidRPr="00714D98">
              <w:rPr>
                <w:rFonts w:ascii="Arial" w:eastAsiaTheme="majorEastAsia" w:hAnsi="Arial" w:cs="Arial"/>
                <w:b/>
                <w:bCs/>
                <w:sz w:val="20"/>
                <w:szCs w:val="20"/>
              </w:rPr>
              <w:t xml:space="preserve">2 </w:t>
            </w:r>
            <w:r w:rsidRPr="00714D98">
              <w:rPr>
                <w:rFonts w:ascii="Arial" w:eastAsiaTheme="majorEastAsia" w:hAnsi="Arial" w:cs="Arial"/>
                <w:b/>
                <w:bCs/>
                <w:sz w:val="20"/>
                <w:szCs w:val="20"/>
              </w:rPr>
              <w:t>级：</w:t>
            </w:r>
            <w:r w:rsidRPr="00714D98">
              <w:rPr>
                <w:rFonts w:ascii="Arial" w:eastAsiaTheme="majorEastAsia" w:hAnsi="Arial" w:cs="Arial"/>
                <w:sz w:val="20"/>
                <w:szCs w:val="20"/>
              </w:rPr>
              <w:t>能够运用简单的词语来讲话，但在语言、词序和语法上会犯许多错误并引发问题。</w:t>
            </w:r>
          </w:p>
          <w:p w14:paraId="1B2A3710" w14:textId="77777777" w:rsidR="00FE2963" w:rsidRPr="00714D98" w:rsidRDefault="00FE2963" w:rsidP="00D41D84">
            <w:pPr>
              <w:widowControl w:val="0"/>
              <w:autoSpaceDE w:val="0"/>
              <w:autoSpaceDN w:val="0"/>
              <w:adjustRightInd w:val="0"/>
              <w:ind w:left="81"/>
              <w:rPr>
                <w:rFonts w:ascii="Arial" w:eastAsiaTheme="majorEastAsia" w:hAnsi="Arial" w:cs="Arial"/>
                <w:sz w:val="20"/>
                <w:szCs w:val="20"/>
              </w:rPr>
            </w:pPr>
          </w:p>
          <w:p w14:paraId="3D8F2DB0" w14:textId="77777777" w:rsidR="00710906" w:rsidRDefault="00FE2963" w:rsidP="0001300C">
            <w:pPr>
              <w:widowControl w:val="0"/>
              <w:overflowPunct w:val="0"/>
              <w:autoSpaceDE w:val="0"/>
              <w:autoSpaceDN w:val="0"/>
              <w:adjustRightInd w:val="0"/>
              <w:ind w:left="81"/>
              <w:rPr>
                <w:rFonts w:ascii="Times New Roman" w:hAnsi="Times New Roman" w:cs="Times New Roman"/>
                <w:color w:val="000005"/>
                <w:sz w:val="20"/>
                <w:szCs w:val="20"/>
              </w:rPr>
            </w:pPr>
            <w:r w:rsidRPr="00714D98">
              <w:rPr>
                <w:rFonts w:ascii="Arial" w:eastAsiaTheme="majorEastAsia" w:hAnsi="Arial" w:cs="Arial"/>
                <w:b/>
                <w:bCs/>
                <w:sz w:val="20"/>
                <w:szCs w:val="20"/>
              </w:rPr>
              <w:t xml:space="preserve">1 </w:t>
            </w:r>
            <w:r w:rsidRPr="00714D98">
              <w:rPr>
                <w:rFonts w:ascii="Arial" w:eastAsiaTheme="majorEastAsia" w:hAnsi="Arial" w:cs="Arial"/>
                <w:b/>
                <w:bCs/>
                <w:sz w:val="20"/>
                <w:szCs w:val="20"/>
              </w:rPr>
              <w:t>级：</w:t>
            </w:r>
            <w:r w:rsidRPr="00714D98">
              <w:rPr>
                <w:rFonts w:ascii="Arial" w:eastAsiaTheme="majorEastAsia" w:hAnsi="Arial" w:cs="Arial"/>
                <w:sz w:val="20"/>
                <w:szCs w:val="20"/>
              </w:rPr>
              <w:t>学生能够重复简单、常用的短语，并可能会进行简单的应答。</w:t>
            </w:r>
          </w:p>
        </w:tc>
      </w:tr>
    </w:tbl>
    <w:p w14:paraId="699A55E8" w14:textId="77777777" w:rsidR="007D7D6F" w:rsidRPr="00AA2E46" w:rsidRDefault="007D7D6F" w:rsidP="00DD7541">
      <w:pPr>
        <w:spacing w:after="0" w:line="240" w:lineRule="auto"/>
        <w:rPr>
          <w:rFonts w:ascii="Times New Roman" w:hAnsi="Times New Roman" w:cs="Times New Roman"/>
          <w:color w:val="000005"/>
          <w:sz w:val="4"/>
          <w:szCs w:val="4"/>
        </w:rPr>
      </w:pPr>
    </w:p>
    <w:sectPr w:rsidR="007D7D6F" w:rsidRPr="00AA2E46" w:rsidSect="00AA2E46">
      <w:headerReference w:type="even" r:id="rId9"/>
      <w:headerReference w:type="default" r:id="rId10"/>
      <w:footerReference w:type="even" r:id="rId11"/>
      <w:footerReference w:type="default" r:id="rId12"/>
      <w:headerReference w:type="first" r:id="rId13"/>
      <w:footerReference w:type="first" r:id="rId14"/>
      <w:pgSz w:w="12240" w:h="15840" w:code="1"/>
      <w:pgMar w:top="317" w:right="1282" w:bottom="202" w:left="720" w:header="350"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FF619" w14:textId="77777777" w:rsidR="005F1531" w:rsidRDefault="005F1531" w:rsidP="00F95DA8">
      <w:pPr>
        <w:spacing w:after="0" w:line="240" w:lineRule="auto"/>
      </w:pPr>
      <w:r>
        <w:separator/>
      </w:r>
    </w:p>
  </w:endnote>
  <w:endnote w:type="continuationSeparator" w:id="0">
    <w:p w14:paraId="73A02CF5" w14:textId="77777777" w:rsidR="005F1531" w:rsidRDefault="005F1531" w:rsidP="00F9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CC54" w14:textId="77777777" w:rsidR="005F1F8C" w:rsidRDefault="005F1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024D" w14:textId="77777777" w:rsidR="001700AB" w:rsidRPr="00AA2E46" w:rsidRDefault="001700AB" w:rsidP="00AA2E46">
    <w:pPr>
      <w:widowControl w:val="0"/>
      <w:autoSpaceDE w:val="0"/>
      <w:autoSpaceDN w:val="0"/>
      <w:adjustRightInd w:val="0"/>
      <w:spacing w:after="0" w:line="240" w:lineRule="auto"/>
      <w:rPr>
        <w:rFonts w:ascii="Arial" w:hAnsi="Arial" w:cs="Arial"/>
        <w:sz w:val="10"/>
        <w:szCs w:val="10"/>
      </w:rPr>
    </w:pPr>
    <w:r w:rsidRPr="00AA2E46">
      <w:rPr>
        <w:noProof/>
        <w:sz w:val="30"/>
        <w:szCs w:val="30"/>
        <w:lang w:val="en-US" w:eastAsia="en-US"/>
      </w:rPr>
      <w:drawing>
        <wp:anchor distT="0" distB="0" distL="114300" distR="114300" simplePos="0" relativeHeight="251660288" behindDoc="1" locked="0" layoutInCell="0" allowOverlap="1" wp14:anchorId="5D61E9E9" wp14:editId="10577D7E">
          <wp:simplePos x="0" y="0"/>
          <wp:positionH relativeFrom="column">
            <wp:posOffset>-247650</wp:posOffset>
          </wp:positionH>
          <wp:positionV relativeFrom="paragraph">
            <wp:posOffset>52070</wp:posOffset>
          </wp:positionV>
          <wp:extent cx="7353300" cy="266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266700"/>
                  </a:xfrm>
                  <a:prstGeom prst="rect">
                    <a:avLst/>
                  </a:prstGeom>
                  <a:noFill/>
                </pic:spPr>
              </pic:pic>
            </a:graphicData>
          </a:graphic>
          <wp14:sizeRelH relativeFrom="page">
            <wp14:pctWidth>0</wp14:pctWidth>
          </wp14:sizeRelH>
          <wp14:sizeRelV relativeFrom="page">
            <wp14:pctHeight>0</wp14:pctHeight>
          </wp14:sizeRelV>
        </wp:anchor>
      </w:drawing>
    </w:r>
  </w:p>
  <w:p w14:paraId="6626EBAF" w14:textId="77777777" w:rsidR="001700AB" w:rsidRPr="00AA2E46" w:rsidRDefault="001700AB" w:rsidP="007D6326">
    <w:pPr>
      <w:widowControl w:val="0"/>
      <w:autoSpaceDE w:val="0"/>
      <w:autoSpaceDN w:val="0"/>
      <w:adjustRightInd w:val="0"/>
      <w:spacing w:after="0" w:line="240" w:lineRule="auto"/>
      <w:ind w:left="-270"/>
      <w:rPr>
        <w:rFonts w:ascii="Arial" w:hAnsi="Arial" w:cs="Arial"/>
        <w:sz w:val="20"/>
        <w:szCs w:val="20"/>
      </w:rPr>
    </w:pPr>
    <w:r>
      <w:rPr>
        <w:rFonts w:ascii="Arial" w:eastAsia="SimSun" w:hAnsi="Arial" w:cs="Arial"/>
        <w:sz w:val="20"/>
        <w:szCs w:val="20"/>
      </w:rPr>
      <w:t>第</w:t>
    </w:r>
    <w:r w:rsidRPr="00AA2E46">
      <w:rPr>
        <w:rFonts w:ascii="Arial" w:hAnsi="Arial" w:cs="Arial"/>
        <w:sz w:val="20"/>
        <w:szCs w:val="20"/>
      </w:rPr>
      <w:fldChar w:fldCharType="begin"/>
    </w:r>
    <w:r w:rsidRPr="00AA2E46">
      <w:rPr>
        <w:rFonts w:ascii="Arial" w:hAnsi="Arial" w:cs="Arial"/>
        <w:sz w:val="20"/>
        <w:szCs w:val="20"/>
      </w:rPr>
      <w:instrText xml:space="preserve"> PAGE   \* MERGEFORMAT </w:instrText>
    </w:r>
    <w:r w:rsidRPr="00AA2E46">
      <w:rPr>
        <w:rFonts w:ascii="Arial" w:hAnsi="Arial" w:cs="Arial"/>
        <w:sz w:val="20"/>
        <w:szCs w:val="20"/>
      </w:rPr>
      <w:fldChar w:fldCharType="separate"/>
    </w:r>
    <w:r w:rsidR="00DE4FBE">
      <w:rPr>
        <w:rFonts w:ascii="Arial" w:hAnsi="Arial" w:cs="Arial"/>
        <w:noProof/>
        <w:sz w:val="20"/>
        <w:szCs w:val="20"/>
      </w:rPr>
      <w:t>1</w:t>
    </w:r>
    <w:r w:rsidRPr="00AA2E46">
      <w:rPr>
        <w:rFonts w:ascii="Arial" w:hAnsi="Arial" w:cs="Arial"/>
        <w:noProof/>
        <w:sz w:val="20"/>
        <w:szCs w:val="20"/>
      </w:rPr>
      <w:fldChar w:fldCharType="end"/>
    </w:r>
    <w:r>
      <w:rPr>
        <w:rFonts w:ascii="Arial" w:hAnsi="Arial" w:cs="Arial"/>
        <w:sz w:val="20"/>
        <w:szCs w:val="20"/>
      </w:rPr>
      <w:t xml:space="preserve"> </w:t>
    </w:r>
    <w:r>
      <w:rPr>
        <w:rFonts w:ascii="Arial" w:hAnsi="Arial" w:cs="Arial"/>
        <w:sz w:val="20"/>
        <w:szCs w:val="20"/>
      </w:rPr>
      <w:t>/</w:t>
    </w:r>
    <w:r w:rsidRPr="00AA2E46">
      <w:rPr>
        <w:rFonts w:ascii="Arial" w:hAnsi="Arial" w:cs="Arial"/>
        <w:sz w:val="20"/>
        <w:szCs w:val="20"/>
      </w:rPr>
      <w:t xml:space="preserve"> 2</w:t>
    </w:r>
    <w:r>
      <w:rPr>
        <w:rFonts w:ascii="Arial" w:eastAsia="SimSun" w:hAnsi="Arial" w:cs="Arial"/>
        <w:sz w:val="20"/>
        <w:szCs w:val="2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B420" w14:textId="77777777" w:rsidR="005F1F8C" w:rsidRDefault="005F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BFC12" w14:textId="77777777" w:rsidR="005F1531" w:rsidRDefault="005F1531" w:rsidP="00F95DA8">
      <w:pPr>
        <w:spacing w:after="0" w:line="240" w:lineRule="auto"/>
      </w:pPr>
      <w:r>
        <w:separator/>
      </w:r>
    </w:p>
  </w:footnote>
  <w:footnote w:type="continuationSeparator" w:id="0">
    <w:p w14:paraId="5C4F8C5F" w14:textId="77777777" w:rsidR="005F1531" w:rsidRDefault="005F1531" w:rsidP="00F9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21A83" w14:textId="77777777" w:rsidR="005F1F8C" w:rsidRDefault="005F1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07" w:type="dxa"/>
      <w:tblLayout w:type="fixed"/>
      <w:tblCellMar>
        <w:left w:w="0" w:type="dxa"/>
        <w:right w:w="0" w:type="dxa"/>
      </w:tblCellMar>
      <w:tblLook w:val="0000" w:firstRow="0" w:lastRow="0" w:firstColumn="0" w:lastColumn="0" w:noHBand="0" w:noVBand="0"/>
    </w:tblPr>
    <w:tblGrid>
      <w:gridCol w:w="1467"/>
      <w:gridCol w:w="2970"/>
      <w:gridCol w:w="4410"/>
    </w:tblGrid>
    <w:tr w:rsidR="001700AB" w:rsidRPr="00234A9E" w14:paraId="481C8235" w14:textId="77777777" w:rsidTr="00483DD8">
      <w:trPr>
        <w:trHeight w:val="20"/>
      </w:trPr>
      <w:tc>
        <w:tcPr>
          <w:tcW w:w="4437" w:type="dxa"/>
          <w:gridSpan w:val="2"/>
          <w:tcBorders>
            <w:top w:val="nil"/>
            <w:left w:val="nil"/>
            <w:bottom w:val="nil"/>
            <w:right w:val="nil"/>
          </w:tcBorders>
          <w:vAlign w:val="bottom"/>
        </w:tcPr>
        <w:p w14:paraId="3BB1FCCF" w14:textId="77777777" w:rsidR="001700AB" w:rsidRPr="000B5121" w:rsidRDefault="001700AB" w:rsidP="00893473">
          <w:pPr>
            <w:widowControl w:val="0"/>
            <w:autoSpaceDE w:val="0"/>
            <w:autoSpaceDN w:val="0"/>
            <w:adjustRightInd w:val="0"/>
            <w:spacing w:after="0" w:line="240" w:lineRule="auto"/>
            <w:rPr>
              <w:rFonts w:ascii="Arial" w:hAnsi="Arial" w:cs="Arial"/>
              <w:sz w:val="18"/>
              <w:szCs w:val="18"/>
              <w:lang w:val="nl-NL"/>
            </w:rPr>
          </w:pPr>
          <w:r w:rsidRPr="000B5121">
            <w:rPr>
              <w:rFonts w:ascii="Arial Narrow" w:eastAsia="SimSun" w:hAnsi="Arial Narrow" w:cs="Arial Narrow"/>
              <w:sz w:val="18"/>
              <w:szCs w:val="18"/>
            </w:rPr>
            <w:t>学生姓名：</w:t>
          </w:r>
          <w:r w:rsidRPr="000B5121">
            <w:rPr>
              <w:rFonts w:ascii="Arial" w:hAnsi="Arial" w:cs="Arial"/>
              <w:sz w:val="18"/>
              <w:szCs w:val="18"/>
              <w:lang w:val="nl-NL"/>
            </w:rPr>
            <w:tab/>
          </w:r>
        </w:p>
      </w:tc>
      <w:tc>
        <w:tcPr>
          <w:tcW w:w="4410" w:type="dxa"/>
          <w:tcBorders>
            <w:top w:val="nil"/>
            <w:left w:val="nil"/>
            <w:bottom w:val="nil"/>
            <w:right w:val="nil"/>
          </w:tcBorders>
          <w:vAlign w:val="bottom"/>
        </w:tcPr>
        <w:p w14:paraId="363C7335" w14:textId="77777777" w:rsidR="001700AB" w:rsidRPr="000B5121" w:rsidRDefault="001700AB" w:rsidP="000232B6">
          <w:pPr>
            <w:widowControl w:val="0"/>
            <w:autoSpaceDE w:val="0"/>
            <w:autoSpaceDN w:val="0"/>
            <w:adjustRightInd w:val="0"/>
            <w:spacing w:after="0" w:line="240" w:lineRule="auto"/>
            <w:rPr>
              <w:rFonts w:ascii="Arial" w:hAnsi="Arial" w:cs="Arial"/>
              <w:sz w:val="18"/>
              <w:szCs w:val="18"/>
              <w:lang w:val="nl-NL"/>
            </w:rPr>
          </w:pPr>
        </w:p>
      </w:tc>
    </w:tr>
    <w:tr w:rsidR="001700AB" w:rsidRPr="00234A9E" w14:paraId="103CE211" w14:textId="77777777" w:rsidTr="000B5121">
      <w:trPr>
        <w:trHeight w:val="325"/>
      </w:trPr>
      <w:tc>
        <w:tcPr>
          <w:tcW w:w="1467" w:type="dxa"/>
          <w:tcBorders>
            <w:top w:val="nil"/>
            <w:left w:val="nil"/>
            <w:bottom w:val="nil"/>
            <w:right w:val="nil"/>
          </w:tcBorders>
          <w:vAlign w:val="bottom"/>
        </w:tcPr>
        <w:p w14:paraId="08BC0FD0" w14:textId="77777777" w:rsidR="001700AB" w:rsidRPr="000B5121" w:rsidRDefault="001700AB" w:rsidP="00234A9E">
          <w:pPr>
            <w:widowControl w:val="0"/>
            <w:autoSpaceDE w:val="0"/>
            <w:autoSpaceDN w:val="0"/>
            <w:adjustRightInd w:val="0"/>
            <w:spacing w:before="20" w:after="20" w:line="240" w:lineRule="auto"/>
            <w:rPr>
              <w:rFonts w:ascii="Arial" w:hAnsi="Arial" w:cs="Arial"/>
              <w:sz w:val="18"/>
              <w:szCs w:val="18"/>
            </w:rPr>
          </w:pPr>
          <w:r w:rsidRPr="000B5121">
            <w:rPr>
              <w:rFonts w:ascii="Arial Narrow" w:eastAsia="SimSun" w:hAnsi="Arial Narrow" w:cs="Arial Narrow"/>
              <w:sz w:val="18"/>
              <w:szCs w:val="18"/>
            </w:rPr>
            <w:t>年级：</w:t>
          </w:r>
        </w:p>
      </w:tc>
      <w:tc>
        <w:tcPr>
          <w:tcW w:w="2970" w:type="dxa"/>
          <w:tcBorders>
            <w:top w:val="nil"/>
            <w:left w:val="nil"/>
            <w:bottom w:val="nil"/>
            <w:right w:val="nil"/>
          </w:tcBorders>
          <w:vAlign w:val="bottom"/>
        </w:tcPr>
        <w:p w14:paraId="31B748E6" w14:textId="77777777" w:rsidR="001700AB" w:rsidRPr="00234A9E" w:rsidRDefault="001700AB" w:rsidP="00234A9E">
          <w:pPr>
            <w:widowControl w:val="0"/>
            <w:autoSpaceDE w:val="0"/>
            <w:autoSpaceDN w:val="0"/>
            <w:adjustRightInd w:val="0"/>
            <w:spacing w:before="20" w:after="20" w:line="240" w:lineRule="auto"/>
            <w:rPr>
              <w:rFonts w:ascii="Arial" w:hAnsi="Arial" w:cs="Arial"/>
              <w:sz w:val="18"/>
              <w:szCs w:val="18"/>
            </w:rPr>
          </w:pPr>
        </w:p>
      </w:tc>
      <w:tc>
        <w:tcPr>
          <w:tcW w:w="4410" w:type="dxa"/>
          <w:tcBorders>
            <w:top w:val="nil"/>
            <w:left w:val="nil"/>
            <w:bottom w:val="nil"/>
            <w:right w:val="nil"/>
          </w:tcBorders>
          <w:vAlign w:val="bottom"/>
        </w:tcPr>
        <w:p w14:paraId="5F746B15" w14:textId="77777777" w:rsidR="001700AB" w:rsidRPr="000B5121" w:rsidRDefault="001700AB" w:rsidP="00893473">
          <w:pPr>
            <w:widowControl w:val="0"/>
            <w:tabs>
              <w:tab w:val="left" w:pos="810"/>
            </w:tabs>
            <w:autoSpaceDE w:val="0"/>
            <w:autoSpaceDN w:val="0"/>
            <w:adjustRightInd w:val="0"/>
            <w:spacing w:before="20" w:after="20" w:line="240" w:lineRule="auto"/>
            <w:rPr>
              <w:rFonts w:ascii="Arial" w:hAnsi="Arial" w:cs="Arial"/>
              <w:sz w:val="18"/>
              <w:szCs w:val="18"/>
            </w:rPr>
          </w:pPr>
          <w:r w:rsidRPr="000B5121">
            <w:rPr>
              <w:rFonts w:ascii="Arial Narrow" w:eastAsia="SimSun" w:hAnsi="Arial Narrow" w:cs="Arial Narrow"/>
              <w:sz w:val="18"/>
              <w:szCs w:val="18"/>
            </w:rPr>
            <w:t>学校：</w:t>
          </w:r>
        </w:p>
      </w:tc>
    </w:tr>
    <w:tr w:rsidR="001700AB" w:rsidRPr="00234A9E" w14:paraId="68B09860" w14:textId="77777777" w:rsidTr="000B5121">
      <w:trPr>
        <w:trHeight w:val="20"/>
      </w:trPr>
      <w:tc>
        <w:tcPr>
          <w:tcW w:w="1467" w:type="dxa"/>
          <w:tcBorders>
            <w:top w:val="nil"/>
            <w:left w:val="nil"/>
            <w:bottom w:val="nil"/>
            <w:right w:val="nil"/>
          </w:tcBorders>
          <w:vAlign w:val="bottom"/>
        </w:tcPr>
        <w:p w14:paraId="0AB96D10" w14:textId="77777777" w:rsidR="001700AB" w:rsidRPr="000B5121" w:rsidRDefault="001700AB" w:rsidP="00234A9E">
          <w:pPr>
            <w:widowControl w:val="0"/>
            <w:autoSpaceDE w:val="0"/>
            <w:autoSpaceDN w:val="0"/>
            <w:adjustRightInd w:val="0"/>
            <w:spacing w:before="20" w:after="20" w:line="240" w:lineRule="auto"/>
            <w:rPr>
              <w:rFonts w:ascii="Arial" w:hAnsi="Arial" w:cs="Arial"/>
              <w:sz w:val="18"/>
              <w:szCs w:val="18"/>
            </w:rPr>
          </w:pPr>
          <w:r w:rsidRPr="000B5121">
            <w:rPr>
              <w:rFonts w:ascii="Arial Narrow" w:eastAsia="SimSun" w:hAnsi="Arial Narrow" w:cs="Arial Narrow"/>
              <w:sz w:val="18"/>
              <w:szCs w:val="18"/>
            </w:rPr>
            <w:t>测试日期：</w:t>
          </w:r>
        </w:p>
      </w:tc>
      <w:tc>
        <w:tcPr>
          <w:tcW w:w="2970" w:type="dxa"/>
          <w:tcBorders>
            <w:top w:val="nil"/>
            <w:left w:val="nil"/>
            <w:bottom w:val="nil"/>
            <w:right w:val="nil"/>
          </w:tcBorders>
          <w:vAlign w:val="bottom"/>
        </w:tcPr>
        <w:p w14:paraId="0699ABD9" w14:textId="445FFA67" w:rsidR="001700AB" w:rsidRPr="000B5121" w:rsidRDefault="001700AB" w:rsidP="00234A9E">
          <w:pPr>
            <w:widowControl w:val="0"/>
            <w:autoSpaceDE w:val="0"/>
            <w:autoSpaceDN w:val="0"/>
            <w:adjustRightInd w:val="0"/>
            <w:spacing w:before="20" w:after="20" w:line="240" w:lineRule="auto"/>
            <w:rPr>
              <w:rFonts w:ascii="Arial" w:hAnsi="Arial" w:cs="Arial"/>
              <w:sz w:val="18"/>
              <w:szCs w:val="18"/>
            </w:rPr>
          </w:pPr>
          <w:bookmarkStart w:id="0" w:name="_GoBack"/>
          <w:bookmarkEnd w:id="0"/>
        </w:p>
      </w:tc>
      <w:tc>
        <w:tcPr>
          <w:tcW w:w="4410" w:type="dxa"/>
          <w:tcBorders>
            <w:top w:val="nil"/>
            <w:left w:val="nil"/>
            <w:bottom w:val="nil"/>
            <w:right w:val="nil"/>
          </w:tcBorders>
          <w:vAlign w:val="bottom"/>
        </w:tcPr>
        <w:p w14:paraId="50625DAD" w14:textId="77777777" w:rsidR="001700AB" w:rsidRPr="000B5121" w:rsidRDefault="001700AB" w:rsidP="00893473">
          <w:pPr>
            <w:widowControl w:val="0"/>
            <w:tabs>
              <w:tab w:val="left" w:pos="810"/>
            </w:tabs>
            <w:autoSpaceDE w:val="0"/>
            <w:autoSpaceDN w:val="0"/>
            <w:adjustRightInd w:val="0"/>
            <w:spacing w:before="20" w:after="20" w:line="240" w:lineRule="auto"/>
            <w:rPr>
              <w:rFonts w:ascii="Arial" w:hAnsi="Arial" w:cs="Arial"/>
              <w:sz w:val="18"/>
              <w:szCs w:val="18"/>
            </w:rPr>
          </w:pPr>
          <w:r w:rsidRPr="000B5121">
            <w:rPr>
              <w:rFonts w:ascii="Arial Narrow" w:eastAsia="SimSun" w:hAnsi="Arial Narrow" w:cs="Arial Narrow"/>
              <w:sz w:val="18"/>
              <w:szCs w:val="18"/>
            </w:rPr>
            <w:t>学区：</w:t>
          </w:r>
        </w:p>
      </w:tc>
    </w:tr>
  </w:tbl>
  <w:p w14:paraId="59D2959B" w14:textId="77777777" w:rsidR="001700AB" w:rsidRPr="00C56B41" w:rsidRDefault="001700AB" w:rsidP="00C56B41">
    <w:pPr>
      <w:widowControl w:val="0"/>
      <w:autoSpaceDE w:val="0"/>
      <w:autoSpaceDN w:val="0"/>
      <w:adjustRightInd w:val="0"/>
      <w:spacing w:after="0" w:line="240" w:lineRule="auto"/>
      <w:rPr>
        <w:rFonts w:ascii="Arial" w:hAnsi="Arial" w:cs="Arial"/>
        <w:sz w:val="29"/>
        <w:szCs w:val="29"/>
      </w:rPr>
    </w:pPr>
    <w:r w:rsidRPr="00234A9E">
      <w:rPr>
        <w:rFonts w:ascii="Arial" w:hAnsi="Arial" w:cs="Arial"/>
        <w:noProof/>
        <w:lang w:val="en-US" w:eastAsia="en-US"/>
      </w:rPr>
      <w:drawing>
        <wp:anchor distT="0" distB="0" distL="114300" distR="114300" simplePos="0" relativeHeight="251656190" behindDoc="1" locked="0" layoutInCell="0" allowOverlap="1" wp14:anchorId="183DB904" wp14:editId="12EF83A8">
          <wp:simplePos x="0" y="0"/>
          <wp:positionH relativeFrom="column">
            <wp:posOffset>-222250</wp:posOffset>
          </wp:positionH>
          <wp:positionV relativeFrom="paragraph">
            <wp:posOffset>70485</wp:posOffset>
          </wp:positionV>
          <wp:extent cx="7283450" cy="57086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0" cy="570865"/>
                  </a:xfrm>
                  <a:prstGeom prst="rect">
                    <a:avLst/>
                  </a:prstGeom>
                  <a:noFill/>
                </pic:spPr>
              </pic:pic>
            </a:graphicData>
          </a:graphic>
          <wp14:sizeRelH relativeFrom="page">
            <wp14:pctWidth>0</wp14:pctWidth>
          </wp14:sizeRelH>
          <wp14:sizeRelV relativeFrom="page">
            <wp14:pctHeight>0</wp14:pctHeight>
          </wp14:sizeRelV>
        </wp:anchor>
      </w:drawing>
    </w:r>
  </w:p>
  <w:p w14:paraId="7EC24960" w14:textId="77777777" w:rsidR="001700AB" w:rsidRPr="00246670" w:rsidRDefault="001700AB" w:rsidP="00653CFC">
    <w:pPr>
      <w:widowControl w:val="0"/>
      <w:autoSpaceDE w:val="0"/>
      <w:autoSpaceDN w:val="0"/>
      <w:adjustRightInd w:val="0"/>
      <w:spacing w:after="0" w:line="240" w:lineRule="auto"/>
      <w:ind w:left="3140"/>
      <w:rPr>
        <w:rFonts w:ascii="Times New Roman" w:eastAsiaTheme="majorEastAsia" w:hAnsi="Times New Roman" w:cs="Times New Roman"/>
        <w:b/>
        <w:bCs/>
        <w:sz w:val="29"/>
        <w:szCs w:val="29"/>
      </w:rPr>
    </w:pPr>
    <w:r w:rsidRPr="00246670">
      <w:rPr>
        <w:rFonts w:ascii="Times New Roman" w:eastAsiaTheme="majorEastAsia" w:hAnsi="Times New Roman" w:cs="Times New Roman"/>
        <w:b/>
        <w:bCs/>
        <w:sz w:val="29"/>
        <w:szCs w:val="29"/>
      </w:rPr>
      <w:t>俄亥俄州英语语言能力评估</w:t>
    </w:r>
    <w:r w:rsidRPr="00246670">
      <w:rPr>
        <w:rFonts w:ascii="Times New Roman" w:eastAsiaTheme="majorEastAsia" w:hAnsi="Times New Roman" w:cs="Times New Roman"/>
        <w:b/>
        <w:bCs/>
        <w:sz w:val="29"/>
        <w:szCs w:val="29"/>
      </w:rPr>
      <w:t xml:space="preserve"> (OELPA)</w:t>
    </w:r>
  </w:p>
  <w:p w14:paraId="7E85E18E" w14:textId="77777777" w:rsidR="001700AB" w:rsidRPr="00653CFC" w:rsidRDefault="001700AB">
    <w:pPr>
      <w:pStyle w:val="Header"/>
      <w:rPr>
        <w:rFonts w:ascii="Arial" w:hAnsi="Arial" w:cs="Arial"/>
        <w:noProof/>
        <w:sz w:val="16"/>
        <w:szCs w:val="16"/>
        <w:lang w:val="es-ES" w:eastAsia="zh-CN" w:bidi="ne-IN"/>
      </w:rPr>
    </w:pPr>
  </w:p>
  <w:p w14:paraId="712B0430" w14:textId="77777777" w:rsidR="001700AB" w:rsidRPr="00653CFC" w:rsidRDefault="001700AB">
    <w:pPr>
      <w:pStyle w:val="Header"/>
      <w:rPr>
        <w:rFonts w:ascii="Arial" w:hAnsi="Arial" w:cs="Arial"/>
        <w:sz w:val="20"/>
        <w:szCs w:val="20"/>
        <w:lang w:val="es-ES" w:eastAsia="zh-CN"/>
      </w:rPr>
    </w:pPr>
    <w:r w:rsidRPr="00234A9E">
      <w:rPr>
        <w:rFonts w:ascii="Arial" w:hAnsi="Arial" w:cs="Arial"/>
        <w:noProof/>
        <w:lang w:val="en-US"/>
      </w:rPr>
      <mc:AlternateContent>
        <mc:Choice Requires="wps">
          <w:drawing>
            <wp:anchor distT="0" distB="0" distL="114300" distR="114300" simplePos="0" relativeHeight="251658240" behindDoc="1" locked="0" layoutInCell="0" allowOverlap="1" wp14:anchorId="099A7629" wp14:editId="05B3CA3B">
              <wp:simplePos x="0" y="0"/>
              <wp:positionH relativeFrom="column">
                <wp:posOffset>-222250</wp:posOffset>
              </wp:positionH>
              <wp:positionV relativeFrom="paragraph">
                <wp:posOffset>81915</wp:posOffset>
              </wp:positionV>
              <wp:extent cx="7289800" cy="68580"/>
              <wp:effectExtent l="0" t="0" r="635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0" cy="68580"/>
                      </a:xfrm>
                      <a:prstGeom prst="rect">
                        <a:avLst/>
                      </a:prstGeom>
                      <a:solidFill>
                        <a:srgbClr val="F909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9A097" id="Rectangle 1" o:spid="_x0000_s1026" style="position:absolute;left:0;text-align:left;margin-left:-17.5pt;margin-top:6.45pt;width:57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" o:allowincell="f" fillcolor="#f90925" stroked="f"/>
          </w:pict>
        </mc:Fallback>
      </mc:AlternateContent>
    </w:r>
    <w:r w:rsidRPr="00234A9E">
      <w:rPr>
        <w:rFonts w:ascii="Arial" w:hAnsi="Arial" w:cs="Arial"/>
        <w:noProof/>
        <w:lang w:val="es-ES" w:eastAsia="zh-CN" w:bidi="ne-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2202" w14:textId="77777777" w:rsidR="005F1F8C" w:rsidRDefault="005F1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69"/>
    <w:rsid w:val="0001300C"/>
    <w:rsid w:val="000232B6"/>
    <w:rsid w:val="000374F2"/>
    <w:rsid w:val="00071158"/>
    <w:rsid w:val="00093A1D"/>
    <w:rsid w:val="00096F7C"/>
    <w:rsid w:val="000A3642"/>
    <w:rsid w:val="000B5121"/>
    <w:rsid w:val="000E2245"/>
    <w:rsid w:val="0010570C"/>
    <w:rsid w:val="00142682"/>
    <w:rsid w:val="001700AB"/>
    <w:rsid w:val="001A4C75"/>
    <w:rsid w:val="001E4AF4"/>
    <w:rsid w:val="001F36BF"/>
    <w:rsid w:val="00234A9E"/>
    <w:rsid w:val="00246670"/>
    <w:rsid w:val="00262786"/>
    <w:rsid w:val="00264793"/>
    <w:rsid w:val="0026736D"/>
    <w:rsid w:val="002A1929"/>
    <w:rsid w:val="0036181B"/>
    <w:rsid w:val="00374862"/>
    <w:rsid w:val="003849E4"/>
    <w:rsid w:val="00384E58"/>
    <w:rsid w:val="00386847"/>
    <w:rsid w:val="00396669"/>
    <w:rsid w:val="0040159E"/>
    <w:rsid w:val="00406235"/>
    <w:rsid w:val="00427150"/>
    <w:rsid w:val="00432995"/>
    <w:rsid w:val="00433984"/>
    <w:rsid w:val="0043523D"/>
    <w:rsid w:val="00444BEB"/>
    <w:rsid w:val="004559FC"/>
    <w:rsid w:val="00483DD8"/>
    <w:rsid w:val="00495B53"/>
    <w:rsid w:val="004A46E0"/>
    <w:rsid w:val="004C1328"/>
    <w:rsid w:val="004F2D37"/>
    <w:rsid w:val="0055410E"/>
    <w:rsid w:val="00557877"/>
    <w:rsid w:val="00582F2A"/>
    <w:rsid w:val="00584D2E"/>
    <w:rsid w:val="005B047B"/>
    <w:rsid w:val="005B4DF0"/>
    <w:rsid w:val="005D4BF4"/>
    <w:rsid w:val="005F1531"/>
    <w:rsid w:val="005F1F8C"/>
    <w:rsid w:val="005F516D"/>
    <w:rsid w:val="00612C78"/>
    <w:rsid w:val="0061749F"/>
    <w:rsid w:val="00652807"/>
    <w:rsid w:val="00653CFC"/>
    <w:rsid w:val="006616E6"/>
    <w:rsid w:val="00670316"/>
    <w:rsid w:val="006D739E"/>
    <w:rsid w:val="006E1031"/>
    <w:rsid w:val="00710906"/>
    <w:rsid w:val="00714D98"/>
    <w:rsid w:val="0074413C"/>
    <w:rsid w:val="007469D1"/>
    <w:rsid w:val="00791871"/>
    <w:rsid w:val="007C3ABF"/>
    <w:rsid w:val="007C6FBD"/>
    <w:rsid w:val="007D55B6"/>
    <w:rsid w:val="007D6326"/>
    <w:rsid w:val="007D7D6F"/>
    <w:rsid w:val="007E30B2"/>
    <w:rsid w:val="00811814"/>
    <w:rsid w:val="00814BEE"/>
    <w:rsid w:val="008252A6"/>
    <w:rsid w:val="008368FD"/>
    <w:rsid w:val="00853922"/>
    <w:rsid w:val="00893473"/>
    <w:rsid w:val="008F0F69"/>
    <w:rsid w:val="00931DF8"/>
    <w:rsid w:val="00945FE7"/>
    <w:rsid w:val="009800DD"/>
    <w:rsid w:val="00985837"/>
    <w:rsid w:val="009A3F35"/>
    <w:rsid w:val="009A7437"/>
    <w:rsid w:val="009B55B2"/>
    <w:rsid w:val="009C0422"/>
    <w:rsid w:val="009F0032"/>
    <w:rsid w:val="009F1C51"/>
    <w:rsid w:val="00A11578"/>
    <w:rsid w:val="00A232D3"/>
    <w:rsid w:val="00A85F9A"/>
    <w:rsid w:val="00A87847"/>
    <w:rsid w:val="00AA2E46"/>
    <w:rsid w:val="00B07350"/>
    <w:rsid w:val="00B13BA8"/>
    <w:rsid w:val="00B75A5A"/>
    <w:rsid w:val="00BA10E6"/>
    <w:rsid w:val="00BD2E67"/>
    <w:rsid w:val="00BF045B"/>
    <w:rsid w:val="00C22658"/>
    <w:rsid w:val="00C56B41"/>
    <w:rsid w:val="00C61308"/>
    <w:rsid w:val="00C63E91"/>
    <w:rsid w:val="00C9075A"/>
    <w:rsid w:val="00C939AC"/>
    <w:rsid w:val="00D1551E"/>
    <w:rsid w:val="00D26CD8"/>
    <w:rsid w:val="00D41D84"/>
    <w:rsid w:val="00DD1A97"/>
    <w:rsid w:val="00DD37D1"/>
    <w:rsid w:val="00DD7541"/>
    <w:rsid w:val="00DE2E44"/>
    <w:rsid w:val="00DE4FBE"/>
    <w:rsid w:val="00E004ED"/>
    <w:rsid w:val="00E138B9"/>
    <w:rsid w:val="00E1671D"/>
    <w:rsid w:val="00E260A6"/>
    <w:rsid w:val="00E43002"/>
    <w:rsid w:val="00E7176C"/>
    <w:rsid w:val="00EA387A"/>
    <w:rsid w:val="00F23515"/>
    <w:rsid w:val="00F256E1"/>
    <w:rsid w:val="00F41749"/>
    <w:rsid w:val="00F90A7E"/>
    <w:rsid w:val="00F95DA8"/>
    <w:rsid w:val="00FE2963"/>
    <w:rsid w:val="00FF38F4"/>
    <w:rsid w:val="00FF5BA7"/>
  </w:rsids>
  <m:mathPr>
    <m:mathFont m:val="Cambria Math"/>
    <m:brkBin m:val="before"/>
    <m:brkBinSub m:val="--"/>
    <m:smallFrac m:val="0"/>
    <m:dispDef/>
    <m:lMargin m:val="0"/>
    <m:rMargin m:val="0"/>
    <m:defJc m:val="centerGroup"/>
    <m:wrapIndent m:val="1440"/>
    <m:intLim m:val="subSup"/>
    <m:naryLim m:val="undOvr"/>
  </m:mathPr>
  <w:themeFontLang w:val="en-IN" w:eastAsia="zh-CN" w:bidi="ne-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5B04C"/>
  <w15:docId w15:val="{13DC5A3F-2BDD-418F-AB08-B93D2623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541"/>
    <w:rPr>
      <w:lang w:val="lb-LU" w:eastAsia="lb-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DA8"/>
    <w:pPr>
      <w:tabs>
        <w:tab w:val="center" w:pos="4513"/>
        <w:tab w:val="right" w:pos="9026"/>
      </w:tabs>
      <w:spacing w:after="0" w:line="240" w:lineRule="auto"/>
    </w:pPr>
    <w:rPr>
      <w:rFonts w:eastAsiaTheme="minorHAnsi"/>
      <w:lang w:val="en-IN" w:eastAsia="en-US"/>
    </w:rPr>
  </w:style>
  <w:style w:type="character" w:customStyle="1" w:styleId="HeaderChar">
    <w:name w:val="Header Char"/>
    <w:basedOn w:val="DefaultParagraphFont"/>
    <w:link w:val="Header"/>
    <w:uiPriority w:val="99"/>
    <w:rsid w:val="00F95DA8"/>
  </w:style>
  <w:style w:type="paragraph" w:styleId="Footer">
    <w:name w:val="footer"/>
    <w:basedOn w:val="Normal"/>
    <w:link w:val="FooterChar"/>
    <w:uiPriority w:val="99"/>
    <w:unhideWhenUsed/>
    <w:rsid w:val="00F95DA8"/>
    <w:pPr>
      <w:tabs>
        <w:tab w:val="center" w:pos="4513"/>
        <w:tab w:val="right" w:pos="9026"/>
      </w:tabs>
      <w:spacing w:after="0" w:line="240" w:lineRule="auto"/>
    </w:pPr>
    <w:rPr>
      <w:rFonts w:eastAsiaTheme="minorHAnsi"/>
      <w:lang w:val="en-IN" w:eastAsia="en-US"/>
    </w:rPr>
  </w:style>
  <w:style w:type="character" w:customStyle="1" w:styleId="FooterChar">
    <w:name w:val="Footer Char"/>
    <w:basedOn w:val="DefaultParagraphFont"/>
    <w:link w:val="Footer"/>
    <w:uiPriority w:val="99"/>
    <w:rsid w:val="00F95DA8"/>
  </w:style>
  <w:style w:type="table" w:styleId="TableGrid">
    <w:name w:val="Table Grid"/>
    <w:basedOn w:val="TableNormal"/>
    <w:uiPriority w:val="59"/>
    <w:rsid w:val="00DD7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3D"/>
    <w:rPr>
      <w:rFonts w:ascii="Tahoma" w:eastAsiaTheme="minorEastAsia" w:hAnsi="Tahoma" w:cs="Tahoma"/>
      <w:sz w:val="16"/>
      <w:szCs w:val="16"/>
      <w:lang w:val="lb-LU" w:eastAsia="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S4carlisle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Chinnappan</dc:creator>
  <cp:lastModifiedBy>Brauer, David</cp:lastModifiedBy>
  <cp:revision>4</cp:revision>
  <cp:lastPrinted>2016-12-15T20:46:00Z</cp:lastPrinted>
  <dcterms:created xsi:type="dcterms:W3CDTF">2019-05-10T18:19:00Z</dcterms:created>
  <dcterms:modified xsi:type="dcterms:W3CDTF">2019-05-10T18:25:00Z</dcterms:modified>
</cp:coreProperties>
</file>