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:rsidR="004E3643" w:rsidRDefault="00F529D5" w:rsidP="00EB4BE9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F529D5">
        <w:rPr>
          <w:rFonts w:ascii="Calibri" w:eastAsia="Times New Roman" w:hAnsi="Calibri" w:cs="Times New Roman"/>
          <w:szCs w:val="24"/>
        </w:rPr>
        <w:t>Learners in this course will apply knowledge of bioinformatics, plant and animal microbiology, and chemistry to data mining and laboratory techniques. Students will perform procedures of developing bio-products to solve issues facing agriculture. In this course, students will also be introduced to bioinformatics related to genome analysis for research and present their overall findings.</w:t>
      </w:r>
    </w:p>
    <w:p w:rsidR="003D5BB4" w:rsidRDefault="003D5BB4" w:rsidP="00EB4BE9">
      <w:pPr>
        <w:spacing w:after="0" w:line="240" w:lineRule="auto"/>
        <w:outlineLvl w:val="0"/>
        <w:rPr>
          <w:rFonts w:cstheme="minorHAnsi"/>
          <w:b/>
          <w:bCs/>
        </w:rPr>
      </w:pPr>
    </w:p>
    <w:p w:rsidR="00DA03B8" w:rsidRPr="00147CBC" w:rsidRDefault="00DA03B8" w:rsidP="00DA03B8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  <w:r w:rsidRPr="00147CBC">
        <w:rPr>
          <w:rFonts w:cstheme="minorHAnsi"/>
          <w:b/>
          <w:bCs/>
        </w:rPr>
        <w:t xml:space="preserve">Strand </w:t>
      </w:r>
      <w:r>
        <w:rPr>
          <w:rFonts w:cstheme="minorHAnsi"/>
          <w:b/>
          <w:bCs/>
        </w:rPr>
        <w:t>1</w:t>
      </w:r>
      <w:r w:rsidRPr="00147CBC">
        <w:rPr>
          <w:rFonts w:cstheme="minorHAnsi"/>
          <w:b/>
          <w:bCs/>
        </w:rPr>
        <w:t xml:space="preserve">. </w:t>
      </w:r>
      <w:r w:rsidRPr="00147CBC">
        <w:rPr>
          <w:rFonts w:cstheme="minorHAnsi"/>
          <w:b/>
          <w:bCs/>
        </w:rPr>
        <w:tab/>
        <w:t>Business Operations/21st Century Skills</w:t>
      </w:r>
    </w:p>
    <w:p w:rsidR="00DA03B8" w:rsidRPr="003866F3" w:rsidRDefault="00DA03B8" w:rsidP="00DA03B8">
      <w:pPr>
        <w:spacing w:after="0" w:line="240" w:lineRule="auto"/>
        <w:ind w:left="1620"/>
        <w:outlineLvl w:val="0"/>
        <w:rPr>
          <w:rFonts w:cstheme="minorHAnsi"/>
          <w:b/>
          <w:bCs/>
          <w:strike/>
        </w:rPr>
      </w:pPr>
      <w:r w:rsidRPr="00147CBC">
        <w:rPr>
          <w:rFonts w:cstheme="minorHAnsi"/>
          <w:bCs/>
        </w:rPr>
        <w:t>Learners apply principles of economics, business management, marketing and employability in an</w:t>
      </w:r>
      <w:r>
        <w:rPr>
          <w:rFonts w:cstheme="minorHAnsi"/>
          <w:bCs/>
        </w:rPr>
        <w:t xml:space="preserve"> </w:t>
      </w:r>
      <w:r w:rsidRPr="00147CBC">
        <w:rPr>
          <w:rFonts w:cstheme="minorHAnsi"/>
          <w:bCs/>
        </w:rPr>
        <w:t>entrepreneur, manager and employee role to the leadership, planning, developing and analyzing of</w:t>
      </w:r>
      <w:r>
        <w:rPr>
          <w:rFonts w:cstheme="minorHAnsi"/>
          <w:bCs/>
        </w:rPr>
        <w:t xml:space="preserve"> </w:t>
      </w:r>
      <w:r w:rsidRPr="00147CBC">
        <w:rPr>
          <w:rFonts w:cstheme="minorHAnsi"/>
          <w:bCs/>
        </w:rPr>
        <w:t>business enterprises related to the career field.</w:t>
      </w:r>
    </w:p>
    <w:p w:rsidR="00DA03B8" w:rsidRDefault="00DA03B8" w:rsidP="00DA03B8">
      <w:pPr>
        <w:spacing w:after="0" w:line="240" w:lineRule="auto"/>
        <w:ind w:left="1620" w:hanging="1620"/>
        <w:rPr>
          <w:b/>
        </w:rPr>
      </w:pPr>
    </w:p>
    <w:p w:rsidR="00DA03B8" w:rsidRPr="0092741F" w:rsidRDefault="00DA03B8" w:rsidP="00DA03B8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  <w:bCs/>
        </w:rPr>
        <w:t>1.1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  <w:t>Employability Skills</w:t>
      </w:r>
    </w:p>
    <w:p w:rsidR="00DA03B8" w:rsidRPr="003866F3" w:rsidRDefault="00DA03B8" w:rsidP="00DA03B8">
      <w:pPr>
        <w:spacing w:after="0" w:line="240" w:lineRule="auto"/>
        <w:ind w:left="1620"/>
        <w:rPr>
          <w:b/>
          <w:bCs/>
          <w:strike/>
        </w:rPr>
      </w:pPr>
      <w:r w:rsidRPr="0092741F">
        <w:rPr>
          <w:bCs/>
        </w:rPr>
        <w:t>Develop career awareness and</w:t>
      </w:r>
      <w:r>
        <w:rPr>
          <w:bCs/>
        </w:rPr>
        <w:t xml:space="preserve"> </w:t>
      </w:r>
      <w:r w:rsidRPr="0092741F">
        <w:rPr>
          <w:bCs/>
        </w:rPr>
        <w:t>employability skills (e.g., face-to-face, online) needed for gaining and maintaining</w:t>
      </w:r>
      <w:r>
        <w:rPr>
          <w:bCs/>
        </w:rPr>
        <w:t xml:space="preserve"> </w:t>
      </w:r>
      <w:r w:rsidRPr="0092741F">
        <w:rPr>
          <w:bCs/>
        </w:rPr>
        <w:t>employment in diverse business settings.</w:t>
      </w:r>
    </w:p>
    <w:p w:rsidR="00DA03B8" w:rsidRPr="0092741F" w:rsidRDefault="00DA03B8" w:rsidP="00DA03B8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DA03B8" w:rsidRPr="0092741F" w:rsidRDefault="00DA03B8" w:rsidP="00DA03B8">
      <w:pPr>
        <w:spacing w:after="0" w:line="240" w:lineRule="auto"/>
        <w:ind w:left="900" w:hanging="900"/>
      </w:pPr>
      <w:r>
        <w:t>1.1</w:t>
      </w:r>
      <w:r w:rsidRPr="0092741F">
        <w:t xml:space="preserve">.1. </w:t>
      </w:r>
      <w:r w:rsidRPr="0092741F">
        <w:tab/>
        <w:t>Identify the knowledge, skills and abilities necessary to succeed in careers.</w:t>
      </w:r>
      <w:r w:rsidRPr="0092741F">
        <w:tab/>
      </w:r>
    </w:p>
    <w:p w:rsidR="00DA03B8" w:rsidRPr="0092741F" w:rsidRDefault="00DA03B8" w:rsidP="00DA03B8">
      <w:pPr>
        <w:spacing w:after="0" w:line="240" w:lineRule="auto"/>
        <w:ind w:left="900" w:hanging="900"/>
      </w:pPr>
      <w:r>
        <w:t>1.1</w:t>
      </w:r>
      <w:r w:rsidRPr="0092741F">
        <w:t xml:space="preserve">.2. </w:t>
      </w:r>
      <w:r w:rsidRPr="0092741F">
        <w:tab/>
      </w:r>
      <w:r>
        <w:t>Identify the scope of career opportunities and the requirements for education, training, certification, licensure and experience.</w:t>
      </w:r>
    </w:p>
    <w:p w:rsidR="00DA03B8" w:rsidRDefault="00DA03B8" w:rsidP="00DA03B8">
      <w:pPr>
        <w:spacing w:after="0" w:line="240" w:lineRule="auto"/>
        <w:ind w:left="900" w:hanging="900"/>
      </w:pPr>
      <w:r>
        <w:t>1.1</w:t>
      </w:r>
      <w:r w:rsidRPr="0092741F">
        <w:t xml:space="preserve">.3. </w:t>
      </w:r>
      <w:r w:rsidRPr="0092741F">
        <w:tab/>
      </w:r>
      <w:r>
        <w:t>Develop a career plan that reflects career interests, pathways and secondary and postsecondary options.</w:t>
      </w:r>
    </w:p>
    <w:p w:rsidR="00DA03B8" w:rsidRPr="0092741F" w:rsidRDefault="00DA03B8" w:rsidP="00DA03B8">
      <w:pPr>
        <w:spacing w:after="0" w:line="240" w:lineRule="auto"/>
        <w:ind w:left="900" w:hanging="900"/>
      </w:pPr>
      <w:r>
        <w:t>1.1</w:t>
      </w:r>
      <w:r w:rsidRPr="0092741F">
        <w:t xml:space="preserve">.4. </w:t>
      </w:r>
      <w:r w:rsidRPr="0092741F">
        <w:tab/>
      </w:r>
      <w:r>
        <w:t>Describe the role and function of professional organizations, industry associations and organized labor and use networking techniques to develop and maintain professional relationships.</w:t>
      </w:r>
    </w:p>
    <w:p w:rsidR="00DA03B8" w:rsidRDefault="00DA03B8" w:rsidP="00DA03B8">
      <w:pPr>
        <w:spacing w:after="0" w:line="240" w:lineRule="auto"/>
        <w:ind w:left="900" w:hanging="900"/>
      </w:pPr>
      <w:r>
        <w:t>1.1</w:t>
      </w:r>
      <w:r w:rsidRPr="0092741F">
        <w:t xml:space="preserve">.5. </w:t>
      </w:r>
      <w:r w:rsidRPr="0092741F">
        <w:tab/>
      </w:r>
      <w:r>
        <w:t xml:space="preserve">Develop strategies for self-promotion in the hiring process (e.g., filling out job applications, </w:t>
      </w:r>
      <w:proofErr w:type="spellStart"/>
      <w:r>
        <w:t>resumé</w:t>
      </w:r>
      <w:proofErr w:type="spellEnd"/>
      <w:r>
        <w:t xml:space="preserve"> writing, interviewing skills, portfolio development).</w:t>
      </w:r>
    </w:p>
    <w:p w:rsidR="00DA03B8" w:rsidRDefault="00DA03B8" w:rsidP="00DA03B8">
      <w:pPr>
        <w:spacing w:after="0" w:line="240" w:lineRule="auto"/>
        <w:ind w:left="900" w:hanging="900"/>
      </w:pPr>
      <w:r>
        <w:t>1.1</w:t>
      </w:r>
      <w:r w:rsidRPr="0092741F">
        <w:t xml:space="preserve">.6. </w:t>
      </w:r>
      <w:r w:rsidRPr="0092741F">
        <w:tab/>
      </w:r>
      <w:r>
        <w:t>Explain the importance of work ethic, accountability and responsibility and demonstrate associated behaviors in fulfilling personal, community and workplace roles.</w:t>
      </w:r>
    </w:p>
    <w:p w:rsidR="00DA03B8" w:rsidRDefault="00DA03B8" w:rsidP="00DA03B8">
      <w:pPr>
        <w:spacing w:after="0" w:line="240" w:lineRule="auto"/>
        <w:ind w:left="900" w:hanging="900"/>
      </w:pPr>
      <w:r>
        <w:t>1.1</w:t>
      </w:r>
      <w:r w:rsidRPr="0092741F">
        <w:t xml:space="preserve">.7. </w:t>
      </w:r>
      <w:r w:rsidRPr="0092741F">
        <w:tab/>
      </w:r>
      <w:r>
        <w:t>Apply problem-solving and critical-thinking skills to work-related issues when making decisions and formulating solutions.</w:t>
      </w:r>
    </w:p>
    <w:p w:rsidR="00DA03B8" w:rsidRDefault="00DA03B8" w:rsidP="00DA03B8">
      <w:pPr>
        <w:spacing w:after="0" w:line="240" w:lineRule="auto"/>
        <w:ind w:left="900" w:hanging="900"/>
      </w:pPr>
      <w:r>
        <w:t>1.1.8</w:t>
      </w:r>
      <w:r w:rsidRPr="0092741F">
        <w:t xml:space="preserve">. </w:t>
      </w:r>
      <w:r w:rsidRPr="0092741F">
        <w:tab/>
      </w:r>
      <w:r>
        <w:t>Identify the correlation between emotions, behavior and appearance and manage those to establish and maintain professionalism.</w:t>
      </w:r>
    </w:p>
    <w:p w:rsidR="00DA03B8" w:rsidRDefault="00DA03B8" w:rsidP="00DA03B8">
      <w:pPr>
        <w:spacing w:after="0" w:line="240" w:lineRule="auto"/>
        <w:ind w:left="900" w:hanging="900"/>
      </w:pPr>
      <w:r>
        <w:t>1.1.9</w:t>
      </w:r>
      <w:r w:rsidRPr="0092741F">
        <w:t xml:space="preserve">. </w:t>
      </w:r>
      <w:r w:rsidRPr="0092741F">
        <w:tab/>
        <w:t>Give and receive constructive feedback to improve work habits.</w:t>
      </w:r>
    </w:p>
    <w:p w:rsidR="00DA03B8" w:rsidRDefault="00DA03B8" w:rsidP="00DA03B8">
      <w:pPr>
        <w:spacing w:after="0" w:line="240" w:lineRule="auto"/>
        <w:ind w:left="900" w:hanging="900"/>
      </w:pPr>
      <w:r>
        <w:t>1.1.10</w:t>
      </w:r>
      <w:r w:rsidRPr="0092741F">
        <w:t xml:space="preserve">. </w:t>
      </w:r>
      <w:r w:rsidRPr="0092741F">
        <w:tab/>
        <w:t>Adapt personal coping skills to adjust to taxing workplace demands.</w:t>
      </w:r>
    </w:p>
    <w:p w:rsidR="00DA03B8" w:rsidRPr="0092741F" w:rsidRDefault="00DA03B8" w:rsidP="00DA03B8">
      <w:pPr>
        <w:spacing w:after="0" w:line="240" w:lineRule="auto"/>
        <w:ind w:left="900" w:hanging="900"/>
      </w:pPr>
      <w:r>
        <w:t>1.1.11</w:t>
      </w:r>
      <w:r w:rsidRPr="0092741F">
        <w:t xml:space="preserve">. </w:t>
      </w:r>
      <w:r w:rsidRPr="0092741F">
        <w:tab/>
        <w:t>Recognize different cultural beliefs and practices in the workplace and demonstrate respect for</w:t>
      </w:r>
      <w:r>
        <w:t xml:space="preserve"> them.</w:t>
      </w:r>
    </w:p>
    <w:p w:rsidR="00DA03B8" w:rsidRPr="003866F3" w:rsidRDefault="00DA03B8" w:rsidP="00DA03B8">
      <w:pPr>
        <w:spacing w:after="0" w:line="240" w:lineRule="auto"/>
        <w:rPr>
          <w:strike/>
        </w:rPr>
      </w:pPr>
    </w:p>
    <w:p w:rsidR="00DA03B8" w:rsidRPr="00242F02" w:rsidRDefault="00DA03B8" w:rsidP="00DA03B8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44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360"/>
        <w:gridCol w:w="1707"/>
        <w:gridCol w:w="363"/>
        <w:gridCol w:w="1620"/>
        <w:gridCol w:w="276"/>
        <w:gridCol w:w="360"/>
        <w:gridCol w:w="715"/>
        <w:gridCol w:w="360"/>
        <w:gridCol w:w="1080"/>
      </w:tblGrid>
      <w:tr w:rsidR="00DA03B8" w:rsidRPr="003866F3" w:rsidTr="00FC081E">
        <w:tc>
          <w:tcPr>
            <w:tcW w:w="1008" w:type="pct"/>
            <w:vMerge w:val="restart"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10" w:type="pct"/>
            <w:tcBorders>
              <w:bottom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12" w:type="pct"/>
            <w:tcBorders>
              <w:bottom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45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61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A03B8" w:rsidRPr="003F1B9C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627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10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A03B8" w:rsidRPr="003F1B9C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30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DA03B8" w:rsidRPr="003866F3" w:rsidTr="00FC081E">
        <w:tc>
          <w:tcPr>
            <w:tcW w:w="1008" w:type="pct"/>
            <w:vMerge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10" w:type="pct"/>
            <w:tcBorders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96" w:type="pct"/>
            <w:tcBorders>
              <w:left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12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106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10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57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DA03B8" w:rsidRPr="003866F3" w:rsidTr="00FC081E">
        <w:tc>
          <w:tcPr>
            <w:tcW w:w="1008" w:type="pct"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10" w:type="pct"/>
            <w:tcBorders>
              <w:right w:val="dotted" w:sz="4" w:space="0" w:color="auto"/>
            </w:tcBorders>
          </w:tcPr>
          <w:p w:rsidR="00DA03B8" w:rsidRPr="003866F3" w:rsidRDefault="00DA03B8" w:rsidP="00FC081E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6" w:type="pct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12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06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10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4A6EE7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57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DA03B8" w:rsidRPr="003866F3" w:rsidRDefault="00DA03B8" w:rsidP="00DA03B8">
      <w:pPr>
        <w:spacing w:after="0" w:line="240" w:lineRule="auto"/>
        <w:rPr>
          <w:b/>
          <w:strike/>
        </w:rPr>
      </w:pPr>
    </w:p>
    <w:p w:rsidR="00DA03B8" w:rsidRDefault="00DA03B8" w:rsidP="00DA03B8">
      <w:pPr>
        <w:spacing w:after="0" w:line="240" w:lineRule="auto"/>
        <w:ind w:left="1620" w:hanging="1620"/>
        <w:rPr>
          <w:b/>
        </w:rPr>
      </w:pPr>
    </w:p>
    <w:p w:rsidR="00DA03B8" w:rsidRDefault="00DA03B8" w:rsidP="00DA03B8">
      <w:pPr>
        <w:spacing w:after="0" w:line="240" w:lineRule="auto"/>
        <w:ind w:left="1620" w:hanging="1620"/>
        <w:rPr>
          <w:b/>
        </w:rPr>
      </w:pPr>
    </w:p>
    <w:p w:rsidR="00DA03B8" w:rsidRDefault="00DA03B8" w:rsidP="00DA03B8">
      <w:pPr>
        <w:spacing w:after="0" w:line="240" w:lineRule="auto"/>
        <w:ind w:left="1620" w:hanging="1620"/>
        <w:rPr>
          <w:b/>
        </w:rPr>
      </w:pPr>
    </w:p>
    <w:p w:rsidR="00DA03B8" w:rsidRDefault="00DA03B8" w:rsidP="00DA03B8">
      <w:pPr>
        <w:spacing w:after="0" w:line="240" w:lineRule="auto"/>
        <w:ind w:left="1620" w:hanging="1620"/>
        <w:rPr>
          <w:b/>
          <w:bCs/>
        </w:rPr>
      </w:pPr>
      <w:r w:rsidRPr="004A6EE7">
        <w:rPr>
          <w:b/>
        </w:rPr>
        <w:lastRenderedPageBreak/>
        <w:t xml:space="preserve">Outcome:  </w:t>
      </w:r>
      <w:r>
        <w:rPr>
          <w:b/>
          <w:bCs/>
        </w:rPr>
        <w:t>1.2</w:t>
      </w:r>
      <w:r w:rsidRPr="004A6EE7">
        <w:rPr>
          <w:b/>
          <w:bCs/>
        </w:rPr>
        <w:t xml:space="preserve">. </w:t>
      </w:r>
      <w:r w:rsidRPr="004A6EE7">
        <w:rPr>
          <w:b/>
          <w:bCs/>
        </w:rPr>
        <w:tab/>
        <w:t>Leadership and Communications</w:t>
      </w:r>
    </w:p>
    <w:p w:rsidR="00DA03B8" w:rsidRPr="004A6EE7" w:rsidRDefault="00DA03B8" w:rsidP="00DA03B8">
      <w:pPr>
        <w:spacing w:after="0" w:line="240" w:lineRule="auto"/>
        <w:ind w:left="1620" w:hanging="1620"/>
        <w:rPr>
          <w:bCs/>
        </w:rPr>
      </w:pPr>
      <w:r>
        <w:rPr>
          <w:b/>
          <w:bCs/>
        </w:rPr>
        <w:tab/>
      </w:r>
      <w:r w:rsidRPr="004A6EE7">
        <w:rPr>
          <w:bCs/>
        </w:rPr>
        <w:t>Process, maintain, evaluate and disseminate information in a business. Develop leadership and team building to promote collaboration.</w:t>
      </w:r>
    </w:p>
    <w:p w:rsidR="00DA03B8" w:rsidRPr="004A6EE7" w:rsidRDefault="00DA03B8" w:rsidP="00DA03B8">
      <w:pPr>
        <w:spacing w:after="0" w:line="240" w:lineRule="auto"/>
        <w:ind w:left="1620" w:hanging="1620"/>
        <w:rPr>
          <w:b/>
        </w:rPr>
      </w:pPr>
      <w:r w:rsidRPr="004A6EE7">
        <w:rPr>
          <w:b/>
        </w:rPr>
        <w:t xml:space="preserve">Competencies </w:t>
      </w:r>
    </w:p>
    <w:p w:rsidR="00DA03B8" w:rsidRPr="004A6EE7" w:rsidRDefault="00DA03B8" w:rsidP="00DA03B8">
      <w:pPr>
        <w:spacing w:after="0" w:line="240" w:lineRule="auto"/>
        <w:ind w:left="900" w:hanging="900"/>
      </w:pPr>
      <w:r>
        <w:t>1.2</w:t>
      </w:r>
      <w:r w:rsidRPr="004A6EE7">
        <w:t xml:space="preserve">.1. </w:t>
      </w:r>
      <w:r w:rsidRPr="004A6EE7">
        <w:tab/>
        <w:t>Extract relevant, valid information from materials and cite sources of information.</w:t>
      </w:r>
    </w:p>
    <w:p w:rsidR="00DA03B8" w:rsidRDefault="00DA03B8" w:rsidP="00DA03B8">
      <w:pPr>
        <w:spacing w:after="0" w:line="240" w:lineRule="auto"/>
        <w:ind w:left="900" w:hanging="900"/>
      </w:pPr>
      <w:r>
        <w:t>1.2.12.</w:t>
      </w:r>
      <w:r>
        <w:tab/>
      </w:r>
      <w:r w:rsidRPr="004A6EE7">
        <w:t>Use technical writing skills to complete forms and create reports.</w:t>
      </w:r>
    </w:p>
    <w:p w:rsidR="00DA03B8" w:rsidRDefault="00DA03B8" w:rsidP="00DA03B8">
      <w:pPr>
        <w:spacing w:after="0" w:line="240" w:lineRule="auto"/>
        <w:ind w:left="900" w:hanging="900"/>
      </w:pPr>
    </w:p>
    <w:p w:rsidR="00DA03B8" w:rsidRPr="00112EAB" w:rsidRDefault="00DA03B8" w:rsidP="00DA03B8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</w:t>
      </w:r>
      <w:r w:rsidRPr="00112EAB">
        <w:rPr>
          <w:rFonts w:ascii="Calibri" w:eastAsia="Times New Roman" w:hAnsi="Calibri" w:cs="Calibri"/>
          <w:i/>
          <w:color w:val="0D0D0D" w:themeColor="text1" w:themeTint="F2"/>
        </w:rPr>
        <w:t>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9"/>
        <w:gridCol w:w="361"/>
        <w:gridCol w:w="1981"/>
        <w:gridCol w:w="357"/>
        <w:gridCol w:w="1620"/>
        <w:gridCol w:w="362"/>
        <w:gridCol w:w="180"/>
        <w:gridCol w:w="357"/>
        <w:gridCol w:w="901"/>
        <w:gridCol w:w="360"/>
        <w:gridCol w:w="1081"/>
      </w:tblGrid>
      <w:tr w:rsidR="00DA03B8" w:rsidRPr="003866F3" w:rsidTr="00FC081E">
        <w:tc>
          <w:tcPr>
            <w:tcW w:w="679" w:type="pct"/>
            <w:vMerge w:val="restart"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4" w:type="pct"/>
            <w:tcBorders>
              <w:bottom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207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A03B8" w:rsidRPr="003F1B9C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822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06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A03B8" w:rsidRPr="003F1B9C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7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DA03B8" w:rsidRPr="003866F3" w:rsidTr="00FC081E">
        <w:tc>
          <w:tcPr>
            <w:tcW w:w="679" w:type="pct"/>
            <w:vMerge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DA03B8" w:rsidRPr="003866F3" w:rsidTr="00FC081E">
        <w:tc>
          <w:tcPr>
            <w:tcW w:w="679" w:type="pct"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DA03B8" w:rsidRPr="003866F3" w:rsidRDefault="00DA03B8" w:rsidP="00FC081E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4A6EE7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DA03B8" w:rsidRDefault="00DA03B8" w:rsidP="00DA03B8">
      <w:pPr>
        <w:spacing w:after="0" w:line="240" w:lineRule="auto"/>
        <w:ind w:left="1620" w:hanging="1620"/>
        <w:rPr>
          <w:b/>
          <w:strike/>
        </w:rPr>
      </w:pPr>
    </w:p>
    <w:p w:rsidR="00DA03B8" w:rsidRPr="00147CBC" w:rsidRDefault="00DA03B8" w:rsidP="00DA03B8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t xml:space="preserve">Outcome:  </w:t>
      </w:r>
      <w:r>
        <w:rPr>
          <w:b/>
          <w:bCs/>
        </w:rPr>
        <w:t>1.4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Pr="00CD599C">
        <w:rPr>
          <w:b/>
          <w:bCs/>
        </w:rPr>
        <w:t>Knowledge Management and Information Technology</w:t>
      </w:r>
    </w:p>
    <w:p w:rsidR="00DA03B8" w:rsidRDefault="00DA03B8" w:rsidP="00DA03B8">
      <w:pPr>
        <w:spacing w:after="0" w:line="240" w:lineRule="auto"/>
        <w:ind w:left="1620"/>
        <w:rPr>
          <w:bCs/>
        </w:rPr>
      </w:pPr>
      <w:r w:rsidRPr="00CD599C">
        <w:rPr>
          <w:bCs/>
        </w:rPr>
        <w:t>Demonstrate current and emerging strategies and technologies used to collect, analyze,</w:t>
      </w:r>
      <w:r>
        <w:rPr>
          <w:bCs/>
        </w:rPr>
        <w:t xml:space="preserve"> </w:t>
      </w:r>
      <w:r w:rsidRPr="00CD599C">
        <w:rPr>
          <w:bCs/>
        </w:rPr>
        <w:t>record and share information in business operations.</w:t>
      </w:r>
    </w:p>
    <w:p w:rsidR="00DA03B8" w:rsidRPr="00147CBC" w:rsidRDefault="00DA03B8" w:rsidP="00DA03B8">
      <w:pPr>
        <w:spacing w:after="0" w:line="240" w:lineRule="auto"/>
        <w:rPr>
          <w:b/>
        </w:rPr>
      </w:pPr>
      <w:r w:rsidRPr="00147CBC">
        <w:rPr>
          <w:b/>
        </w:rPr>
        <w:t xml:space="preserve">Competencies </w:t>
      </w:r>
    </w:p>
    <w:p w:rsidR="00DA03B8" w:rsidRDefault="00DA03B8" w:rsidP="00DA03B8">
      <w:pPr>
        <w:spacing w:after="0" w:line="240" w:lineRule="auto"/>
        <w:ind w:left="900" w:hanging="900"/>
      </w:pPr>
      <w:r>
        <w:t>1.4.1.</w:t>
      </w:r>
      <w:r>
        <w:tab/>
        <w:t xml:space="preserve">Use office equipment to communicate (e.g., phone, radio equipment, fax machine, scanner, </w:t>
      </w:r>
      <w:proofErr w:type="gramStart"/>
      <w:r>
        <w:t>public</w:t>
      </w:r>
      <w:proofErr w:type="gramEnd"/>
      <w:r>
        <w:t xml:space="preserve"> address systems).</w:t>
      </w:r>
    </w:p>
    <w:p w:rsidR="00DA03B8" w:rsidRDefault="00DA03B8" w:rsidP="00DA03B8">
      <w:pPr>
        <w:spacing w:after="0" w:line="240" w:lineRule="auto"/>
        <w:ind w:left="900" w:hanging="900"/>
      </w:pPr>
      <w:r>
        <w:t>1.4.2</w:t>
      </w:r>
      <w:r w:rsidRPr="00147CBC">
        <w:t xml:space="preserve">. </w:t>
      </w:r>
      <w:r w:rsidRPr="00147CBC">
        <w:tab/>
      </w:r>
      <w:r>
        <w:t xml:space="preserve">Select and use software applications to </w:t>
      </w:r>
      <w:proofErr w:type="gramStart"/>
      <w:r>
        <w:t>locate,</w:t>
      </w:r>
      <w:proofErr w:type="gramEnd"/>
      <w:r>
        <w:t xml:space="preserve"> record, analyze and present information (e.g., word processing, e-mail, spreadsheet, databases, presentation, Internet search engines).</w:t>
      </w:r>
    </w:p>
    <w:p w:rsidR="00DA03B8" w:rsidRDefault="00DA03B8" w:rsidP="00DA03B8">
      <w:pPr>
        <w:spacing w:after="0" w:line="240" w:lineRule="auto"/>
        <w:ind w:left="900" w:hanging="900"/>
      </w:pPr>
      <w:r>
        <w:t>1.4.3.</w:t>
      </w:r>
      <w:r>
        <w:tab/>
        <w:t>Verify compliance with security rules, regulations and codes (e.g., property, privacy, access, accuracy issues, client and patient record confidentiality) pertaining to technology specific to the industry pathway.</w:t>
      </w:r>
    </w:p>
    <w:p w:rsidR="00DA03B8" w:rsidRDefault="00DA03B8" w:rsidP="00DA03B8">
      <w:pPr>
        <w:spacing w:after="0" w:line="240" w:lineRule="auto"/>
        <w:ind w:left="900" w:hanging="900"/>
      </w:pPr>
      <w:r>
        <w:t>1.4.4.</w:t>
      </w:r>
      <w:r>
        <w:tab/>
      </w:r>
      <w:r w:rsidRPr="00DA03B8">
        <w:t>Use system hardware to support software applications.</w:t>
      </w:r>
    </w:p>
    <w:p w:rsidR="00DA03B8" w:rsidRDefault="00DA03B8" w:rsidP="00DA03B8">
      <w:pPr>
        <w:spacing w:after="0" w:line="240" w:lineRule="auto"/>
        <w:ind w:left="900" w:hanging="900"/>
      </w:pPr>
      <w:r>
        <w:t>1.4.5.</w:t>
      </w:r>
      <w:r>
        <w:tab/>
      </w:r>
      <w:r w:rsidRPr="00DA03B8">
        <w:t>Use information technology tools to maintain, secure and monitor business records.</w:t>
      </w:r>
    </w:p>
    <w:p w:rsidR="00DA03B8" w:rsidRDefault="00DA03B8" w:rsidP="00DA03B8">
      <w:pPr>
        <w:spacing w:after="0" w:line="240" w:lineRule="auto"/>
        <w:ind w:left="900" w:hanging="900"/>
      </w:pPr>
      <w:r>
        <w:t>1.4.6</w:t>
      </w:r>
      <w:r w:rsidRPr="00147CBC">
        <w:t xml:space="preserve">. </w:t>
      </w:r>
      <w:r w:rsidRPr="00147CBC">
        <w:tab/>
      </w:r>
      <w:r w:rsidRPr="00DA03B8">
        <w:t>Use an electronic database to access and create business and technical information.</w:t>
      </w:r>
    </w:p>
    <w:p w:rsidR="00DA03B8" w:rsidRDefault="00DA03B8" w:rsidP="00DA03B8">
      <w:pPr>
        <w:spacing w:after="0" w:line="240" w:lineRule="auto"/>
        <w:rPr>
          <w:strike/>
        </w:rPr>
      </w:pPr>
    </w:p>
    <w:p w:rsidR="00DA03B8" w:rsidRPr="00242F02" w:rsidRDefault="00DA03B8" w:rsidP="00DA03B8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DA03B8" w:rsidRPr="003866F3" w:rsidTr="00FC081E">
        <w:tc>
          <w:tcPr>
            <w:tcW w:w="1040" w:type="pct"/>
            <w:vMerge w:val="restart"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A03B8" w:rsidRPr="003F1B9C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DA03B8" w:rsidRPr="003F1B9C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DA03B8" w:rsidRPr="003866F3" w:rsidTr="00FC081E">
        <w:tc>
          <w:tcPr>
            <w:tcW w:w="1040" w:type="pct"/>
            <w:vMerge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A03B8" w:rsidRPr="00162621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DA03B8" w:rsidRPr="003866F3" w:rsidTr="00FC081E">
        <w:tc>
          <w:tcPr>
            <w:tcW w:w="1040" w:type="pct"/>
            <w:shd w:val="clear" w:color="auto" w:fill="B8CCE4"/>
          </w:tcPr>
          <w:p w:rsidR="00DA03B8" w:rsidRPr="00242F02" w:rsidRDefault="00DA03B8" w:rsidP="00FC081E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DA03B8" w:rsidRPr="003866F3" w:rsidRDefault="00DA03B8" w:rsidP="00FC081E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DA03B8" w:rsidRPr="00147CBC" w:rsidRDefault="00DA03B8" w:rsidP="00FC081E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147CBC" w:rsidRDefault="00DA03B8" w:rsidP="00FC08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A03B8" w:rsidRPr="00147CBC" w:rsidRDefault="00DA03B8" w:rsidP="00FC081E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DA03B8" w:rsidRPr="00147CBC" w:rsidRDefault="00DA03B8" w:rsidP="00FC081E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A03B8" w:rsidRPr="00147CBC" w:rsidRDefault="00DA03B8" w:rsidP="00FC081E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DA03B8" w:rsidRDefault="00DA03B8" w:rsidP="00DA03B8">
      <w:pPr>
        <w:spacing w:after="0" w:line="240" w:lineRule="auto"/>
        <w:rPr>
          <w:strike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DA03B8" w:rsidRDefault="00DA03B8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</w:p>
    <w:p w:rsidR="00CE6BC6" w:rsidRPr="00147CBC" w:rsidRDefault="00D05F0D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  <w:r w:rsidRPr="00147CBC">
        <w:rPr>
          <w:rFonts w:cstheme="minorHAnsi"/>
          <w:b/>
          <w:bCs/>
        </w:rPr>
        <w:lastRenderedPageBreak/>
        <w:t>Strand</w:t>
      </w:r>
      <w:r w:rsidR="00927D0B">
        <w:rPr>
          <w:rFonts w:cstheme="minorHAnsi"/>
          <w:b/>
          <w:bCs/>
        </w:rPr>
        <w:t xml:space="preserve"> 3</w:t>
      </w:r>
      <w:r w:rsidR="00CE6BC6" w:rsidRPr="00147CBC">
        <w:rPr>
          <w:rFonts w:cstheme="minorHAnsi"/>
          <w:b/>
          <w:bCs/>
        </w:rPr>
        <w:t xml:space="preserve">. </w:t>
      </w:r>
      <w:r w:rsidR="00CE6BC6" w:rsidRPr="00147CBC">
        <w:rPr>
          <w:rFonts w:cstheme="minorHAnsi"/>
          <w:b/>
          <w:bCs/>
        </w:rPr>
        <w:tab/>
      </w:r>
      <w:r w:rsidR="00927D0B" w:rsidRPr="00927D0B">
        <w:rPr>
          <w:rFonts w:cstheme="minorHAnsi"/>
          <w:b/>
          <w:bCs/>
        </w:rPr>
        <w:t>Biotechnology</w:t>
      </w:r>
    </w:p>
    <w:p w:rsidR="00147CBC" w:rsidRDefault="00927D0B" w:rsidP="00927D0B">
      <w:pPr>
        <w:spacing w:after="0" w:line="240" w:lineRule="auto"/>
        <w:ind w:left="1620"/>
        <w:rPr>
          <w:rFonts w:cstheme="minorHAnsi"/>
          <w:bCs/>
        </w:rPr>
      </w:pPr>
      <w:r w:rsidRPr="00927D0B">
        <w:rPr>
          <w:rFonts w:cstheme="minorHAnsi"/>
          <w:bCs/>
        </w:rPr>
        <w:t>Learners apply the skills and knowledge of interpreting laboratory requests, using protective clothing</w:t>
      </w:r>
      <w:r>
        <w:rPr>
          <w:rFonts w:cstheme="minorHAnsi"/>
          <w:bCs/>
        </w:rPr>
        <w:t xml:space="preserve"> </w:t>
      </w:r>
      <w:r w:rsidRPr="00927D0B">
        <w:rPr>
          <w:rFonts w:cstheme="minorHAnsi"/>
          <w:bCs/>
        </w:rPr>
        <w:t>and hazardous material containment, specimen collection procedures, a variety of laboratory testing</w:t>
      </w:r>
      <w:r>
        <w:rPr>
          <w:rFonts w:cstheme="minorHAnsi"/>
          <w:bCs/>
        </w:rPr>
        <w:t xml:space="preserve"> </w:t>
      </w:r>
      <w:r w:rsidRPr="00927D0B">
        <w:rPr>
          <w:rFonts w:cstheme="minorHAnsi"/>
          <w:bCs/>
        </w:rPr>
        <w:t>and techniques, and maintenance of laboratory equipment and supplies.</w:t>
      </w:r>
    </w:p>
    <w:p w:rsidR="00927D0B" w:rsidRDefault="00927D0B" w:rsidP="00927D0B">
      <w:pPr>
        <w:spacing w:after="0" w:line="240" w:lineRule="auto"/>
        <w:ind w:left="1620"/>
        <w:rPr>
          <w:b/>
        </w:rPr>
      </w:pPr>
    </w:p>
    <w:p w:rsidR="00A44C91" w:rsidRPr="0092741F" w:rsidRDefault="00D05F0D" w:rsidP="00A44C91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 w:rsidR="00927D0B">
        <w:rPr>
          <w:b/>
        </w:rPr>
        <w:t>3</w:t>
      </w:r>
      <w:r w:rsidR="0092741F">
        <w:rPr>
          <w:b/>
          <w:bCs/>
        </w:rPr>
        <w:t>.1</w:t>
      </w:r>
      <w:r w:rsidR="00A44C91" w:rsidRPr="0092741F">
        <w:rPr>
          <w:b/>
          <w:bCs/>
        </w:rPr>
        <w:t xml:space="preserve">.  </w:t>
      </w:r>
      <w:r w:rsidR="00A44C91" w:rsidRPr="0092741F">
        <w:rPr>
          <w:b/>
          <w:bCs/>
        </w:rPr>
        <w:tab/>
      </w:r>
      <w:r w:rsidR="00927D0B" w:rsidRPr="00927D0B">
        <w:rPr>
          <w:b/>
          <w:bCs/>
        </w:rPr>
        <w:t>Handling, Preparation, Transportation, Storage and Disposal</w:t>
      </w:r>
    </w:p>
    <w:p w:rsidR="00927D0B" w:rsidRDefault="00927D0B" w:rsidP="00927D0B">
      <w:pPr>
        <w:spacing w:after="0" w:line="240" w:lineRule="auto"/>
        <w:ind w:left="1620"/>
        <w:rPr>
          <w:b/>
          <w:bCs/>
        </w:rPr>
      </w:pPr>
      <w:r w:rsidRPr="00927D0B">
        <w:rPr>
          <w:bCs/>
        </w:rPr>
        <w:t>Handle,</w:t>
      </w:r>
      <w:r>
        <w:rPr>
          <w:bCs/>
        </w:rPr>
        <w:t xml:space="preserve"> </w:t>
      </w:r>
      <w:r w:rsidRPr="00927D0B">
        <w:rPr>
          <w:bCs/>
        </w:rPr>
        <w:t>prepare, transport, store and dispose of specimens using procedures that</w:t>
      </w:r>
      <w:r>
        <w:rPr>
          <w:bCs/>
        </w:rPr>
        <w:t xml:space="preserve"> </w:t>
      </w:r>
      <w:r w:rsidRPr="00927D0B">
        <w:rPr>
          <w:bCs/>
        </w:rPr>
        <w:t>minimize</w:t>
      </w:r>
      <w:r>
        <w:rPr>
          <w:bCs/>
        </w:rPr>
        <w:t xml:space="preserve"> </w:t>
      </w:r>
      <w:r w:rsidRPr="00927D0B">
        <w:rPr>
          <w:bCs/>
        </w:rPr>
        <w:t xml:space="preserve">disturbance to the test specimen. </w:t>
      </w:r>
      <w:proofErr w:type="gramStart"/>
      <w:r w:rsidRPr="00927D0B">
        <w:rPr>
          <w:bCs/>
        </w:rPr>
        <w:t>Monitor,</w:t>
      </w:r>
      <w:proofErr w:type="gramEnd"/>
      <w:r w:rsidRPr="00927D0B">
        <w:rPr>
          <w:bCs/>
        </w:rPr>
        <w:t xml:space="preserve"> record and maintain the integrity of equipment</w:t>
      </w:r>
      <w:r>
        <w:rPr>
          <w:bCs/>
        </w:rPr>
        <w:t xml:space="preserve"> </w:t>
      </w:r>
      <w:r w:rsidRPr="00927D0B">
        <w:rPr>
          <w:bCs/>
        </w:rPr>
        <w:t>and instrumentation, environmental conditions of the facility and the inventory.</w:t>
      </w:r>
      <w:r w:rsidRPr="00927D0B">
        <w:rPr>
          <w:b/>
          <w:bCs/>
        </w:rPr>
        <w:t xml:space="preserve"> </w:t>
      </w:r>
    </w:p>
    <w:p w:rsidR="00D05F0D" w:rsidRPr="0092741F" w:rsidRDefault="00D05F0D" w:rsidP="00927D0B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CE6BC6" w:rsidRPr="0092741F" w:rsidRDefault="00927D0B" w:rsidP="0092741F">
      <w:pPr>
        <w:spacing w:after="0" w:line="240" w:lineRule="auto"/>
        <w:ind w:left="900" w:hanging="900"/>
      </w:pPr>
      <w:r>
        <w:t>3</w:t>
      </w:r>
      <w:r w:rsidR="0092741F">
        <w:t>.1</w:t>
      </w:r>
      <w:r w:rsidR="00CE6BC6" w:rsidRPr="0092741F">
        <w:t xml:space="preserve">.1. </w:t>
      </w:r>
      <w:r w:rsidR="00CE6BC6" w:rsidRPr="0092741F">
        <w:tab/>
      </w:r>
      <w:r w:rsidRPr="00927D0B">
        <w:t>Prepare and interpret labels for chemicals, supplies and equipment.</w:t>
      </w:r>
      <w:r w:rsidR="00242F02" w:rsidRPr="0092741F">
        <w:tab/>
      </w:r>
    </w:p>
    <w:p w:rsidR="0092741F" w:rsidRDefault="00927D0B" w:rsidP="0092741F">
      <w:pPr>
        <w:spacing w:after="0" w:line="240" w:lineRule="auto"/>
        <w:ind w:left="900" w:hanging="900"/>
      </w:pPr>
      <w:r>
        <w:t>3</w:t>
      </w:r>
      <w:r w:rsidR="0092741F">
        <w:t>.1</w:t>
      </w:r>
      <w:r w:rsidR="00CE6BC6" w:rsidRPr="0092741F">
        <w:t xml:space="preserve">.3. </w:t>
      </w:r>
      <w:r w:rsidR="00CE6BC6" w:rsidRPr="0092741F">
        <w:tab/>
      </w:r>
      <w:r w:rsidRPr="00927D0B">
        <w:t>Neutralize acids, bases or caustic solutions for handling and disposal.</w:t>
      </w:r>
    </w:p>
    <w:p w:rsidR="00927D0B" w:rsidRDefault="00927D0B" w:rsidP="00927D0B">
      <w:pPr>
        <w:spacing w:after="0" w:line="240" w:lineRule="auto"/>
        <w:ind w:left="900" w:hanging="900"/>
      </w:pPr>
      <w:r>
        <w:t>3</w:t>
      </w:r>
      <w:r w:rsidR="0092741F">
        <w:t>.1</w:t>
      </w:r>
      <w:r w:rsidR="00CE6BC6" w:rsidRPr="0092741F">
        <w:t xml:space="preserve">.4. </w:t>
      </w:r>
      <w:r w:rsidR="00CE6BC6" w:rsidRPr="0092741F">
        <w:tab/>
      </w:r>
      <w:r>
        <w:t>Sample, monitor and record the environmental conditions of the facility (e.g., air quality,</w:t>
      </w:r>
    </w:p>
    <w:p w:rsidR="00CE6BC6" w:rsidRPr="0092741F" w:rsidRDefault="00927D0B" w:rsidP="00927D0B">
      <w:pPr>
        <w:spacing w:after="0" w:line="240" w:lineRule="auto"/>
        <w:ind w:left="900"/>
      </w:pPr>
      <w:proofErr w:type="gramStart"/>
      <w:r>
        <w:t>temperature</w:t>
      </w:r>
      <w:proofErr w:type="gramEnd"/>
      <w:r>
        <w:t>, microbial contaminations).</w:t>
      </w:r>
    </w:p>
    <w:p w:rsidR="0092741F" w:rsidRDefault="00927D0B" w:rsidP="002475A6">
      <w:pPr>
        <w:spacing w:after="0" w:line="240" w:lineRule="auto"/>
        <w:ind w:left="900" w:hanging="900"/>
      </w:pPr>
      <w:r>
        <w:t>3</w:t>
      </w:r>
      <w:r w:rsidR="0092741F">
        <w:t>.1</w:t>
      </w:r>
      <w:r w:rsidR="00CE6BC6" w:rsidRPr="0092741F">
        <w:t xml:space="preserve">.7. </w:t>
      </w:r>
      <w:r w:rsidR="00CE6BC6" w:rsidRPr="0092741F">
        <w:tab/>
      </w:r>
      <w:r w:rsidRPr="00927D0B">
        <w:t>Select personal protective attire for various laboratory protocols.</w:t>
      </w:r>
    </w:p>
    <w:p w:rsidR="0092741F" w:rsidRDefault="00927D0B" w:rsidP="0092741F">
      <w:pPr>
        <w:spacing w:after="0" w:line="240" w:lineRule="auto"/>
        <w:ind w:left="900" w:hanging="900"/>
      </w:pPr>
      <w:r>
        <w:t>3</w:t>
      </w:r>
      <w:r w:rsidR="0092741F">
        <w:t>.1.9</w:t>
      </w:r>
      <w:r w:rsidR="00CE6BC6" w:rsidRPr="0092741F">
        <w:t xml:space="preserve">. </w:t>
      </w:r>
      <w:r w:rsidR="00CE6BC6" w:rsidRPr="0092741F">
        <w:tab/>
      </w:r>
      <w:r w:rsidRPr="00927D0B">
        <w:t>Use laboratory biosafety level criteria, based on established standard operating procedures.</w:t>
      </w:r>
    </w:p>
    <w:p w:rsidR="00CE6BC6" w:rsidRPr="0092741F" w:rsidRDefault="00927D0B" w:rsidP="0092741F">
      <w:pPr>
        <w:spacing w:after="0" w:line="240" w:lineRule="auto"/>
        <w:ind w:left="900" w:hanging="900"/>
      </w:pPr>
      <w:r>
        <w:t>3</w:t>
      </w:r>
      <w:r w:rsidR="0092741F">
        <w:t>.1.11</w:t>
      </w:r>
      <w:r w:rsidR="00CE6BC6" w:rsidRPr="0092741F">
        <w:t xml:space="preserve">. </w:t>
      </w:r>
      <w:r w:rsidR="00CE6BC6" w:rsidRPr="0092741F">
        <w:tab/>
      </w:r>
      <w:r w:rsidRPr="00927D0B">
        <w:t>Adjust, calibrate and perform systems diagnostics on laboratory equipment.</w:t>
      </w:r>
    </w:p>
    <w:p w:rsidR="00927D0B" w:rsidRDefault="00927D0B" w:rsidP="002475A6">
      <w:pPr>
        <w:spacing w:after="0" w:line="240" w:lineRule="auto"/>
        <w:ind w:left="900" w:hanging="900"/>
      </w:pPr>
      <w:r>
        <w:t>3.1.15.</w:t>
      </w:r>
      <w:r w:rsidR="009A1329">
        <w:tab/>
      </w:r>
      <w:r w:rsidR="009A1329" w:rsidRPr="009A1329">
        <w:t>Maintain an inventory system for products.</w:t>
      </w:r>
    </w:p>
    <w:p w:rsidR="00927D0B" w:rsidRPr="003866F3" w:rsidRDefault="00927D0B" w:rsidP="002475A6">
      <w:pPr>
        <w:spacing w:after="0" w:line="240" w:lineRule="auto"/>
        <w:ind w:left="900" w:hanging="900"/>
        <w:rPr>
          <w:strike/>
        </w:rPr>
      </w:pPr>
      <w:r>
        <w:t>3.1.17.</w:t>
      </w:r>
      <w:r w:rsidR="009A1329">
        <w:tab/>
      </w:r>
      <w:r w:rsidR="009A1329" w:rsidRPr="009A1329">
        <w:t>Maintain separate in-processing, quarantine and release areas.</w:t>
      </w:r>
    </w:p>
    <w:p w:rsidR="009A1329" w:rsidRDefault="009A1329" w:rsidP="00D05F0D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</w:p>
    <w:p w:rsidR="00D05F0D" w:rsidRPr="00242F02" w:rsidRDefault="00D05F0D" w:rsidP="00D05F0D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44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360"/>
        <w:gridCol w:w="1707"/>
        <w:gridCol w:w="363"/>
        <w:gridCol w:w="1620"/>
        <w:gridCol w:w="276"/>
        <w:gridCol w:w="360"/>
        <w:gridCol w:w="715"/>
        <w:gridCol w:w="360"/>
        <w:gridCol w:w="1080"/>
      </w:tblGrid>
      <w:tr w:rsidR="00162621" w:rsidRPr="003866F3" w:rsidTr="00162621">
        <w:tc>
          <w:tcPr>
            <w:tcW w:w="1008" w:type="pct"/>
            <w:vMerge w:val="restart"/>
            <w:shd w:val="clear" w:color="auto" w:fill="B8CCE4"/>
          </w:tcPr>
          <w:p w:rsidR="00162621" w:rsidRPr="00242F02" w:rsidRDefault="00162621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10" w:type="pct"/>
            <w:tcBorders>
              <w:bottom w:val="dotted" w:sz="4" w:space="0" w:color="auto"/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12" w:type="pct"/>
            <w:tcBorders>
              <w:bottom w:val="dotted" w:sz="4" w:space="0" w:color="auto"/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45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61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62621" w:rsidRPr="003F1B9C" w:rsidRDefault="00162621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627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10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62621" w:rsidRPr="003F1B9C" w:rsidRDefault="00162621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30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162621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162621" w:rsidRPr="003866F3" w:rsidTr="00162621">
        <w:tc>
          <w:tcPr>
            <w:tcW w:w="1008" w:type="pct"/>
            <w:vMerge/>
            <w:shd w:val="clear" w:color="auto" w:fill="B8CCE4"/>
          </w:tcPr>
          <w:p w:rsidR="00162621" w:rsidRPr="00242F02" w:rsidRDefault="00162621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10" w:type="pct"/>
            <w:tcBorders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96" w:type="pct"/>
            <w:tcBorders>
              <w:left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12" w:type="pct"/>
            <w:tcBorders>
              <w:left w:val="dotted" w:sz="4" w:space="0" w:color="auto"/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106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10" w:type="pct"/>
            <w:tcBorders>
              <w:left w:val="dotted" w:sz="4" w:space="0" w:color="auto"/>
              <w:right w:val="dotted" w:sz="4" w:space="0" w:color="auto"/>
            </w:tcBorders>
          </w:tcPr>
          <w:p w:rsidR="00162621" w:rsidRPr="00242F02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57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62621" w:rsidRPr="00242F02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162621" w:rsidRPr="003866F3" w:rsidTr="00162621">
        <w:tc>
          <w:tcPr>
            <w:tcW w:w="1008" w:type="pct"/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10" w:type="pct"/>
            <w:tcBorders>
              <w:right w:val="dotted" w:sz="4" w:space="0" w:color="auto"/>
            </w:tcBorders>
          </w:tcPr>
          <w:p w:rsidR="00D05F0D" w:rsidRPr="003866F3" w:rsidRDefault="00D05F0D" w:rsidP="00F436D4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6" w:type="pct"/>
            <w:tcBorders>
              <w:left w:val="dotted" w:sz="4" w:space="0" w:color="auto"/>
            </w:tcBorders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12" w:type="pct"/>
            <w:tcBorders>
              <w:left w:val="dotted" w:sz="4" w:space="0" w:color="auto"/>
              <w:right w:val="dotted" w:sz="4" w:space="0" w:color="auto"/>
            </w:tcBorders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06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10" w:type="pct"/>
            <w:tcBorders>
              <w:left w:val="dotted" w:sz="4" w:space="0" w:color="auto"/>
              <w:right w:val="dotted" w:sz="4" w:space="0" w:color="auto"/>
            </w:tcBorders>
          </w:tcPr>
          <w:p w:rsidR="00D05F0D" w:rsidRPr="004A6EE7" w:rsidRDefault="00D05F0D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57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2602DF" w:rsidRPr="003866F3" w:rsidRDefault="002602DF" w:rsidP="00553D80">
      <w:pPr>
        <w:spacing w:after="0" w:line="240" w:lineRule="auto"/>
        <w:rPr>
          <w:b/>
          <w:strike/>
        </w:rPr>
      </w:pPr>
    </w:p>
    <w:p w:rsidR="00553D80" w:rsidRPr="00A806EE" w:rsidRDefault="00350099" w:rsidP="00553D80">
      <w:pPr>
        <w:spacing w:after="0" w:line="240" w:lineRule="auto"/>
        <w:ind w:left="1620" w:hanging="1620"/>
        <w:rPr>
          <w:b/>
          <w:bCs/>
        </w:rPr>
      </w:pPr>
      <w:r w:rsidRPr="00A806EE">
        <w:rPr>
          <w:b/>
        </w:rPr>
        <w:t xml:space="preserve">Outcome:  </w:t>
      </w:r>
      <w:r w:rsidR="00A806EE">
        <w:rPr>
          <w:b/>
        </w:rPr>
        <w:t>3</w:t>
      </w:r>
      <w:r w:rsidR="004A6EE7" w:rsidRPr="00A806EE">
        <w:rPr>
          <w:b/>
          <w:bCs/>
        </w:rPr>
        <w:t>.2</w:t>
      </w:r>
      <w:r w:rsidR="00553D80" w:rsidRPr="00A806EE">
        <w:rPr>
          <w:b/>
          <w:bCs/>
        </w:rPr>
        <w:t xml:space="preserve">. </w:t>
      </w:r>
      <w:r w:rsidR="00553D80" w:rsidRPr="00A806EE">
        <w:rPr>
          <w:b/>
          <w:bCs/>
        </w:rPr>
        <w:tab/>
      </w:r>
      <w:r w:rsidR="00A806EE" w:rsidRPr="00A806EE">
        <w:rPr>
          <w:b/>
          <w:bCs/>
        </w:rPr>
        <w:t>Foundations of Chemistry</w:t>
      </w:r>
    </w:p>
    <w:p w:rsidR="00A806EE" w:rsidRDefault="004A6EE7" w:rsidP="00A806EE">
      <w:pPr>
        <w:spacing w:after="0" w:line="240" w:lineRule="auto"/>
        <w:ind w:left="1620" w:hanging="1620"/>
        <w:rPr>
          <w:bCs/>
        </w:rPr>
      </w:pPr>
      <w:r w:rsidRPr="00A806EE">
        <w:rPr>
          <w:b/>
          <w:bCs/>
        </w:rPr>
        <w:tab/>
      </w:r>
      <w:r w:rsidR="00A806EE" w:rsidRPr="00A806EE">
        <w:rPr>
          <w:bCs/>
        </w:rPr>
        <w:t>Perform a systematic and methodical</w:t>
      </w:r>
      <w:r w:rsidR="00A806EE">
        <w:rPr>
          <w:bCs/>
        </w:rPr>
        <w:t xml:space="preserve"> </w:t>
      </w:r>
      <w:r w:rsidR="00A806EE" w:rsidRPr="00A806EE">
        <w:rPr>
          <w:bCs/>
        </w:rPr>
        <w:t>application of general and organic chemistry principles to examine structures, their</w:t>
      </w:r>
      <w:r w:rsidR="00A806EE">
        <w:rPr>
          <w:bCs/>
        </w:rPr>
        <w:t xml:space="preserve"> </w:t>
      </w:r>
      <w:r w:rsidR="00A806EE" w:rsidRPr="00A806EE">
        <w:rPr>
          <w:bCs/>
        </w:rPr>
        <w:t>functions, their binding to other molecules and the methodologies for their purity and</w:t>
      </w:r>
      <w:r w:rsidR="00A806EE">
        <w:rPr>
          <w:bCs/>
        </w:rPr>
        <w:t xml:space="preserve"> </w:t>
      </w:r>
      <w:r w:rsidR="00A806EE" w:rsidRPr="00A806EE">
        <w:rPr>
          <w:bCs/>
        </w:rPr>
        <w:t>characterization.</w:t>
      </w:r>
    </w:p>
    <w:p w:rsidR="00350099" w:rsidRPr="004A6EE7" w:rsidRDefault="00350099" w:rsidP="00A806EE">
      <w:pPr>
        <w:spacing w:after="0" w:line="240" w:lineRule="auto"/>
        <w:ind w:left="1620" w:hanging="1620"/>
        <w:rPr>
          <w:b/>
        </w:rPr>
      </w:pPr>
      <w:r w:rsidRPr="004A6EE7">
        <w:rPr>
          <w:b/>
        </w:rPr>
        <w:t xml:space="preserve">Competencies </w:t>
      </w:r>
    </w:p>
    <w:p w:rsidR="00347472" w:rsidRDefault="00347472" w:rsidP="0046637A">
      <w:pPr>
        <w:spacing w:after="0" w:line="240" w:lineRule="auto"/>
        <w:ind w:left="900" w:hanging="900"/>
      </w:pPr>
      <w:r>
        <w:t>3.2.1</w:t>
      </w:r>
      <w:r>
        <w:tab/>
      </w:r>
      <w:r w:rsidRPr="00347472">
        <w:t>Illustrate electron configurations of elements, compounds and mixtures.</w:t>
      </w:r>
    </w:p>
    <w:p w:rsidR="0046637A" w:rsidRPr="004A6EE7" w:rsidRDefault="00A806EE" w:rsidP="0046637A">
      <w:pPr>
        <w:spacing w:after="0" w:line="240" w:lineRule="auto"/>
        <w:ind w:left="900" w:hanging="900"/>
      </w:pPr>
      <w:r>
        <w:t>3</w:t>
      </w:r>
      <w:r w:rsidR="004A6EE7">
        <w:t>.2</w:t>
      </w:r>
      <w:r w:rsidR="0046637A" w:rsidRPr="004A6EE7">
        <w:t>.</w:t>
      </w:r>
      <w:r>
        <w:t>2</w:t>
      </w:r>
      <w:r w:rsidR="0046637A" w:rsidRPr="004A6EE7">
        <w:t xml:space="preserve">. </w:t>
      </w:r>
      <w:r w:rsidR="0046637A" w:rsidRPr="004A6EE7">
        <w:tab/>
      </w:r>
      <w:r w:rsidRPr="00A806EE">
        <w:t>Use the periodic table to describe atomic structure and to characterize molecules based on</w:t>
      </w:r>
      <w:r>
        <w:t xml:space="preserve"> functional groups.</w:t>
      </w:r>
    </w:p>
    <w:p w:rsidR="0046637A" w:rsidRPr="004A6EE7" w:rsidRDefault="00A806EE" w:rsidP="0046637A">
      <w:pPr>
        <w:spacing w:after="0" w:line="240" w:lineRule="auto"/>
        <w:ind w:left="900" w:hanging="900"/>
      </w:pPr>
      <w:r>
        <w:t>3.2.3.</w:t>
      </w:r>
      <w:r w:rsidR="0046637A" w:rsidRPr="004A6EE7">
        <w:t xml:space="preserve"> </w:t>
      </w:r>
      <w:r w:rsidR="0046637A" w:rsidRPr="004A6EE7">
        <w:tab/>
      </w:r>
      <w:r w:rsidRPr="00A806EE">
        <w:t>Differentiate between organic and inorganic compounds.</w:t>
      </w:r>
    </w:p>
    <w:p w:rsidR="0046637A" w:rsidRPr="004A6EE7" w:rsidRDefault="00A806EE" w:rsidP="0046637A">
      <w:pPr>
        <w:spacing w:after="0" w:line="240" w:lineRule="auto"/>
        <w:ind w:left="900" w:hanging="900"/>
      </w:pPr>
      <w:r>
        <w:t>3.2.4</w:t>
      </w:r>
      <w:r w:rsidR="0046637A" w:rsidRPr="004A6EE7">
        <w:t xml:space="preserve">. </w:t>
      </w:r>
      <w:r w:rsidR="0046637A" w:rsidRPr="004A6EE7">
        <w:tab/>
      </w:r>
      <w:r w:rsidRPr="00A806EE">
        <w:t>Use common and chemical nomenclature for organic and inorganic materials.</w:t>
      </w:r>
    </w:p>
    <w:p w:rsidR="0046637A" w:rsidRDefault="00A806EE" w:rsidP="004A6EE7">
      <w:pPr>
        <w:spacing w:after="0" w:line="240" w:lineRule="auto"/>
        <w:ind w:left="900" w:hanging="900"/>
      </w:pPr>
      <w:r>
        <w:t>3.2.5.</w:t>
      </w:r>
      <w:r w:rsidR="0046637A" w:rsidRPr="004A6EE7">
        <w:t xml:space="preserve"> </w:t>
      </w:r>
      <w:r w:rsidR="0046637A" w:rsidRPr="004A6EE7">
        <w:tab/>
      </w:r>
      <w:r w:rsidRPr="00A806EE">
        <w:t>Write names and formulas for common compounds.</w:t>
      </w:r>
    </w:p>
    <w:p w:rsidR="004A6EE7" w:rsidRDefault="00A806EE" w:rsidP="004A6EE7">
      <w:pPr>
        <w:spacing w:after="0" w:line="240" w:lineRule="auto"/>
        <w:ind w:left="900" w:hanging="900"/>
      </w:pPr>
      <w:r>
        <w:t>3.2.10</w:t>
      </w:r>
      <w:r w:rsidR="004A6EE7">
        <w:t>.</w:t>
      </w:r>
      <w:r w:rsidR="004A6EE7">
        <w:tab/>
      </w:r>
      <w:r w:rsidRPr="00A806EE">
        <w:t>Identify materials that can be used as a catalyst.</w:t>
      </w:r>
    </w:p>
    <w:p w:rsidR="004A6EE7" w:rsidRDefault="00A806EE" w:rsidP="00A806EE">
      <w:pPr>
        <w:spacing w:after="0" w:line="240" w:lineRule="auto"/>
        <w:ind w:left="900" w:hanging="900"/>
      </w:pPr>
      <w:r>
        <w:t>3</w:t>
      </w:r>
      <w:r w:rsidR="004A6EE7">
        <w:t>.2.12.</w:t>
      </w:r>
      <w:r w:rsidR="004A6EE7">
        <w:tab/>
      </w:r>
      <w:r>
        <w:t>Use naming systems, including common and International Union of Pure and Applied Chemistry (IUPAC) conventions.</w:t>
      </w:r>
    </w:p>
    <w:p w:rsidR="00A806EE" w:rsidRDefault="00A806EE" w:rsidP="00A806EE">
      <w:pPr>
        <w:spacing w:after="0" w:line="240" w:lineRule="auto"/>
        <w:ind w:left="900" w:hanging="900"/>
      </w:pPr>
      <w:r>
        <w:t>3.2.15.</w:t>
      </w:r>
      <w:r>
        <w:tab/>
        <w:t>Calculate errors in various measurements, based on data acquired using common laboratory equipment.</w:t>
      </w:r>
    </w:p>
    <w:p w:rsidR="00A806EE" w:rsidRDefault="00A806EE" w:rsidP="00A806EE">
      <w:pPr>
        <w:spacing w:after="0" w:line="240" w:lineRule="auto"/>
        <w:ind w:left="900" w:hanging="900"/>
      </w:pPr>
      <w:r>
        <w:t>3.2.16.</w:t>
      </w:r>
      <w:r>
        <w:tab/>
        <w:t>Apply standard rules for determining the number of significant figures in measurements and in the answers to corresponding calculations.</w:t>
      </w:r>
    </w:p>
    <w:p w:rsidR="00350099" w:rsidRPr="003866F3" w:rsidRDefault="00350099" w:rsidP="00350099">
      <w:pPr>
        <w:spacing w:after="0" w:line="240" w:lineRule="auto"/>
        <w:outlineLvl w:val="0"/>
        <w:rPr>
          <w:rFonts w:ascii="Calibri" w:eastAsia="Times New Roman" w:hAnsi="Calibri" w:cs="Calibri"/>
          <w:i/>
          <w:strike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lastRenderedPageBreak/>
        <w:t>An “X” indicates that the pathway applies to the outcome</w:t>
      </w:r>
      <w:r w:rsidRPr="00112EAB">
        <w:rPr>
          <w:rFonts w:ascii="Calibri" w:eastAsia="Times New Roman" w:hAnsi="Calibri" w:cs="Calibri"/>
          <w:i/>
          <w:color w:val="0D0D0D" w:themeColor="text1" w:themeTint="F2"/>
        </w:rPr>
        <w:t>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9"/>
        <w:gridCol w:w="361"/>
        <w:gridCol w:w="1981"/>
        <w:gridCol w:w="357"/>
        <w:gridCol w:w="1620"/>
        <w:gridCol w:w="362"/>
        <w:gridCol w:w="180"/>
        <w:gridCol w:w="357"/>
        <w:gridCol w:w="901"/>
        <w:gridCol w:w="360"/>
        <w:gridCol w:w="1081"/>
      </w:tblGrid>
      <w:tr w:rsidR="004A6EE7" w:rsidRPr="003866F3" w:rsidTr="00147CBC">
        <w:tc>
          <w:tcPr>
            <w:tcW w:w="679" w:type="pct"/>
            <w:vMerge w:val="restart"/>
            <w:shd w:val="clear" w:color="auto" w:fill="B8CCE4"/>
          </w:tcPr>
          <w:p w:rsidR="004A6EE7" w:rsidRPr="00242F02" w:rsidRDefault="004A6EE7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4" w:type="pct"/>
            <w:tcBorders>
              <w:bottom w:val="dotted" w:sz="4" w:space="0" w:color="auto"/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207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A6EE7" w:rsidRPr="003F1B9C" w:rsidRDefault="004A6EE7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822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06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A6EE7" w:rsidRPr="003F1B9C" w:rsidRDefault="004A6EE7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7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4A6EE7" w:rsidRPr="003866F3" w:rsidTr="00147CBC">
        <w:tc>
          <w:tcPr>
            <w:tcW w:w="679" w:type="pct"/>
            <w:vMerge/>
            <w:shd w:val="clear" w:color="auto" w:fill="B8CCE4"/>
          </w:tcPr>
          <w:p w:rsidR="004A6EE7" w:rsidRPr="00242F02" w:rsidRDefault="004A6EE7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4A6EE7" w:rsidRPr="00242F02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4A6EE7" w:rsidRPr="00242F02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350099" w:rsidRPr="003866F3" w:rsidTr="00147CBC">
        <w:tc>
          <w:tcPr>
            <w:tcW w:w="679" w:type="pct"/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350099" w:rsidRPr="003866F3" w:rsidRDefault="00350099" w:rsidP="00F436D4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350099" w:rsidRPr="004A6EE7" w:rsidRDefault="00350099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242F02" w:rsidRDefault="00242F02" w:rsidP="00D91F39">
      <w:pPr>
        <w:spacing w:after="0" w:line="240" w:lineRule="auto"/>
        <w:ind w:left="1620" w:hanging="1620"/>
        <w:rPr>
          <w:b/>
          <w:strike/>
        </w:rPr>
      </w:pPr>
    </w:p>
    <w:p w:rsidR="00D91F39" w:rsidRPr="00147CBC" w:rsidRDefault="00D91F39" w:rsidP="00D91F39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t xml:space="preserve">Outcome:  </w:t>
      </w:r>
      <w:r w:rsidR="007415E3">
        <w:rPr>
          <w:b/>
        </w:rPr>
        <w:t>3</w:t>
      </w:r>
      <w:r w:rsidR="00147CBC">
        <w:rPr>
          <w:b/>
          <w:bCs/>
        </w:rPr>
        <w:t>.3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="007415E3" w:rsidRPr="007415E3">
        <w:rPr>
          <w:b/>
          <w:bCs/>
        </w:rPr>
        <w:t>Microbiology Testing and Technology</w:t>
      </w:r>
    </w:p>
    <w:p w:rsidR="00147CBC" w:rsidRDefault="007415E3" w:rsidP="007415E3">
      <w:pPr>
        <w:spacing w:after="0" w:line="240" w:lineRule="auto"/>
        <w:ind w:left="1620"/>
        <w:rPr>
          <w:bCs/>
        </w:rPr>
      </w:pPr>
      <w:r w:rsidRPr="007415E3">
        <w:rPr>
          <w:bCs/>
        </w:rPr>
        <w:t>Describe the morphologies and</w:t>
      </w:r>
      <w:r>
        <w:rPr>
          <w:bCs/>
        </w:rPr>
        <w:t xml:space="preserve"> </w:t>
      </w:r>
      <w:r w:rsidRPr="007415E3">
        <w:rPr>
          <w:bCs/>
        </w:rPr>
        <w:t>processes of the reproduction of microorganisms.</w:t>
      </w:r>
    </w:p>
    <w:p w:rsidR="00D91F39" w:rsidRPr="00147CBC" w:rsidRDefault="00D91F39" w:rsidP="00147CBC">
      <w:pPr>
        <w:spacing w:after="0" w:line="240" w:lineRule="auto"/>
        <w:rPr>
          <w:b/>
        </w:rPr>
      </w:pPr>
      <w:r w:rsidRPr="00147CBC">
        <w:rPr>
          <w:b/>
        </w:rPr>
        <w:t xml:space="preserve">Competencies </w:t>
      </w:r>
    </w:p>
    <w:p w:rsidR="007415E3" w:rsidRDefault="007415E3" w:rsidP="007415E3">
      <w:pPr>
        <w:spacing w:after="0" w:line="240" w:lineRule="auto"/>
        <w:ind w:left="900" w:hanging="900"/>
      </w:pPr>
      <w:r>
        <w:t>3.3.10.</w:t>
      </w:r>
      <w:r>
        <w:tab/>
        <w:t>Explain how chemical energy operates major cell processes (e.g., biosynthesis, movement, transport, growth).</w:t>
      </w:r>
    </w:p>
    <w:p w:rsidR="007415E3" w:rsidRDefault="007415E3" w:rsidP="00147CBC">
      <w:pPr>
        <w:spacing w:after="0" w:line="240" w:lineRule="auto"/>
        <w:ind w:left="900" w:hanging="900"/>
      </w:pPr>
      <w:r>
        <w:t>3.3.11.</w:t>
      </w:r>
      <w:r>
        <w:tab/>
      </w:r>
      <w:r w:rsidRPr="007415E3">
        <w:t>Identify factors that affect and optimize rates of enzyme assay reactions.</w:t>
      </w:r>
    </w:p>
    <w:p w:rsidR="00D91F39" w:rsidRPr="003866F3" w:rsidRDefault="00D91F39" w:rsidP="00D91F39">
      <w:pPr>
        <w:spacing w:after="0" w:line="240" w:lineRule="auto"/>
        <w:rPr>
          <w:strike/>
        </w:rPr>
      </w:pPr>
    </w:p>
    <w:p w:rsidR="00D91F39" w:rsidRPr="00242F02" w:rsidRDefault="00D91F39" w:rsidP="00D91F39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147CBC" w:rsidRPr="003866F3" w:rsidTr="00147CBC">
        <w:tc>
          <w:tcPr>
            <w:tcW w:w="1040" w:type="pct"/>
            <w:vMerge w:val="restart"/>
            <w:shd w:val="clear" w:color="auto" w:fill="B8CCE4"/>
          </w:tcPr>
          <w:p w:rsidR="00147CBC" w:rsidRPr="00242F02" w:rsidRDefault="00147CBC" w:rsidP="00D91F39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47CBC" w:rsidRPr="003F1B9C" w:rsidRDefault="00147CBC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47CBC" w:rsidRPr="003F1B9C" w:rsidRDefault="00147CB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147CBC" w:rsidRPr="003866F3" w:rsidTr="00147CBC">
        <w:tc>
          <w:tcPr>
            <w:tcW w:w="1040" w:type="pct"/>
            <w:vMerge/>
            <w:shd w:val="clear" w:color="auto" w:fill="B8CCE4"/>
          </w:tcPr>
          <w:p w:rsidR="00147CBC" w:rsidRPr="00242F02" w:rsidRDefault="00147CBC" w:rsidP="00D91F39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147CBC" w:rsidRPr="00242F02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47CBC" w:rsidRPr="00242F02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D91F39" w:rsidRPr="003866F3" w:rsidTr="00147CBC">
        <w:tc>
          <w:tcPr>
            <w:tcW w:w="1040" w:type="pct"/>
            <w:shd w:val="clear" w:color="auto" w:fill="B8CCE4"/>
          </w:tcPr>
          <w:p w:rsidR="00D91F39" w:rsidRPr="00242F02" w:rsidRDefault="00D91F39" w:rsidP="00D91F39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D91F39" w:rsidRPr="003866F3" w:rsidRDefault="00D91F39" w:rsidP="00D91F39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D91F39" w:rsidRPr="00147CBC" w:rsidRDefault="00D91F39" w:rsidP="00D91F39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F436D4" w:rsidRPr="003866F3" w:rsidRDefault="00F436D4" w:rsidP="000D4BDC">
      <w:pPr>
        <w:spacing w:after="0" w:line="240" w:lineRule="auto"/>
        <w:rPr>
          <w:strike/>
        </w:rPr>
      </w:pPr>
    </w:p>
    <w:p w:rsidR="00147CBC" w:rsidRPr="00147CBC" w:rsidRDefault="00147CBC" w:rsidP="00147CBC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t xml:space="preserve">Outcome:  </w:t>
      </w:r>
      <w:r w:rsidR="007415E3">
        <w:rPr>
          <w:b/>
        </w:rPr>
        <w:t>3</w:t>
      </w:r>
      <w:r>
        <w:rPr>
          <w:b/>
          <w:bCs/>
        </w:rPr>
        <w:t>.</w:t>
      </w:r>
      <w:r w:rsidR="00CD599C">
        <w:rPr>
          <w:b/>
          <w:bCs/>
        </w:rPr>
        <w:t>4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="007415E3" w:rsidRPr="007415E3">
        <w:rPr>
          <w:b/>
          <w:bCs/>
        </w:rPr>
        <w:t>Molecular-Genetics Technology</w:t>
      </w:r>
    </w:p>
    <w:p w:rsidR="007415E3" w:rsidRDefault="007415E3" w:rsidP="007415E3">
      <w:pPr>
        <w:spacing w:after="0" w:line="240" w:lineRule="auto"/>
        <w:ind w:left="1620"/>
        <w:rPr>
          <w:b/>
        </w:rPr>
      </w:pPr>
      <w:r w:rsidRPr="007415E3">
        <w:rPr>
          <w:bCs/>
        </w:rPr>
        <w:t>Apply knowledge of nucleic acid</w:t>
      </w:r>
      <w:r>
        <w:rPr>
          <w:bCs/>
        </w:rPr>
        <w:t xml:space="preserve"> </w:t>
      </w:r>
      <w:r w:rsidRPr="007415E3">
        <w:rPr>
          <w:bCs/>
        </w:rPr>
        <w:t>structure and function, deoxyribonucleic acid (DNA) replication, transcription,</w:t>
      </w:r>
      <w:r>
        <w:rPr>
          <w:bCs/>
        </w:rPr>
        <w:t xml:space="preserve"> </w:t>
      </w:r>
      <w:r w:rsidRPr="007415E3">
        <w:rPr>
          <w:bCs/>
        </w:rPr>
        <w:t>translation, chromosome structure and remodeling and regulation of gene expression in</w:t>
      </w:r>
      <w:r>
        <w:rPr>
          <w:bCs/>
        </w:rPr>
        <w:t xml:space="preserve"> </w:t>
      </w:r>
      <w:r w:rsidRPr="007415E3">
        <w:rPr>
          <w:bCs/>
        </w:rPr>
        <w:t>prokaryotes and eukaryotes.</w:t>
      </w:r>
    </w:p>
    <w:p w:rsidR="00147CBC" w:rsidRPr="00147CBC" w:rsidRDefault="007415E3" w:rsidP="007415E3">
      <w:pPr>
        <w:spacing w:after="0" w:line="240" w:lineRule="auto"/>
        <w:rPr>
          <w:b/>
        </w:rPr>
      </w:pPr>
      <w:r>
        <w:rPr>
          <w:b/>
        </w:rPr>
        <w:t>C</w:t>
      </w:r>
      <w:r w:rsidR="00147CBC" w:rsidRPr="00147CBC">
        <w:rPr>
          <w:b/>
        </w:rPr>
        <w:t xml:space="preserve">ompetencies </w:t>
      </w:r>
    </w:p>
    <w:p w:rsidR="00147CBC" w:rsidRDefault="007415E3" w:rsidP="00CD599C">
      <w:pPr>
        <w:spacing w:after="0" w:line="240" w:lineRule="auto"/>
        <w:ind w:left="900" w:hanging="900"/>
      </w:pPr>
      <w:r>
        <w:t>3</w:t>
      </w:r>
      <w:r w:rsidR="00147CBC">
        <w:t>.</w:t>
      </w:r>
      <w:r w:rsidR="00CD599C">
        <w:t>4</w:t>
      </w:r>
      <w:r w:rsidR="00147CBC">
        <w:t>.</w:t>
      </w:r>
      <w:r>
        <w:t>4</w:t>
      </w:r>
      <w:r w:rsidR="00147CBC" w:rsidRPr="00147CBC">
        <w:t xml:space="preserve">. </w:t>
      </w:r>
      <w:r w:rsidR="00147CBC" w:rsidRPr="00147CBC">
        <w:tab/>
      </w:r>
      <w:r w:rsidRPr="007415E3">
        <w:t>Model the Central Dogma Theory (e.g., replication, transcription, translation).</w:t>
      </w:r>
    </w:p>
    <w:p w:rsidR="007415E3" w:rsidRDefault="007415E3" w:rsidP="00CD599C">
      <w:pPr>
        <w:spacing w:after="0" w:line="240" w:lineRule="auto"/>
        <w:ind w:left="900" w:hanging="900"/>
      </w:pPr>
      <w:r>
        <w:t>3.4.7.</w:t>
      </w:r>
      <w:r w:rsidR="00AD5367">
        <w:tab/>
      </w:r>
      <w:r w:rsidR="00AD5367" w:rsidRPr="00AD5367">
        <w:t xml:space="preserve">Identify, isolate and manipulate peptides and proteins (i.e., primary, secondary, </w:t>
      </w:r>
      <w:proofErr w:type="gramStart"/>
      <w:r w:rsidR="00AD5367" w:rsidRPr="00AD5367">
        <w:t>tertiary</w:t>
      </w:r>
      <w:proofErr w:type="gramEnd"/>
      <w:r w:rsidR="00AD5367" w:rsidRPr="00AD5367">
        <w:t>, quaternary).</w:t>
      </w:r>
    </w:p>
    <w:p w:rsidR="007415E3" w:rsidRDefault="007415E3" w:rsidP="00CD599C">
      <w:pPr>
        <w:spacing w:after="0" w:line="240" w:lineRule="auto"/>
        <w:ind w:left="900" w:hanging="900"/>
      </w:pPr>
      <w:r>
        <w:t>3.4.8.</w:t>
      </w:r>
      <w:r w:rsidR="00AD5367">
        <w:tab/>
      </w:r>
      <w:r w:rsidR="00AD5367" w:rsidRPr="00AD5367">
        <w:t>Perform the steps in creating a recombinant DNA molecule.</w:t>
      </w:r>
    </w:p>
    <w:p w:rsidR="007415E3" w:rsidRDefault="007415E3" w:rsidP="00AD5367">
      <w:pPr>
        <w:spacing w:after="0" w:line="240" w:lineRule="auto"/>
        <w:ind w:left="900" w:hanging="900"/>
      </w:pPr>
      <w:r>
        <w:t>3.4.10.</w:t>
      </w:r>
      <w:r w:rsidR="00AD5367">
        <w:tab/>
        <w:t xml:space="preserve">Compare nucleic acids, chromosomal DNA molecules and proteins using a sequence database (e.g., National Center for Biotechnology Information, </w:t>
      </w:r>
      <w:proofErr w:type="spellStart"/>
      <w:r w:rsidR="00AD5367">
        <w:t>Europeon</w:t>
      </w:r>
      <w:proofErr w:type="spellEnd"/>
      <w:r w:rsidR="00AD5367">
        <w:t xml:space="preserve"> </w:t>
      </w:r>
      <w:proofErr w:type="spellStart"/>
      <w:r w:rsidR="00AD5367">
        <w:t>Bioninformatics</w:t>
      </w:r>
      <w:proofErr w:type="spellEnd"/>
      <w:r w:rsidR="00AD5367">
        <w:t xml:space="preserve"> Institute).</w:t>
      </w:r>
    </w:p>
    <w:p w:rsidR="007415E3" w:rsidRDefault="007415E3" w:rsidP="00CD599C">
      <w:pPr>
        <w:spacing w:after="0" w:line="240" w:lineRule="auto"/>
        <w:ind w:left="900" w:hanging="900"/>
      </w:pPr>
      <w:r>
        <w:t>3.4.14.</w:t>
      </w:r>
      <w:r w:rsidR="00AD5367">
        <w:tab/>
      </w:r>
      <w:r w:rsidR="00AD5367" w:rsidRPr="00AD5367">
        <w:t>Perform and interpret the results of a polymerase chain reaction (PCR).</w:t>
      </w:r>
    </w:p>
    <w:p w:rsidR="007415E3" w:rsidRDefault="007415E3" w:rsidP="00CD599C">
      <w:pPr>
        <w:spacing w:after="0" w:line="240" w:lineRule="auto"/>
        <w:ind w:left="900" w:hanging="900"/>
      </w:pPr>
      <w:r>
        <w:t>3.4.</w:t>
      </w:r>
      <w:r w:rsidR="00AD3F93">
        <w:t>19</w:t>
      </w:r>
      <w:r>
        <w:t>.</w:t>
      </w:r>
      <w:r w:rsidR="00AD5367">
        <w:tab/>
      </w:r>
      <w:r w:rsidR="00AD3F93" w:rsidRPr="00AD3F93">
        <w:t>Evaluate genomes in relation to food, plant, animals and natural resources.</w:t>
      </w:r>
    </w:p>
    <w:p w:rsidR="007415E3" w:rsidRDefault="007415E3" w:rsidP="00CD599C">
      <w:pPr>
        <w:spacing w:after="0" w:line="240" w:lineRule="auto"/>
        <w:ind w:left="900" w:hanging="900"/>
      </w:pPr>
      <w:r>
        <w:t>3.4.2</w:t>
      </w:r>
      <w:r w:rsidR="00AD3F93">
        <w:t>2</w:t>
      </w:r>
      <w:r>
        <w:t>.</w:t>
      </w:r>
      <w:r w:rsidR="00AD5367">
        <w:tab/>
      </w:r>
      <w:r w:rsidR="00AD3F93" w:rsidRPr="00AD3F93">
        <w:t>Explain results from genome sequencing projects and explain how gene sequencing is performed.</w:t>
      </w:r>
    </w:p>
    <w:p w:rsidR="00D91F39" w:rsidRDefault="00D91F39" w:rsidP="000D4BDC">
      <w:pPr>
        <w:spacing w:after="0" w:line="240" w:lineRule="auto"/>
        <w:rPr>
          <w:strike/>
        </w:rPr>
      </w:pPr>
    </w:p>
    <w:p w:rsidR="00CD599C" w:rsidRPr="00242F02" w:rsidRDefault="00CD599C" w:rsidP="00CD599C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CD599C" w:rsidRPr="003866F3" w:rsidTr="00F436D4">
        <w:tc>
          <w:tcPr>
            <w:tcW w:w="1040" w:type="pct"/>
            <w:vMerge w:val="restar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CD599C" w:rsidRPr="003866F3" w:rsidTr="00F436D4">
        <w:tc>
          <w:tcPr>
            <w:tcW w:w="1040" w:type="pct"/>
            <w:vMerge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CD599C" w:rsidRPr="003866F3" w:rsidTr="00F436D4">
        <w:tc>
          <w:tcPr>
            <w:tcW w:w="1040" w:type="pc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3866F3" w:rsidRDefault="00CD599C" w:rsidP="00F436D4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CD599C" w:rsidRDefault="00CD599C" w:rsidP="000D4BDC">
      <w:pPr>
        <w:spacing w:after="0" w:line="240" w:lineRule="auto"/>
        <w:rPr>
          <w:strike/>
        </w:rPr>
      </w:pPr>
    </w:p>
    <w:p w:rsidR="00AD5367" w:rsidRDefault="00AD5367" w:rsidP="00CD599C">
      <w:pPr>
        <w:spacing w:after="0" w:line="240" w:lineRule="auto"/>
        <w:ind w:left="1620" w:hanging="1620"/>
        <w:rPr>
          <w:b/>
        </w:rPr>
      </w:pPr>
    </w:p>
    <w:p w:rsidR="00CD599C" w:rsidRPr="00147CBC" w:rsidRDefault="00CD599C" w:rsidP="00CD599C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lastRenderedPageBreak/>
        <w:t xml:space="preserve">Outcome:  </w:t>
      </w:r>
      <w:r w:rsidR="00AD5367">
        <w:rPr>
          <w:b/>
        </w:rPr>
        <w:t>3</w:t>
      </w:r>
      <w:r>
        <w:rPr>
          <w:b/>
          <w:bCs/>
        </w:rPr>
        <w:t>.5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="00AD5367" w:rsidRPr="00AD5367">
        <w:rPr>
          <w:b/>
          <w:bCs/>
        </w:rPr>
        <w:t>Laboratory Standard Operational Procedures</w:t>
      </w:r>
    </w:p>
    <w:p w:rsidR="00AD5367" w:rsidRDefault="00AD5367" w:rsidP="00AD5367">
      <w:pPr>
        <w:spacing w:after="0" w:line="240" w:lineRule="auto"/>
        <w:ind w:left="900" w:firstLine="720"/>
        <w:rPr>
          <w:bCs/>
        </w:rPr>
      </w:pPr>
      <w:r w:rsidRPr="00AD5367">
        <w:rPr>
          <w:bCs/>
        </w:rPr>
        <w:t>Perform methods and</w:t>
      </w:r>
      <w:r>
        <w:rPr>
          <w:bCs/>
        </w:rPr>
        <w:t xml:space="preserve"> </w:t>
      </w:r>
      <w:r w:rsidRPr="00AD5367">
        <w:rPr>
          <w:bCs/>
        </w:rPr>
        <w:t>technique</w:t>
      </w:r>
      <w:r>
        <w:rPr>
          <w:bCs/>
        </w:rPr>
        <w:t>s using protocols to conduct an e</w:t>
      </w:r>
      <w:r w:rsidRPr="00AD5367">
        <w:rPr>
          <w:bCs/>
        </w:rPr>
        <w:t>xperiment.</w:t>
      </w:r>
    </w:p>
    <w:p w:rsidR="00CD599C" w:rsidRPr="00147CBC" w:rsidRDefault="00CD599C" w:rsidP="00AD5367">
      <w:pPr>
        <w:spacing w:after="0" w:line="240" w:lineRule="auto"/>
        <w:rPr>
          <w:b/>
        </w:rPr>
      </w:pPr>
      <w:r w:rsidRPr="00147CBC">
        <w:rPr>
          <w:b/>
        </w:rPr>
        <w:t xml:space="preserve">Competencies </w:t>
      </w:r>
    </w:p>
    <w:p w:rsidR="00CD599C" w:rsidRDefault="00AD5367" w:rsidP="002475A6">
      <w:pPr>
        <w:spacing w:after="0" w:line="240" w:lineRule="auto"/>
        <w:ind w:left="900" w:hanging="900"/>
      </w:pPr>
      <w:r>
        <w:t>3</w:t>
      </w:r>
      <w:r w:rsidR="00CD599C">
        <w:t>.5.1</w:t>
      </w:r>
      <w:r w:rsidR="00CD599C" w:rsidRPr="00147CBC">
        <w:t xml:space="preserve">. </w:t>
      </w:r>
      <w:r w:rsidR="00CD599C" w:rsidRPr="00147CBC">
        <w:tab/>
      </w:r>
      <w:r w:rsidRPr="00AD5367">
        <w:t>Use an aseptic technique to collect, prepare and test samples.</w:t>
      </w:r>
    </w:p>
    <w:p w:rsidR="00CD599C" w:rsidRDefault="00AD5367" w:rsidP="00CD599C">
      <w:pPr>
        <w:spacing w:after="0" w:line="240" w:lineRule="auto"/>
        <w:ind w:left="900" w:hanging="900"/>
      </w:pPr>
      <w:r>
        <w:t>3.5.3</w:t>
      </w:r>
      <w:r w:rsidR="00CD599C">
        <w:t>.</w:t>
      </w:r>
      <w:r w:rsidR="00CD599C">
        <w:tab/>
      </w:r>
      <w:r w:rsidRPr="00AD5367">
        <w:t>Test and maintain the integrity of stains, reagents, chemicals and mounts.</w:t>
      </w:r>
    </w:p>
    <w:p w:rsidR="00AD5367" w:rsidRDefault="00AD5367" w:rsidP="00CD599C">
      <w:pPr>
        <w:spacing w:after="0" w:line="240" w:lineRule="auto"/>
        <w:ind w:left="900" w:hanging="900"/>
      </w:pPr>
      <w:r>
        <w:t>3.5.4.</w:t>
      </w:r>
      <w:r>
        <w:tab/>
      </w:r>
      <w:r w:rsidRPr="00AD5367">
        <w:t>Select and apply sterilization methods for reagents, buffers, media and solutions.</w:t>
      </w:r>
    </w:p>
    <w:p w:rsidR="00AD5367" w:rsidRDefault="00AD5367" w:rsidP="00AD5367">
      <w:pPr>
        <w:spacing w:after="0" w:line="240" w:lineRule="auto"/>
        <w:ind w:left="900" w:hanging="900"/>
      </w:pPr>
      <w:r>
        <w:t>3.5.6.</w:t>
      </w:r>
      <w:r>
        <w:tab/>
        <w:t>Monitor physical properties of reagents, buffers, media and solutions for conductivity and resistivity, pH and turbidity and explain the significance of each.</w:t>
      </w:r>
    </w:p>
    <w:p w:rsidR="00AD5367" w:rsidRDefault="00AD5367" w:rsidP="00AD5367">
      <w:pPr>
        <w:spacing w:after="0" w:line="240" w:lineRule="auto"/>
        <w:ind w:left="900" w:hanging="900"/>
      </w:pPr>
      <w:r>
        <w:t>3.5.7.</w:t>
      </w:r>
      <w:r>
        <w:tab/>
        <w:t>Perform separation techniques, including chemical separations, chromatography, centrifugation, distillation and filtration and interpret the results.</w:t>
      </w:r>
    </w:p>
    <w:p w:rsidR="00AD5367" w:rsidRDefault="00AD5367" w:rsidP="00AD5367">
      <w:pPr>
        <w:spacing w:after="0" w:line="240" w:lineRule="auto"/>
        <w:ind w:left="900" w:hanging="900"/>
      </w:pPr>
      <w:r>
        <w:t>3.5.12.</w:t>
      </w:r>
      <w:r>
        <w:tab/>
        <w:t>Comply with industry-based and required regulatory quality-assurance practices (e.g., quality</w:t>
      </w:r>
    </w:p>
    <w:p w:rsidR="00AD5367" w:rsidRDefault="00AD5367" w:rsidP="00AD5367">
      <w:pPr>
        <w:spacing w:after="0" w:line="240" w:lineRule="auto"/>
        <w:ind w:left="900"/>
      </w:pPr>
      <w:proofErr w:type="gramStart"/>
      <w:r>
        <w:t>control</w:t>
      </w:r>
      <w:proofErr w:type="gramEnd"/>
      <w:r>
        <w:t xml:space="preserve"> [QC], Good Laboratory Practice [GLP], Good Manufacturing Practice [GMP]) for documentation.</w:t>
      </w:r>
    </w:p>
    <w:p w:rsidR="00CD599C" w:rsidRDefault="00CD599C" w:rsidP="00CD599C">
      <w:pPr>
        <w:spacing w:after="0" w:line="240" w:lineRule="auto"/>
        <w:rPr>
          <w:strike/>
        </w:rPr>
      </w:pPr>
    </w:p>
    <w:p w:rsidR="00CD599C" w:rsidRPr="00242F02" w:rsidRDefault="00CD599C" w:rsidP="00CD599C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CD599C" w:rsidRPr="003866F3" w:rsidTr="00F436D4">
        <w:tc>
          <w:tcPr>
            <w:tcW w:w="1040" w:type="pct"/>
            <w:vMerge w:val="restar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CD599C" w:rsidRPr="003866F3" w:rsidTr="00F436D4">
        <w:tc>
          <w:tcPr>
            <w:tcW w:w="1040" w:type="pct"/>
            <w:vMerge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CD599C" w:rsidRPr="003866F3" w:rsidTr="00F436D4">
        <w:tc>
          <w:tcPr>
            <w:tcW w:w="1040" w:type="pc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3866F3" w:rsidRDefault="00CD599C" w:rsidP="00F436D4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CD599C" w:rsidRDefault="00CD599C" w:rsidP="000D4BDC">
      <w:pPr>
        <w:spacing w:after="0" w:line="240" w:lineRule="auto"/>
        <w:rPr>
          <w:strike/>
        </w:rPr>
      </w:pPr>
    </w:p>
    <w:p w:rsidR="00CD599C" w:rsidRPr="00147CBC" w:rsidRDefault="00CD599C" w:rsidP="00CD599C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t xml:space="preserve">Outcome:  </w:t>
      </w:r>
      <w:r w:rsidR="00A96AAA">
        <w:rPr>
          <w:b/>
          <w:bCs/>
        </w:rPr>
        <w:t>3.6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="00A96AAA" w:rsidRPr="00A96AAA">
        <w:rPr>
          <w:b/>
          <w:bCs/>
        </w:rPr>
        <w:t>Culturing</w:t>
      </w:r>
    </w:p>
    <w:p w:rsidR="00A96AAA" w:rsidRDefault="00A96AAA" w:rsidP="00A96AAA">
      <w:pPr>
        <w:spacing w:after="0" w:line="240" w:lineRule="auto"/>
        <w:ind w:left="1620"/>
        <w:rPr>
          <w:bCs/>
        </w:rPr>
      </w:pPr>
      <w:r w:rsidRPr="00A96AAA">
        <w:rPr>
          <w:bCs/>
        </w:rPr>
        <w:t>Perform experimental techniques used in microbial biology to</w:t>
      </w:r>
      <w:r>
        <w:rPr>
          <w:bCs/>
        </w:rPr>
        <w:t xml:space="preserve"> </w:t>
      </w:r>
      <w:r w:rsidRPr="00A96AAA">
        <w:rPr>
          <w:bCs/>
        </w:rPr>
        <w:t>study cell growth, manipulation and evaluation.</w:t>
      </w:r>
    </w:p>
    <w:p w:rsidR="00CD599C" w:rsidRPr="00147CBC" w:rsidRDefault="00CD599C" w:rsidP="00A96AAA">
      <w:pPr>
        <w:spacing w:after="0" w:line="240" w:lineRule="auto"/>
        <w:rPr>
          <w:b/>
        </w:rPr>
      </w:pPr>
      <w:r w:rsidRPr="00147CBC">
        <w:rPr>
          <w:b/>
        </w:rPr>
        <w:t xml:space="preserve">Competencies </w:t>
      </w:r>
    </w:p>
    <w:p w:rsidR="00CD599C" w:rsidRDefault="00A96AAA" w:rsidP="00A96AAA">
      <w:pPr>
        <w:spacing w:after="0" w:line="240" w:lineRule="auto"/>
        <w:ind w:left="900" w:hanging="900"/>
      </w:pPr>
      <w:r>
        <w:t>3.6.4</w:t>
      </w:r>
      <w:r w:rsidR="00CD599C">
        <w:t>.</w:t>
      </w:r>
      <w:r w:rsidR="00CD599C">
        <w:tab/>
      </w:r>
      <w:r>
        <w:t>Operate centrifuge, microscope, compound microscope, spectrophotometer, incubator, colony counter, pipettes and other basic microbiology and analytical equipment to examine biological specimens.</w:t>
      </w:r>
    </w:p>
    <w:p w:rsidR="006278E5" w:rsidRDefault="00A96AAA" w:rsidP="00A96AAA">
      <w:pPr>
        <w:spacing w:after="0" w:line="240" w:lineRule="auto"/>
        <w:ind w:left="900" w:hanging="900"/>
      </w:pPr>
      <w:r>
        <w:t>3.6.6</w:t>
      </w:r>
      <w:r w:rsidR="006278E5">
        <w:t>.</w:t>
      </w:r>
      <w:r w:rsidR="006278E5">
        <w:tab/>
      </w:r>
      <w:r>
        <w:t xml:space="preserve">Prepare, incubate and identify colonies microscopically and macroscopically (e.g., colonial morphology, staining procedures, </w:t>
      </w:r>
      <w:proofErr w:type="gramStart"/>
      <w:r>
        <w:t>biochemical</w:t>
      </w:r>
      <w:proofErr w:type="gramEnd"/>
      <w:r>
        <w:t>).</w:t>
      </w:r>
    </w:p>
    <w:p w:rsidR="00A96AAA" w:rsidRDefault="00A96AAA" w:rsidP="00CD599C">
      <w:pPr>
        <w:spacing w:after="0" w:line="240" w:lineRule="auto"/>
        <w:ind w:left="900" w:hanging="900"/>
      </w:pPr>
      <w:r>
        <w:t>3.6.7.</w:t>
      </w:r>
      <w:r>
        <w:tab/>
      </w:r>
      <w:r w:rsidRPr="00A96AAA">
        <w:t>Isolate, propagate, maintain and harvest pure cell lines.</w:t>
      </w:r>
    </w:p>
    <w:p w:rsidR="00A96AAA" w:rsidRDefault="00A96AAA" w:rsidP="00CD599C">
      <w:pPr>
        <w:spacing w:after="0" w:line="240" w:lineRule="auto"/>
        <w:ind w:left="900" w:hanging="900"/>
      </w:pPr>
      <w:r>
        <w:t>3.6.</w:t>
      </w:r>
      <w:r w:rsidR="00AD3F93">
        <w:t>8</w:t>
      </w:r>
      <w:r>
        <w:t>.</w:t>
      </w:r>
      <w:r>
        <w:tab/>
      </w:r>
      <w:r w:rsidR="00AD3F93" w:rsidRPr="00AD3F93">
        <w:t>Verify culture cell lines and determine the cause or causes of culture failures.</w:t>
      </w:r>
    </w:p>
    <w:p w:rsidR="00A96AAA" w:rsidRDefault="00A96AAA" w:rsidP="00A96AAA">
      <w:pPr>
        <w:spacing w:after="0" w:line="240" w:lineRule="auto"/>
        <w:ind w:left="900" w:hanging="900"/>
      </w:pPr>
      <w:r>
        <w:t>3.6.</w:t>
      </w:r>
      <w:r w:rsidR="00AD3F93">
        <w:t>11</w:t>
      </w:r>
      <w:r>
        <w:t>.</w:t>
      </w:r>
      <w:r>
        <w:tab/>
      </w:r>
      <w:r w:rsidR="00AD3F93" w:rsidRPr="00AD3F93">
        <w:t>Correlate bacterial binary fission with generation time.</w:t>
      </w:r>
    </w:p>
    <w:p w:rsidR="00A96AAA" w:rsidRDefault="00A96AAA" w:rsidP="00CD599C">
      <w:pPr>
        <w:spacing w:after="0" w:line="240" w:lineRule="auto"/>
        <w:ind w:left="900" w:hanging="900"/>
      </w:pPr>
      <w:r>
        <w:t>3.6.13.</w:t>
      </w:r>
      <w:r>
        <w:tab/>
      </w:r>
      <w:r w:rsidRPr="00A96AAA">
        <w:t>Conduct a shelf-life study to determine physical change and biological growth.</w:t>
      </w:r>
    </w:p>
    <w:p w:rsidR="00A96AAA" w:rsidRDefault="00A96AAA" w:rsidP="00CD599C">
      <w:pPr>
        <w:spacing w:after="0" w:line="240" w:lineRule="auto"/>
        <w:ind w:left="900" w:hanging="900"/>
      </w:pPr>
      <w:r>
        <w:t>3.6.14.</w:t>
      </w:r>
      <w:r>
        <w:tab/>
      </w:r>
      <w:r w:rsidRPr="00A96AAA">
        <w:t>Conduct a thermal death time study on an organism.</w:t>
      </w:r>
    </w:p>
    <w:p w:rsidR="00A96AAA" w:rsidRDefault="00A96AAA" w:rsidP="00CD599C">
      <w:pPr>
        <w:spacing w:after="0" w:line="240" w:lineRule="auto"/>
        <w:ind w:left="900" w:hanging="900"/>
      </w:pPr>
      <w:r>
        <w:t>3.6.15.</w:t>
      </w:r>
      <w:r>
        <w:tab/>
      </w:r>
      <w:r w:rsidRPr="00A96AAA">
        <w:t>Calculate values of cell concentration for both batch and continuous cultivation.</w:t>
      </w:r>
    </w:p>
    <w:p w:rsidR="00A96AAA" w:rsidRDefault="00A96AAA" w:rsidP="00CD599C">
      <w:pPr>
        <w:spacing w:after="0" w:line="240" w:lineRule="auto"/>
        <w:ind w:left="900" w:hanging="900"/>
      </w:pPr>
      <w:r>
        <w:t>3.6.16.</w:t>
      </w:r>
      <w:r>
        <w:tab/>
      </w:r>
      <w:r w:rsidRPr="00A96AAA">
        <w:t>Identify hormones used to stimulate cell growth and test for antibiotic susceptibility.</w:t>
      </w:r>
    </w:p>
    <w:p w:rsidR="00A96AAA" w:rsidRDefault="00A96AAA" w:rsidP="00CD599C">
      <w:pPr>
        <w:spacing w:after="0" w:line="240" w:lineRule="auto"/>
        <w:ind w:left="900" w:hanging="900"/>
      </w:pPr>
      <w:r>
        <w:t>3.6.18.</w:t>
      </w:r>
      <w:r>
        <w:tab/>
      </w:r>
      <w:r w:rsidRPr="00A96AAA">
        <w:t>Demonstrate cryopreservation techniques by freezing and thawing cells.</w:t>
      </w:r>
    </w:p>
    <w:p w:rsidR="00CD599C" w:rsidRDefault="00CD599C" w:rsidP="00CD599C">
      <w:pPr>
        <w:spacing w:after="0" w:line="240" w:lineRule="auto"/>
        <w:rPr>
          <w:strike/>
        </w:rPr>
      </w:pPr>
    </w:p>
    <w:p w:rsidR="00CD599C" w:rsidRPr="00242F02" w:rsidRDefault="00CD599C" w:rsidP="00CD599C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CD599C" w:rsidRPr="003866F3" w:rsidTr="00F436D4">
        <w:tc>
          <w:tcPr>
            <w:tcW w:w="1040" w:type="pct"/>
            <w:vMerge w:val="restar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CD599C" w:rsidRPr="003866F3" w:rsidTr="00F436D4">
        <w:tc>
          <w:tcPr>
            <w:tcW w:w="1040" w:type="pct"/>
            <w:vMerge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CD599C" w:rsidRPr="003866F3" w:rsidTr="00F436D4">
        <w:tc>
          <w:tcPr>
            <w:tcW w:w="1040" w:type="pc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3866F3" w:rsidRDefault="00CD599C" w:rsidP="00F436D4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CD599C" w:rsidRDefault="00CD599C" w:rsidP="000D4BDC">
      <w:pPr>
        <w:spacing w:after="0" w:line="240" w:lineRule="auto"/>
        <w:rPr>
          <w:strike/>
        </w:rPr>
      </w:pPr>
    </w:p>
    <w:p w:rsidR="006278E5" w:rsidRDefault="006278E5" w:rsidP="006278E5">
      <w:pPr>
        <w:spacing w:after="0" w:line="240" w:lineRule="auto"/>
        <w:ind w:left="1620" w:hanging="1620"/>
        <w:rPr>
          <w:b/>
          <w:bCs/>
        </w:rPr>
      </w:pPr>
      <w:r w:rsidRPr="004A6EE7">
        <w:rPr>
          <w:b/>
        </w:rPr>
        <w:lastRenderedPageBreak/>
        <w:t xml:space="preserve">Outcome:  </w:t>
      </w:r>
      <w:r w:rsidR="00A96AAA">
        <w:rPr>
          <w:b/>
          <w:bCs/>
        </w:rPr>
        <w:t>3.7</w:t>
      </w:r>
      <w:r w:rsidRPr="004A6EE7">
        <w:rPr>
          <w:b/>
          <w:bCs/>
        </w:rPr>
        <w:t xml:space="preserve">. </w:t>
      </w:r>
      <w:r w:rsidRPr="004A6EE7">
        <w:rPr>
          <w:b/>
          <w:bCs/>
        </w:rPr>
        <w:tab/>
      </w:r>
      <w:r w:rsidR="00A96AAA" w:rsidRPr="00A96AAA">
        <w:rPr>
          <w:b/>
          <w:bCs/>
        </w:rPr>
        <w:t>Bioreactor Technologies</w:t>
      </w:r>
    </w:p>
    <w:p w:rsidR="006278E5" w:rsidRPr="004A6EE7" w:rsidRDefault="006278E5" w:rsidP="00A96AAA">
      <w:pPr>
        <w:spacing w:after="0" w:line="240" w:lineRule="auto"/>
        <w:ind w:left="1620" w:hanging="1620"/>
        <w:rPr>
          <w:bCs/>
        </w:rPr>
      </w:pPr>
      <w:r>
        <w:rPr>
          <w:b/>
          <w:bCs/>
        </w:rPr>
        <w:tab/>
      </w:r>
      <w:r w:rsidR="00A96AAA" w:rsidRPr="00A96AAA">
        <w:rPr>
          <w:bCs/>
        </w:rPr>
        <w:t>Describe and perform bioreactor and</w:t>
      </w:r>
      <w:r w:rsidR="00A96AAA">
        <w:rPr>
          <w:bCs/>
        </w:rPr>
        <w:t xml:space="preserve"> </w:t>
      </w:r>
      <w:r w:rsidR="00A96AAA" w:rsidRPr="00A96AAA">
        <w:rPr>
          <w:bCs/>
        </w:rPr>
        <w:t>fermentation procedures (e.g., sterilization, microfiltration).</w:t>
      </w:r>
    </w:p>
    <w:p w:rsidR="006278E5" w:rsidRPr="004A6EE7" w:rsidRDefault="006278E5" w:rsidP="006278E5">
      <w:pPr>
        <w:spacing w:after="0" w:line="240" w:lineRule="auto"/>
        <w:ind w:left="1620" w:hanging="1620"/>
        <w:rPr>
          <w:b/>
        </w:rPr>
      </w:pPr>
      <w:r w:rsidRPr="004A6EE7">
        <w:rPr>
          <w:b/>
        </w:rPr>
        <w:t xml:space="preserve">Competencies </w:t>
      </w:r>
    </w:p>
    <w:p w:rsidR="00A96AAA" w:rsidRDefault="00A96AAA" w:rsidP="00A96AAA">
      <w:pPr>
        <w:spacing w:after="0" w:line="240" w:lineRule="auto"/>
        <w:ind w:left="900" w:hanging="900"/>
      </w:pPr>
      <w:r>
        <w:t>3.7.12.</w:t>
      </w:r>
      <w:r w:rsidR="00B91307">
        <w:tab/>
      </w:r>
      <w:r w:rsidR="00B91307" w:rsidRPr="00B91307">
        <w:t xml:space="preserve">Perform applications using </w:t>
      </w:r>
      <w:proofErr w:type="spellStart"/>
      <w:r w:rsidR="00B91307" w:rsidRPr="00B91307">
        <w:t>benchtop</w:t>
      </w:r>
      <w:proofErr w:type="spellEnd"/>
      <w:r w:rsidR="00B91307" w:rsidRPr="00B91307">
        <w:t xml:space="preserve"> </w:t>
      </w:r>
      <w:proofErr w:type="spellStart"/>
      <w:r w:rsidR="00B91307" w:rsidRPr="00B91307">
        <w:t>fermentor</w:t>
      </w:r>
      <w:proofErr w:type="spellEnd"/>
      <w:r w:rsidR="00B91307" w:rsidRPr="00B91307">
        <w:t xml:space="preserve"> and bioreactor systems.</w:t>
      </w:r>
    </w:p>
    <w:p w:rsidR="00AD3F93" w:rsidRDefault="00AD3F93" w:rsidP="00A96AAA">
      <w:pPr>
        <w:spacing w:after="0" w:line="240" w:lineRule="auto"/>
        <w:ind w:left="900" w:hanging="900"/>
      </w:pPr>
      <w:r>
        <w:t>3.7.13.</w:t>
      </w:r>
      <w:r>
        <w:tab/>
      </w:r>
      <w:r w:rsidRPr="00AD3F93">
        <w:t>Monitor microorganism growth and determine the viability of cells.</w:t>
      </w:r>
    </w:p>
    <w:p w:rsidR="006278E5" w:rsidRDefault="006278E5" w:rsidP="006278E5">
      <w:pPr>
        <w:spacing w:after="0" w:line="240" w:lineRule="auto"/>
        <w:ind w:left="900" w:hanging="900"/>
      </w:pPr>
    </w:p>
    <w:p w:rsidR="006278E5" w:rsidRPr="003866F3" w:rsidRDefault="006278E5" w:rsidP="006278E5">
      <w:pPr>
        <w:spacing w:after="0" w:line="240" w:lineRule="auto"/>
        <w:outlineLvl w:val="0"/>
        <w:rPr>
          <w:rFonts w:ascii="Calibri" w:eastAsia="Times New Roman" w:hAnsi="Calibri" w:cs="Calibri"/>
          <w:i/>
          <w:strike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</w:t>
      </w:r>
      <w:r w:rsidRPr="00683332">
        <w:rPr>
          <w:rFonts w:ascii="Calibri" w:eastAsia="Times New Roman" w:hAnsi="Calibri" w:cs="Calibri"/>
          <w:i/>
          <w:color w:val="0D0D0D" w:themeColor="text1" w:themeTint="F2"/>
        </w:rPr>
        <w:t>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9"/>
        <w:gridCol w:w="361"/>
        <w:gridCol w:w="1981"/>
        <w:gridCol w:w="357"/>
        <w:gridCol w:w="1620"/>
        <w:gridCol w:w="362"/>
        <w:gridCol w:w="180"/>
        <w:gridCol w:w="357"/>
        <w:gridCol w:w="901"/>
        <w:gridCol w:w="360"/>
        <w:gridCol w:w="1081"/>
      </w:tblGrid>
      <w:tr w:rsidR="006278E5" w:rsidRPr="003866F3" w:rsidTr="00F436D4">
        <w:tc>
          <w:tcPr>
            <w:tcW w:w="679" w:type="pct"/>
            <w:vMerge w:val="restart"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4" w:type="pct"/>
            <w:tcBorders>
              <w:bottom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207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6278E5" w:rsidRPr="003F1B9C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822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06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6278E5" w:rsidRPr="003F1B9C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7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6278E5" w:rsidRPr="003866F3" w:rsidTr="00F436D4">
        <w:tc>
          <w:tcPr>
            <w:tcW w:w="679" w:type="pct"/>
            <w:vMerge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6278E5" w:rsidRPr="003866F3" w:rsidTr="00F436D4">
        <w:tc>
          <w:tcPr>
            <w:tcW w:w="679" w:type="pct"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6278E5" w:rsidRPr="003866F3" w:rsidRDefault="006278E5" w:rsidP="00F436D4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4A6EE7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6278E5" w:rsidRDefault="006278E5" w:rsidP="000D4BDC">
      <w:pPr>
        <w:spacing w:after="0" w:line="240" w:lineRule="auto"/>
        <w:rPr>
          <w:strike/>
        </w:rPr>
      </w:pPr>
    </w:p>
    <w:p w:rsidR="006278E5" w:rsidRDefault="006278E5" w:rsidP="006278E5">
      <w:pPr>
        <w:spacing w:after="0" w:line="240" w:lineRule="auto"/>
        <w:ind w:left="1620" w:hanging="1620"/>
        <w:rPr>
          <w:b/>
          <w:bCs/>
        </w:rPr>
      </w:pPr>
      <w:r w:rsidRPr="004A6EE7">
        <w:rPr>
          <w:b/>
        </w:rPr>
        <w:t xml:space="preserve">Outcome:  </w:t>
      </w:r>
      <w:r>
        <w:rPr>
          <w:b/>
          <w:bCs/>
        </w:rPr>
        <w:t>3.</w:t>
      </w:r>
      <w:r w:rsidR="00B91307">
        <w:rPr>
          <w:b/>
          <w:bCs/>
        </w:rPr>
        <w:t>8</w:t>
      </w:r>
      <w:r w:rsidRPr="004A6EE7">
        <w:rPr>
          <w:b/>
          <w:bCs/>
        </w:rPr>
        <w:t xml:space="preserve">. </w:t>
      </w:r>
      <w:r w:rsidRPr="004A6EE7">
        <w:rPr>
          <w:b/>
          <w:bCs/>
        </w:rPr>
        <w:tab/>
      </w:r>
      <w:r w:rsidR="00B91307" w:rsidRPr="00B91307">
        <w:rPr>
          <w:b/>
          <w:bCs/>
        </w:rPr>
        <w:t>Research and Experiments</w:t>
      </w:r>
    </w:p>
    <w:p w:rsidR="006278E5" w:rsidRPr="004A6EE7" w:rsidRDefault="006278E5" w:rsidP="00B91307">
      <w:pPr>
        <w:spacing w:after="0" w:line="240" w:lineRule="auto"/>
        <w:ind w:left="1620" w:hanging="1620"/>
        <w:rPr>
          <w:bCs/>
        </w:rPr>
      </w:pPr>
      <w:r>
        <w:rPr>
          <w:b/>
          <w:bCs/>
        </w:rPr>
        <w:tab/>
      </w:r>
      <w:r w:rsidR="00B91307" w:rsidRPr="00B91307">
        <w:rPr>
          <w:bCs/>
        </w:rPr>
        <w:t>Conduct a problem-based study, applying</w:t>
      </w:r>
      <w:r w:rsidR="00B91307">
        <w:rPr>
          <w:bCs/>
        </w:rPr>
        <w:t xml:space="preserve"> </w:t>
      </w:r>
      <w:r w:rsidR="00B91307" w:rsidRPr="00B91307">
        <w:rPr>
          <w:bCs/>
        </w:rPr>
        <w:t>scientific methodology and using descriptive statistics to communicate and support</w:t>
      </w:r>
      <w:r w:rsidR="00B91307">
        <w:rPr>
          <w:bCs/>
        </w:rPr>
        <w:t xml:space="preserve"> </w:t>
      </w:r>
      <w:r w:rsidR="00B91307" w:rsidRPr="00B91307">
        <w:rPr>
          <w:bCs/>
        </w:rPr>
        <w:t>predictions and conclusions.</w:t>
      </w:r>
    </w:p>
    <w:p w:rsidR="006278E5" w:rsidRPr="004A6EE7" w:rsidRDefault="006278E5" w:rsidP="006278E5">
      <w:pPr>
        <w:spacing w:after="0" w:line="240" w:lineRule="auto"/>
        <w:ind w:left="1620" w:hanging="1620"/>
        <w:rPr>
          <w:b/>
        </w:rPr>
      </w:pPr>
      <w:r w:rsidRPr="004A6EE7">
        <w:rPr>
          <w:b/>
        </w:rPr>
        <w:t xml:space="preserve">Competencies </w:t>
      </w:r>
    </w:p>
    <w:p w:rsidR="00B91307" w:rsidRDefault="00F436D4" w:rsidP="00B91307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.1</w:t>
      </w:r>
      <w:r w:rsidR="006278E5" w:rsidRPr="004A6EE7">
        <w:t xml:space="preserve">. </w:t>
      </w:r>
      <w:r w:rsidR="006278E5" w:rsidRPr="004A6EE7">
        <w:tab/>
      </w:r>
      <w:r w:rsidR="00B91307">
        <w:t>Identify research problems and structure a statistical experiment, simulation or study related to the problem.</w:t>
      </w:r>
    </w:p>
    <w:p w:rsidR="00F436D4" w:rsidRDefault="00F436D4" w:rsidP="00B91307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.2</w:t>
      </w:r>
      <w:r w:rsidR="006278E5" w:rsidRPr="004A6EE7">
        <w:t xml:space="preserve">. </w:t>
      </w:r>
      <w:r w:rsidR="006278E5" w:rsidRPr="004A6EE7">
        <w:tab/>
      </w:r>
      <w:r w:rsidR="00B91307">
        <w:t>Design a research plan, including the significance of the problem, purpose, variables, hypotheses, objectives, methods of study and a list of materials.</w:t>
      </w:r>
    </w:p>
    <w:p w:rsidR="00B91307" w:rsidRDefault="00F436D4" w:rsidP="006278E5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</w:t>
      </w:r>
      <w:r w:rsidR="00B91307">
        <w:t>3</w:t>
      </w:r>
      <w:r w:rsidR="006278E5" w:rsidRPr="004A6EE7">
        <w:t xml:space="preserve">. </w:t>
      </w:r>
      <w:r w:rsidR="006278E5" w:rsidRPr="004A6EE7">
        <w:tab/>
      </w:r>
      <w:r w:rsidR="00B91307" w:rsidRPr="00B91307">
        <w:t>Distinguish between dependent, independent and control variables in an experiment.</w:t>
      </w:r>
    </w:p>
    <w:p w:rsidR="006278E5" w:rsidRDefault="00F436D4" w:rsidP="006278E5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</w:t>
      </w:r>
      <w:r w:rsidR="00B91307">
        <w:t>4</w:t>
      </w:r>
      <w:r w:rsidR="006278E5" w:rsidRPr="004A6EE7">
        <w:t xml:space="preserve">. </w:t>
      </w:r>
      <w:r w:rsidR="006278E5" w:rsidRPr="004A6EE7">
        <w:tab/>
      </w:r>
      <w:r w:rsidR="00B91307" w:rsidRPr="00B91307">
        <w:t>Establish and implement procedures for systematic collection, organization and use of data.</w:t>
      </w:r>
    </w:p>
    <w:p w:rsidR="00AD3F93" w:rsidRDefault="00AD3F93" w:rsidP="00B91307">
      <w:pPr>
        <w:spacing w:after="0" w:line="240" w:lineRule="auto"/>
        <w:ind w:left="900" w:hanging="900"/>
      </w:pPr>
      <w:r>
        <w:t>3.8.6.</w:t>
      </w:r>
      <w:r>
        <w:tab/>
      </w:r>
      <w:r w:rsidRPr="00AD3F93">
        <w:t>Define the concepts of confidence limit and significant figures.</w:t>
      </w:r>
    </w:p>
    <w:p w:rsidR="006278E5" w:rsidRDefault="00F436D4" w:rsidP="00B91307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</w:t>
      </w:r>
      <w:r w:rsidR="00B91307">
        <w:t>7</w:t>
      </w:r>
      <w:r w:rsidR="006278E5">
        <w:t>.</w:t>
      </w:r>
      <w:r w:rsidR="006278E5">
        <w:tab/>
      </w:r>
      <w:r w:rsidR="00B91307">
        <w:t>Document results of the experiment in a laboratory notebook, including a statement of purpose, experimental designs, observations, results, conclusions and next steps.</w:t>
      </w:r>
    </w:p>
    <w:p w:rsidR="00B91307" w:rsidRDefault="00B91307" w:rsidP="00F436D4">
      <w:pPr>
        <w:spacing w:after="0" w:line="240" w:lineRule="auto"/>
        <w:ind w:left="900" w:hanging="900"/>
      </w:pPr>
      <w:r>
        <w:t>3.8.10.</w:t>
      </w:r>
      <w:r>
        <w:tab/>
      </w:r>
      <w:r w:rsidRPr="00B91307">
        <w:t>Create, interpret and use tabular and graphical displays and describe the data.</w:t>
      </w:r>
    </w:p>
    <w:p w:rsidR="00B91307" w:rsidRDefault="00B91307" w:rsidP="00B91307">
      <w:pPr>
        <w:spacing w:after="0" w:line="240" w:lineRule="auto"/>
        <w:ind w:left="900" w:hanging="900"/>
      </w:pPr>
      <w:r>
        <w:t>3.8.11.</w:t>
      </w:r>
      <w:r>
        <w:tab/>
        <w:t>Draw conclusions based on observations and data analyses, recognizing that experimental results must be open to the scrutiny of others.</w:t>
      </w:r>
    </w:p>
    <w:p w:rsidR="00B91307" w:rsidRDefault="00B91307" w:rsidP="00F436D4">
      <w:pPr>
        <w:spacing w:after="0" w:line="240" w:lineRule="auto"/>
        <w:ind w:left="900" w:hanging="900"/>
      </w:pPr>
      <w:r>
        <w:t>3.8.12.</w:t>
      </w:r>
      <w:r>
        <w:tab/>
      </w:r>
      <w:r w:rsidRPr="00B91307">
        <w:t>Prepare and present findings using scientific reports.</w:t>
      </w:r>
    </w:p>
    <w:p w:rsidR="00B91307" w:rsidRDefault="00B91307" w:rsidP="00F436D4">
      <w:pPr>
        <w:spacing w:after="0" w:line="240" w:lineRule="auto"/>
        <w:ind w:left="900" w:hanging="900"/>
      </w:pPr>
    </w:p>
    <w:p w:rsidR="006278E5" w:rsidRPr="003866F3" w:rsidRDefault="006278E5" w:rsidP="006278E5">
      <w:pPr>
        <w:spacing w:after="0" w:line="240" w:lineRule="auto"/>
        <w:outlineLvl w:val="0"/>
        <w:rPr>
          <w:rFonts w:ascii="Calibri" w:eastAsia="Times New Roman" w:hAnsi="Calibri" w:cs="Calibri"/>
          <w:i/>
          <w:strike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</w:t>
      </w:r>
      <w:r w:rsidRPr="00112EAB">
        <w:rPr>
          <w:rFonts w:ascii="Calibri" w:eastAsia="Times New Roman" w:hAnsi="Calibri" w:cs="Calibri"/>
          <w:i/>
          <w:color w:val="0D0D0D" w:themeColor="text1" w:themeTint="F2"/>
        </w:rPr>
        <w:t>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1"/>
        <w:gridCol w:w="360"/>
        <w:gridCol w:w="1981"/>
        <w:gridCol w:w="357"/>
        <w:gridCol w:w="1620"/>
        <w:gridCol w:w="362"/>
        <w:gridCol w:w="180"/>
        <w:gridCol w:w="357"/>
        <w:gridCol w:w="901"/>
        <w:gridCol w:w="360"/>
        <w:gridCol w:w="1080"/>
      </w:tblGrid>
      <w:tr w:rsidR="006278E5" w:rsidRPr="003866F3" w:rsidTr="00F436D4">
        <w:tc>
          <w:tcPr>
            <w:tcW w:w="680" w:type="pct"/>
            <w:vMerge w:val="restart"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4" w:type="pct"/>
            <w:tcBorders>
              <w:bottom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207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6278E5" w:rsidRPr="003F1B9C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822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06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618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6278E5" w:rsidRPr="003866F3" w:rsidTr="00F436D4">
        <w:tc>
          <w:tcPr>
            <w:tcW w:w="680" w:type="pct"/>
            <w:vMerge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6278E5" w:rsidRPr="003866F3" w:rsidTr="00F436D4">
        <w:tc>
          <w:tcPr>
            <w:tcW w:w="680" w:type="pct"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6278E5" w:rsidRPr="003866F3" w:rsidRDefault="006278E5" w:rsidP="00F436D4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4A6EE7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F436D4" w:rsidRDefault="00F436D4" w:rsidP="00F436D4">
      <w:pPr>
        <w:spacing w:after="0" w:line="240" w:lineRule="auto"/>
        <w:ind w:left="1620" w:hanging="1620"/>
        <w:rPr>
          <w:b/>
        </w:rPr>
      </w:pPr>
    </w:p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p w:rsidR="001F46D9" w:rsidRPr="00147CBC" w:rsidRDefault="001F46D9" w:rsidP="001F46D9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  <w:r w:rsidRPr="00147CBC">
        <w:rPr>
          <w:rFonts w:cstheme="minorHAnsi"/>
          <w:b/>
          <w:bCs/>
        </w:rPr>
        <w:lastRenderedPageBreak/>
        <w:t xml:space="preserve">Strand </w:t>
      </w:r>
      <w:r>
        <w:rPr>
          <w:rFonts w:cstheme="minorHAnsi"/>
          <w:b/>
          <w:bCs/>
        </w:rPr>
        <w:t>7</w:t>
      </w:r>
      <w:r w:rsidRPr="00147CBC">
        <w:rPr>
          <w:rFonts w:cstheme="minorHAnsi"/>
          <w:b/>
          <w:bCs/>
        </w:rPr>
        <w:t xml:space="preserve">. </w:t>
      </w:r>
      <w:r w:rsidRPr="00147CBC">
        <w:rPr>
          <w:rFonts w:cstheme="minorHAnsi"/>
          <w:b/>
          <w:bCs/>
        </w:rPr>
        <w:tab/>
      </w:r>
      <w:r w:rsidRPr="001F46D9">
        <w:rPr>
          <w:rFonts w:cstheme="minorHAnsi"/>
          <w:b/>
          <w:bCs/>
        </w:rPr>
        <w:t>Food Science</w:t>
      </w:r>
    </w:p>
    <w:p w:rsidR="001F46D9" w:rsidRDefault="001F46D9" w:rsidP="001F46D9">
      <w:pPr>
        <w:spacing w:after="0" w:line="240" w:lineRule="auto"/>
        <w:ind w:left="1620"/>
        <w:rPr>
          <w:rFonts w:cstheme="minorHAnsi"/>
          <w:bCs/>
        </w:rPr>
      </w:pPr>
      <w:r w:rsidRPr="001F46D9">
        <w:rPr>
          <w:rFonts w:cstheme="minorHAnsi"/>
          <w:bCs/>
        </w:rPr>
        <w:t>Learners apply principles of biology, chemistry and physics to the research, development,</w:t>
      </w:r>
      <w:r>
        <w:rPr>
          <w:rFonts w:cstheme="minorHAnsi"/>
          <w:bCs/>
        </w:rPr>
        <w:t xml:space="preserve"> </w:t>
      </w:r>
      <w:r w:rsidRPr="001F46D9">
        <w:rPr>
          <w:rFonts w:cstheme="minorHAnsi"/>
          <w:bCs/>
        </w:rPr>
        <w:t>production, processing and distribution of food products meeting quality assurance standards in a</w:t>
      </w:r>
      <w:r>
        <w:rPr>
          <w:rFonts w:cstheme="minorHAnsi"/>
          <w:bCs/>
        </w:rPr>
        <w:t xml:space="preserve"> </w:t>
      </w:r>
      <w:r w:rsidRPr="001F46D9">
        <w:rPr>
          <w:rFonts w:cstheme="minorHAnsi"/>
          <w:bCs/>
        </w:rPr>
        <w:t>system that is safe and secure.</w:t>
      </w:r>
    </w:p>
    <w:p w:rsidR="001F46D9" w:rsidRDefault="001F46D9" w:rsidP="001F46D9">
      <w:pPr>
        <w:spacing w:after="0" w:line="240" w:lineRule="auto"/>
        <w:ind w:left="1620"/>
        <w:rPr>
          <w:b/>
        </w:rPr>
      </w:pPr>
    </w:p>
    <w:p w:rsidR="001F46D9" w:rsidRPr="0092741F" w:rsidRDefault="001F46D9" w:rsidP="001F46D9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>
        <w:rPr>
          <w:b/>
          <w:bCs/>
        </w:rPr>
        <w:t>7.5</w:t>
      </w:r>
      <w:r w:rsidRPr="0092741F">
        <w:rPr>
          <w:b/>
          <w:bCs/>
        </w:rPr>
        <w:t xml:space="preserve">.  </w:t>
      </w:r>
      <w:r w:rsidRPr="0092741F">
        <w:rPr>
          <w:b/>
          <w:bCs/>
        </w:rPr>
        <w:tab/>
      </w:r>
      <w:r w:rsidRPr="001F46D9">
        <w:rPr>
          <w:b/>
          <w:bCs/>
        </w:rPr>
        <w:t>Food Product Development</w:t>
      </w:r>
    </w:p>
    <w:p w:rsidR="001F46D9" w:rsidRPr="003866F3" w:rsidRDefault="001F46D9" w:rsidP="001F46D9">
      <w:pPr>
        <w:spacing w:after="0" w:line="240" w:lineRule="auto"/>
        <w:ind w:left="1620"/>
        <w:rPr>
          <w:b/>
          <w:bCs/>
          <w:strike/>
        </w:rPr>
      </w:pPr>
      <w:r w:rsidRPr="001F46D9">
        <w:rPr>
          <w:bCs/>
        </w:rPr>
        <w:t>Apply principles of nutrition and human</w:t>
      </w:r>
      <w:r>
        <w:rPr>
          <w:bCs/>
        </w:rPr>
        <w:t xml:space="preserve"> </w:t>
      </w:r>
      <w:r w:rsidRPr="001F46D9">
        <w:rPr>
          <w:bCs/>
        </w:rPr>
        <w:t>behavior to create a new food prototype that meets a specific dietary need or demand for</w:t>
      </w:r>
      <w:r>
        <w:rPr>
          <w:bCs/>
        </w:rPr>
        <w:t xml:space="preserve"> </w:t>
      </w:r>
      <w:r w:rsidRPr="001F46D9">
        <w:rPr>
          <w:bCs/>
        </w:rPr>
        <w:t>consumption, design packaging and seek label approval.</w:t>
      </w:r>
    </w:p>
    <w:p w:rsidR="001F46D9" w:rsidRPr="0092741F" w:rsidRDefault="001F46D9" w:rsidP="001F46D9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1F46D9" w:rsidRPr="0092741F" w:rsidRDefault="001F46D9" w:rsidP="001F46D9">
      <w:pPr>
        <w:spacing w:after="0" w:line="240" w:lineRule="auto"/>
        <w:ind w:left="900" w:hanging="900"/>
      </w:pPr>
      <w:r>
        <w:t>7.5.3</w:t>
      </w:r>
      <w:r w:rsidRPr="0092741F">
        <w:t xml:space="preserve">. </w:t>
      </w:r>
      <w:r w:rsidRPr="0092741F">
        <w:tab/>
      </w:r>
      <w:r w:rsidRPr="001F46D9">
        <w:t>Manipulate ingredients to meet a desired product goal.</w:t>
      </w:r>
      <w:r w:rsidRPr="0092741F">
        <w:tab/>
      </w:r>
    </w:p>
    <w:p w:rsidR="001F46D9" w:rsidRPr="0092741F" w:rsidRDefault="001F46D9" w:rsidP="001F46D9">
      <w:pPr>
        <w:spacing w:after="0" w:line="240" w:lineRule="auto"/>
        <w:ind w:left="900" w:hanging="900"/>
      </w:pPr>
      <w:r>
        <w:t>7.5.7</w:t>
      </w:r>
      <w:r w:rsidRPr="0092741F">
        <w:t xml:space="preserve">. </w:t>
      </w:r>
      <w:r w:rsidRPr="0092741F">
        <w:tab/>
      </w:r>
      <w:r w:rsidRPr="001F46D9">
        <w:t>Estimate the shelf life and potential changes in attributes over time.</w:t>
      </w:r>
    </w:p>
    <w:p w:rsidR="001F46D9" w:rsidRDefault="001F46D9" w:rsidP="001F46D9">
      <w:pPr>
        <w:spacing w:after="0" w:line="240" w:lineRule="auto"/>
        <w:ind w:left="900" w:hanging="900"/>
      </w:pPr>
      <w:r>
        <w:t>7.5.10</w:t>
      </w:r>
      <w:r w:rsidRPr="0092741F">
        <w:t xml:space="preserve">. </w:t>
      </w:r>
      <w:r w:rsidRPr="0092741F">
        <w:tab/>
      </w:r>
      <w:r w:rsidRPr="001F46D9">
        <w:t>Describe regulatory and patent requirements.</w:t>
      </w:r>
    </w:p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p w:rsidR="001F46D9" w:rsidRPr="003866F3" w:rsidRDefault="001F46D9" w:rsidP="001F46D9">
      <w:pPr>
        <w:spacing w:after="0" w:line="240" w:lineRule="auto"/>
        <w:outlineLvl w:val="0"/>
        <w:rPr>
          <w:rFonts w:ascii="Calibri" w:eastAsia="Times New Roman" w:hAnsi="Calibri" w:cs="Calibri"/>
          <w:i/>
          <w:strike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</w:t>
      </w:r>
      <w:bookmarkStart w:id="0" w:name="_GoBack"/>
      <w:r w:rsidRPr="00112EAB">
        <w:rPr>
          <w:rFonts w:ascii="Calibri" w:eastAsia="Times New Roman" w:hAnsi="Calibri" w:cs="Calibri"/>
          <w:i/>
          <w:color w:val="0D0D0D" w:themeColor="text1" w:themeTint="F2"/>
        </w:rPr>
        <w:t>.</w:t>
      </w:r>
      <w:bookmarkEnd w:id="0"/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1"/>
        <w:gridCol w:w="360"/>
        <w:gridCol w:w="1981"/>
        <w:gridCol w:w="357"/>
        <w:gridCol w:w="1620"/>
        <w:gridCol w:w="362"/>
        <w:gridCol w:w="180"/>
        <w:gridCol w:w="357"/>
        <w:gridCol w:w="901"/>
        <w:gridCol w:w="360"/>
        <w:gridCol w:w="1080"/>
      </w:tblGrid>
      <w:tr w:rsidR="001F46D9" w:rsidRPr="003866F3" w:rsidTr="00FC081E">
        <w:tc>
          <w:tcPr>
            <w:tcW w:w="680" w:type="pct"/>
            <w:vMerge w:val="restart"/>
            <w:shd w:val="clear" w:color="auto" w:fill="B8CCE4"/>
          </w:tcPr>
          <w:p w:rsidR="001F46D9" w:rsidRPr="00242F02" w:rsidRDefault="001F46D9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1F46D9" w:rsidRPr="00162621" w:rsidRDefault="001F46D9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F46D9" w:rsidRPr="00162621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4" w:type="pct"/>
            <w:tcBorders>
              <w:bottom w:val="dotted" w:sz="4" w:space="0" w:color="auto"/>
              <w:right w:val="dotted" w:sz="4" w:space="0" w:color="auto"/>
            </w:tcBorders>
          </w:tcPr>
          <w:p w:rsidR="001F46D9" w:rsidRPr="00162621" w:rsidRDefault="001F46D9" w:rsidP="00FC081E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F46D9" w:rsidRPr="00162621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207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F46D9" w:rsidRPr="003F1B9C" w:rsidRDefault="001F46D9" w:rsidP="00FC081E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822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F46D9" w:rsidRPr="00162621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06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F46D9" w:rsidRPr="00162621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618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F46D9" w:rsidRPr="00162621" w:rsidRDefault="001F46D9" w:rsidP="00FC081E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1F46D9" w:rsidRPr="003866F3" w:rsidTr="00FC081E">
        <w:tc>
          <w:tcPr>
            <w:tcW w:w="680" w:type="pct"/>
            <w:vMerge/>
            <w:shd w:val="clear" w:color="auto" w:fill="B8CCE4"/>
          </w:tcPr>
          <w:p w:rsidR="001F46D9" w:rsidRPr="00242F02" w:rsidRDefault="001F46D9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1F46D9" w:rsidRPr="00162621" w:rsidRDefault="001F46D9" w:rsidP="00FC081E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1F46D9" w:rsidRPr="00162621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1F46D9" w:rsidRPr="00162621" w:rsidRDefault="001F46D9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F46D9" w:rsidRPr="00162621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1F46D9" w:rsidRPr="00242F02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F46D9" w:rsidRPr="00242F02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1F46D9" w:rsidRPr="003866F3" w:rsidTr="00FC081E">
        <w:tc>
          <w:tcPr>
            <w:tcW w:w="680" w:type="pct"/>
            <w:shd w:val="clear" w:color="auto" w:fill="B8CCE4"/>
          </w:tcPr>
          <w:p w:rsidR="001F46D9" w:rsidRPr="00242F02" w:rsidRDefault="001F46D9" w:rsidP="00FC081E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1F46D9" w:rsidRPr="003866F3" w:rsidRDefault="001F46D9" w:rsidP="00FC081E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1F46D9" w:rsidRPr="00242F02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1F46D9" w:rsidRPr="00242F02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F46D9" w:rsidRPr="00242F02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1F46D9" w:rsidRPr="004A6EE7" w:rsidRDefault="001F46D9" w:rsidP="00FC081E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F46D9" w:rsidRPr="00242F02" w:rsidRDefault="001F46D9" w:rsidP="00FC081E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1F46D9" w:rsidRDefault="001F46D9" w:rsidP="00F436D4">
      <w:pPr>
        <w:spacing w:after="0" w:line="240" w:lineRule="auto"/>
        <w:ind w:left="1620" w:hanging="1620"/>
        <w:rPr>
          <w:b/>
        </w:rPr>
      </w:pPr>
    </w:p>
    <w:sectPr w:rsidR="001F46D9" w:rsidSect="00347472">
      <w:headerReference w:type="default" r:id="rId9"/>
      <w:footerReference w:type="default" r:id="rId10"/>
      <w:pgSz w:w="12240" w:h="15840"/>
      <w:pgMar w:top="1440" w:right="1440" w:bottom="1080" w:left="1440" w:header="720" w:footer="3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EE" w:rsidRDefault="00A806EE" w:rsidP="000D4BDC">
      <w:pPr>
        <w:spacing w:after="0" w:line="240" w:lineRule="auto"/>
      </w:pPr>
      <w:r>
        <w:separator/>
      </w:r>
    </w:p>
  </w:endnote>
  <w:endnote w:type="continuationSeparator" w:id="0">
    <w:p w:rsidR="00A806EE" w:rsidRDefault="00A806EE" w:rsidP="000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90961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806EE" w:rsidRDefault="00A806E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2EAB">
          <w:rPr>
            <w:noProof/>
          </w:rPr>
          <w:t>7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A806EE" w:rsidRDefault="00A806EE">
    <w:pPr>
      <w:pStyle w:val="Footer"/>
    </w:pPr>
    <w:r w:rsidRPr="00927D0B">
      <w:tab/>
    </w:r>
    <w:r w:rsidR="00F529D5" w:rsidRPr="00F529D5">
      <w:t xml:space="preserve">Bioresearch </w:t>
    </w:r>
    <w:r w:rsidRPr="003866F3">
      <w:t>/Posted FV1.</w:t>
    </w:r>
    <w:r w:rsidR="00BE5891">
      <w:t>1</w:t>
    </w:r>
    <w:r w:rsidRPr="003866F3">
      <w:t xml:space="preserve">  </w:t>
    </w:r>
    <w:r>
      <w:t xml:space="preserve"> </w:t>
    </w:r>
    <w:r w:rsidR="00BE5891">
      <w:t>1</w:t>
    </w:r>
    <w:r w:rsidR="00CB53DB">
      <w:t>3</w:t>
    </w:r>
    <w:r>
      <w:t xml:space="preserve"> </w:t>
    </w:r>
    <w:r w:rsidR="00BE5891">
      <w:t>August</w:t>
    </w:r>
    <w:r w:rsidRPr="003866F3"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EE" w:rsidRDefault="00A806EE" w:rsidP="000D4BDC">
      <w:pPr>
        <w:spacing w:after="0" w:line="240" w:lineRule="auto"/>
      </w:pPr>
      <w:r>
        <w:separator/>
      </w:r>
    </w:p>
  </w:footnote>
  <w:footnote w:type="continuationSeparator" w:id="0">
    <w:p w:rsidR="00A806EE" w:rsidRDefault="00A806EE" w:rsidP="000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6EE" w:rsidRDefault="00A806EE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 w:rsidRPr="003866F3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Agricultural and Environmental Systems </w:t>
    </w:r>
    <w:r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:rsidR="00A806EE" w:rsidRPr="004E0646" w:rsidRDefault="00A806EE" w:rsidP="000D4BDC">
    <w:pPr>
      <w:tabs>
        <w:tab w:val="left" w:pos="1377"/>
        <w:tab w:val="center" w:pos="4680"/>
      </w:tabs>
      <w:spacing w:after="0" w:line="240" w:lineRule="auto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ab/>
    </w: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ab/>
    </w:r>
    <w:r w:rsidR="00F529D5" w:rsidRPr="00F529D5">
      <w:rPr>
        <w:rFonts w:ascii="Arial" w:eastAsia="Times New Roman" w:hAnsi="Arial" w:cs="Arial"/>
        <w:b/>
        <w:color w:val="000000"/>
        <w:sz w:val="28"/>
        <w:szCs w:val="21"/>
        <w:lang w:bidi="en-US"/>
      </w:rPr>
      <w:t>Bioresearch</w:t>
    </w:r>
  </w:p>
  <w:p w:rsidR="00A806EE" w:rsidRDefault="00A806EE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F529D5">
      <w:rPr>
        <w:rFonts w:ascii="Arial" w:eastAsia="Times New Roman" w:hAnsi="Arial" w:cs="Arial"/>
        <w:color w:val="000000"/>
        <w:sz w:val="28"/>
        <w:szCs w:val="21"/>
        <w:lang w:bidi="en-US"/>
      </w:rPr>
      <w:t>012025</w:t>
    </w:r>
  </w:p>
  <w:p w:rsidR="00A806EE" w:rsidRPr="00FA5B8C" w:rsidRDefault="00A806EE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:rsidR="00A806EE" w:rsidRDefault="00A806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72996"/>
    <w:multiLevelType w:val="multilevel"/>
    <w:tmpl w:val="83FE3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DC"/>
    <w:rsid w:val="00085205"/>
    <w:rsid w:val="000D4BDC"/>
    <w:rsid w:val="00112EAB"/>
    <w:rsid w:val="00123B81"/>
    <w:rsid w:val="00147CBC"/>
    <w:rsid w:val="00162621"/>
    <w:rsid w:val="00182F6E"/>
    <w:rsid w:val="00196D78"/>
    <w:rsid w:val="001A583A"/>
    <w:rsid w:val="001F46D9"/>
    <w:rsid w:val="0021797F"/>
    <w:rsid w:val="00242F02"/>
    <w:rsid w:val="002475A6"/>
    <w:rsid w:val="002602DF"/>
    <w:rsid w:val="002760C6"/>
    <w:rsid w:val="002B28AC"/>
    <w:rsid w:val="00301E53"/>
    <w:rsid w:val="0030749A"/>
    <w:rsid w:val="00333E37"/>
    <w:rsid w:val="00347472"/>
    <w:rsid w:val="00350099"/>
    <w:rsid w:val="003866F3"/>
    <w:rsid w:val="00395E4A"/>
    <w:rsid w:val="003D5BB4"/>
    <w:rsid w:val="003F0776"/>
    <w:rsid w:val="003F1B9C"/>
    <w:rsid w:val="00404B21"/>
    <w:rsid w:val="00425CDA"/>
    <w:rsid w:val="0043584D"/>
    <w:rsid w:val="0046637A"/>
    <w:rsid w:val="004A664B"/>
    <w:rsid w:val="004A6EE7"/>
    <w:rsid w:val="004E0646"/>
    <w:rsid w:val="004E3643"/>
    <w:rsid w:val="00540EDD"/>
    <w:rsid w:val="00553D80"/>
    <w:rsid w:val="00565214"/>
    <w:rsid w:val="00565E50"/>
    <w:rsid w:val="005F3280"/>
    <w:rsid w:val="006278E5"/>
    <w:rsid w:val="00683332"/>
    <w:rsid w:val="00692984"/>
    <w:rsid w:val="006B2572"/>
    <w:rsid w:val="006D2395"/>
    <w:rsid w:val="00727969"/>
    <w:rsid w:val="007415E3"/>
    <w:rsid w:val="007C4567"/>
    <w:rsid w:val="008236E0"/>
    <w:rsid w:val="00874B7A"/>
    <w:rsid w:val="008760C2"/>
    <w:rsid w:val="00900086"/>
    <w:rsid w:val="0092741F"/>
    <w:rsid w:val="00927D0B"/>
    <w:rsid w:val="009A1329"/>
    <w:rsid w:val="009C5943"/>
    <w:rsid w:val="009F4FF2"/>
    <w:rsid w:val="00A353A8"/>
    <w:rsid w:val="00A44C91"/>
    <w:rsid w:val="00A806EE"/>
    <w:rsid w:val="00A96AAA"/>
    <w:rsid w:val="00AC5CF8"/>
    <w:rsid w:val="00AD3F93"/>
    <w:rsid w:val="00AD5367"/>
    <w:rsid w:val="00B33E6A"/>
    <w:rsid w:val="00B91307"/>
    <w:rsid w:val="00BB2A74"/>
    <w:rsid w:val="00BE5891"/>
    <w:rsid w:val="00C21EA8"/>
    <w:rsid w:val="00C678AC"/>
    <w:rsid w:val="00CB53DB"/>
    <w:rsid w:val="00CD599C"/>
    <w:rsid w:val="00CE6BC6"/>
    <w:rsid w:val="00D05F0D"/>
    <w:rsid w:val="00D51FD3"/>
    <w:rsid w:val="00D54E69"/>
    <w:rsid w:val="00D67D70"/>
    <w:rsid w:val="00D7453A"/>
    <w:rsid w:val="00D91F39"/>
    <w:rsid w:val="00DA03B8"/>
    <w:rsid w:val="00DA0E45"/>
    <w:rsid w:val="00DB4E8C"/>
    <w:rsid w:val="00E0517D"/>
    <w:rsid w:val="00E86CBC"/>
    <w:rsid w:val="00E94334"/>
    <w:rsid w:val="00E961C3"/>
    <w:rsid w:val="00EB4BE9"/>
    <w:rsid w:val="00F02DF9"/>
    <w:rsid w:val="00F436D4"/>
    <w:rsid w:val="00F529D5"/>
    <w:rsid w:val="00F7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00689-A4EF-471C-AB3C-C5F7CB92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2258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cyndi.brill</dc:creator>
  <cp:lastModifiedBy>Windows User</cp:lastModifiedBy>
  <cp:revision>5</cp:revision>
  <dcterms:created xsi:type="dcterms:W3CDTF">2014-08-13T13:14:00Z</dcterms:created>
  <dcterms:modified xsi:type="dcterms:W3CDTF">2014-10-31T20:20:00Z</dcterms:modified>
</cp:coreProperties>
</file>