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9F28E1" w:rsidRPr="009F28E1" w:rsidRDefault="009F28E1" w:rsidP="009F28E1">
      <w:pPr>
        <w:spacing w:after="0" w:line="240" w:lineRule="auto"/>
        <w:rPr>
          <w:rFonts w:ascii="Calibri" w:eastAsia="Times New Roman" w:hAnsi="Calibri" w:cs="Times New Roman"/>
          <w:szCs w:val="24"/>
        </w:rPr>
      </w:pPr>
      <w:r w:rsidRPr="009F28E1">
        <w:rPr>
          <w:rFonts w:ascii="Calibri" w:eastAsia="Times New Roman" w:hAnsi="Calibri" w:cs="Times New Roman"/>
          <w:szCs w:val="24"/>
        </w:rPr>
        <w:t xml:space="preserve">Copy for news stories, technical journals, advertisements and social media has similarities and differences. This course focuses on creating and adapting content for multiple purposes with print, radio, TV and the Web.  Students conduct and synthesize research and interviews to write persuasive and unbiased copy. They evaluate and edit text for purpose, style, space limitations and accuracy. They accentuate messaging with design elements. Strategies to determine audience impact are engaged. </w:t>
      </w:r>
    </w:p>
    <w:p w:rsidR="00005C28" w:rsidRPr="00361F17" w:rsidRDefault="00005C28"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 xml:space="preserve">Develop strategies for self-promotion in the hiring process (e.g., filling out job applications, </w:t>
      </w:r>
      <w:proofErr w:type="spellStart"/>
      <w:r w:rsidRPr="00C735FA">
        <w:rPr>
          <w:rFonts w:cstheme="minorHAnsi"/>
          <w:bCs/>
        </w:rPr>
        <w:t>resumé</w:t>
      </w:r>
      <w:proofErr w:type="spellEnd"/>
      <w:r w:rsidRPr="00C735FA">
        <w:rPr>
          <w:rFonts w:cstheme="minorHAnsi"/>
          <w:bCs/>
        </w:rPr>
        <w:t xml:space="preserve">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Pr="00361F17" w:rsidRDefault="00005C28"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w:t>
      </w:r>
      <w:r w:rsidRPr="00C735FA">
        <w:rPr>
          <w:rFonts w:cstheme="minorHAnsi"/>
          <w:bCs/>
        </w:rPr>
        <w:tab/>
        <w:t>Extract relevant, valid information from materials and cite sources of information (e.g., First Amendment, Freedom of Information Act).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1.2.9.</w:t>
      </w:r>
      <w:r w:rsidRPr="00C735FA">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 xml:space="preserve">Write professional correspondence, documents, job applications and </w:t>
      </w:r>
      <w:proofErr w:type="spellStart"/>
      <w:r w:rsidRPr="00C735FA">
        <w:rPr>
          <w:rFonts w:cstheme="minorHAnsi"/>
          <w:bCs/>
        </w:rPr>
        <w:t>resumés</w:t>
      </w:r>
      <w:proofErr w:type="spellEnd"/>
      <w:r w:rsidRPr="00C735FA">
        <w:rPr>
          <w:rFonts w:cstheme="minorHAnsi"/>
          <w:bCs/>
        </w:rPr>
        <w: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1.2.12.</w:t>
      </w:r>
      <w:r w:rsidRPr="00C735FA">
        <w:rPr>
          <w:rFonts w:cstheme="minorHAnsi"/>
          <w:bCs/>
        </w:rPr>
        <w:tab/>
        <w:t>Use technical writing skills to complete forms and create reports.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1.2.13.</w:t>
      </w:r>
      <w:r w:rsidRPr="00C735FA">
        <w:rPr>
          <w:rFonts w:cstheme="minorHAnsi"/>
          <w:bCs/>
        </w:rPr>
        <w:tab/>
        <w:t>Identify stakeholders and solicit their opinions.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1.3.9.</w:t>
      </w:r>
      <w:r w:rsidRPr="00C735FA">
        <w:rPr>
          <w:rFonts w:cstheme="minorHAnsi"/>
          <w:bCs/>
        </w:rPr>
        <w:tab/>
        <w:t>Identify potential conflicts of interest (e.g., personal gain, project bidding) between personal, organizational and professional ethical standards.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Pr="00361F17" w:rsidRDefault="008A0EC5"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 xml:space="preserve">Select and use software applications to </w:t>
      </w:r>
      <w:proofErr w:type="gramStart"/>
      <w:r w:rsidRPr="00C735FA">
        <w:rPr>
          <w:rFonts w:cstheme="minorHAnsi"/>
          <w:bCs/>
        </w:rPr>
        <w:t>locate,</w:t>
      </w:r>
      <w:proofErr w:type="gramEnd"/>
      <w:r w:rsidRPr="00C735FA">
        <w:rPr>
          <w:rFonts w:cstheme="minorHAnsi"/>
          <w:bCs/>
        </w:rPr>
        <w:t xml:space="preserv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1.4.3.</w:t>
      </w:r>
      <w:r w:rsidRPr="00C735FA">
        <w:rPr>
          <w:rFonts w:cstheme="minorHAnsi"/>
          <w:bCs/>
        </w:rPr>
        <w:tab/>
        <w:t>Verify compliance with security rules, regulations and codes (e.g., property, privacy, access, accuracy issues, client and patient record confidentiality) pertaining to technology specific to the industry pathway.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1.4.6.</w:t>
      </w:r>
      <w:r w:rsidRPr="00C735FA">
        <w:rPr>
          <w:rFonts w:cstheme="minorHAnsi"/>
          <w:bCs/>
        </w:rPr>
        <w:tab/>
        <w:t>Use an electronic database to access and create business and technical information.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D17A4B" w:rsidRDefault="00D17A4B"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1.5.2.</w:t>
      </w:r>
      <w:r w:rsidRPr="00C735FA">
        <w:rPr>
          <w:rFonts w:cstheme="minorHAnsi"/>
          <w:bCs/>
        </w:rPr>
        <w:tab/>
        <w:t>Describe how cultural intelligence skills influence the overall success and survival of an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1.5.7.</w:t>
      </w:r>
      <w:r w:rsidRPr="00C735FA">
        <w:rPr>
          <w:rFonts w:cstheme="minorHAnsi"/>
          <w:bCs/>
        </w:rPr>
        <w:tab/>
        <w:t>Use intercultural communication skills (e.g., code switching) to exchange ideas and create meaning.</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Default="008A0EC5" w:rsidP="00407632">
      <w:pPr>
        <w:spacing w:after="0" w:line="240" w:lineRule="auto"/>
      </w:pPr>
    </w:p>
    <w:p w:rsidR="008A0EC5" w:rsidRPr="00361F17" w:rsidRDefault="008A0EC5"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1.6.9.</w:t>
      </w:r>
      <w:r w:rsidRPr="00C735FA">
        <w:rPr>
          <w:rFonts w:cstheme="minorHAnsi"/>
          <w:bCs/>
        </w:rPr>
        <w:tab/>
        <w:t>Explain how the performance of an employee, a department and an organization is assessed.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1.6.10.</w:t>
      </w:r>
      <w:r w:rsidRPr="00C735FA">
        <w:rPr>
          <w:rFonts w:cstheme="minorHAnsi"/>
          <w:bCs/>
        </w:rPr>
        <w:tab/>
        <w:t>Describe the impact of globalization on an enterprise or organization.</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1.7.3.</w:t>
      </w:r>
      <w:r w:rsidRPr="00C735FA">
        <w:rPr>
          <w:rFonts w:cstheme="minorHAnsi"/>
          <w:bCs/>
        </w:rPr>
        <w:tab/>
        <w:t>Identify the factors that contribute to the success and failure of entrepreneurial ventures.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1.7.6.</w:t>
      </w:r>
      <w:r w:rsidRPr="00C735FA">
        <w:rPr>
          <w:rFonts w:cstheme="minorHAnsi"/>
          <w:bCs/>
        </w:rPr>
        <w:tab/>
        <w:t>Describe life cycles of an entrepreneurial business and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1.7.8.</w:t>
      </w:r>
      <w:r w:rsidRPr="00C735FA">
        <w:rPr>
          <w:rFonts w:cstheme="minorHAnsi"/>
          <w:bCs/>
        </w:rPr>
        <w:tab/>
        <w:t>Explain pathways used to become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1.7.9.</w:t>
      </w:r>
      <w:r w:rsidRPr="00C735FA">
        <w:rPr>
          <w:rFonts w:cstheme="minorHAnsi"/>
          <w:bCs/>
        </w:rPr>
        <w:tab/>
        <w:t>Conduct a self-assessment to determine entrepreneurial potential.</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8A0EC5" w:rsidRDefault="008A0EC5" w:rsidP="00724CEF">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1.10.1.</w:t>
      </w:r>
      <w:r w:rsidRPr="00C735FA">
        <w:rPr>
          <w:rFonts w:cstheme="minorHAnsi"/>
          <w:bCs/>
        </w:rPr>
        <w:tab/>
        <w:t>Identify how the roles of sales, advertising and public relations contribute to a company’s brand.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1.10.3.</w:t>
      </w:r>
      <w:r w:rsidRPr="00C735FA">
        <w:rPr>
          <w:rFonts w:cstheme="minorHAnsi"/>
          <w:bCs/>
        </w:rPr>
        <w:tab/>
        <w:t>Communicate features, benefits and warranties of a product or service to the customer.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1.10.5.</w:t>
      </w:r>
      <w:r w:rsidRPr="00C735FA">
        <w:rPr>
          <w:rFonts w:cstheme="minorHAnsi"/>
          <w:bCs/>
        </w:rPr>
        <w:tab/>
        <w:t>Monitor customer expectations and determine product/service satisfaction by using measurement tools.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1.10.8.</w:t>
      </w:r>
      <w:r w:rsidRPr="00C735FA">
        <w:rPr>
          <w:rFonts w:cstheme="minorHAnsi"/>
          <w:bCs/>
        </w:rPr>
        <w:tab/>
        <w:t>Use promotional techniques to maximize sales revenues (e.g., advertising, sales promotions, publicity, public relations).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1.11.</w:t>
      </w:r>
      <w:proofErr w:type="gramEnd"/>
      <w:r w:rsidRPr="00361F17">
        <w:rPr>
          <w:rFonts w:cstheme="minorHAnsi"/>
          <w:b/>
          <w:bCs/>
        </w:rPr>
        <w:tab/>
        <w:t>Principles of Business Economics</w:t>
      </w:r>
    </w:p>
    <w:p w:rsidR="00AF5432" w:rsidRPr="00361F17" w:rsidRDefault="00AF5432" w:rsidP="00407632">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AC30A7" w:rsidRPr="00361F17" w:rsidRDefault="00AC30A7" w:rsidP="00407632">
      <w:pPr>
        <w:spacing w:after="0" w:line="240" w:lineRule="auto"/>
        <w:ind w:left="1620"/>
        <w:outlineLvl w:val="0"/>
        <w:rPr>
          <w:rFonts w:cstheme="minorHAnsi"/>
          <w:b/>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1.11.7.</w:t>
      </w:r>
      <w:r w:rsidRPr="00C735FA">
        <w:rPr>
          <w:rFonts w:cstheme="minorHAnsi"/>
          <w:bCs/>
        </w:rPr>
        <w:tab/>
        <w:t>Describe how economic performance and culture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1.11.8.</w:t>
      </w:r>
      <w:r w:rsidRPr="00C735FA">
        <w:rPr>
          <w:rFonts w:cstheme="minorHAnsi"/>
          <w:bCs/>
        </w:rPr>
        <w:tab/>
        <w:t>Identify the relationships between economy, society and environment that lead to sustainability (e.g., evolution and impact of the arts).</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53EBE" w:rsidRPr="00361F17" w:rsidRDefault="00353EBE"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 xml:space="preserve"> 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2.4.</w:t>
      </w:r>
      <w:proofErr w:type="gramEnd"/>
      <w:r w:rsidRPr="00361F17">
        <w:rPr>
          <w:rFonts w:cstheme="minorHAnsi"/>
          <w:b/>
          <w:bCs/>
        </w:rPr>
        <w:tab/>
        <w:t>Visual Layouts</w:t>
      </w:r>
    </w:p>
    <w:p w:rsidR="00AF5432" w:rsidRPr="00361F17" w:rsidRDefault="00AF5432" w:rsidP="00407632">
      <w:pPr>
        <w:spacing w:after="0" w:line="240" w:lineRule="auto"/>
        <w:ind w:left="1620"/>
        <w:outlineLvl w:val="0"/>
        <w:rPr>
          <w:rFonts w:cstheme="minorHAnsi"/>
          <w:bCs/>
        </w:rPr>
      </w:pPr>
      <w:r w:rsidRPr="00361F17">
        <w:rPr>
          <w:rFonts w:cstheme="minorHAnsi"/>
          <w:bCs/>
        </w:rPr>
        <w:t>Create layouts for pre-production and analyze the communicative effects on the commercial product.</w:t>
      </w:r>
    </w:p>
    <w:p w:rsidR="005C0C61" w:rsidRPr="00361F17" w:rsidRDefault="005C0C61" w:rsidP="00407632">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2.4.12.</w:t>
      </w:r>
      <w:r w:rsidRPr="00C735FA">
        <w:rPr>
          <w:rFonts w:cstheme="minorHAnsi"/>
          <w:bCs/>
        </w:rPr>
        <w:tab/>
        <w:t>Evaluate the product in terms of the message or meaning for the targeted audience.</w:t>
      </w:r>
    </w:p>
    <w:p w:rsidR="001E2346" w:rsidRPr="00361F17" w:rsidRDefault="001E2346" w:rsidP="001E2346">
      <w:pPr>
        <w:spacing w:after="0" w:line="240" w:lineRule="auto"/>
        <w:ind w:left="900" w:hanging="900"/>
        <w:outlineLvl w:val="0"/>
        <w:rPr>
          <w:rFonts w:cstheme="minorHAnsi"/>
          <w:bCs/>
        </w:rPr>
      </w:pPr>
    </w:p>
    <w:p w:rsidR="001E2346" w:rsidRPr="00361F17" w:rsidRDefault="001E2346" w:rsidP="001E2346">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61F17" w:rsidTr="001E2346">
        <w:tc>
          <w:tcPr>
            <w:tcW w:w="761" w:type="pct"/>
            <w:tcBorders>
              <w:bottom w:val="nil"/>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61F17" w:rsidRDefault="001E2346"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8A0EC5" w:rsidRDefault="008A0EC5" w:rsidP="005C0C61">
      <w:pPr>
        <w:spacing w:after="0" w:line="240" w:lineRule="auto"/>
        <w:ind w:left="1620" w:hanging="1620"/>
        <w:outlineLvl w:val="0"/>
        <w:rPr>
          <w:rFonts w:cstheme="minorHAnsi"/>
          <w:b/>
          <w:bCs/>
        </w:rPr>
      </w:pPr>
    </w:p>
    <w:p w:rsidR="008A0EC5" w:rsidRDefault="008A0EC5" w:rsidP="005C0C61">
      <w:pPr>
        <w:spacing w:after="0" w:line="240" w:lineRule="auto"/>
        <w:ind w:left="1620" w:hanging="1620"/>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lastRenderedPageBreak/>
        <w:t>Outcome 2.5.</w:t>
      </w:r>
      <w:proofErr w:type="gramEnd"/>
      <w:r w:rsidRPr="00C735FA">
        <w:rPr>
          <w:rFonts w:cstheme="minorHAnsi"/>
          <w:b/>
          <w:bCs/>
        </w:rPr>
        <w:tab/>
        <w:t>Typography</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t>Apply typographical elements for a commercial presentation.</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sidRPr="00C735FA">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2.5.1.</w:t>
      </w:r>
      <w:r w:rsidRPr="00C735FA">
        <w:rPr>
          <w:rFonts w:cstheme="minorHAnsi"/>
          <w:bCs/>
        </w:rPr>
        <w:tab/>
        <w:t>Select typefaces (e.g., serif, sans serif).</w:t>
      </w:r>
    </w:p>
    <w:p w:rsidR="00C735FA" w:rsidRDefault="00C735FA" w:rsidP="00C735FA">
      <w:pPr>
        <w:spacing w:after="0" w:line="240" w:lineRule="auto"/>
        <w:ind w:left="900" w:hanging="900"/>
        <w:outlineLvl w:val="0"/>
        <w:rPr>
          <w:rFonts w:cstheme="minorHAnsi"/>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C735FA" w:rsidRPr="00361F17" w:rsidRDefault="00C735FA" w:rsidP="00D17A4B">
      <w:pPr>
        <w:spacing w:after="0" w:line="240" w:lineRule="auto"/>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w:t>
      </w:r>
      <w:r w:rsidRPr="00C735FA">
        <w:rPr>
          <w:rFonts w:cstheme="minorHAnsi"/>
          <w:bCs/>
        </w:rPr>
        <w:tab/>
        <w:t>Analyze the writing content and styles of fact-, entertainment- and marketing-based models.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3.1.2.</w:t>
      </w:r>
      <w:r w:rsidRPr="00C735FA">
        <w:rPr>
          <w:rFonts w:cstheme="minorHAnsi"/>
          <w:bCs/>
        </w:rPr>
        <w:tab/>
        <w:t>Compare and contrast fiction and nonfiction.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3.1.3.</w:t>
      </w:r>
      <w:r w:rsidRPr="00C735FA">
        <w:rPr>
          <w:rFonts w:cstheme="minorHAnsi"/>
          <w:bCs/>
        </w:rPr>
        <w:tab/>
        <w:t>Assess or determine the platform for delivery (e.g., video, audio, print).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3.1.4.</w:t>
      </w:r>
      <w:r w:rsidRPr="00C735FA">
        <w:rPr>
          <w:rFonts w:cstheme="minorHAnsi"/>
          <w:bCs/>
        </w:rPr>
        <w:tab/>
        <w:t xml:space="preserve">Compare and contrast vocabulary, transition words, </w:t>
      </w:r>
      <w:proofErr w:type="gramStart"/>
      <w:r w:rsidRPr="00C735FA">
        <w:rPr>
          <w:rFonts w:cstheme="minorHAnsi"/>
          <w:bCs/>
        </w:rPr>
        <w:t>diction</w:t>
      </w:r>
      <w:proofErr w:type="gramEnd"/>
      <w:r w:rsidRPr="00C735FA">
        <w:rPr>
          <w:rFonts w:cstheme="minorHAnsi"/>
          <w:bCs/>
        </w:rPr>
        <w:t xml:space="preserve"> and sentence structure within writing models.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3.1.5.</w:t>
      </w:r>
      <w:r w:rsidRPr="00C735FA">
        <w:rPr>
          <w:rFonts w:cstheme="minorHAnsi"/>
          <w:bCs/>
        </w:rPr>
        <w:tab/>
        <w:t>Create copy that emphasizes the central theme through supporting ideas or facts.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3.1.6.</w:t>
      </w:r>
      <w:r w:rsidRPr="00C735FA">
        <w:rPr>
          <w:rFonts w:cstheme="minorHAnsi"/>
          <w:bCs/>
        </w:rPr>
        <w:tab/>
        <w:t>Adapt writing for the literacy level of the audience, including the use of readability software.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3.1.7.</w:t>
      </w:r>
      <w:r w:rsidRPr="00C735FA">
        <w:rPr>
          <w:rFonts w:cstheme="minorHAnsi"/>
          <w:bCs/>
        </w:rPr>
        <w:tab/>
        <w:t>Critique timeliness, effect and proximity characteristics of copy.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3.1.8.</w:t>
      </w:r>
      <w:r w:rsidRPr="00C735FA">
        <w:rPr>
          <w:rFonts w:cstheme="minorHAnsi"/>
          <w:bCs/>
        </w:rPr>
        <w:tab/>
        <w:t>Meet word count and organization-sensitive requirements.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3.1.9.</w:t>
      </w:r>
      <w:r w:rsidRPr="00C735FA">
        <w:rPr>
          <w:rFonts w:cstheme="minorHAnsi"/>
          <w:bCs/>
        </w:rPr>
        <w:tab/>
        <w:t>Adapt the format (e.g., web, column) and body style (e.g., inverted-pyramid, hourglass, narrative) based on technical requirements and the purpose for writing.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3.1.10.</w:t>
      </w:r>
      <w:r w:rsidRPr="00C735FA">
        <w:rPr>
          <w:rFonts w:cstheme="minorHAnsi"/>
          <w:bCs/>
        </w:rPr>
        <w:tab/>
        <w:t>Select visual imagery to support or enhance copy.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3.1.11.</w:t>
      </w:r>
      <w:r w:rsidRPr="00C735FA">
        <w:rPr>
          <w:rFonts w:cstheme="minorHAnsi"/>
          <w:bCs/>
        </w:rPr>
        <w:tab/>
        <w:t>Review, re-write and edit to prepare the final copy for client and artistic approval.</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3.1.12.</w:t>
      </w:r>
      <w:r w:rsidRPr="00C735FA">
        <w:rPr>
          <w:rFonts w:cstheme="minorHAnsi"/>
          <w:bCs/>
        </w:rPr>
        <w:tab/>
        <w:t>Critique the impact of your writing and incorporate feedback in a revision.</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004EA1">
      <w:pPr>
        <w:spacing w:after="0" w:line="240" w:lineRule="auto"/>
      </w:pPr>
    </w:p>
    <w:p w:rsidR="008A0EC5" w:rsidRDefault="008A0EC5" w:rsidP="00004EA1">
      <w:pPr>
        <w:spacing w:after="0" w:line="240" w:lineRule="auto"/>
      </w:pPr>
    </w:p>
    <w:p w:rsidR="008A0EC5" w:rsidRDefault="008A0EC5" w:rsidP="00004EA1">
      <w:pPr>
        <w:spacing w:after="0" w:line="240" w:lineRule="auto"/>
      </w:pPr>
    </w:p>
    <w:p w:rsidR="008A0EC5" w:rsidRDefault="008A0EC5" w:rsidP="00004EA1">
      <w:pPr>
        <w:spacing w:after="0" w:line="240" w:lineRule="auto"/>
      </w:pPr>
    </w:p>
    <w:p w:rsidR="008A0EC5" w:rsidRDefault="008A0EC5" w:rsidP="00004EA1">
      <w:pPr>
        <w:spacing w:after="0" w:line="240" w:lineRule="auto"/>
      </w:pPr>
    </w:p>
    <w:p w:rsidR="008A0EC5" w:rsidRDefault="008A0EC5" w:rsidP="00004EA1">
      <w:pPr>
        <w:spacing w:after="0" w:line="240" w:lineRule="auto"/>
      </w:pPr>
    </w:p>
    <w:p w:rsidR="008A0EC5" w:rsidRDefault="008A0EC5" w:rsidP="00004EA1">
      <w:pPr>
        <w:spacing w:after="0" w:line="240" w:lineRule="auto"/>
      </w:pPr>
    </w:p>
    <w:p w:rsidR="008A0EC5" w:rsidRDefault="008A0EC5" w:rsidP="00004EA1">
      <w:pPr>
        <w:spacing w:after="0" w:line="240" w:lineRule="auto"/>
      </w:pPr>
    </w:p>
    <w:p w:rsidR="008A0EC5" w:rsidRPr="00361F17" w:rsidRDefault="008A0EC5" w:rsidP="00004EA1">
      <w:pPr>
        <w:spacing w:after="0" w:line="240" w:lineRule="auto"/>
      </w:pPr>
    </w:p>
    <w:p w:rsidR="00AF5432" w:rsidRPr="00361F17" w:rsidRDefault="00AF5432" w:rsidP="00004EA1">
      <w:pPr>
        <w:spacing w:after="0" w:line="240" w:lineRule="auto"/>
        <w:ind w:left="1620" w:hanging="1620"/>
        <w:outlineLvl w:val="0"/>
        <w:rPr>
          <w:rFonts w:cstheme="minorHAnsi"/>
          <w:b/>
          <w:bCs/>
        </w:rPr>
      </w:pPr>
      <w:proofErr w:type="gramStart"/>
      <w:r w:rsidRPr="00361F17">
        <w:rPr>
          <w:rFonts w:cstheme="minorHAnsi"/>
          <w:b/>
          <w:bCs/>
        </w:rPr>
        <w:lastRenderedPageBreak/>
        <w:t>Outcome 3.2.</w:t>
      </w:r>
      <w:proofErr w:type="gramEnd"/>
      <w:r w:rsidRPr="00361F17">
        <w:rPr>
          <w:rFonts w:cstheme="minorHAnsi"/>
          <w:b/>
          <w:bCs/>
        </w:rPr>
        <w:tab/>
        <w:t>Entertainment-based Writing</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Produce copy for products designed for amusement and enjoyment.</w:t>
      </w:r>
    </w:p>
    <w:p w:rsidR="00AF5432" w:rsidRPr="00361F17" w:rsidRDefault="00AF5432" w:rsidP="00004EA1">
      <w:pPr>
        <w:spacing w:after="0" w:line="240" w:lineRule="auto"/>
      </w:pPr>
    </w:p>
    <w:p w:rsidR="00AF5432" w:rsidRPr="00361F17" w:rsidRDefault="004F6C18" w:rsidP="00004EA1">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3.2.1.</w:t>
      </w:r>
      <w:r w:rsidRPr="00C735FA">
        <w:rPr>
          <w:rFonts w:cstheme="minorHAnsi"/>
          <w:bCs/>
        </w:rPr>
        <w:tab/>
        <w:t>Compare and contrast entertainment-based models of content created for print, electronic, audio, video and audio-visual genres.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3.2.2.</w:t>
      </w:r>
      <w:r w:rsidRPr="00C735FA">
        <w:rPr>
          <w:rFonts w:cstheme="minorHAnsi"/>
          <w:bCs/>
        </w:rPr>
        <w:tab/>
        <w:t>Compare and contrast writing to be read and writing to be performed.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3.2.3.</w:t>
      </w:r>
      <w:r w:rsidRPr="00C735FA">
        <w:rPr>
          <w:rFonts w:cstheme="minorHAnsi"/>
          <w:bCs/>
        </w:rPr>
        <w:tab/>
        <w:t>Brainstorm the theme and plot through outlining or storyboarding.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3.2.4.</w:t>
      </w:r>
      <w:r w:rsidRPr="00C735FA">
        <w:rPr>
          <w:rFonts w:cstheme="minorHAnsi"/>
          <w:bCs/>
        </w:rPr>
        <w:tab/>
        <w:t>Create copy in verse format using imagery and symbolism to express sensory details and enhance meaning.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3.2.5.</w:t>
      </w:r>
      <w:r w:rsidRPr="00C735FA">
        <w:rPr>
          <w:rFonts w:cstheme="minorHAnsi"/>
          <w:bCs/>
        </w:rPr>
        <w:tab/>
        <w:t>Create copy with appropriate tone and content for the speaker or performer.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3.2.6.</w:t>
      </w:r>
      <w:r w:rsidRPr="00C735FA">
        <w:rPr>
          <w:rFonts w:cstheme="minorHAnsi"/>
          <w:bCs/>
        </w:rPr>
        <w:tab/>
        <w:t>Annotate copy with phonetic spelling for the speaker or performer.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3.2.7.</w:t>
      </w:r>
      <w:r w:rsidRPr="00C735FA">
        <w:rPr>
          <w:rFonts w:cstheme="minorHAnsi"/>
          <w:bCs/>
        </w:rPr>
        <w:tab/>
        <w:t>Create text for fiction and non-fiction artistic genres.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3.2.8.</w:t>
      </w:r>
      <w:r w:rsidRPr="00C735FA">
        <w:rPr>
          <w:rFonts w:cstheme="minorHAnsi"/>
          <w:bCs/>
        </w:rPr>
        <w:tab/>
        <w:t>Create fiction and non-fiction scripts for various media.</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3.2.9.</w:t>
      </w:r>
      <w:r w:rsidRPr="00C735FA">
        <w:rPr>
          <w:rFonts w:cstheme="minorHAnsi"/>
          <w:bCs/>
        </w:rPr>
        <w:tab/>
        <w:t>Develop provocative and persuasive audio essays.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3.2.10.</w:t>
      </w:r>
      <w:r w:rsidRPr="00C735FA">
        <w:rPr>
          <w:rFonts w:cstheme="minorHAnsi"/>
          <w:bCs/>
        </w:rPr>
        <w:tab/>
        <w:t>Determine how the script dictates various elements, including setting, music and blocking.</w:t>
      </w:r>
    </w:p>
    <w:p w:rsidR="004F6C18" w:rsidRDefault="00C735FA" w:rsidP="00C735FA">
      <w:pPr>
        <w:spacing w:after="0" w:line="240" w:lineRule="auto"/>
        <w:ind w:left="900" w:hanging="900"/>
        <w:outlineLvl w:val="0"/>
        <w:rPr>
          <w:rFonts w:cstheme="minorHAnsi"/>
          <w:bCs/>
        </w:rPr>
      </w:pPr>
      <w:r w:rsidRPr="00C735FA">
        <w:rPr>
          <w:rFonts w:cstheme="minorHAnsi"/>
          <w:bCs/>
        </w:rPr>
        <w:t>3.2.11.</w:t>
      </w:r>
      <w:r w:rsidRPr="00C735FA">
        <w:rPr>
          <w:rFonts w:cstheme="minorHAnsi"/>
          <w:bCs/>
        </w:rPr>
        <w:tab/>
        <w:t>Create script for stage, radio, libretti, television and film.</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3.3.</w:t>
      </w:r>
      <w:proofErr w:type="gramEnd"/>
      <w:r w:rsidRPr="00C735FA">
        <w:rPr>
          <w:rFonts w:cstheme="minorHAnsi"/>
          <w:b/>
          <w:bCs/>
        </w:rPr>
        <w:tab/>
        <w:t>Fact-based Writing</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t>Write concise and focused copy for journalism.</w:t>
      </w:r>
    </w:p>
    <w:p w:rsidR="00C735FA" w:rsidRDefault="00C735FA" w:rsidP="00C735FA">
      <w:pPr>
        <w:spacing w:after="0" w:line="240" w:lineRule="auto"/>
      </w:pPr>
    </w:p>
    <w:p w:rsidR="00C735FA" w:rsidRPr="00C735FA" w:rsidRDefault="00C735FA" w:rsidP="00C735FA">
      <w:pPr>
        <w:spacing w:after="0" w:line="240" w:lineRule="auto"/>
        <w:rPr>
          <w:b/>
        </w:rPr>
      </w:pPr>
      <w:r>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3.3.1.</w:t>
      </w:r>
      <w:r w:rsidRPr="00C735FA">
        <w:rPr>
          <w:rFonts w:cstheme="minorHAnsi"/>
          <w:bCs/>
        </w:rPr>
        <w:tab/>
        <w:t>Determine what information is newsworthy.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3.3.2.</w:t>
      </w:r>
      <w:r w:rsidRPr="00C735FA">
        <w:rPr>
          <w:rFonts w:cstheme="minorHAnsi"/>
          <w:bCs/>
        </w:rPr>
        <w:tab/>
        <w:t>Write stories in basic news style using the inverted pyramid to identify who, what, when, where, why and how.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3.3.3.</w:t>
      </w:r>
      <w:r w:rsidRPr="00C735FA">
        <w:rPr>
          <w:rFonts w:cstheme="minorHAnsi"/>
          <w:bCs/>
        </w:rPr>
        <w:tab/>
        <w:t>Identify positions from research and resources while remaining objective.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3.3.4.</w:t>
      </w:r>
      <w:r w:rsidRPr="00C735FA">
        <w:rPr>
          <w:rFonts w:cstheme="minorHAnsi"/>
          <w:bCs/>
        </w:rPr>
        <w:tab/>
        <w:t>Compare and contrast objective and subjective fact-based text.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3.3.5.</w:t>
      </w:r>
      <w:r w:rsidRPr="00C735FA">
        <w:rPr>
          <w:rFonts w:cstheme="minorHAnsi"/>
          <w:bCs/>
        </w:rPr>
        <w:tab/>
        <w:t>Engage and synthesize primary, secondary, quantitative and qualitative research.</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3.3.6.</w:t>
      </w:r>
      <w:r w:rsidRPr="00C735FA">
        <w:rPr>
          <w:rFonts w:cstheme="minorHAnsi"/>
          <w:bCs/>
        </w:rPr>
        <w:tab/>
        <w:t>Conduct primary source interviews using face-to-face and electronic programming.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3.3.7.</w:t>
      </w:r>
      <w:r w:rsidRPr="00C735FA">
        <w:rPr>
          <w:rFonts w:cstheme="minorHAnsi"/>
          <w:bCs/>
        </w:rPr>
        <w:tab/>
        <w:t>Follow protocol for off-the-record information.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3.3.8.</w:t>
      </w:r>
      <w:r w:rsidRPr="00C735FA">
        <w:rPr>
          <w:rFonts w:cstheme="minorHAnsi"/>
          <w:bCs/>
        </w:rPr>
        <w:tab/>
        <w:t>Design a story lead based on purpose and audience.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3.3.9.</w:t>
      </w:r>
      <w:r w:rsidRPr="00C735FA">
        <w:rPr>
          <w:rFonts w:cstheme="minorHAnsi"/>
          <w:bCs/>
        </w:rPr>
        <w:tab/>
        <w:t>Create objective and subjective informational text for multiple purposes, including editorial, press releases, biographies, narratives, public service announcements and social media.</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3.3.10.</w:t>
      </w:r>
      <w:r w:rsidRPr="00C735FA">
        <w:rPr>
          <w:rFonts w:cstheme="minorHAnsi"/>
          <w:bCs/>
        </w:rPr>
        <w:tab/>
        <w:t>Apply direct, indirect and partial quotes.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3.3.11.</w:t>
      </w:r>
      <w:r w:rsidRPr="00C735FA">
        <w:rPr>
          <w:rFonts w:cstheme="minorHAnsi"/>
          <w:bCs/>
        </w:rPr>
        <w:tab/>
        <w:t>Create content format, length and flow based on purpose, audience and channel.</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3.3.12.</w:t>
      </w:r>
      <w:r w:rsidRPr="00C735FA">
        <w:rPr>
          <w:rFonts w:cstheme="minorHAnsi"/>
          <w:bCs/>
        </w:rPr>
        <w:tab/>
        <w:t>Create specialized stories.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3.3.13.</w:t>
      </w:r>
      <w:r w:rsidRPr="00C735FA">
        <w:rPr>
          <w:rFonts w:cstheme="minorHAnsi"/>
          <w:bCs/>
        </w:rPr>
        <w:tab/>
        <w:t>Engage symmetrical and asymmetrical strategies in the creation and revision of content.</w:t>
      </w:r>
    </w:p>
    <w:p w:rsidR="00C735FA" w:rsidRDefault="00C735FA" w:rsidP="00C735FA">
      <w:pPr>
        <w:spacing w:after="0" w:line="240" w:lineRule="auto"/>
      </w:pPr>
    </w:p>
    <w:p w:rsidR="00136531" w:rsidRPr="00361F17" w:rsidRDefault="00136531" w:rsidP="00136531">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36531" w:rsidRPr="00361F17" w:rsidTr="00C7201A">
        <w:tc>
          <w:tcPr>
            <w:tcW w:w="761" w:type="pct"/>
            <w:tcBorders>
              <w:bottom w:val="nil"/>
            </w:tcBorders>
            <w:shd w:val="clear" w:color="auto" w:fill="B8CCE4"/>
          </w:tcPr>
          <w:p w:rsidR="00136531" w:rsidRPr="00361F17" w:rsidRDefault="00136531" w:rsidP="00C7201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36531" w:rsidRPr="00361F17" w:rsidRDefault="00136531" w:rsidP="00C7201A">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136531" w:rsidRPr="00361F17" w:rsidRDefault="00136531" w:rsidP="00C7201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36531" w:rsidRPr="00361F17" w:rsidRDefault="00136531" w:rsidP="00C7201A">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136531" w:rsidRPr="00361F17" w:rsidRDefault="00136531" w:rsidP="00C7201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36531" w:rsidRPr="00361F17" w:rsidRDefault="00136531" w:rsidP="00C7201A">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136531" w:rsidRPr="00361F17" w:rsidRDefault="00136531" w:rsidP="00C7201A">
            <w:pPr>
              <w:spacing w:after="0" w:line="240" w:lineRule="auto"/>
              <w:rPr>
                <w:color w:val="0D0D0D" w:themeColor="text1" w:themeTint="F2"/>
              </w:rPr>
            </w:pPr>
            <w:r w:rsidRPr="00361F17">
              <w:rPr>
                <w:color w:val="0D0D0D" w:themeColor="text1" w:themeTint="F2"/>
              </w:rPr>
              <w:t>Visual Design</w:t>
            </w:r>
          </w:p>
        </w:tc>
      </w:tr>
    </w:tbl>
    <w:p w:rsidR="00136531" w:rsidRDefault="00136531" w:rsidP="00C735FA">
      <w:pPr>
        <w:spacing w:after="0" w:line="240" w:lineRule="auto"/>
      </w:pPr>
    </w:p>
    <w:p w:rsidR="008A0EC5" w:rsidRPr="00361F17" w:rsidRDefault="008A0EC5" w:rsidP="00C735FA">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3.4.3.</w:t>
      </w:r>
      <w:r w:rsidRPr="00444C28">
        <w:rPr>
          <w:rFonts w:cstheme="minorHAnsi"/>
          <w:bCs/>
        </w:rPr>
        <w:tab/>
        <w:t>Communicate brand image and product value.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3.4.4.</w:t>
      </w:r>
      <w:r w:rsidRPr="00444C28">
        <w:rPr>
          <w:rFonts w:cstheme="minorHAnsi"/>
          <w:bCs/>
        </w:rPr>
        <w:tab/>
        <w:t>Create subjective text to market products, including posters, advertising jingles and opening sequences for television.</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3.4.5.</w:t>
      </w:r>
      <w:r w:rsidRPr="00444C28">
        <w:rPr>
          <w:rFonts w:cstheme="minorHAnsi"/>
          <w:bCs/>
        </w:rPr>
        <w:tab/>
        <w:t>Synthesize ideas for primary and secondary messages.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3.4.6.</w:t>
      </w:r>
      <w:r w:rsidRPr="00444C28">
        <w:rPr>
          <w:rFonts w:cstheme="minorHAnsi"/>
          <w:bCs/>
        </w:rPr>
        <w:tab/>
        <w:t xml:space="preserve">Apply the product, price, </w:t>
      </w:r>
      <w:proofErr w:type="gramStart"/>
      <w:r w:rsidRPr="00444C28">
        <w:rPr>
          <w:rFonts w:cstheme="minorHAnsi"/>
          <w:bCs/>
        </w:rPr>
        <w:t>promotion</w:t>
      </w:r>
      <w:proofErr w:type="gramEnd"/>
      <w:r w:rsidRPr="00444C28">
        <w:rPr>
          <w:rFonts w:cstheme="minorHAnsi"/>
          <w:bCs/>
        </w:rPr>
        <w:t xml:space="preserve"> and placement components of marketing.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3.4.7.</w:t>
      </w:r>
      <w:r w:rsidRPr="00444C28">
        <w:rPr>
          <w:rFonts w:cstheme="minorHAnsi"/>
          <w:bCs/>
        </w:rPr>
        <w:tab/>
        <w:t>Implement the voice of the customer in branding.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3.4.8.</w:t>
      </w:r>
      <w:r w:rsidRPr="00444C28">
        <w:rPr>
          <w:rFonts w:cstheme="minorHAnsi"/>
          <w:bCs/>
        </w:rPr>
        <w:tab/>
        <w:t>Create and revise messages for word-of-mouth, advertising and social media channels.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3.4.9.</w:t>
      </w:r>
      <w:r w:rsidRPr="00444C28">
        <w:rPr>
          <w:rFonts w:cstheme="minorHAnsi"/>
          <w:bCs/>
        </w:rPr>
        <w:tab/>
        <w:t>Critique advertisements to ensure the achievement of goals and objectives.</w:t>
      </w:r>
    </w:p>
    <w:p w:rsidR="004F6C18" w:rsidRDefault="00444C28" w:rsidP="00444C28">
      <w:pPr>
        <w:spacing w:after="0" w:line="240" w:lineRule="auto"/>
        <w:ind w:left="900" w:hanging="900"/>
        <w:outlineLvl w:val="0"/>
        <w:rPr>
          <w:rFonts w:cstheme="minorHAnsi"/>
          <w:bCs/>
        </w:rPr>
      </w:pPr>
      <w:r w:rsidRPr="00444C28">
        <w:rPr>
          <w:rFonts w:cstheme="minorHAnsi"/>
          <w:bCs/>
        </w:rPr>
        <w:t>3.4.10.</w:t>
      </w:r>
      <w:r w:rsidRPr="00444C28">
        <w:rPr>
          <w:rFonts w:cstheme="minorHAnsi"/>
          <w:bCs/>
        </w:rPr>
        <w:tab/>
        <w:t>Apply channels of direct mail, online, email, Web and social media strategies.</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20679D" w:rsidRDefault="0020679D" w:rsidP="00D17A4B">
      <w:pPr>
        <w:spacing w:after="0" w:line="240" w:lineRule="auto"/>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6. </w:t>
      </w:r>
      <w:r w:rsidR="004B1BB6" w:rsidRPr="00361F17">
        <w:rPr>
          <w:rFonts w:cstheme="minorHAnsi"/>
          <w:b/>
          <w:bCs/>
        </w:rPr>
        <w:tab/>
      </w:r>
      <w:r w:rsidRPr="00361F17">
        <w:rPr>
          <w:rFonts w:cstheme="minorHAnsi"/>
          <w:b/>
          <w:bCs/>
        </w:rPr>
        <w:t>Digital Design</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61F17" w:rsidRDefault="004B1BB6" w:rsidP="004B1BB6">
      <w:pPr>
        <w:spacing w:after="0" w:line="240" w:lineRule="auto"/>
        <w:ind w:left="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6.1.</w:t>
      </w:r>
      <w:proofErr w:type="gramEnd"/>
      <w:r w:rsidRPr="00361F17">
        <w:rPr>
          <w:rFonts w:cstheme="minorHAnsi"/>
          <w:b/>
          <w:bCs/>
        </w:rPr>
        <w:tab/>
        <w:t>Content Management</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Import, store, export and manage digital assets.</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6.1.6.</w:t>
      </w:r>
      <w:r w:rsidRPr="004F0B56">
        <w:rPr>
          <w:rFonts w:cstheme="minorHAnsi"/>
          <w:bCs/>
        </w:rPr>
        <w:tab/>
        <w:t>Convert file formats for use in editing software and other applications.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6.1.7.</w:t>
      </w:r>
      <w:r w:rsidRPr="004F0B56">
        <w:rPr>
          <w:rFonts w:cstheme="minorHAnsi"/>
          <w:bCs/>
        </w:rPr>
        <w:tab/>
        <w:t>Export media in the appropriate format for delivery.</w:t>
      </w:r>
    </w:p>
    <w:p w:rsidR="0086293F" w:rsidRDefault="004F0B56" w:rsidP="004F0B56">
      <w:pPr>
        <w:spacing w:after="0" w:line="240" w:lineRule="auto"/>
        <w:ind w:left="900" w:hanging="900"/>
        <w:outlineLvl w:val="0"/>
        <w:rPr>
          <w:rFonts w:cstheme="minorHAnsi"/>
          <w:bCs/>
        </w:rPr>
      </w:pPr>
      <w:r w:rsidRPr="004F0B56">
        <w:rPr>
          <w:rFonts w:cstheme="minorHAnsi"/>
          <w:bCs/>
        </w:rPr>
        <w:t>6.1.8.</w:t>
      </w:r>
      <w:r w:rsidRPr="004F0B56">
        <w:rPr>
          <w:rFonts w:cstheme="minorHAnsi"/>
          <w:bCs/>
        </w:rPr>
        <w:tab/>
        <w:t xml:space="preserve">Manage digital assets through organizational techniques (e.g., metadata, keywords, file/folder structure, </w:t>
      </w:r>
      <w:proofErr w:type="gramStart"/>
      <w:r w:rsidRPr="004F0B56">
        <w:rPr>
          <w:rFonts w:cstheme="minorHAnsi"/>
          <w:bCs/>
        </w:rPr>
        <w:t>name</w:t>
      </w:r>
      <w:proofErr w:type="gramEnd"/>
      <w:r w:rsidRPr="004F0B56">
        <w:rPr>
          <w:rFonts w:cstheme="minorHAnsi"/>
          <w:bCs/>
        </w:rPr>
        <w:t xml:space="preserve"> conventions).</w:t>
      </w:r>
    </w:p>
    <w:p w:rsidR="004F0B56" w:rsidRPr="00361F17" w:rsidRDefault="004F0B56" w:rsidP="004F0B56">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61B67">
      <w:pPr>
        <w:spacing w:after="0" w:line="240" w:lineRule="auto"/>
        <w:ind w:left="900" w:hanging="900"/>
        <w:outlineLvl w:val="0"/>
        <w:rPr>
          <w:rFonts w:cstheme="minorHAnsi"/>
          <w:bCs/>
        </w:rPr>
      </w:pPr>
    </w:p>
    <w:p w:rsidR="004F0B56" w:rsidRDefault="004F0B56" w:rsidP="00D17A4B">
      <w:pPr>
        <w:spacing w:after="0" w:line="240" w:lineRule="auto"/>
        <w:outlineLvl w:val="0"/>
        <w:rPr>
          <w:rFonts w:cstheme="minorHAnsi"/>
          <w:bCs/>
        </w:rPr>
      </w:pPr>
    </w:p>
    <w:p w:rsidR="008A0EC5" w:rsidRDefault="008A0EC5" w:rsidP="00D17A4B">
      <w:pPr>
        <w:spacing w:after="0" w:line="240" w:lineRule="auto"/>
        <w:outlineLvl w:val="0"/>
        <w:rPr>
          <w:rFonts w:cstheme="minorHAnsi"/>
          <w:bCs/>
        </w:rPr>
      </w:pPr>
    </w:p>
    <w:p w:rsidR="008A0EC5" w:rsidRDefault="008A0EC5" w:rsidP="00D17A4B">
      <w:pPr>
        <w:spacing w:after="0" w:line="240" w:lineRule="auto"/>
        <w:outlineLvl w:val="0"/>
        <w:rPr>
          <w:rFonts w:cstheme="minorHAnsi"/>
          <w:bCs/>
        </w:rPr>
      </w:pPr>
    </w:p>
    <w:p w:rsidR="008A0EC5" w:rsidRDefault="008A0EC5" w:rsidP="00D17A4B">
      <w:pPr>
        <w:spacing w:after="0" w:line="240" w:lineRule="auto"/>
        <w:outlineLvl w:val="0"/>
        <w:rPr>
          <w:rFonts w:cstheme="minorHAnsi"/>
          <w:bCs/>
        </w:rPr>
      </w:pPr>
    </w:p>
    <w:p w:rsidR="008A0EC5" w:rsidRDefault="008A0EC5" w:rsidP="00D17A4B">
      <w:pPr>
        <w:spacing w:after="0" w:line="240" w:lineRule="auto"/>
        <w:outlineLvl w:val="0"/>
        <w:rPr>
          <w:rFonts w:cstheme="minorHAnsi"/>
          <w:bCs/>
        </w:rPr>
      </w:pPr>
    </w:p>
    <w:p w:rsidR="008A0EC5" w:rsidRPr="004F0B56" w:rsidRDefault="008A0EC5" w:rsidP="00D17A4B">
      <w:pPr>
        <w:spacing w:after="0" w:line="240" w:lineRule="auto"/>
        <w:outlineLvl w:val="0"/>
        <w:rPr>
          <w:rFonts w:cstheme="minorHAnsi"/>
          <w:bCs/>
        </w:rPr>
      </w:pPr>
    </w:p>
    <w:p w:rsidR="004F0B56" w:rsidRPr="008A0EC5" w:rsidRDefault="004F0B56" w:rsidP="008A0EC5">
      <w:pPr>
        <w:spacing w:after="0" w:line="240" w:lineRule="auto"/>
        <w:ind w:left="1620" w:hanging="1620"/>
        <w:outlineLvl w:val="0"/>
        <w:rPr>
          <w:rFonts w:cstheme="minorHAnsi"/>
          <w:b/>
          <w:bCs/>
        </w:rPr>
      </w:pPr>
      <w:proofErr w:type="gramStart"/>
      <w:r w:rsidRPr="008A0EC5">
        <w:rPr>
          <w:rFonts w:cstheme="minorHAnsi"/>
          <w:b/>
          <w:bCs/>
        </w:rPr>
        <w:lastRenderedPageBreak/>
        <w:t>Outcome 6.5.</w:t>
      </w:r>
      <w:proofErr w:type="gramEnd"/>
      <w:r w:rsidRPr="008A0EC5">
        <w:rPr>
          <w:rFonts w:cstheme="minorHAnsi"/>
          <w:b/>
          <w:bCs/>
        </w:rPr>
        <w:tab/>
        <w:t>Web Page Design</w:t>
      </w:r>
    </w:p>
    <w:p w:rsidR="004F0B56" w:rsidRPr="008A0EC5" w:rsidRDefault="004F0B56" w:rsidP="008A0EC5">
      <w:pPr>
        <w:spacing w:after="0" w:line="240" w:lineRule="auto"/>
        <w:ind w:left="1620"/>
        <w:outlineLvl w:val="0"/>
        <w:rPr>
          <w:rFonts w:cstheme="minorHAnsi"/>
          <w:bCs/>
        </w:rPr>
      </w:pPr>
      <w:r w:rsidRPr="008A0EC5">
        <w:rPr>
          <w:rFonts w:cstheme="minorHAnsi"/>
          <w:bCs/>
        </w:rPr>
        <w:t>Design and create webpages to appeal to the end user.</w:t>
      </w:r>
    </w:p>
    <w:p w:rsidR="004F0B56" w:rsidRPr="004F0B56" w:rsidRDefault="004F0B56" w:rsidP="004F0B56">
      <w:pPr>
        <w:spacing w:after="0" w:line="240" w:lineRule="auto"/>
        <w:ind w:left="900" w:hanging="900"/>
        <w:outlineLvl w:val="0"/>
        <w:rPr>
          <w:rFonts w:cstheme="minorHAnsi"/>
          <w:bCs/>
        </w:rPr>
      </w:pPr>
    </w:p>
    <w:p w:rsidR="004F0B56" w:rsidRPr="004F0B56" w:rsidRDefault="004F0B56" w:rsidP="004F0B56">
      <w:pPr>
        <w:spacing w:after="0" w:line="240" w:lineRule="auto"/>
        <w:ind w:left="900" w:hanging="900"/>
        <w:outlineLvl w:val="0"/>
        <w:rPr>
          <w:rFonts w:cstheme="minorHAnsi"/>
          <w:b/>
          <w:bCs/>
        </w:rPr>
      </w:pPr>
      <w:r>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6.5.14.</w:t>
      </w:r>
      <w:r w:rsidRPr="004F0B56">
        <w:rPr>
          <w:rFonts w:cstheme="minorHAnsi"/>
          <w:bCs/>
        </w:rPr>
        <w:tab/>
        <w:t>Draft, revise, edit and proofread to check for format and text accuracy.</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6.5.17.</w:t>
      </w:r>
      <w:r w:rsidRPr="004F0B56">
        <w:rPr>
          <w:rFonts w:cstheme="minorHAnsi"/>
          <w:bCs/>
        </w:rPr>
        <w:tab/>
        <w:t>Collect and interpret data analytics.</w:t>
      </w:r>
    </w:p>
    <w:p w:rsidR="004F0B56" w:rsidRDefault="004F0B56" w:rsidP="004F0B56">
      <w:pPr>
        <w:spacing w:after="0" w:line="240" w:lineRule="auto"/>
        <w:ind w:left="900" w:hanging="900"/>
        <w:outlineLvl w:val="0"/>
        <w:rPr>
          <w:rFonts w:cstheme="minorHAnsi"/>
          <w:bCs/>
        </w:rPr>
      </w:pP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w:t>
      </w:r>
      <w:bookmarkStart w:id="0" w:name="_GoBack"/>
      <w:bookmarkEnd w:id="0"/>
      <w:r w:rsidRPr="00361F17">
        <w:rPr>
          <w:rFonts w:cstheme="minorHAnsi"/>
          <w:bCs/>
        </w:rPr>
        <w:t>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Pr="00361F17" w:rsidRDefault="004F0B56" w:rsidP="004F0B56">
      <w:pPr>
        <w:spacing w:after="0" w:line="240" w:lineRule="auto"/>
        <w:ind w:left="900" w:hanging="90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AF5432" w:rsidRPr="00361F17" w:rsidRDefault="00AF5432" w:rsidP="00B72F45">
      <w:pPr>
        <w:spacing w:after="0" w:line="240" w:lineRule="auto"/>
        <w:ind w:left="1620" w:hanging="1620"/>
        <w:outlineLvl w:val="0"/>
        <w:rPr>
          <w:rFonts w:cstheme="minorHAnsi"/>
          <w:b/>
          <w:bCs/>
        </w:rPr>
      </w:pPr>
      <w:proofErr w:type="gramStart"/>
      <w:r w:rsidRPr="00361F17">
        <w:rPr>
          <w:rFonts w:cstheme="minorHAnsi"/>
          <w:b/>
          <w:bCs/>
        </w:rPr>
        <w:t>Outcome 7.2.</w:t>
      </w:r>
      <w:proofErr w:type="gramEnd"/>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F5AD2">
      <w:pPr>
        <w:spacing w:after="0" w:line="240" w:lineRule="auto"/>
        <w:outlineLvl w:val="0"/>
        <w:rPr>
          <w:rFonts w:cstheme="minorHAnsi"/>
          <w:bCs/>
        </w:rPr>
      </w:pPr>
    </w:p>
    <w:p w:rsidR="00225EEF" w:rsidRPr="00545D95" w:rsidRDefault="00225EEF" w:rsidP="00545D95">
      <w:pPr>
        <w:spacing w:after="0" w:line="240" w:lineRule="auto"/>
        <w:ind w:left="1620" w:hanging="1620"/>
        <w:outlineLvl w:val="0"/>
        <w:rPr>
          <w:rFonts w:cstheme="minorHAnsi"/>
          <w:b/>
          <w:bCs/>
        </w:rPr>
      </w:pPr>
      <w:proofErr w:type="gramStart"/>
      <w:r w:rsidRPr="00545D95">
        <w:rPr>
          <w:rFonts w:cstheme="minorHAnsi"/>
          <w:b/>
          <w:bCs/>
        </w:rPr>
        <w:t>Ou</w:t>
      </w:r>
      <w:r w:rsidR="00545D95" w:rsidRPr="00545D95">
        <w:rPr>
          <w:rFonts w:cstheme="minorHAnsi"/>
          <w:b/>
          <w:bCs/>
        </w:rPr>
        <w:t>tcome 7.14.</w:t>
      </w:r>
      <w:proofErr w:type="gramEnd"/>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004EA1" w:rsidRPr="00361F17" w:rsidRDefault="00004EA1" w:rsidP="00AF76E1">
      <w:pPr>
        <w:spacing w:after="0" w:line="240" w:lineRule="auto"/>
        <w:outlineLvl w:val="0"/>
        <w:rPr>
          <w:rFonts w:cstheme="minorHAnsi"/>
          <w:bCs/>
        </w:rPr>
      </w:pPr>
    </w:p>
    <w:sectPr w:rsidR="00004EA1" w:rsidRPr="00361F1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8A" w:rsidRDefault="00B9168A" w:rsidP="00AF5432">
      <w:pPr>
        <w:spacing w:after="0" w:line="240" w:lineRule="auto"/>
      </w:pPr>
      <w:r>
        <w:separator/>
      </w:r>
    </w:p>
  </w:endnote>
  <w:endnote w:type="continuationSeparator" w:id="0">
    <w:p w:rsidR="00B9168A" w:rsidRDefault="00B9168A"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8A0EC5">
          <w:rPr>
            <w:noProof/>
          </w:rPr>
          <w:t>9</w:t>
        </w:r>
        <w:r>
          <w:rPr>
            <w:noProof/>
          </w:rPr>
          <w:fldChar w:fldCharType="end"/>
        </w:r>
        <w:r>
          <w:t xml:space="preserve"> | </w:t>
        </w:r>
        <w:r>
          <w:rPr>
            <w:color w:val="808080" w:themeColor="background1" w:themeShade="80"/>
            <w:spacing w:val="60"/>
          </w:rPr>
          <w:t>Page</w:t>
        </w:r>
      </w:p>
    </w:sdtContent>
  </w:sdt>
  <w:p w:rsidR="00C735FA" w:rsidRDefault="009F28E1">
    <w:pPr>
      <w:pStyle w:val="Footer"/>
    </w:pPr>
    <w:r w:rsidRPr="009F28E1">
      <w:t>Media Arts Writing</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8A" w:rsidRDefault="00B9168A" w:rsidP="00AF5432">
      <w:pPr>
        <w:spacing w:after="0" w:line="240" w:lineRule="auto"/>
      </w:pPr>
      <w:r>
        <w:separator/>
      </w:r>
    </w:p>
  </w:footnote>
  <w:footnote w:type="continuationSeparator" w:id="0">
    <w:p w:rsidR="00B9168A" w:rsidRDefault="00B9168A"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9F28E1" w:rsidRDefault="009F28E1" w:rsidP="00AF5432">
    <w:pPr>
      <w:spacing w:after="0" w:line="240" w:lineRule="auto"/>
      <w:jc w:val="center"/>
      <w:rPr>
        <w:rFonts w:ascii="Arial" w:eastAsia="Times New Roman" w:hAnsi="Arial" w:cs="Arial"/>
        <w:b/>
        <w:color w:val="000000"/>
        <w:sz w:val="28"/>
        <w:szCs w:val="21"/>
        <w:lang w:bidi="en-US"/>
      </w:rPr>
    </w:pPr>
    <w:r w:rsidRPr="009F28E1">
      <w:rPr>
        <w:rFonts w:ascii="Arial" w:eastAsia="Times New Roman" w:hAnsi="Arial" w:cs="Arial"/>
        <w:b/>
        <w:color w:val="000000"/>
        <w:sz w:val="28"/>
        <w:szCs w:val="21"/>
        <w:lang w:bidi="en-US"/>
      </w:rPr>
      <w:t>Media Arts Writing</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9F28E1">
      <w:rPr>
        <w:rFonts w:ascii="Arial" w:eastAsia="Times New Roman" w:hAnsi="Arial" w:cs="Arial"/>
        <w:color w:val="000000"/>
        <w:sz w:val="28"/>
        <w:szCs w:val="21"/>
        <w:lang w:bidi="en-US"/>
      </w:rPr>
      <w:t>115</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E2346"/>
    <w:rsid w:val="0020679D"/>
    <w:rsid w:val="00225EEF"/>
    <w:rsid w:val="002462CE"/>
    <w:rsid w:val="00261B67"/>
    <w:rsid w:val="002F5AD2"/>
    <w:rsid w:val="00353EBE"/>
    <w:rsid w:val="00361F17"/>
    <w:rsid w:val="00401BFF"/>
    <w:rsid w:val="00407632"/>
    <w:rsid w:val="00444C28"/>
    <w:rsid w:val="00474214"/>
    <w:rsid w:val="004B1BB6"/>
    <w:rsid w:val="004F0B56"/>
    <w:rsid w:val="004F6C18"/>
    <w:rsid w:val="00545D95"/>
    <w:rsid w:val="00575C68"/>
    <w:rsid w:val="005C0C61"/>
    <w:rsid w:val="00633970"/>
    <w:rsid w:val="00724CEF"/>
    <w:rsid w:val="00842BA6"/>
    <w:rsid w:val="0086293F"/>
    <w:rsid w:val="008A0EC5"/>
    <w:rsid w:val="00913A4C"/>
    <w:rsid w:val="009D2ECA"/>
    <w:rsid w:val="009F28E1"/>
    <w:rsid w:val="00AC30A7"/>
    <w:rsid w:val="00AE0CEB"/>
    <w:rsid w:val="00AF441A"/>
    <w:rsid w:val="00AF5432"/>
    <w:rsid w:val="00AF73F2"/>
    <w:rsid w:val="00AF76E1"/>
    <w:rsid w:val="00B72F45"/>
    <w:rsid w:val="00B9168A"/>
    <w:rsid w:val="00BF1DFE"/>
    <w:rsid w:val="00C735FA"/>
    <w:rsid w:val="00D17A4B"/>
    <w:rsid w:val="00D7559C"/>
    <w:rsid w:val="00DA2C3E"/>
    <w:rsid w:val="00EB5F05"/>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9F1F0-C21D-41EB-9A1E-CE935C6EA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2612</Words>
  <Characters>14892</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dcterms:created xsi:type="dcterms:W3CDTF">2014-10-01T13:09:00Z</dcterms:created>
  <dcterms:modified xsi:type="dcterms:W3CDTF">2014-10-01T13:16:00Z</dcterms:modified>
</cp:coreProperties>
</file>