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91FE" w14:textId="10447C07" w:rsidR="00B808F0" w:rsidRPr="000D4D7F" w:rsidRDefault="00B808F0" w:rsidP="00B808F0">
      <w:pPr>
        <w:jc w:val="center"/>
        <w:rPr>
          <w:rFonts w:cs="Arial"/>
          <w:b/>
          <w:bCs/>
          <w:iCs/>
          <w:sz w:val="32"/>
          <w:szCs w:val="32"/>
        </w:rPr>
      </w:pPr>
      <w:r w:rsidRPr="000D4D7F">
        <w:rPr>
          <w:rFonts w:cs="Arial"/>
          <w:b/>
          <w:bCs/>
          <w:iCs/>
          <w:sz w:val="32"/>
          <w:szCs w:val="32"/>
        </w:rPr>
        <w:t xml:space="preserve">Ohio’ </w:t>
      </w:r>
      <w:r w:rsidRPr="000D4D7F">
        <w:rPr>
          <w:rFonts w:cs="Arial"/>
          <w:b/>
          <w:bCs/>
          <w:color w:val="000000"/>
          <w:sz w:val="32"/>
          <w:szCs w:val="32"/>
        </w:rPr>
        <w:t xml:space="preserve">Business-Education Leader Awards for </w:t>
      </w:r>
      <w:r w:rsidRPr="000D4D7F">
        <w:rPr>
          <w:rFonts w:cs="Arial"/>
          <w:b/>
          <w:bCs/>
          <w:color w:val="000000"/>
          <w:sz w:val="32"/>
          <w:szCs w:val="32"/>
        </w:rPr>
        <w:br/>
        <w:t>Excellent Business Advisory Councils Overview</w:t>
      </w:r>
    </w:p>
    <w:p w14:paraId="28057A91" w14:textId="73B60207" w:rsidR="00B808F0" w:rsidRPr="001D76E6" w:rsidRDefault="00B808F0" w:rsidP="00B808F0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5F96A60E">
        <w:rPr>
          <w:rFonts w:ascii="Arial" w:hAnsi="Arial" w:cs="Arial"/>
          <w:color w:val="000000" w:themeColor="text1"/>
          <w:sz w:val="22"/>
          <w:szCs w:val="22"/>
        </w:rPr>
        <w:t>The Ohio Business-Education Leader Awards for Excellent Business Advisory Councils recognize educators, business partners, staff, schools, businesses, educational service centers</w:t>
      </w:r>
      <w:r w:rsidR="6E7217B8" w:rsidRPr="5F96A60E">
        <w:rPr>
          <w:rFonts w:ascii="Arial" w:hAnsi="Arial" w:cs="Arial"/>
          <w:color w:val="000000" w:themeColor="text1"/>
          <w:sz w:val="22"/>
          <w:szCs w:val="22"/>
        </w:rPr>
        <w:t>, joint vocational school districts</w:t>
      </w:r>
      <w:r w:rsidRPr="5F96A60E">
        <w:rPr>
          <w:rFonts w:ascii="Arial" w:hAnsi="Arial" w:cs="Arial"/>
          <w:color w:val="000000" w:themeColor="text1"/>
          <w:sz w:val="22"/>
          <w:szCs w:val="22"/>
        </w:rPr>
        <w:t xml:space="preserve"> and communities who come together to create dynamic, career-focused learning environments for students.</w:t>
      </w:r>
    </w:p>
    <w:p w14:paraId="753BD67A" w14:textId="77777777" w:rsidR="00B808F0" w:rsidRPr="001D76E6" w:rsidRDefault="00B808F0" w:rsidP="00B808F0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Selected b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usiness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dvisory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ouncils demonstrate excellence in ensuring Ohio students are prepared for successful career paths, </w:t>
      </w:r>
      <w:r>
        <w:rPr>
          <w:rFonts w:ascii="Arial" w:hAnsi="Arial" w:cs="Arial"/>
          <w:color w:val="000000"/>
          <w:sz w:val="22"/>
          <w:szCs w:val="22"/>
        </w:rPr>
        <w:t xml:space="preserve">including </w:t>
      </w:r>
      <w:r w:rsidRPr="001D76E6">
        <w:rPr>
          <w:rFonts w:ascii="Arial" w:hAnsi="Arial" w:cs="Arial"/>
          <w:color w:val="000000"/>
          <w:sz w:val="22"/>
          <w:szCs w:val="22"/>
        </w:rPr>
        <w:t>college, industry credentials, apprenticeships, military enlistment or a combination of these. Council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 pursuing this </w:t>
      </w:r>
      <w:r>
        <w:rPr>
          <w:rFonts w:ascii="Arial" w:hAnsi="Arial" w:cs="Arial"/>
          <w:color w:val="000000"/>
          <w:sz w:val="22"/>
          <w:szCs w:val="22"/>
        </w:rPr>
        <w:t>recognition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 will be considered for awards of excellence and star rating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1D76E6">
        <w:rPr>
          <w:rFonts w:ascii="Arial" w:hAnsi="Arial" w:cs="Arial"/>
          <w:color w:val="000000"/>
          <w:sz w:val="22"/>
          <w:szCs w:val="22"/>
        </w:rPr>
        <w:t>.</w:t>
      </w:r>
    </w:p>
    <w:p w14:paraId="13A0034E" w14:textId="77777777" w:rsidR="00B808F0" w:rsidRPr="001D76E6" w:rsidRDefault="00B808F0" w:rsidP="00B808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1D76E6">
        <w:rPr>
          <w:rFonts w:ascii="Arial" w:hAnsi="Arial" w:cs="Arial"/>
          <w:b/>
          <w:bCs/>
          <w:color w:val="000000"/>
          <w:sz w:val="22"/>
          <w:szCs w:val="22"/>
        </w:rPr>
        <w:t>SELECTION CRITERIA</w:t>
      </w:r>
    </w:p>
    <w:p w14:paraId="7CAB79E9" w14:textId="684181A2" w:rsidR="00B808F0" w:rsidRPr="001D76E6" w:rsidRDefault="00B808F0" w:rsidP="78C0BAAC">
      <w:pPr>
        <w:pStyle w:val="NormalWeb"/>
        <w:numPr>
          <w:ilvl w:val="0"/>
          <w:numId w:val="1"/>
        </w:numPr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5F96A60E">
        <w:rPr>
          <w:rFonts w:ascii="Arial" w:hAnsi="Arial" w:cs="Arial"/>
          <w:color w:val="000000" w:themeColor="text1"/>
          <w:sz w:val="22"/>
          <w:szCs w:val="22"/>
        </w:rPr>
        <w:t xml:space="preserve">Enrollment Eligibility: Business advisory councils seeking the award must submit their annual plans and required addendum using the approved template in the Ohio Department of Education’s Forms Submission Application by </w:t>
      </w:r>
      <w:r w:rsidR="204C4C2F" w:rsidRPr="5F96A60E">
        <w:rPr>
          <w:rFonts w:ascii="Arial" w:hAnsi="Arial" w:cs="Arial"/>
          <w:b/>
          <w:bCs/>
          <w:color w:val="000000" w:themeColor="text1"/>
          <w:sz w:val="22"/>
          <w:szCs w:val="22"/>
        </w:rPr>
        <w:t>September 30</w:t>
      </w:r>
      <w:r w:rsidR="7F800E2C" w:rsidRPr="5F96A60E">
        <w:rPr>
          <w:rFonts w:ascii="Arial" w:hAnsi="Arial" w:cs="Arial"/>
          <w:b/>
          <w:bCs/>
          <w:color w:val="000000" w:themeColor="text1"/>
          <w:sz w:val="22"/>
          <w:szCs w:val="22"/>
        </w:rPr>
        <w:t>th</w:t>
      </w:r>
      <w:r w:rsidRPr="5F96A60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970D0C9" w14:textId="77777777" w:rsidR="00B808F0" w:rsidRPr="001D76E6" w:rsidRDefault="00B808F0" w:rsidP="00B808F0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1D76E6">
        <w:rPr>
          <w:rFonts w:ascii="Arial" w:hAnsi="Arial" w:cs="Arial"/>
          <w:color w:val="000000"/>
          <w:sz w:val="22"/>
          <w:szCs w:val="22"/>
        </w:rPr>
        <w:t>Data Considerations: EMIS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Pr="001D76E6">
        <w:rPr>
          <w:rFonts w:ascii="Arial" w:hAnsi="Arial" w:cs="Arial"/>
          <w:color w:val="000000"/>
          <w:sz w:val="22"/>
          <w:szCs w:val="22"/>
        </w:rPr>
        <w:t>reported data metrics</w:t>
      </w:r>
      <w:r w:rsidRPr="004C38DF">
        <w:rPr>
          <w:rFonts w:ascii="Arial" w:hAnsi="Arial" w:cs="Arial"/>
          <w:color w:val="000000"/>
          <w:sz w:val="22"/>
          <w:szCs w:val="22"/>
        </w:rPr>
        <w:t xml:space="preserve"> </w:t>
      </w:r>
      <w:r w:rsidRPr="001D76E6">
        <w:rPr>
          <w:rFonts w:ascii="Arial" w:hAnsi="Arial" w:cs="Arial"/>
          <w:color w:val="000000"/>
          <w:sz w:val="22"/>
          <w:szCs w:val="22"/>
        </w:rPr>
        <w:t>considered as part of the selection criteria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D76E6">
        <w:rPr>
          <w:rFonts w:ascii="Arial" w:hAnsi="Arial" w:cs="Arial"/>
          <w:color w:val="000000"/>
          <w:sz w:val="22"/>
          <w:szCs w:val="22"/>
        </w:rPr>
        <w:t>includ</w:t>
      </w:r>
      <w:r>
        <w:rPr>
          <w:rFonts w:ascii="Arial" w:hAnsi="Arial" w:cs="Arial"/>
          <w:color w:val="000000"/>
          <w:sz w:val="22"/>
          <w:szCs w:val="22"/>
        </w:rPr>
        <w:t xml:space="preserve">e, 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but </w:t>
      </w:r>
      <w:r>
        <w:rPr>
          <w:rFonts w:ascii="Arial" w:hAnsi="Arial" w:cs="Arial"/>
          <w:color w:val="000000"/>
          <w:sz w:val="22"/>
          <w:szCs w:val="22"/>
        </w:rPr>
        <w:t xml:space="preserve">are </w:t>
      </w:r>
      <w:r w:rsidRPr="001D76E6">
        <w:rPr>
          <w:rFonts w:ascii="Arial" w:hAnsi="Arial" w:cs="Arial"/>
          <w:color w:val="000000"/>
          <w:sz w:val="22"/>
          <w:szCs w:val="22"/>
        </w:rPr>
        <w:t>not limited to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 trend data on previous school year graduation cohorts earning the OhioMeansJobs Readiness Seal and earning 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1D76E6">
        <w:rPr>
          <w:rFonts w:ascii="Arial" w:hAnsi="Arial" w:cs="Arial"/>
          <w:color w:val="000000"/>
          <w:sz w:val="22"/>
          <w:szCs w:val="22"/>
        </w:rPr>
        <w:t>ndustry-</w:t>
      </w:r>
      <w:r>
        <w:rPr>
          <w:rFonts w:ascii="Arial" w:hAnsi="Arial" w:cs="Arial"/>
          <w:color w:val="000000"/>
          <w:sz w:val="22"/>
          <w:szCs w:val="22"/>
        </w:rPr>
        <w:t>r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ecognized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Pr="001D76E6">
        <w:rPr>
          <w:rFonts w:ascii="Arial" w:hAnsi="Arial" w:cs="Arial"/>
          <w:color w:val="000000"/>
          <w:sz w:val="22"/>
          <w:szCs w:val="22"/>
        </w:rPr>
        <w:t>redentials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80693A6" w14:textId="77777777" w:rsidR="00B808F0" w:rsidRDefault="00B808F0" w:rsidP="00B808F0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1D76E6">
        <w:rPr>
          <w:rFonts w:ascii="Arial" w:hAnsi="Arial" w:cs="Arial"/>
          <w:color w:val="000000"/>
          <w:sz w:val="22"/>
          <w:szCs w:val="22"/>
        </w:rPr>
        <w:t xml:space="preserve">Conditional Selection: The award is subject to the </w:t>
      </w:r>
      <w:r>
        <w:rPr>
          <w:rFonts w:ascii="Arial" w:hAnsi="Arial" w:cs="Arial"/>
          <w:color w:val="000000"/>
          <w:sz w:val="22"/>
          <w:szCs w:val="22"/>
        </w:rPr>
        <w:t>Ohio Department of Education’s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 review of the accuracy of the </w:t>
      </w:r>
      <w:r>
        <w:rPr>
          <w:rFonts w:ascii="Arial" w:hAnsi="Arial" w:cs="Arial"/>
          <w:color w:val="000000"/>
          <w:sz w:val="22"/>
          <w:szCs w:val="22"/>
        </w:rPr>
        <w:t>b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usiness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dvisory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Pr="001D76E6">
        <w:rPr>
          <w:rFonts w:ascii="Arial" w:hAnsi="Arial" w:cs="Arial"/>
          <w:color w:val="000000"/>
          <w:sz w:val="22"/>
          <w:szCs w:val="22"/>
        </w:rPr>
        <w:t>ouncil</w:t>
      </w:r>
      <w:r>
        <w:rPr>
          <w:rFonts w:ascii="Arial" w:hAnsi="Arial" w:cs="Arial"/>
          <w:color w:val="000000"/>
          <w:sz w:val="22"/>
          <w:szCs w:val="22"/>
        </w:rPr>
        <w:t>’</w:t>
      </w:r>
      <w:r w:rsidRPr="001D76E6">
        <w:rPr>
          <w:rFonts w:ascii="Arial" w:hAnsi="Arial" w:cs="Arial"/>
          <w:color w:val="000000"/>
          <w:sz w:val="22"/>
          <w:szCs w:val="22"/>
        </w:rPr>
        <w:t>s submission. The award review committee will consist of Department staff</w:t>
      </w:r>
      <w:r>
        <w:rPr>
          <w:rFonts w:ascii="Arial" w:hAnsi="Arial" w:cs="Arial"/>
          <w:color w:val="000000"/>
          <w:sz w:val="22"/>
          <w:szCs w:val="22"/>
        </w:rPr>
        <w:t xml:space="preserve"> and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 business and education leaders.</w:t>
      </w:r>
    </w:p>
    <w:p w14:paraId="0F5B1EF9" w14:textId="77777777" w:rsidR="00B808F0" w:rsidRDefault="00B808F0" w:rsidP="00B808F0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Awards: In addition to a star rating, state business and education leaders will select the following:</w:t>
      </w:r>
    </w:p>
    <w:p w14:paraId="35BFFDDD" w14:textId="77777777" w:rsidR="00B808F0" w:rsidRDefault="00B808F0" w:rsidP="00B808F0">
      <w:pPr>
        <w:pStyle w:val="NormalWeb"/>
        <w:numPr>
          <w:ilvl w:val="1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Excellence in Developing Professional Skill for Future Careers</w:t>
      </w:r>
    </w:p>
    <w:p w14:paraId="217AE519" w14:textId="77777777" w:rsidR="00B808F0" w:rsidRDefault="00B808F0" w:rsidP="00B808F0">
      <w:pPr>
        <w:pStyle w:val="NormalWeb"/>
        <w:numPr>
          <w:ilvl w:val="1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Excellence in Building Partnerships</w:t>
      </w:r>
    </w:p>
    <w:p w14:paraId="02B3B372" w14:textId="77777777" w:rsidR="00B808F0" w:rsidRPr="001D76E6" w:rsidRDefault="00B808F0" w:rsidP="00B808F0">
      <w:pPr>
        <w:pStyle w:val="NormalWeb"/>
        <w:numPr>
          <w:ilvl w:val="1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Excellence in Coordinating Experience </w:t>
      </w:r>
    </w:p>
    <w:p w14:paraId="42F7DB34" w14:textId="77777777" w:rsidR="00B808F0" w:rsidRPr="001D76E6" w:rsidRDefault="00B808F0" w:rsidP="00B808F0">
      <w:pPr>
        <w:pStyle w:val="NormalWeb"/>
        <w:spacing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1D76E6">
        <w:rPr>
          <w:rFonts w:ascii="Arial" w:hAnsi="Arial" w:cs="Arial"/>
          <w:b/>
          <w:bCs/>
          <w:color w:val="000000"/>
          <w:sz w:val="22"/>
          <w:szCs w:val="22"/>
        </w:rPr>
        <w:t>QUALITY PRACTICES</w:t>
      </w:r>
    </w:p>
    <w:p w14:paraId="39A13BFA" w14:textId="77777777" w:rsidR="00B808F0" w:rsidRPr="001D76E6" w:rsidRDefault="00B808F0" w:rsidP="00B808F0">
      <w:pPr>
        <w:pStyle w:val="NormalWeb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1D76E6"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sz w:val="22"/>
          <w:szCs w:val="22"/>
        </w:rPr>
        <w:t>b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usiness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dvisory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ouncil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ward </w:t>
      </w:r>
      <w:r>
        <w:rPr>
          <w:rFonts w:ascii="Arial" w:hAnsi="Arial" w:cs="Arial"/>
          <w:color w:val="000000"/>
          <w:sz w:val="22"/>
          <w:szCs w:val="22"/>
        </w:rPr>
        <w:t>is based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 on the following quality practices. During the recognition year, the </w:t>
      </w:r>
      <w:r>
        <w:rPr>
          <w:rFonts w:ascii="Arial" w:hAnsi="Arial" w:cs="Arial"/>
          <w:color w:val="000000"/>
          <w:sz w:val="22"/>
          <w:szCs w:val="22"/>
        </w:rPr>
        <w:t>b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usiness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dvisory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Pr="001D76E6">
        <w:rPr>
          <w:rFonts w:ascii="Arial" w:hAnsi="Arial" w:cs="Arial"/>
          <w:color w:val="000000"/>
          <w:sz w:val="22"/>
          <w:szCs w:val="22"/>
        </w:rPr>
        <w:t>ouncil, in consultation with</w:t>
      </w:r>
      <w:r>
        <w:rPr>
          <w:rFonts w:ascii="Arial" w:hAnsi="Arial" w:cs="Arial"/>
          <w:color w:val="000000"/>
          <w:sz w:val="22"/>
          <w:szCs w:val="22"/>
        </w:rPr>
        <w:t xml:space="preserve"> the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 local governing board, should:</w:t>
      </w:r>
    </w:p>
    <w:p w14:paraId="7986A761" w14:textId="77777777" w:rsidR="00B808F0" w:rsidRPr="001D76E6" w:rsidRDefault="00B808F0" w:rsidP="00B808F0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A442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Develop Professional Skills for Future Careers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 – Work together to delineate key professional skills needed for the future job market. Develop</w:t>
      </w:r>
      <w:r>
        <w:rPr>
          <w:rFonts w:ascii="Arial" w:hAnsi="Arial" w:cs="Arial"/>
          <w:color w:val="000000"/>
          <w:sz w:val="22"/>
          <w:szCs w:val="22"/>
        </w:rPr>
        <w:t xml:space="preserve"> a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 curriculum that instills these skills while advising on changes in the economy and job market.</w:t>
      </w:r>
    </w:p>
    <w:p w14:paraId="3DD031F8" w14:textId="77777777" w:rsidR="00B808F0" w:rsidRPr="001D76E6" w:rsidRDefault="00B808F0" w:rsidP="00B808F0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A442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Build Partnerships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 – Develop working relationships among businesses, labor and education personnel.</w:t>
      </w:r>
    </w:p>
    <w:p w14:paraId="6DBD3FDD" w14:textId="4FAED177" w:rsidR="00B808F0" w:rsidRPr="000D4D7F" w:rsidRDefault="00B808F0" w:rsidP="000D4D7F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A442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Coordinate Experiences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 – Create environments that allow students to demonstrate proficiency in critical professional and specialized skills that will aid in future employment.</w:t>
      </w:r>
    </w:p>
    <w:p w14:paraId="4C6F62EA" w14:textId="77777777" w:rsidR="00D74A48" w:rsidRDefault="00D74A48" w:rsidP="00D74A48">
      <w:pPr>
        <w:pStyle w:val="NormalWeb"/>
        <w:spacing w:before="0" w:beforeAutospacing="0"/>
        <w:contextualSpacing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832903C" w14:textId="14509E1C" w:rsidR="00D74A48" w:rsidRDefault="00D74A48" w:rsidP="000D4D7F">
      <w:pPr>
        <w:pStyle w:val="NormalWeb"/>
        <w:spacing w:before="0" w:beforeAutospacing="0"/>
        <w:contextualSpacing/>
        <w:rPr>
          <w:rFonts w:ascii="Arial" w:hAnsi="Arial" w:cs="Arial"/>
          <w:color w:val="000000"/>
          <w:sz w:val="22"/>
          <w:szCs w:val="22"/>
        </w:rPr>
      </w:pPr>
      <w:r w:rsidRPr="001D76E6">
        <w:rPr>
          <w:rFonts w:ascii="Arial" w:hAnsi="Arial" w:cs="Arial"/>
          <w:color w:val="000000"/>
          <w:sz w:val="22"/>
          <w:szCs w:val="22"/>
        </w:rPr>
        <w:t xml:space="preserve">As an addendum to the Business Advisory Council Plan, the following information </w:t>
      </w:r>
      <w:r>
        <w:rPr>
          <w:rFonts w:ascii="Arial" w:hAnsi="Arial" w:cs="Arial"/>
          <w:color w:val="000000"/>
          <w:sz w:val="22"/>
          <w:szCs w:val="22"/>
        </w:rPr>
        <w:t>is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 requested from the submitting organization to qualify:</w:t>
      </w:r>
    </w:p>
    <w:p w14:paraId="76D436D8" w14:textId="77777777" w:rsidR="00D74A48" w:rsidRPr="00E2558D" w:rsidRDefault="00D74A48" w:rsidP="00D74A48">
      <w:pPr>
        <w:pStyle w:val="NormalWeb"/>
        <w:spacing w:before="0" w:beforeAutospacing="0"/>
        <w:contextualSpacing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48EFA2" w14:textId="76E9CAFA" w:rsidR="00D74A48" w:rsidRPr="00A44232" w:rsidRDefault="00D74A48" w:rsidP="00D74A48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5F96A60E">
        <w:rPr>
          <w:rFonts w:ascii="Arial" w:hAnsi="Arial" w:cs="Arial"/>
          <w:color w:val="000000" w:themeColor="text1"/>
          <w:sz w:val="22"/>
          <w:szCs w:val="22"/>
        </w:rPr>
        <w:t>A link to the previous year’s joint statement</w:t>
      </w:r>
    </w:p>
    <w:p w14:paraId="297CE1AC" w14:textId="7B1AF43F" w:rsidR="1A4E88AA" w:rsidRDefault="1A4E88AA" w:rsidP="17DB4F92">
      <w:pPr>
        <w:pStyle w:val="NormalWeb"/>
        <w:numPr>
          <w:ilvl w:val="0"/>
          <w:numId w:val="3"/>
        </w:numPr>
        <w:rPr>
          <w:color w:val="000000" w:themeColor="text1"/>
          <w:sz w:val="22"/>
          <w:szCs w:val="22"/>
        </w:rPr>
      </w:pPr>
      <w:r w:rsidRPr="17DB4F92">
        <w:rPr>
          <w:rFonts w:ascii="Arial" w:hAnsi="Arial" w:cs="Arial"/>
          <w:sz w:val="22"/>
          <w:szCs w:val="22"/>
        </w:rPr>
        <w:t xml:space="preserve">Local data </w:t>
      </w:r>
      <w:r w:rsidR="37160024" w:rsidRPr="17DB4F92">
        <w:rPr>
          <w:rFonts w:ascii="Arial" w:hAnsi="Arial" w:cs="Arial"/>
          <w:sz w:val="22"/>
          <w:szCs w:val="22"/>
        </w:rPr>
        <w:t xml:space="preserve">capturing the </w:t>
      </w:r>
      <w:r w:rsidR="12E29BA2" w:rsidRPr="17DB4F92">
        <w:rPr>
          <w:rFonts w:ascii="Arial" w:hAnsi="Arial" w:cs="Arial"/>
          <w:sz w:val="22"/>
          <w:szCs w:val="22"/>
        </w:rPr>
        <w:t xml:space="preserve">implementation of the Quality Practices </w:t>
      </w:r>
      <w:r w:rsidR="002B0796">
        <w:rPr>
          <w:rFonts w:ascii="Arial" w:hAnsi="Arial" w:cs="Arial"/>
          <w:sz w:val="22"/>
          <w:szCs w:val="22"/>
        </w:rPr>
        <w:t>(provide data where * is indicated)</w:t>
      </w:r>
    </w:p>
    <w:p w14:paraId="771DFABB" w14:textId="77777777" w:rsidR="00D74A48" w:rsidRPr="001D76E6" w:rsidRDefault="00D74A48" w:rsidP="00D74A48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225873B2">
        <w:rPr>
          <w:rFonts w:ascii="Arial" w:hAnsi="Arial" w:cs="Arial"/>
          <w:color w:val="000000" w:themeColor="text1"/>
          <w:sz w:val="22"/>
          <w:szCs w:val="22"/>
        </w:rPr>
        <w:t>Responses to the following questions:</w:t>
      </w:r>
    </w:p>
    <w:p w14:paraId="6F88E34E" w14:textId="5001EB51" w:rsidR="225873B2" w:rsidRDefault="225873B2" w:rsidP="225873B2">
      <w:pPr>
        <w:pStyle w:val="NormalWeb"/>
        <w:rPr>
          <w:color w:val="000000" w:themeColor="text1"/>
        </w:rPr>
      </w:pPr>
    </w:p>
    <w:p w14:paraId="74AD6E79" w14:textId="77777777" w:rsidR="003F37AF" w:rsidRDefault="003F37AF" w:rsidP="225873B2">
      <w:pPr>
        <w:pStyle w:val="NormalWeb"/>
        <w:rPr>
          <w:color w:val="000000" w:themeColor="text1"/>
        </w:rPr>
      </w:pPr>
    </w:p>
    <w:p w14:paraId="5428D2D1" w14:textId="77777777" w:rsidR="00C41860" w:rsidRDefault="00D74A48" w:rsidP="00C41860">
      <w:pPr>
        <w:pStyle w:val="NormalWeb"/>
        <w:numPr>
          <w:ilvl w:val="0"/>
          <w:numId w:val="4"/>
        </w:numPr>
        <w:ind w:left="360"/>
        <w:contextualSpacing/>
        <w:rPr>
          <w:rFonts w:ascii="Arial" w:hAnsi="Arial" w:cs="Arial"/>
          <w:color w:val="000000"/>
          <w:sz w:val="22"/>
          <w:szCs w:val="22"/>
        </w:rPr>
      </w:pPr>
      <w:r w:rsidRPr="001D76E6">
        <w:rPr>
          <w:rFonts w:ascii="Arial" w:hAnsi="Arial" w:cs="Arial"/>
          <w:color w:val="000000"/>
          <w:sz w:val="22"/>
          <w:szCs w:val="22"/>
        </w:rPr>
        <w:lastRenderedPageBreak/>
        <w:t xml:space="preserve">How has the </w:t>
      </w:r>
      <w:r>
        <w:rPr>
          <w:rFonts w:ascii="Arial" w:hAnsi="Arial" w:cs="Arial"/>
          <w:color w:val="000000"/>
          <w:sz w:val="22"/>
          <w:szCs w:val="22"/>
        </w:rPr>
        <w:t>b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usiness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dvisory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Pr="001D76E6">
        <w:rPr>
          <w:rFonts w:ascii="Arial" w:hAnsi="Arial" w:cs="Arial"/>
          <w:color w:val="000000"/>
          <w:sz w:val="22"/>
          <w:szCs w:val="22"/>
        </w:rPr>
        <w:t>ouncil helped student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 prepare and successfully enter the local workforce?</w:t>
      </w:r>
    </w:p>
    <w:p w14:paraId="3D2C7192" w14:textId="77777777" w:rsidR="00C41860" w:rsidRDefault="00C41860" w:rsidP="00C41860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</w:p>
    <w:p w14:paraId="6D0DB91D" w14:textId="77777777" w:rsidR="00C41860" w:rsidRPr="00C41860" w:rsidRDefault="00C41860" w:rsidP="00C41860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</w:p>
    <w:p w14:paraId="42838DE3" w14:textId="49ADB1AE" w:rsidR="00D74A48" w:rsidRDefault="00D74A48" w:rsidP="00C41860">
      <w:pPr>
        <w:pStyle w:val="NormalWeb"/>
        <w:numPr>
          <w:ilvl w:val="0"/>
          <w:numId w:val="4"/>
        </w:numPr>
        <w:ind w:left="360"/>
        <w:contextualSpacing/>
        <w:rPr>
          <w:rFonts w:ascii="Arial" w:hAnsi="Arial" w:cs="Arial"/>
          <w:color w:val="000000"/>
          <w:sz w:val="22"/>
          <w:szCs w:val="22"/>
        </w:rPr>
      </w:pPr>
      <w:r w:rsidRPr="001D76E6">
        <w:rPr>
          <w:rFonts w:ascii="Arial" w:hAnsi="Arial" w:cs="Arial"/>
          <w:color w:val="000000"/>
          <w:sz w:val="22"/>
          <w:szCs w:val="22"/>
        </w:rPr>
        <w:t xml:space="preserve">How has the </w:t>
      </w:r>
      <w:r>
        <w:rPr>
          <w:rFonts w:ascii="Arial" w:hAnsi="Arial" w:cs="Arial"/>
          <w:color w:val="000000"/>
          <w:sz w:val="22"/>
          <w:szCs w:val="22"/>
        </w:rPr>
        <w:t>b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usiness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dvisory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ouncil and its members supported students in work-based learning </w:t>
      </w:r>
      <w:r w:rsidR="003E09D5">
        <w:rPr>
          <w:rFonts w:ascii="Arial" w:hAnsi="Arial" w:cs="Arial"/>
          <w:color w:val="000000"/>
          <w:sz w:val="22"/>
          <w:szCs w:val="22"/>
        </w:rPr>
        <w:t xml:space="preserve">(internships, apprenticeship and pre-apprenticeship) </w:t>
      </w:r>
      <w:r w:rsidRPr="001D76E6">
        <w:rPr>
          <w:rFonts w:ascii="Arial" w:hAnsi="Arial" w:cs="Arial"/>
          <w:color w:val="000000"/>
          <w:sz w:val="22"/>
          <w:szCs w:val="22"/>
        </w:rPr>
        <w:t>opportunities?</w:t>
      </w:r>
    </w:p>
    <w:p w14:paraId="4BE71D26" w14:textId="77777777" w:rsidR="00D74A48" w:rsidRPr="00A44232" w:rsidRDefault="00D74A48" w:rsidP="00D74A48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</w:p>
    <w:p w14:paraId="7C5612EB" w14:textId="45E6A0B5" w:rsidR="00D74A48" w:rsidRDefault="00D74A48" w:rsidP="00D74A48">
      <w:pPr>
        <w:pStyle w:val="NormalWeb"/>
        <w:numPr>
          <w:ilvl w:val="0"/>
          <w:numId w:val="5"/>
        </w:numPr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</w:rPr>
      </w:pPr>
      <w:r w:rsidRPr="001D76E6">
        <w:rPr>
          <w:rFonts w:ascii="Arial" w:hAnsi="Arial" w:cs="Arial"/>
          <w:color w:val="000000"/>
          <w:sz w:val="22"/>
          <w:szCs w:val="22"/>
        </w:rPr>
        <w:t>How many students have been placed in work-based learning experiences?</w:t>
      </w:r>
      <w:r w:rsidR="009D5D48">
        <w:rPr>
          <w:rFonts w:ascii="Arial" w:hAnsi="Arial" w:cs="Arial"/>
          <w:color w:val="000000"/>
          <w:sz w:val="22"/>
          <w:szCs w:val="22"/>
        </w:rPr>
        <w:t xml:space="preserve"> *</w:t>
      </w:r>
    </w:p>
    <w:p w14:paraId="0D20B297" w14:textId="77777777" w:rsidR="00D74A48" w:rsidRPr="001D76E6" w:rsidRDefault="00D74A48" w:rsidP="00D74A48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  <w:sz w:val="22"/>
          <w:szCs w:val="22"/>
        </w:rPr>
      </w:pPr>
    </w:p>
    <w:p w14:paraId="3A701004" w14:textId="3B93EE8F" w:rsidR="00D74A48" w:rsidRDefault="00D74A48" w:rsidP="5F96A60E">
      <w:pPr>
        <w:pStyle w:val="NormalWeb"/>
        <w:numPr>
          <w:ilvl w:val="0"/>
          <w:numId w:val="5"/>
        </w:numPr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</w:rPr>
      </w:pPr>
      <w:r w:rsidRPr="5F96A60E">
        <w:rPr>
          <w:rFonts w:ascii="Arial" w:hAnsi="Arial" w:cs="Arial"/>
          <w:color w:val="000000" w:themeColor="text1"/>
          <w:sz w:val="22"/>
          <w:szCs w:val="22"/>
        </w:rPr>
        <w:t>What are some examples of high-quality work-based learning</w:t>
      </w:r>
      <w:r w:rsidR="06BE52AC" w:rsidRPr="5F96A6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5F96A60E">
        <w:rPr>
          <w:rFonts w:ascii="Arial" w:hAnsi="Arial" w:cs="Arial"/>
          <w:color w:val="000000" w:themeColor="text1"/>
          <w:sz w:val="22"/>
          <w:szCs w:val="22"/>
        </w:rPr>
        <w:t>supported by your council?</w:t>
      </w:r>
    </w:p>
    <w:p w14:paraId="78233607" w14:textId="77777777" w:rsidR="00D74A48" w:rsidRPr="001D76E6" w:rsidRDefault="00D74A48" w:rsidP="00D74A48">
      <w:pPr>
        <w:pStyle w:val="NormalWeb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79DC9CCE" w14:textId="66F0ADED" w:rsidR="00D74A48" w:rsidRDefault="00D74A48" w:rsidP="00D74A48">
      <w:pPr>
        <w:pStyle w:val="NormalWeb"/>
        <w:numPr>
          <w:ilvl w:val="0"/>
          <w:numId w:val="5"/>
        </w:numPr>
        <w:spacing w:before="0" w:beforeAutospacing="0"/>
        <w:contextualSpacing/>
        <w:rPr>
          <w:rFonts w:ascii="Arial" w:hAnsi="Arial" w:cs="Arial"/>
          <w:color w:val="000000"/>
          <w:sz w:val="22"/>
          <w:szCs w:val="22"/>
        </w:rPr>
      </w:pPr>
      <w:r w:rsidRPr="001D76E6">
        <w:rPr>
          <w:rFonts w:ascii="Arial" w:hAnsi="Arial" w:cs="Arial"/>
          <w:color w:val="000000"/>
          <w:sz w:val="22"/>
          <w:szCs w:val="22"/>
        </w:rPr>
        <w:t>How many of your business partners have accepted students in to work-based learning experiences?</w:t>
      </w:r>
      <w:r w:rsidR="00F955D7">
        <w:rPr>
          <w:rFonts w:ascii="Arial" w:hAnsi="Arial" w:cs="Arial"/>
          <w:color w:val="000000"/>
          <w:sz w:val="22"/>
          <w:szCs w:val="22"/>
        </w:rPr>
        <w:t xml:space="preserve"> *</w:t>
      </w:r>
    </w:p>
    <w:p w14:paraId="1F788B31" w14:textId="77777777" w:rsidR="00C41860" w:rsidRPr="001D76E6" w:rsidRDefault="00C41860" w:rsidP="00C41860">
      <w:pPr>
        <w:pStyle w:val="NormalWeb"/>
        <w:spacing w:before="0" w:beforeAutospacing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6E80901E" w14:textId="77777777" w:rsidR="00D74A48" w:rsidRPr="001D76E6" w:rsidRDefault="00D74A48" w:rsidP="00D74A48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</w:p>
    <w:p w14:paraId="5525CD60" w14:textId="77777777" w:rsidR="00D74A48" w:rsidRDefault="00D74A48" w:rsidP="00D74A48">
      <w:pPr>
        <w:pStyle w:val="NormalWeb"/>
        <w:numPr>
          <w:ilvl w:val="0"/>
          <w:numId w:val="4"/>
        </w:numPr>
        <w:ind w:left="360"/>
        <w:contextualSpacing/>
        <w:rPr>
          <w:rFonts w:ascii="Arial" w:hAnsi="Arial" w:cs="Arial"/>
          <w:color w:val="000000"/>
          <w:sz w:val="22"/>
          <w:szCs w:val="22"/>
        </w:rPr>
      </w:pPr>
      <w:r w:rsidRPr="001D76E6">
        <w:rPr>
          <w:rFonts w:ascii="Arial" w:hAnsi="Arial" w:cs="Arial"/>
          <w:color w:val="000000"/>
          <w:sz w:val="22"/>
          <w:szCs w:val="22"/>
        </w:rPr>
        <w:t xml:space="preserve">How has the </w:t>
      </w:r>
      <w:r>
        <w:rPr>
          <w:rFonts w:ascii="Arial" w:hAnsi="Arial" w:cs="Arial"/>
          <w:color w:val="000000"/>
          <w:sz w:val="22"/>
          <w:szCs w:val="22"/>
        </w:rPr>
        <w:t>b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usiness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dvisory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Pr="001D76E6">
        <w:rPr>
          <w:rFonts w:ascii="Arial" w:hAnsi="Arial" w:cs="Arial"/>
          <w:color w:val="000000"/>
          <w:sz w:val="22"/>
          <w:szCs w:val="22"/>
        </w:rPr>
        <w:t>ouncil supported mentorship programs and/or provided networking opportunities for students and professionals?</w:t>
      </w:r>
    </w:p>
    <w:p w14:paraId="2644CD18" w14:textId="77777777" w:rsidR="00D74A48" w:rsidRDefault="00D74A48" w:rsidP="00D74A48">
      <w:pPr>
        <w:pStyle w:val="NormalWeb"/>
        <w:ind w:left="360"/>
        <w:contextualSpacing/>
        <w:rPr>
          <w:rFonts w:ascii="Arial" w:hAnsi="Arial" w:cs="Arial"/>
          <w:color w:val="000000"/>
          <w:sz w:val="22"/>
          <w:szCs w:val="22"/>
        </w:rPr>
      </w:pPr>
    </w:p>
    <w:p w14:paraId="387CD6CE" w14:textId="77777777" w:rsidR="00C41860" w:rsidRPr="00A44232" w:rsidRDefault="00C41860" w:rsidP="00D74A48">
      <w:pPr>
        <w:pStyle w:val="NormalWeb"/>
        <w:ind w:left="360"/>
        <w:contextualSpacing/>
        <w:rPr>
          <w:rFonts w:ascii="Arial" w:hAnsi="Arial" w:cs="Arial"/>
          <w:color w:val="000000"/>
          <w:sz w:val="22"/>
          <w:szCs w:val="22"/>
        </w:rPr>
      </w:pPr>
    </w:p>
    <w:p w14:paraId="28496272" w14:textId="77777777" w:rsidR="00D74A48" w:rsidRDefault="00D74A48" w:rsidP="00D74A48">
      <w:pPr>
        <w:pStyle w:val="NormalWeb"/>
        <w:numPr>
          <w:ilvl w:val="0"/>
          <w:numId w:val="4"/>
        </w:numPr>
        <w:ind w:left="360"/>
        <w:contextualSpacing/>
        <w:rPr>
          <w:rFonts w:ascii="Arial" w:hAnsi="Arial" w:cs="Arial"/>
          <w:color w:val="000000"/>
          <w:sz w:val="22"/>
          <w:szCs w:val="22"/>
        </w:rPr>
      </w:pPr>
      <w:r w:rsidRPr="001D76E6">
        <w:rPr>
          <w:rFonts w:ascii="Arial" w:hAnsi="Arial" w:cs="Arial"/>
          <w:color w:val="000000"/>
          <w:sz w:val="22"/>
          <w:szCs w:val="22"/>
        </w:rPr>
        <w:t>What major decisions have the Business Advisory Council influenced for the member school districts?</w:t>
      </w:r>
    </w:p>
    <w:p w14:paraId="22527F71" w14:textId="77777777" w:rsidR="00D74A48" w:rsidRDefault="00D74A48" w:rsidP="00D74A48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</w:p>
    <w:p w14:paraId="51EFC53A" w14:textId="77777777" w:rsidR="00C41860" w:rsidRPr="00A44232" w:rsidRDefault="00C41860" w:rsidP="00D74A48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</w:p>
    <w:p w14:paraId="766E1E3B" w14:textId="5AFB7F3B" w:rsidR="00D74A48" w:rsidRDefault="00D74A48" w:rsidP="00D74A48">
      <w:pPr>
        <w:pStyle w:val="NormalWeb"/>
        <w:numPr>
          <w:ilvl w:val="0"/>
          <w:numId w:val="4"/>
        </w:numPr>
        <w:ind w:left="360"/>
        <w:contextualSpacing/>
        <w:rPr>
          <w:rFonts w:ascii="Arial" w:hAnsi="Arial" w:cs="Arial"/>
          <w:color w:val="000000"/>
          <w:sz w:val="22"/>
          <w:szCs w:val="22"/>
        </w:rPr>
      </w:pPr>
      <w:r w:rsidRPr="5F96A60E">
        <w:rPr>
          <w:rFonts w:ascii="Arial" w:hAnsi="Arial" w:cs="Arial"/>
          <w:color w:val="000000" w:themeColor="text1"/>
          <w:sz w:val="22"/>
          <w:szCs w:val="22"/>
        </w:rPr>
        <w:t>How are the members of your business advisory council representative of the job market of the area you serve?</w:t>
      </w:r>
      <w:r w:rsidR="001712BE">
        <w:rPr>
          <w:rFonts w:ascii="Arial" w:hAnsi="Arial" w:cs="Arial"/>
          <w:color w:val="000000" w:themeColor="text1"/>
          <w:sz w:val="22"/>
          <w:szCs w:val="22"/>
        </w:rPr>
        <w:t xml:space="preserve"> (Please specify professions represented on your council)</w:t>
      </w:r>
      <w:r w:rsidR="2D231933" w:rsidRPr="5F96A60E">
        <w:rPr>
          <w:rFonts w:ascii="Arial" w:hAnsi="Arial" w:cs="Arial"/>
          <w:color w:val="000000" w:themeColor="text1"/>
          <w:sz w:val="22"/>
          <w:szCs w:val="22"/>
        </w:rPr>
        <w:t xml:space="preserve"> *</w:t>
      </w:r>
    </w:p>
    <w:p w14:paraId="798AA74E" w14:textId="77777777" w:rsidR="00D74A48" w:rsidRDefault="00D74A48" w:rsidP="00D74A48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</w:p>
    <w:p w14:paraId="57414E80" w14:textId="77777777" w:rsidR="00C41860" w:rsidRPr="001D76E6" w:rsidRDefault="00C41860" w:rsidP="00D74A48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</w:p>
    <w:p w14:paraId="7F6D6561" w14:textId="6C1E4BBC" w:rsidR="00D74A48" w:rsidRDefault="00D74A48" w:rsidP="00D74A48">
      <w:pPr>
        <w:pStyle w:val="NormalWeb"/>
        <w:numPr>
          <w:ilvl w:val="0"/>
          <w:numId w:val="4"/>
        </w:numPr>
        <w:ind w:left="360"/>
        <w:contextualSpacing/>
        <w:rPr>
          <w:rFonts w:ascii="Arial" w:hAnsi="Arial" w:cs="Arial"/>
          <w:color w:val="000000"/>
          <w:sz w:val="22"/>
          <w:szCs w:val="22"/>
        </w:rPr>
      </w:pPr>
      <w:r w:rsidRPr="001D76E6">
        <w:rPr>
          <w:rFonts w:ascii="Arial" w:hAnsi="Arial" w:cs="Arial"/>
          <w:color w:val="000000"/>
          <w:sz w:val="22"/>
          <w:szCs w:val="22"/>
        </w:rPr>
        <w:t xml:space="preserve">How is the </w:t>
      </w:r>
      <w:r>
        <w:rPr>
          <w:rFonts w:ascii="Arial" w:hAnsi="Arial" w:cs="Arial"/>
          <w:color w:val="000000"/>
          <w:sz w:val="22"/>
          <w:szCs w:val="22"/>
        </w:rPr>
        <w:t>business advisory council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 collecting and responding to feedback? Include samples of feedback</w:t>
      </w:r>
      <w:r w:rsidR="005239BE">
        <w:rPr>
          <w:rFonts w:ascii="Arial" w:hAnsi="Arial" w:cs="Arial"/>
          <w:color w:val="000000"/>
          <w:sz w:val="22"/>
          <w:szCs w:val="22"/>
        </w:rPr>
        <w:t xml:space="preserve"> (Business</w:t>
      </w:r>
      <w:r w:rsidR="009422A3">
        <w:rPr>
          <w:rFonts w:ascii="Arial" w:hAnsi="Arial" w:cs="Arial"/>
          <w:color w:val="000000"/>
          <w:sz w:val="22"/>
          <w:szCs w:val="22"/>
        </w:rPr>
        <w:t>, Educator and Student)</w:t>
      </w:r>
      <w:r w:rsidRPr="001D76E6">
        <w:rPr>
          <w:rFonts w:ascii="Arial" w:hAnsi="Arial" w:cs="Arial"/>
          <w:color w:val="000000"/>
          <w:sz w:val="22"/>
          <w:szCs w:val="22"/>
        </w:rPr>
        <w:t>.</w:t>
      </w:r>
    </w:p>
    <w:p w14:paraId="22D7351F" w14:textId="77777777" w:rsidR="00D74A48" w:rsidRDefault="00D74A48" w:rsidP="00D74A48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</w:p>
    <w:p w14:paraId="351DBBE8" w14:textId="77777777" w:rsidR="00C41860" w:rsidRPr="001D76E6" w:rsidRDefault="00C41860" w:rsidP="00D74A48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</w:p>
    <w:p w14:paraId="50BE7E5C" w14:textId="77777777" w:rsidR="00D74A48" w:rsidRDefault="00D74A48" w:rsidP="00D74A48">
      <w:pPr>
        <w:pStyle w:val="NormalWeb"/>
        <w:numPr>
          <w:ilvl w:val="0"/>
          <w:numId w:val="4"/>
        </w:numPr>
        <w:ind w:left="360"/>
        <w:contextualSpacing/>
        <w:rPr>
          <w:rFonts w:ascii="Arial" w:hAnsi="Arial" w:cs="Arial"/>
          <w:color w:val="000000"/>
          <w:sz w:val="22"/>
          <w:szCs w:val="22"/>
        </w:rPr>
      </w:pPr>
      <w:r w:rsidRPr="001D76E6">
        <w:rPr>
          <w:rFonts w:ascii="Arial" w:hAnsi="Arial" w:cs="Arial"/>
          <w:color w:val="000000"/>
          <w:sz w:val="22"/>
          <w:szCs w:val="22"/>
        </w:rPr>
        <w:t xml:space="preserve">What barriers have your </w:t>
      </w:r>
      <w:r>
        <w:rPr>
          <w:rFonts w:ascii="Arial" w:hAnsi="Arial" w:cs="Arial"/>
          <w:color w:val="000000"/>
          <w:sz w:val="22"/>
          <w:szCs w:val="22"/>
        </w:rPr>
        <w:t>b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usiness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dvisory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ouncil encountered in implementing these </w:t>
      </w:r>
      <w:r>
        <w:rPr>
          <w:rFonts w:ascii="Arial" w:hAnsi="Arial" w:cs="Arial"/>
          <w:color w:val="000000"/>
          <w:sz w:val="22"/>
          <w:szCs w:val="22"/>
        </w:rPr>
        <w:t>q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uality 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1D76E6">
        <w:rPr>
          <w:rFonts w:ascii="Arial" w:hAnsi="Arial" w:cs="Arial"/>
          <w:color w:val="000000"/>
          <w:sz w:val="22"/>
          <w:szCs w:val="22"/>
        </w:rPr>
        <w:t>ractices?</w:t>
      </w:r>
    </w:p>
    <w:p w14:paraId="37026969" w14:textId="77777777" w:rsidR="00D74A48" w:rsidRPr="001D76E6" w:rsidRDefault="00D74A48" w:rsidP="00D74A48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</w:p>
    <w:p w14:paraId="7292C0C0" w14:textId="77777777" w:rsidR="00D74A48" w:rsidRDefault="00D74A48" w:rsidP="00D74A48">
      <w:pPr>
        <w:pStyle w:val="NormalWeb"/>
        <w:numPr>
          <w:ilvl w:val="0"/>
          <w:numId w:val="6"/>
        </w:numPr>
        <w:contextualSpacing/>
        <w:rPr>
          <w:rFonts w:ascii="Arial" w:hAnsi="Arial" w:cs="Arial"/>
          <w:color w:val="000000"/>
          <w:sz w:val="22"/>
          <w:szCs w:val="22"/>
        </w:rPr>
      </w:pPr>
      <w:r w:rsidRPr="001D76E6">
        <w:rPr>
          <w:rFonts w:ascii="Arial" w:hAnsi="Arial" w:cs="Arial"/>
          <w:color w:val="000000"/>
          <w:sz w:val="22"/>
          <w:szCs w:val="22"/>
        </w:rPr>
        <w:t>How have you overcome these barriers or what will you need to overcome these barriers?</w:t>
      </w:r>
    </w:p>
    <w:p w14:paraId="02F97D44" w14:textId="77777777" w:rsidR="00D74A48" w:rsidRDefault="00D74A48" w:rsidP="00D74A48">
      <w:pPr>
        <w:pStyle w:val="NormalWeb"/>
        <w:ind w:left="720"/>
        <w:contextualSpacing/>
        <w:rPr>
          <w:rFonts w:ascii="Arial" w:hAnsi="Arial" w:cs="Arial"/>
          <w:color w:val="000000"/>
          <w:sz w:val="22"/>
          <w:szCs w:val="22"/>
        </w:rPr>
      </w:pPr>
    </w:p>
    <w:p w14:paraId="38474264" w14:textId="77777777" w:rsidR="00C41860" w:rsidRPr="001D76E6" w:rsidRDefault="00C41860" w:rsidP="00D74A48">
      <w:pPr>
        <w:pStyle w:val="NormalWeb"/>
        <w:ind w:left="720"/>
        <w:contextualSpacing/>
        <w:rPr>
          <w:rFonts w:ascii="Arial" w:hAnsi="Arial" w:cs="Arial"/>
          <w:color w:val="000000"/>
          <w:sz w:val="22"/>
          <w:szCs w:val="22"/>
        </w:rPr>
      </w:pPr>
    </w:p>
    <w:p w14:paraId="20CAC203" w14:textId="5289A5FE" w:rsidR="00D74A48" w:rsidRDefault="00D74A48" w:rsidP="00D74A48">
      <w:pPr>
        <w:pStyle w:val="NormalWeb"/>
        <w:numPr>
          <w:ilvl w:val="0"/>
          <w:numId w:val="4"/>
        </w:numPr>
        <w:ind w:left="360"/>
        <w:contextualSpacing/>
        <w:rPr>
          <w:rFonts w:ascii="Arial" w:hAnsi="Arial" w:cs="Arial"/>
          <w:color w:val="000000"/>
          <w:sz w:val="22"/>
          <w:szCs w:val="22"/>
        </w:rPr>
      </w:pPr>
      <w:r w:rsidRPr="001D76E6">
        <w:rPr>
          <w:rFonts w:ascii="Arial" w:hAnsi="Arial" w:cs="Arial"/>
          <w:color w:val="000000"/>
          <w:sz w:val="22"/>
          <w:szCs w:val="22"/>
        </w:rPr>
        <w:t xml:space="preserve">What additional information would you like to share about how </w:t>
      </w:r>
      <w:r>
        <w:rPr>
          <w:rFonts w:ascii="Arial" w:hAnsi="Arial" w:cs="Arial"/>
          <w:color w:val="000000"/>
          <w:sz w:val="22"/>
          <w:szCs w:val="22"/>
        </w:rPr>
        <w:t>the business advisory council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Pr="001D76E6">
        <w:rPr>
          <w:rFonts w:ascii="Arial" w:hAnsi="Arial" w:cs="Arial"/>
          <w:color w:val="000000"/>
          <w:sz w:val="22"/>
          <w:szCs w:val="22"/>
        </w:rPr>
        <w:t>evelop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rofessional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kills for </w:t>
      </w:r>
      <w:r>
        <w:rPr>
          <w:rFonts w:ascii="Arial" w:hAnsi="Arial" w:cs="Arial"/>
          <w:color w:val="000000"/>
          <w:sz w:val="22"/>
          <w:szCs w:val="22"/>
        </w:rPr>
        <w:t>f</w:t>
      </w:r>
      <w:r w:rsidRPr="001D76E6">
        <w:rPr>
          <w:rFonts w:ascii="Arial" w:hAnsi="Arial" w:cs="Arial"/>
          <w:color w:val="000000"/>
          <w:sz w:val="22"/>
          <w:szCs w:val="22"/>
        </w:rPr>
        <w:t xml:space="preserve">uture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Pr="001D76E6">
        <w:rPr>
          <w:rFonts w:ascii="Arial" w:hAnsi="Arial" w:cs="Arial"/>
          <w:color w:val="000000"/>
          <w:sz w:val="22"/>
          <w:szCs w:val="22"/>
        </w:rPr>
        <w:t>areers?</w:t>
      </w:r>
    </w:p>
    <w:p w14:paraId="1D81A2BE" w14:textId="77777777" w:rsidR="00C41860" w:rsidRDefault="00C41860" w:rsidP="00C41860">
      <w:pPr>
        <w:pStyle w:val="NormalWeb"/>
        <w:ind w:left="360"/>
        <w:contextualSpacing/>
        <w:rPr>
          <w:rFonts w:ascii="Arial" w:hAnsi="Arial" w:cs="Arial"/>
          <w:color w:val="000000"/>
          <w:sz w:val="22"/>
          <w:szCs w:val="22"/>
        </w:rPr>
      </w:pPr>
    </w:p>
    <w:p w14:paraId="114D089A" w14:textId="77777777" w:rsidR="00D74A48" w:rsidRPr="001D76E6" w:rsidRDefault="00D74A48" w:rsidP="00D74A48">
      <w:pPr>
        <w:pStyle w:val="NormalWeb"/>
        <w:ind w:left="360"/>
        <w:contextualSpacing/>
        <w:rPr>
          <w:rFonts w:ascii="Arial" w:hAnsi="Arial" w:cs="Arial"/>
          <w:color w:val="000000"/>
          <w:sz w:val="22"/>
          <w:szCs w:val="22"/>
        </w:rPr>
      </w:pPr>
    </w:p>
    <w:p w14:paraId="0830B06A" w14:textId="5529875D" w:rsidR="6E7F72B9" w:rsidRDefault="6E7F72B9" w:rsidP="225873B2">
      <w:pPr>
        <w:pStyle w:val="NormalWeb"/>
        <w:numPr>
          <w:ilvl w:val="0"/>
          <w:numId w:val="4"/>
        </w:numPr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225873B2">
        <w:rPr>
          <w:rFonts w:ascii="Arial" w:eastAsia="Arial" w:hAnsi="Arial" w:cs="Arial"/>
          <w:sz w:val="22"/>
          <w:szCs w:val="22"/>
        </w:rPr>
        <w:t>What additional information would you like to share on how your business advisory council works collaboratively on initiatives to build partnerships and enhance experiences for students?</w:t>
      </w:r>
    </w:p>
    <w:p w14:paraId="324EBC50" w14:textId="77777777" w:rsidR="00C41860" w:rsidRPr="00C41860" w:rsidRDefault="00C41860" w:rsidP="00C41860">
      <w:pPr>
        <w:pStyle w:val="NormalWeb"/>
        <w:ind w:left="360"/>
        <w:contextualSpacing/>
        <w:rPr>
          <w:rFonts w:ascii="Arial" w:hAnsi="Arial" w:cs="Arial"/>
          <w:color w:val="000000"/>
          <w:sz w:val="22"/>
          <w:szCs w:val="22"/>
        </w:rPr>
      </w:pPr>
    </w:p>
    <w:p w14:paraId="119B21C8" w14:textId="77777777" w:rsidR="00D74A48" w:rsidRPr="001D76E6" w:rsidRDefault="00D74A48" w:rsidP="00D74A48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</w:p>
    <w:p w14:paraId="076BAB89" w14:textId="047B5128" w:rsidR="00C37616" w:rsidRDefault="00D74A48" w:rsidP="00C41860">
      <w:pPr>
        <w:pStyle w:val="NormalWeb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5F96A60E">
        <w:rPr>
          <w:rFonts w:ascii="Arial" w:hAnsi="Arial" w:cs="Arial"/>
          <w:color w:val="000000" w:themeColor="text1"/>
          <w:sz w:val="22"/>
          <w:szCs w:val="22"/>
        </w:rPr>
        <w:t xml:space="preserve">10. What additional information would you like to share about how </w:t>
      </w:r>
      <w:r w:rsidR="00C41860" w:rsidRPr="5F96A60E">
        <w:rPr>
          <w:rFonts w:ascii="Arial" w:hAnsi="Arial" w:cs="Arial"/>
          <w:color w:val="000000" w:themeColor="text1"/>
          <w:sz w:val="22"/>
          <w:szCs w:val="22"/>
        </w:rPr>
        <w:t xml:space="preserve">career readiness </w:t>
      </w:r>
      <w:r w:rsidRPr="5F96A60E">
        <w:rPr>
          <w:rFonts w:ascii="Arial" w:hAnsi="Arial" w:cs="Arial"/>
          <w:color w:val="000000" w:themeColor="text1"/>
          <w:sz w:val="22"/>
          <w:szCs w:val="22"/>
        </w:rPr>
        <w:t xml:space="preserve">experiences are </w:t>
      </w:r>
      <w:r>
        <w:tab/>
      </w:r>
      <w:r>
        <w:tab/>
      </w:r>
      <w:r w:rsidR="4AFBFB21" w:rsidRPr="5F96A60E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78350E" w:rsidRPr="5F96A60E">
        <w:rPr>
          <w:rFonts w:ascii="Arial" w:hAnsi="Arial" w:cs="Arial"/>
          <w:color w:val="000000" w:themeColor="text1"/>
          <w:sz w:val="22"/>
          <w:szCs w:val="22"/>
        </w:rPr>
        <w:t>coordinated? *</w:t>
      </w:r>
    </w:p>
    <w:p w14:paraId="09E51545" w14:textId="7DADA3F0" w:rsidR="00B22E97" w:rsidRDefault="00B22E97" w:rsidP="00C41860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</w:p>
    <w:p w14:paraId="09772A1F" w14:textId="3B97AB86" w:rsidR="000C24A7" w:rsidRDefault="000C24A7" w:rsidP="00C41860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</w:p>
    <w:p w14:paraId="449BF95D" w14:textId="2EBA3BC7" w:rsidR="000C24A7" w:rsidRDefault="000C24A7" w:rsidP="00C41860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</w:p>
    <w:p w14:paraId="399416B6" w14:textId="013820A8" w:rsidR="000C24A7" w:rsidRDefault="000C24A7" w:rsidP="00C41860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</w:p>
    <w:p w14:paraId="61498D05" w14:textId="5DB3D74D" w:rsidR="000C24A7" w:rsidRDefault="000C24A7" w:rsidP="00C41860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</w:p>
    <w:p w14:paraId="57578C26" w14:textId="778F01EA" w:rsidR="000C24A7" w:rsidRPr="00C41860" w:rsidRDefault="000C24A7" w:rsidP="00067C86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</w:p>
    <w:sectPr w:rsidR="000C24A7" w:rsidRPr="00C41860" w:rsidSect="00CD6458">
      <w:headerReference w:type="default" r:id="rId10"/>
      <w:footerReference w:type="default" r:id="rId11"/>
      <w:pgSz w:w="12240" w:h="15840"/>
      <w:pgMar w:top="1359" w:right="720" w:bottom="9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1E92" w14:textId="77777777" w:rsidR="007869C4" w:rsidRDefault="007869C4" w:rsidP="00D74A48">
      <w:r>
        <w:separator/>
      </w:r>
    </w:p>
  </w:endnote>
  <w:endnote w:type="continuationSeparator" w:id="0">
    <w:p w14:paraId="70AF20AB" w14:textId="77777777" w:rsidR="007869C4" w:rsidRDefault="007869C4" w:rsidP="00D7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FD44" w14:textId="77777777" w:rsidR="00D74A48" w:rsidRDefault="00D74A48">
    <w:pPr>
      <w:pStyle w:val="Footer"/>
    </w:pPr>
    <w:r w:rsidRPr="006E5507">
      <w:rPr>
        <w:noProof/>
      </w:rPr>
      <w:drawing>
        <wp:anchor distT="0" distB="0" distL="114300" distR="114300" simplePos="0" relativeHeight="251663360" behindDoc="1" locked="0" layoutInCell="1" allowOverlap="1" wp14:anchorId="31F6ABB6" wp14:editId="5F263643">
          <wp:simplePos x="0" y="0"/>
          <wp:positionH relativeFrom="column">
            <wp:posOffset>-508000</wp:posOffset>
          </wp:positionH>
          <wp:positionV relativeFrom="page">
            <wp:posOffset>8674100</wp:posOffset>
          </wp:positionV>
          <wp:extent cx="7788910" cy="1354455"/>
          <wp:effectExtent l="0" t="0" r="2540" b="0"/>
          <wp:wrapNone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910" cy="1354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5507">
      <w:rPr>
        <w:noProof/>
      </w:rPr>
      <w:drawing>
        <wp:anchor distT="0" distB="0" distL="114300" distR="114300" simplePos="0" relativeHeight="251661312" behindDoc="1" locked="0" layoutInCell="1" allowOverlap="1" wp14:anchorId="01146B79" wp14:editId="5F263643">
          <wp:simplePos x="0" y="0"/>
          <wp:positionH relativeFrom="column">
            <wp:posOffset>0</wp:posOffset>
          </wp:positionH>
          <wp:positionV relativeFrom="page">
            <wp:posOffset>9440545</wp:posOffset>
          </wp:positionV>
          <wp:extent cx="7788910" cy="1354455"/>
          <wp:effectExtent l="0" t="0" r="2540" b="0"/>
          <wp:wrapNone/>
          <wp:docPr id="10" name="Picture 10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910" cy="1354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295F9" w14:textId="77777777" w:rsidR="007869C4" w:rsidRDefault="007869C4" w:rsidP="00D74A48">
      <w:r>
        <w:separator/>
      </w:r>
    </w:p>
  </w:footnote>
  <w:footnote w:type="continuationSeparator" w:id="0">
    <w:p w14:paraId="1841AC36" w14:textId="77777777" w:rsidR="007869C4" w:rsidRDefault="007869C4" w:rsidP="00D74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AF12" w14:textId="77777777" w:rsidR="00D74A48" w:rsidRDefault="00D74A4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AE05CD" wp14:editId="542181BB">
          <wp:simplePos x="0" y="0"/>
          <wp:positionH relativeFrom="column">
            <wp:posOffset>-508000</wp:posOffset>
          </wp:positionH>
          <wp:positionV relativeFrom="paragraph">
            <wp:posOffset>-584200</wp:posOffset>
          </wp:positionV>
          <wp:extent cx="7745529" cy="1356360"/>
          <wp:effectExtent l="0" t="0" r="8255" b="0"/>
          <wp:wrapNone/>
          <wp:docPr id="8" name="Picture 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5529" cy="1356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999"/>
    <w:multiLevelType w:val="hybridMultilevel"/>
    <w:tmpl w:val="A82E6B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E3F78"/>
    <w:multiLevelType w:val="hybridMultilevel"/>
    <w:tmpl w:val="35625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F6CCE"/>
    <w:multiLevelType w:val="hybridMultilevel"/>
    <w:tmpl w:val="AE0A4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F1A04"/>
    <w:multiLevelType w:val="hybridMultilevel"/>
    <w:tmpl w:val="E54298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173CA"/>
    <w:multiLevelType w:val="hybridMultilevel"/>
    <w:tmpl w:val="C1766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A54AF"/>
    <w:multiLevelType w:val="hybridMultilevel"/>
    <w:tmpl w:val="F52E7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48"/>
    <w:rsid w:val="00067C86"/>
    <w:rsid w:val="000C24A7"/>
    <w:rsid w:val="000D4D7F"/>
    <w:rsid w:val="001712BE"/>
    <w:rsid w:val="002B0796"/>
    <w:rsid w:val="003E09D5"/>
    <w:rsid w:val="003F37AF"/>
    <w:rsid w:val="004864EA"/>
    <w:rsid w:val="005239BE"/>
    <w:rsid w:val="006212FE"/>
    <w:rsid w:val="007565A8"/>
    <w:rsid w:val="0078350E"/>
    <w:rsid w:val="007869C4"/>
    <w:rsid w:val="00913EB7"/>
    <w:rsid w:val="009422A3"/>
    <w:rsid w:val="00993495"/>
    <w:rsid w:val="009D5D48"/>
    <w:rsid w:val="00B22E97"/>
    <w:rsid w:val="00B808F0"/>
    <w:rsid w:val="00C37616"/>
    <w:rsid w:val="00C41860"/>
    <w:rsid w:val="00D74A48"/>
    <w:rsid w:val="00F955D7"/>
    <w:rsid w:val="00FD0448"/>
    <w:rsid w:val="03F80844"/>
    <w:rsid w:val="0562726F"/>
    <w:rsid w:val="05D05135"/>
    <w:rsid w:val="06BE52AC"/>
    <w:rsid w:val="07A1FA6F"/>
    <w:rsid w:val="09B32829"/>
    <w:rsid w:val="0BE91532"/>
    <w:rsid w:val="0E9111B5"/>
    <w:rsid w:val="12E29BA2"/>
    <w:rsid w:val="13BB3349"/>
    <w:rsid w:val="17DB4F92"/>
    <w:rsid w:val="1A23E413"/>
    <w:rsid w:val="1A4E88AA"/>
    <w:rsid w:val="1B637B48"/>
    <w:rsid w:val="1BEA590B"/>
    <w:rsid w:val="204C4C2F"/>
    <w:rsid w:val="225873B2"/>
    <w:rsid w:val="26AB4208"/>
    <w:rsid w:val="27FAA0CC"/>
    <w:rsid w:val="291C8AD6"/>
    <w:rsid w:val="2924C51C"/>
    <w:rsid w:val="2D231933"/>
    <w:rsid w:val="356C25D0"/>
    <w:rsid w:val="37160024"/>
    <w:rsid w:val="3739849C"/>
    <w:rsid w:val="4AFBFB21"/>
    <w:rsid w:val="4B2C5E36"/>
    <w:rsid w:val="524F91CB"/>
    <w:rsid w:val="52728AD4"/>
    <w:rsid w:val="534D93DC"/>
    <w:rsid w:val="544C2323"/>
    <w:rsid w:val="565FCA34"/>
    <w:rsid w:val="5F96A60E"/>
    <w:rsid w:val="6E7217B8"/>
    <w:rsid w:val="6E7F72B9"/>
    <w:rsid w:val="702A9FD6"/>
    <w:rsid w:val="74580261"/>
    <w:rsid w:val="7609051B"/>
    <w:rsid w:val="78C0BAAC"/>
    <w:rsid w:val="7AB9786C"/>
    <w:rsid w:val="7F80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9932C"/>
  <w15:chartTrackingRefBased/>
  <w15:docId w15:val="{8281D6FC-ADFF-B448-B5B7-BDB7ADDA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A48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4A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4A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A48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74A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A48"/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C41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0DF662670264CA9FB9A013A9702FB" ma:contentTypeVersion="10" ma:contentTypeDescription="Create a new document." ma:contentTypeScope="" ma:versionID="4fad7385473492eacb8536e08330bf59">
  <xsd:schema xmlns:xsd="http://www.w3.org/2001/XMLSchema" xmlns:xs="http://www.w3.org/2001/XMLSchema" xmlns:p="http://schemas.microsoft.com/office/2006/metadata/properties" xmlns:ns2="126ee9fc-1260-4389-a154-31ef25abb8b6" xmlns:ns3="8101bea1-7876-4ea0-803d-e276ed423aca" targetNamespace="http://schemas.microsoft.com/office/2006/metadata/properties" ma:root="true" ma:fieldsID="4437ad218564e5a59e3e6d4f60f96f12" ns2:_="" ns3:_="">
    <xsd:import namespace="126ee9fc-1260-4389-a154-31ef25abb8b6"/>
    <xsd:import namespace="8101bea1-7876-4ea0-803d-e276ed423a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ee9fc-1260-4389-a154-31ef25abb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1bea1-7876-4ea0-803d-e276ed423ac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01bea1-7876-4ea0-803d-e276ed423aca">
      <UserInfo>
        <DisplayName>ODE Communications.Projects</DisplayName>
        <AccountId>180</AccountId>
        <AccountType/>
      </UserInfo>
      <UserInfo>
        <DisplayName>Watson, Sara</DisplayName>
        <AccountId>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C14963-7883-4C2E-88E5-892EA55FF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ee9fc-1260-4389-a154-31ef25abb8b6"/>
    <ds:schemaRef ds:uri="8101bea1-7876-4ea0-803d-e276ed423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61A80E-6F0E-44EB-BCDA-9F71948978E9}">
  <ds:schemaRefs>
    <ds:schemaRef ds:uri="http://schemas.microsoft.com/office/2006/metadata/properties"/>
    <ds:schemaRef ds:uri="http://schemas.microsoft.com/office/infopath/2007/PartnerControls"/>
    <ds:schemaRef ds:uri="8101bea1-7876-4ea0-803d-e276ed423aca"/>
  </ds:schemaRefs>
</ds:datastoreItem>
</file>

<file path=customXml/itemProps3.xml><?xml version="1.0" encoding="utf-8"?>
<ds:datastoreItem xmlns:ds="http://schemas.openxmlformats.org/officeDocument/2006/customXml" ds:itemID="{1C0DF28A-0A64-4777-838F-F688A78FB3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Palsgrove, Cassandra</dc:creator>
  <cp:keywords/>
  <dc:description/>
  <cp:lastModifiedBy>Washington, Michelle</cp:lastModifiedBy>
  <cp:revision>25</cp:revision>
  <dcterms:created xsi:type="dcterms:W3CDTF">2020-10-26T14:07:00Z</dcterms:created>
  <dcterms:modified xsi:type="dcterms:W3CDTF">2021-07-21T14:43:00Z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0x0101005610DF662670264CA9FB9A013A9702FB</vt:lpwstr>
  </property>
</Properties>
</file>