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A46D" w14:textId="74556680" w:rsidR="00A45B1B" w:rsidRPr="002001FC" w:rsidRDefault="00E35C1B" w:rsidP="002001FC">
      <w:pPr>
        <w:jc w:val="center"/>
        <w:rPr>
          <w:rFonts w:eastAsia="Arial"/>
          <w:b/>
          <w:sz w:val="32"/>
          <w:szCs w:val="32"/>
        </w:rPr>
      </w:pPr>
      <w:r w:rsidRPr="002001FC">
        <w:rPr>
          <w:rFonts w:eastAsia="Arial"/>
          <w:b/>
          <w:sz w:val="32"/>
          <w:szCs w:val="32"/>
        </w:rPr>
        <w:t xml:space="preserve">Guidelines for Joint Vocational School Districts </w:t>
      </w:r>
      <w:r w:rsidR="009D6687">
        <w:rPr>
          <w:rFonts w:eastAsia="Arial"/>
          <w:b/>
          <w:sz w:val="32"/>
          <w:szCs w:val="32"/>
        </w:rPr>
        <w:br/>
      </w:r>
      <w:r w:rsidRPr="002001FC">
        <w:rPr>
          <w:rFonts w:eastAsia="Arial"/>
          <w:b/>
          <w:sz w:val="32"/>
          <w:szCs w:val="32"/>
        </w:rPr>
        <w:t>Operating as Business Advisory Councils</w:t>
      </w:r>
    </w:p>
    <w:p w14:paraId="3C4AB8DF" w14:textId="19A31656" w:rsidR="00854941" w:rsidRPr="00957830" w:rsidRDefault="00854941" w:rsidP="00957830">
      <w:pPr>
        <w:rPr>
          <w:rFonts w:eastAsia="Arial"/>
        </w:rPr>
      </w:pPr>
    </w:p>
    <w:p w14:paraId="235A580C" w14:textId="690F6EC7" w:rsidR="00854941" w:rsidRPr="00DE120A" w:rsidRDefault="004B7A62" w:rsidP="00957830">
      <w:pPr>
        <w:rPr>
          <w:rFonts w:eastAsia="Arial"/>
          <w:b/>
          <w:sz w:val="24"/>
          <w:szCs w:val="24"/>
        </w:rPr>
      </w:pPr>
      <w:r w:rsidRPr="00DE120A">
        <w:rPr>
          <w:rFonts w:eastAsia="Arial"/>
          <w:b/>
          <w:sz w:val="24"/>
          <w:szCs w:val="24"/>
        </w:rPr>
        <w:t xml:space="preserve">Legislative </w:t>
      </w:r>
      <w:r w:rsidR="002001FC" w:rsidRPr="00DE120A">
        <w:rPr>
          <w:rFonts w:eastAsia="Arial"/>
          <w:b/>
          <w:bCs/>
          <w:sz w:val="24"/>
          <w:szCs w:val="24"/>
        </w:rPr>
        <w:t>R</w:t>
      </w:r>
      <w:r w:rsidRPr="00DE120A">
        <w:rPr>
          <w:rFonts w:eastAsia="Arial"/>
          <w:b/>
          <w:bCs/>
          <w:sz w:val="24"/>
          <w:szCs w:val="24"/>
        </w:rPr>
        <w:t>equirements</w:t>
      </w:r>
    </w:p>
    <w:p w14:paraId="5CA99418" w14:textId="1881F22C" w:rsidR="00CA57B1" w:rsidRPr="00DE120A" w:rsidRDefault="00987D72" w:rsidP="00DD6C0F">
      <w:pPr>
        <w:pStyle w:val="ListParagraph"/>
        <w:numPr>
          <w:ilvl w:val="0"/>
          <w:numId w:val="17"/>
        </w:numPr>
      </w:pPr>
      <w:hyperlink r:id="rId11" w:history="1">
        <w:r w:rsidR="00E35C1B" w:rsidRPr="00DE120A">
          <w:rPr>
            <w:rStyle w:val="Hyperlink"/>
          </w:rPr>
          <w:t xml:space="preserve">Ohio </w:t>
        </w:r>
        <w:r w:rsidR="0056017C" w:rsidRPr="00DE120A">
          <w:rPr>
            <w:rStyle w:val="Hyperlink"/>
          </w:rPr>
          <w:t>l</w:t>
        </w:r>
        <w:r w:rsidR="00E35C1B" w:rsidRPr="00DE120A">
          <w:rPr>
            <w:rStyle w:val="Hyperlink"/>
          </w:rPr>
          <w:t>aw</w:t>
        </w:r>
      </w:hyperlink>
      <w:r w:rsidR="00343E85" w:rsidRPr="00DE120A">
        <w:t xml:space="preserve"> </w:t>
      </w:r>
      <w:r w:rsidR="009D6687">
        <w:t xml:space="preserve">requires </w:t>
      </w:r>
      <w:r w:rsidR="00E35C1B" w:rsidRPr="00DE120A">
        <w:t xml:space="preserve">every </w:t>
      </w:r>
      <w:r w:rsidR="00BE5BFC" w:rsidRPr="00DE120A">
        <w:t>s</w:t>
      </w:r>
      <w:r w:rsidR="00E35C1B" w:rsidRPr="00DE120A">
        <w:t xml:space="preserve">chool </w:t>
      </w:r>
      <w:r w:rsidR="00BE5BFC" w:rsidRPr="00DE120A">
        <w:t>d</w:t>
      </w:r>
      <w:r w:rsidR="00E35C1B" w:rsidRPr="00DE120A">
        <w:t xml:space="preserve">istrict and </w:t>
      </w:r>
      <w:r w:rsidR="009D6687">
        <w:t>e</w:t>
      </w:r>
      <w:r w:rsidR="009D6687" w:rsidRPr="00DE120A">
        <w:t xml:space="preserve">ducational </w:t>
      </w:r>
      <w:r w:rsidR="009D6687">
        <w:t>s</w:t>
      </w:r>
      <w:r w:rsidR="009D6687" w:rsidRPr="00DE120A">
        <w:t xml:space="preserve">ervice </w:t>
      </w:r>
      <w:r w:rsidR="009D6687">
        <w:t>c</w:t>
      </w:r>
      <w:r w:rsidR="009D6687" w:rsidRPr="00DE120A">
        <w:t xml:space="preserve">enter </w:t>
      </w:r>
      <w:r w:rsidR="00E35C1B" w:rsidRPr="00DE120A">
        <w:t xml:space="preserve">to have a </w:t>
      </w:r>
      <w:r w:rsidR="009D6687">
        <w:t>b</w:t>
      </w:r>
      <w:r w:rsidR="009D6687" w:rsidRPr="00DE120A">
        <w:t xml:space="preserve">usiness </w:t>
      </w:r>
      <w:r w:rsidR="009D6687">
        <w:t>a</w:t>
      </w:r>
      <w:r w:rsidR="009D6687" w:rsidRPr="00DE120A">
        <w:t xml:space="preserve">dvisory </w:t>
      </w:r>
      <w:r w:rsidR="009D6687">
        <w:t>c</w:t>
      </w:r>
      <w:r w:rsidR="009D6687" w:rsidRPr="00DE120A">
        <w:t>ouncil</w:t>
      </w:r>
      <w:r w:rsidR="00343E85" w:rsidRPr="00DE120A">
        <w:t xml:space="preserve">. This law was amended on March 2, </w:t>
      </w:r>
      <w:r w:rsidR="00BE5BFC" w:rsidRPr="00DE120A">
        <w:t>2020,</w:t>
      </w:r>
      <w:r w:rsidR="00343E85" w:rsidRPr="00DE120A">
        <w:t xml:space="preserve"> to </w:t>
      </w:r>
      <w:r w:rsidR="00BE5BFC" w:rsidRPr="00DE120A">
        <w:t>allow</w:t>
      </w:r>
      <w:r w:rsidR="00343E85" w:rsidRPr="00DE120A">
        <w:t xml:space="preserve"> </w:t>
      </w:r>
      <w:r w:rsidR="005C62EC">
        <w:t>j</w:t>
      </w:r>
      <w:r w:rsidR="005C62EC" w:rsidRPr="00DE120A">
        <w:t xml:space="preserve">oint </w:t>
      </w:r>
      <w:r w:rsidR="005C62EC">
        <w:t>v</w:t>
      </w:r>
      <w:r w:rsidR="005C62EC" w:rsidRPr="00DE120A">
        <w:t xml:space="preserve">ocational </w:t>
      </w:r>
      <w:r w:rsidR="005C62EC">
        <w:t>s</w:t>
      </w:r>
      <w:r w:rsidR="005C62EC" w:rsidRPr="00DE120A">
        <w:t xml:space="preserve">chool </w:t>
      </w:r>
      <w:r w:rsidR="005C62EC">
        <w:t>d</w:t>
      </w:r>
      <w:r w:rsidR="005C62EC" w:rsidRPr="00DE120A">
        <w:t xml:space="preserve">istricts </w:t>
      </w:r>
      <w:r w:rsidR="00BE5BFC" w:rsidRPr="00DE120A">
        <w:t xml:space="preserve">to represent school districts as </w:t>
      </w:r>
      <w:r w:rsidR="005C62EC">
        <w:t>b</w:t>
      </w:r>
      <w:r w:rsidR="005C62EC" w:rsidRPr="00DE120A">
        <w:t xml:space="preserve">usiness </w:t>
      </w:r>
      <w:r w:rsidR="005C62EC">
        <w:t>a</w:t>
      </w:r>
      <w:r w:rsidR="005C62EC" w:rsidRPr="00DE120A">
        <w:t xml:space="preserve">dvisory </w:t>
      </w:r>
      <w:r w:rsidR="005C62EC">
        <w:t>c</w:t>
      </w:r>
      <w:r w:rsidR="005C62EC" w:rsidRPr="00DE120A">
        <w:t>ouncils</w:t>
      </w:r>
      <w:r w:rsidR="00BE5BFC" w:rsidRPr="00DE120A">
        <w:t>.</w:t>
      </w:r>
    </w:p>
    <w:p w14:paraId="5ECC9811" w14:textId="77777777" w:rsidR="000773ED" w:rsidRPr="00DE120A" w:rsidRDefault="000773ED" w:rsidP="00957830">
      <w:pPr>
        <w:rPr>
          <w:sz w:val="24"/>
          <w:szCs w:val="24"/>
        </w:rPr>
      </w:pPr>
    </w:p>
    <w:p w14:paraId="28137EE1" w14:textId="67B82CBA" w:rsidR="00CA57B1" w:rsidRPr="00DE120A" w:rsidRDefault="005C62EC" w:rsidP="00DD6C0F">
      <w:pPr>
        <w:pStyle w:val="ListParagraph"/>
        <w:numPr>
          <w:ilvl w:val="0"/>
          <w:numId w:val="17"/>
        </w:numPr>
      </w:pPr>
      <w:r>
        <w:t>The primary role of the b</w:t>
      </w:r>
      <w:r w:rsidRPr="00DE120A">
        <w:t xml:space="preserve">usiness </w:t>
      </w:r>
      <w:r>
        <w:t>a</w:t>
      </w:r>
      <w:r w:rsidRPr="00DE120A">
        <w:t xml:space="preserve">dvisory </w:t>
      </w:r>
      <w:r>
        <w:t>c</w:t>
      </w:r>
      <w:r w:rsidRPr="00DE120A">
        <w:t xml:space="preserve">ouncils </w:t>
      </w:r>
      <w:r w:rsidR="00C04208" w:rsidRPr="00DE120A">
        <w:t>is to</w:t>
      </w:r>
      <w:r w:rsidR="00CA57B1" w:rsidRPr="00DE120A">
        <w:t xml:space="preserve"> advise and provide recommendations to </w:t>
      </w:r>
      <w:r w:rsidR="00C04208" w:rsidRPr="00DE120A">
        <w:t>school</w:t>
      </w:r>
      <w:r w:rsidR="00CA57B1" w:rsidRPr="00DE120A">
        <w:t xml:space="preserve"> board</w:t>
      </w:r>
      <w:r w:rsidR="00C04208" w:rsidRPr="00DE120A">
        <w:t>s</w:t>
      </w:r>
      <w:r w:rsidR="00CA57B1" w:rsidRPr="00DE120A">
        <w:t xml:space="preserve"> on matters including, but not necessarily limited to, all of the following:</w:t>
      </w:r>
    </w:p>
    <w:p w14:paraId="2DA95FE0" w14:textId="1F98C42C" w:rsidR="00CA57B1" w:rsidRPr="00DE120A" w:rsidRDefault="00CA57B1" w:rsidP="00080A90">
      <w:pPr>
        <w:pStyle w:val="ListParagraph"/>
        <w:numPr>
          <w:ilvl w:val="0"/>
          <w:numId w:val="16"/>
        </w:numPr>
        <w:ind w:left="720"/>
      </w:pPr>
      <w:r w:rsidRPr="00DE120A">
        <w:t>The delineation of employment skills and development of curriculum to instill these skills.</w:t>
      </w:r>
    </w:p>
    <w:p w14:paraId="55CFD0FE" w14:textId="252FFDC7" w:rsidR="00CA57B1" w:rsidRPr="00DE120A" w:rsidRDefault="00CA57B1" w:rsidP="00080A90">
      <w:pPr>
        <w:pStyle w:val="ListParagraph"/>
        <w:numPr>
          <w:ilvl w:val="0"/>
          <w:numId w:val="16"/>
        </w:numPr>
        <w:ind w:left="720"/>
      </w:pPr>
      <w:r w:rsidRPr="00DE120A">
        <w:t>Changes in the economy and job market and the types of employment in which future jobs are most likely to be available.</w:t>
      </w:r>
    </w:p>
    <w:p w14:paraId="2A28F727" w14:textId="3D278699" w:rsidR="00CA57B1" w:rsidRPr="00DE120A" w:rsidRDefault="00CA57B1" w:rsidP="00080A90">
      <w:pPr>
        <w:pStyle w:val="ListParagraph"/>
        <w:numPr>
          <w:ilvl w:val="0"/>
          <w:numId w:val="16"/>
        </w:numPr>
        <w:ind w:left="720"/>
      </w:pPr>
      <w:r w:rsidRPr="00DE120A">
        <w:t>Suggestions for developing a working relationship among businesses, labor organizations and educational personnel.</w:t>
      </w:r>
    </w:p>
    <w:p w14:paraId="265BE911" w14:textId="77777777" w:rsidR="002001FC" w:rsidRPr="00DE120A" w:rsidRDefault="002001FC" w:rsidP="002001FC">
      <w:pPr>
        <w:rPr>
          <w:sz w:val="24"/>
          <w:szCs w:val="24"/>
        </w:rPr>
      </w:pPr>
    </w:p>
    <w:p w14:paraId="33B475F2" w14:textId="3063641D" w:rsidR="00C04208" w:rsidRPr="00DE120A" w:rsidRDefault="00BE5BFC" w:rsidP="00DD6C0F">
      <w:pPr>
        <w:pStyle w:val="ListParagraph"/>
        <w:numPr>
          <w:ilvl w:val="0"/>
          <w:numId w:val="18"/>
        </w:numPr>
      </w:pPr>
      <w:r w:rsidRPr="00DE120A">
        <w:t>Business Advisory Councils are required to submit an annual plan to the Ohio Department of Education by Sept</w:t>
      </w:r>
      <w:r w:rsidR="005C62EC">
        <w:t>.</w:t>
      </w:r>
      <w:r w:rsidRPr="00DE120A">
        <w:t xml:space="preserve"> 30</w:t>
      </w:r>
      <w:r w:rsidR="00C04208" w:rsidRPr="00DE120A">
        <w:t xml:space="preserve"> each year</w:t>
      </w:r>
      <w:r w:rsidRPr="00DE120A">
        <w:t>.</w:t>
      </w:r>
    </w:p>
    <w:p w14:paraId="061BE7F1" w14:textId="7B0B83BC" w:rsidR="0094198D" w:rsidRPr="00DE120A" w:rsidRDefault="005C62EC" w:rsidP="002001FC">
      <w:pPr>
        <w:pStyle w:val="ListParagraph"/>
        <w:numPr>
          <w:ilvl w:val="0"/>
          <w:numId w:val="16"/>
        </w:numPr>
      </w:pPr>
      <w:r>
        <w:t>A</w:t>
      </w:r>
      <w:r w:rsidR="00C04208" w:rsidRPr="00DE120A">
        <w:t xml:space="preserve"> planning template</w:t>
      </w:r>
      <w:r>
        <w:t xml:space="preserve"> is available on the Department’s web</w:t>
      </w:r>
      <w:r w:rsidR="0082046A">
        <w:t>site.</w:t>
      </w:r>
      <w:r w:rsidR="007140C9" w:rsidRPr="00DE120A">
        <w:t xml:space="preserve"> </w:t>
      </w:r>
    </w:p>
    <w:p w14:paraId="6D5C0970" w14:textId="77777777" w:rsidR="00C04208" w:rsidRPr="00DE120A" w:rsidRDefault="00C04208" w:rsidP="00957830">
      <w:pPr>
        <w:rPr>
          <w:sz w:val="24"/>
          <w:szCs w:val="24"/>
        </w:rPr>
      </w:pPr>
    </w:p>
    <w:p w14:paraId="28537226" w14:textId="2E290973" w:rsidR="00BE5BFC" w:rsidRPr="00DE120A" w:rsidRDefault="007140C9" w:rsidP="00DD6C0F">
      <w:pPr>
        <w:pStyle w:val="ListParagraph"/>
        <w:numPr>
          <w:ilvl w:val="0"/>
          <w:numId w:val="18"/>
        </w:numPr>
      </w:pPr>
      <w:r w:rsidRPr="00DE120A">
        <w:t>Joint statements</w:t>
      </w:r>
      <w:r w:rsidR="00A060D2" w:rsidRPr="00DE120A">
        <w:t>, summarizing the work of the council,</w:t>
      </w:r>
      <w:r w:rsidRPr="00DE120A">
        <w:t xml:space="preserve"> should be published </w:t>
      </w:r>
      <w:r w:rsidR="0094198D" w:rsidRPr="00DE120A">
        <w:t xml:space="preserve">on the </w:t>
      </w:r>
      <w:r w:rsidR="0082046A">
        <w:t>b</w:t>
      </w:r>
      <w:r w:rsidR="0082046A" w:rsidRPr="00DE120A">
        <w:t xml:space="preserve">usiness </w:t>
      </w:r>
      <w:r w:rsidR="0082046A">
        <w:t>a</w:t>
      </w:r>
      <w:r w:rsidR="0082046A" w:rsidRPr="00DE120A">
        <w:t xml:space="preserve">dvisory </w:t>
      </w:r>
      <w:r w:rsidR="0082046A">
        <w:t>c</w:t>
      </w:r>
      <w:r w:rsidR="0082046A" w:rsidRPr="00DE120A">
        <w:t>ouncil</w:t>
      </w:r>
      <w:r w:rsidR="0082046A">
        <w:t>’s</w:t>
      </w:r>
      <w:r w:rsidR="0082046A" w:rsidRPr="00DE120A">
        <w:t xml:space="preserve"> </w:t>
      </w:r>
      <w:r w:rsidR="0094198D" w:rsidRPr="00DE120A">
        <w:t xml:space="preserve">webpage </w:t>
      </w:r>
      <w:r w:rsidRPr="00DE120A">
        <w:t xml:space="preserve">by March 1, 2022. </w:t>
      </w:r>
    </w:p>
    <w:p w14:paraId="228B1F11" w14:textId="77777777" w:rsidR="00AB3D42" w:rsidRPr="00DE120A" w:rsidRDefault="00AB3D42" w:rsidP="00957830">
      <w:pPr>
        <w:rPr>
          <w:sz w:val="24"/>
          <w:szCs w:val="24"/>
        </w:rPr>
      </w:pPr>
    </w:p>
    <w:p w14:paraId="76732C69" w14:textId="77777777" w:rsidR="00854941" w:rsidRPr="00DE120A" w:rsidRDefault="00854941" w:rsidP="00957830">
      <w:pPr>
        <w:rPr>
          <w:b/>
          <w:sz w:val="24"/>
          <w:szCs w:val="24"/>
        </w:rPr>
      </w:pPr>
      <w:r w:rsidRPr="00DE120A">
        <w:rPr>
          <w:b/>
          <w:sz w:val="24"/>
          <w:szCs w:val="24"/>
        </w:rPr>
        <w:t>Initial Considerations</w:t>
      </w:r>
    </w:p>
    <w:p w14:paraId="03055E4A" w14:textId="09221FB3" w:rsidR="00AC7D04" w:rsidRPr="00DE120A" w:rsidRDefault="00AC7D04" w:rsidP="00DD6C0F">
      <w:pPr>
        <w:pStyle w:val="ListParagraph"/>
        <w:numPr>
          <w:ilvl w:val="0"/>
          <w:numId w:val="18"/>
        </w:numPr>
      </w:pPr>
      <w:r w:rsidRPr="00DE120A">
        <w:t xml:space="preserve">Review the </w:t>
      </w:r>
      <w:hyperlink r:id="rId12" w:history="1">
        <w:r w:rsidRPr="00DE120A">
          <w:rPr>
            <w:rStyle w:val="Hyperlink"/>
          </w:rPr>
          <w:t>Business Advisory Council Operating Standards</w:t>
        </w:r>
      </w:hyperlink>
      <w:r w:rsidR="0082046A" w:rsidRPr="00080A90">
        <w:rPr>
          <w:rStyle w:val="Hyperlink"/>
          <w:color w:val="auto"/>
          <w:u w:val="none"/>
        </w:rPr>
        <w:t>.</w:t>
      </w:r>
    </w:p>
    <w:p w14:paraId="3B7BAE4F" w14:textId="775C4E40" w:rsidR="00854941" w:rsidRPr="00DE120A" w:rsidRDefault="00DD6C0F" w:rsidP="00DD6C0F">
      <w:pPr>
        <w:pStyle w:val="ListParagraph"/>
        <w:numPr>
          <w:ilvl w:val="0"/>
          <w:numId w:val="18"/>
        </w:numPr>
      </w:pPr>
      <w:r w:rsidRPr="00DE120A">
        <w:t xml:space="preserve">Ensure there </w:t>
      </w:r>
      <w:r w:rsidR="00946BF3" w:rsidRPr="00DE120A">
        <w:t xml:space="preserve">is a </w:t>
      </w:r>
      <w:r w:rsidR="00C24ABA" w:rsidRPr="00DE120A">
        <w:t>diverse group of</w:t>
      </w:r>
      <w:r w:rsidRPr="00DE120A">
        <w:t xml:space="preserve"> business and industry </w:t>
      </w:r>
      <w:r w:rsidR="00C24ABA" w:rsidRPr="00DE120A">
        <w:t>professionals on the council’s membership</w:t>
      </w:r>
      <w:r w:rsidR="00854941" w:rsidRPr="00DE120A">
        <w:t xml:space="preserve"> from various local industry sectors</w:t>
      </w:r>
      <w:r w:rsidR="004B3F73" w:rsidRPr="00DE120A">
        <w:t xml:space="preserve"> to address employment </w:t>
      </w:r>
      <w:r w:rsidR="00DE77FB" w:rsidRPr="00DE120A">
        <w:t>gaps.</w:t>
      </w:r>
    </w:p>
    <w:p w14:paraId="12DA325D" w14:textId="0BCF3F90" w:rsidR="00DE77FB" w:rsidRPr="00DE120A" w:rsidRDefault="00C24ABA" w:rsidP="00DD6C0F">
      <w:pPr>
        <w:pStyle w:val="ListParagraph"/>
        <w:numPr>
          <w:ilvl w:val="0"/>
          <w:numId w:val="18"/>
        </w:numPr>
      </w:pPr>
      <w:r w:rsidRPr="00DE120A">
        <w:t>Consider</w:t>
      </w:r>
      <w:r w:rsidR="00B771E9" w:rsidRPr="00DE120A">
        <w:t xml:space="preserve"> using</w:t>
      </w:r>
      <w:r w:rsidR="005C1F1B" w:rsidRPr="00DE120A">
        <w:t xml:space="preserve"> m</w:t>
      </w:r>
      <w:r w:rsidR="00DE77FB" w:rsidRPr="00DE120A">
        <w:t>emorandum</w:t>
      </w:r>
      <w:r w:rsidR="00B771E9" w:rsidRPr="00DE120A">
        <w:t>s</w:t>
      </w:r>
      <w:r w:rsidR="00DE77FB" w:rsidRPr="00DE120A">
        <w:t xml:space="preserve"> of understanding </w:t>
      </w:r>
      <w:r w:rsidR="00B771E9" w:rsidRPr="00DE120A">
        <w:t xml:space="preserve">with districts </w:t>
      </w:r>
      <w:r w:rsidR="0082046A">
        <w:t>that</w:t>
      </w:r>
      <w:r w:rsidR="0082046A" w:rsidRPr="00DE120A">
        <w:t xml:space="preserve"> </w:t>
      </w:r>
      <w:r w:rsidR="00B771E9" w:rsidRPr="00DE120A">
        <w:t xml:space="preserve">will subscribe to your </w:t>
      </w:r>
      <w:r w:rsidR="0082046A">
        <w:t>b</w:t>
      </w:r>
      <w:r w:rsidR="0082046A" w:rsidRPr="00DE120A">
        <w:t xml:space="preserve">usiness </w:t>
      </w:r>
      <w:r w:rsidR="0082046A">
        <w:t>a</w:t>
      </w:r>
      <w:r w:rsidR="0082046A" w:rsidRPr="00DE120A">
        <w:t xml:space="preserve">dvisory </w:t>
      </w:r>
      <w:r w:rsidR="0082046A">
        <w:t>c</w:t>
      </w:r>
      <w:r w:rsidR="0082046A" w:rsidRPr="00DE120A">
        <w:t xml:space="preserve">ouncil </w:t>
      </w:r>
      <w:r w:rsidR="00DE77FB" w:rsidRPr="00DE120A">
        <w:t xml:space="preserve">to outline </w:t>
      </w:r>
      <w:r w:rsidR="00AC7D04" w:rsidRPr="00DE120A">
        <w:t>expectations</w:t>
      </w:r>
      <w:r w:rsidR="00DE77FB" w:rsidRPr="00DE120A">
        <w:t>.</w:t>
      </w:r>
    </w:p>
    <w:p w14:paraId="78267569" w14:textId="28C62CF7" w:rsidR="00854941" w:rsidRPr="00DE120A" w:rsidRDefault="009A152C" w:rsidP="00DD6C0F">
      <w:pPr>
        <w:pStyle w:val="ListParagraph"/>
        <w:numPr>
          <w:ilvl w:val="0"/>
          <w:numId w:val="18"/>
        </w:numPr>
      </w:pPr>
      <w:r>
        <w:t>When</w:t>
      </w:r>
      <w:r w:rsidR="00C24ABA" w:rsidRPr="00DE120A">
        <w:t xml:space="preserve"> plan</w:t>
      </w:r>
      <w:r>
        <w:t>ning</w:t>
      </w:r>
      <w:r w:rsidR="00C24ABA" w:rsidRPr="00DE120A">
        <w:t xml:space="preserve"> quarterly</w:t>
      </w:r>
      <w:r w:rsidR="006651DE" w:rsidRPr="00DE120A">
        <w:t xml:space="preserve"> meetings</w:t>
      </w:r>
      <w:r w:rsidR="00C24ABA" w:rsidRPr="00DE120A">
        <w:t>, ensure collaboration</w:t>
      </w:r>
      <w:r w:rsidR="006651DE" w:rsidRPr="00DE120A">
        <w:t xml:space="preserve"> between industry partners and school districts.</w:t>
      </w:r>
    </w:p>
    <w:p w14:paraId="2C21D012" w14:textId="77777777" w:rsidR="00AB3D42" w:rsidRPr="00DE120A" w:rsidRDefault="00AB3D42" w:rsidP="00957830">
      <w:pPr>
        <w:rPr>
          <w:sz w:val="24"/>
          <w:szCs w:val="24"/>
        </w:rPr>
      </w:pPr>
    </w:p>
    <w:p w14:paraId="424217DB" w14:textId="0F84F891" w:rsidR="001C3A2A" w:rsidRPr="00DE120A" w:rsidRDefault="001C3A2A" w:rsidP="00957830">
      <w:pPr>
        <w:rPr>
          <w:b/>
          <w:sz w:val="24"/>
          <w:szCs w:val="24"/>
        </w:rPr>
      </w:pPr>
      <w:r w:rsidRPr="00DE120A">
        <w:rPr>
          <w:b/>
          <w:sz w:val="24"/>
          <w:szCs w:val="24"/>
        </w:rPr>
        <w:t>Sustainable Practices</w:t>
      </w:r>
    </w:p>
    <w:p w14:paraId="7B409356" w14:textId="03B3464F" w:rsidR="001C3A2A" w:rsidRPr="00DE120A" w:rsidRDefault="00A126CC" w:rsidP="00021050">
      <w:pPr>
        <w:pStyle w:val="ListParagraph"/>
        <w:numPr>
          <w:ilvl w:val="0"/>
          <w:numId w:val="19"/>
        </w:numPr>
        <w:ind w:left="360"/>
      </w:pPr>
      <w:r>
        <w:t>The joint vocational school district should ensure c</w:t>
      </w:r>
      <w:r w:rsidRPr="00DE120A">
        <w:t xml:space="preserve">ontinued </w:t>
      </w:r>
      <w:r w:rsidR="001C3A2A" w:rsidRPr="00DE120A">
        <w:t xml:space="preserve">growth and engagement with local and regional business partners to facilitate </w:t>
      </w:r>
      <w:r w:rsidR="004B7A62" w:rsidRPr="00DE120A">
        <w:t xml:space="preserve">work-based learning </w:t>
      </w:r>
      <w:r w:rsidR="001C3A2A" w:rsidRPr="00DE120A">
        <w:t xml:space="preserve">experiences for </w:t>
      </w:r>
      <w:r w:rsidR="00021050">
        <w:t>K</w:t>
      </w:r>
      <w:r w:rsidR="001C3A2A" w:rsidRPr="00DE120A">
        <w:t>-12 students.</w:t>
      </w:r>
    </w:p>
    <w:p w14:paraId="4700F920" w14:textId="77777777" w:rsidR="00AB3D42" w:rsidRPr="00DE120A" w:rsidRDefault="00AB3D42" w:rsidP="00957830">
      <w:pPr>
        <w:rPr>
          <w:sz w:val="24"/>
          <w:szCs w:val="24"/>
        </w:rPr>
      </w:pPr>
    </w:p>
    <w:p w14:paraId="2C0FDBC0" w14:textId="172BB803" w:rsidR="00DD436F" w:rsidRPr="00DE120A" w:rsidRDefault="00FD2092" w:rsidP="00957830">
      <w:pPr>
        <w:rPr>
          <w:b/>
          <w:bCs/>
          <w:sz w:val="24"/>
          <w:szCs w:val="24"/>
        </w:rPr>
      </w:pPr>
      <w:r w:rsidRPr="00DE120A">
        <w:rPr>
          <w:b/>
          <w:bCs/>
          <w:sz w:val="24"/>
          <w:szCs w:val="24"/>
        </w:rPr>
        <w:t>Resources</w:t>
      </w:r>
    </w:p>
    <w:p w14:paraId="08D49CEE" w14:textId="5C0C3FBB" w:rsidR="00FD2092" w:rsidRPr="00DE120A" w:rsidRDefault="00021050" w:rsidP="007D1ED1">
      <w:pPr>
        <w:pStyle w:val="ListParagraph"/>
        <w:numPr>
          <w:ilvl w:val="0"/>
          <w:numId w:val="19"/>
        </w:numPr>
      </w:pPr>
      <w:hyperlink r:id="rId13" w:history="1">
        <w:r w:rsidRPr="00021050">
          <w:rPr>
            <w:rStyle w:val="Hyperlink"/>
          </w:rPr>
          <w:t>Directory</w:t>
        </w:r>
        <w:r w:rsidR="00FD2092" w:rsidRPr="00021050">
          <w:rPr>
            <w:rStyle w:val="Hyperlink"/>
          </w:rPr>
          <w:t xml:space="preserve"> of </w:t>
        </w:r>
        <w:r w:rsidR="00673130">
          <w:rPr>
            <w:rStyle w:val="Hyperlink"/>
          </w:rPr>
          <w:t>b</w:t>
        </w:r>
        <w:r w:rsidR="00FD2092" w:rsidRPr="00021050">
          <w:rPr>
            <w:rStyle w:val="Hyperlink"/>
          </w:rPr>
          <w:t xml:space="preserve">usiness </w:t>
        </w:r>
        <w:r w:rsidR="00673130">
          <w:rPr>
            <w:rStyle w:val="Hyperlink"/>
          </w:rPr>
          <w:t>a</w:t>
        </w:r>
        <w:r w:rsidR="00FD2092" w:rsidRPr="00021050">
          <w:rPr>
            <w:rStyle w:val="Hyperlink"/>
          </w:rPr>
          <w:t xml:space="preserve">dvisory </w:t>
        </w:r>
        <w:r w:rsidR="00673130">
          <w:rPr>
            <w:rStyle w:val="Hyperlink"/>
          </w:rPr>
          <w:t>c</w:t>
        </w:r>
        <w:r w:rsidR="00FD2092" w:rsidRPr="00021050">
          <w:rPr>
            <w:rStyle w:val="Hyperlink"/>
          </w:rPr>
          <w:t>ouncils</w:t>
        </w:r>
      </w:hyperlink>
      <w:r w:rsidR="00FD2092" w:rsidRPr="00DE120A">
        <w:t xml:space="preserve"> throughout Ohio.</w:t>
      </w:r>
    </w:p>
    <w:p w14:paraId="5F951C72" w14:textId="13CCE951" w:rsidR="00FD2092" w:rsidRPr="00DE120A" w:rsidRDefault="00FD2092" w:rsidP="007D1ED1">
      <w:pPr>
        <w:pStyle w:val="ListParagraph"/>
        <w:numPr>
          <w:ilvl w:val="0"/>
          <w:numId w:val="19"/>
        </w:numPr>
      </w:pPr>
      <w:r w:rsidRPr="00DE120A">
        <w:t xml:space="preserve">Business </w:t>
      </w:r>
      <w:r w:rsidR="00673130">
        <w:t>a</w:t>
      </w:r>
      <w:r w:rsidR="00673130" w:rsidRPr="00DE120A">
        <w:t xml:space="preserve">dvisory </w:t>
      </w:r>
      <w:r w:rsidR="00673130">
        <w:t>c</w:t>
      </w:r>
      <w:r w:rsidR="00673130" w:rsidRPr="00DE120A">
        <w:t xml:space="preserve">ouncils </w:t>
      </w:r>
      <w:r w:rsidRPr="00DE120A">
        <w:t xml:space="preserve">are steered by established </w:t>
      </w:r>
      <w:hyperlink r:id="rId14" w:history="1">
        <w:r w:rsidRPr="00DE120A">
          <w:rPr>
            <w:rStyle w:val="Hyperlink"/>
          </w:rPr>
          <w:t>quality practices</w:t>
        </w:r>
        <w:r w:rsidRPr="00080A90">
          <w:rPr>
            <w:rStyle w:val="Hyperlink"/>
            <w:color w:val="auto"/>
            <w:u w:val="none"/>
          </w:rPr>
          <w:t>.</w:t>
        </w:r>
      </w:hyperlink>
      <w:r w:rsidRPr="00DE120A">
        <w:t xml:space="preserve"> </w:t>
      </w:r>
    </w:p>
    <w:p w14:paraId="119B2C38" w14:textId="6FDB8E31" w:rsidR="004C4B0C" w:rsidRPr="00DE120A" w:rsidRDefault="00BA20AF" w:rsidP="007D1ED1">
      <w:pPr>
        <w:pStyle w:val="ListParagraph"/>
        <w:numPr>
          <w:ilvl w:val="0"/>
          <w:numId w:val="19"/>
        </w:numPr>
      </w:pPr>
      <w:hyperlink r:id="rId15" w:history="1">
        <w:r w:rsidR="004C4B0C" w:rsidRPr="00BA20AF">
          <w:rPr>
            <w:rStyle w:val="Hyperlink"/>
          </w:rPr>
          <w:t xml:space="preserve">Business Advisory Council </w:t>
        </w:r>
        <w:r w:rsidR="007B0E97" w:rsidRPr="00BA20AF">
          <w:rPr>
            <w:rStyle w:val="Hyperlink"/>
          </w:rPr>
          <w:t>Awards</w:t>
        </w:r>
      </w:hyperlink>
      <w:r w:rsidR="00EE4F69">
        <w:t>.</w:t>
      </w:r>
      <w:r w:rsidR="004C4B0C" w:rsidRPr="00DE120A">
        <w:t xml:space="preserve"> </w:t>
      </w:r>
    </w:p>
    <w:p w14:paraId="6E6FE819" w14:textId="05A5A84F" w:rsidR="004C4B0C" w:rsidRPr="00DE120A" w:rsidRDefault="002452B8" w:rsidP="007D1ED1">
      <w:pPr>
        <w:pStyle w:val="ListParagraph"/>
        <w:numPr>
          <w:ilvl w:val="0"/>
          <w:numId w:val="19"/>
        </w:numPr>
      </w:pPr>
      <w:hyperlink r:id="rId16" w:history="1">
        <w:r w:rsidR="008D4DDF" w:rsidRPr="00DE120A">
          <w:rPr>
            <w:rStyle w:val="Hyperlink"/>
          </w:rPr>
          <w:t>Highlight Report</w:t>
        </w:r>
      </w:hyperlink>
      <w:r w:rsidR="00234053" w:rsidRPr="00080A90">
        <w:rPr>
          <w:rStyle w:val="Hyperlink"/>
          <w:u w:val="none"/>
        </w:rPr>
        <w:t xml:space="preserve"> </w:t>
      </w:r>
      <w:r w:rsidR="00234053" w:rsidRPr="00080A90">
        <w:t>for 2020-2021</w:t>
      </w:r>
      <w:r w:rsidR="00EE4F69">
        <w:t>.</w:t>
      </w:r>
    </w:p>
    <w:p w14:paraId="121F8FFE" w14:textId="44CD01FF" w:rsidR="008D4DDF" w:rsidRPr="000773ED" w:rsidRDefault="008D4DDF" w:rsidP="007D2CFC">
      <w:pPr>
        <w:pStyle w:val="NoSpacing"/>
        <w:rPr>
          <w:color w:val="000000"/>
          <w:sz w:val="24"/>
          <w:szCs w:val="24"/>
        </w:rPr>
      </w:pPr>
    </w:p>
    <w:p w14:paraId="033EFB6C" w14:textId="77777777" w:rsidR="00FD2092" w:rsidRPr="000773ED" w:rsidRDefault="00FD2092" w:rsidP="007D2CFC">
      <w:pPr>
        <w:pStyle w:val="NoSpacing"/>
        <w:rPr>
          <w:sz w:val="24"/>
          <w:szCs w:val="24"/>
          <w:u w:val="single"/>
        </w:rPr>
      </w:pPr>
    </w:p>
    <w:sectPr w:rsidR="00FD2092" w:rsidRPr="000773ED" w:rsidSect="0009127A">
      <w:headerReference w:type="default" r:id="rId17"/>
      <w:footerReference w:type="default" r:id="rId18"/>
      <w:pgSz w:w="12240" w:h="15840"/>
      <w:pgMar w:top="1166" w:right="720" w:bottom="1440" w:left="720" w:header="0" w:footer="118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ACC0" w14:textId="77777777" w:rsidR="00987D72" w:rsidRDefault="00987D72">
      <w:r>
        <w:separator/>
      </w:r>
    </w:p>
  </w:endnote>
  <w:endnote w:type="continuationSeparator" w:id="0">
    <w:p w14:paraId="46FB0A94" w14:textId="77777777" w:rsidR="00987D72" w:rsidRDefault="00987D72">
      <w:r>
        <w:continuationSeparator/>
      </w:r>
    </w:p>
  </w:endnote>
  <w:endnote w:type="continuationNotice" w:id="1">
    <w:p w14:paraId="344FCF5B" w14:textId="77777777" w:rsidR="00987D72" w:rsidRDefault="0098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B880" w14:textId="7D869C86" w:rsidR="00727E6D" w:rsidRDefault="009D668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02FAA41" wp14:editId="5203BC23">
              <wp:simplePos x="0" y="0"/>
              <wp:positionH relativeFrom="column">
                <wp:posOffset>-265872</wp:posOffset>
              </wp:positionH>
              <wp:positionV relativeFrom="paragraph">
                <wp:posOffset>137795</wp:posOffset>
              </wp:positionV>
              <wp:extent cx="5104737" cy="357809"/>
              <wp:effectExtent l="0" t="0" r="0" b="444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4737" cy="3578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A9E46" w14:textId="132E674C" w:rsidR="009D6687" w:rsidRPr="00F60D6B" w:rsidRDefault="009D6687" w:rsidP="009D6687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D07A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D07A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4D07A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4D07AE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9D668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Guidelines for Joint Vocational School Districts Operating as Business Advisory Councils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| July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FAA4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95pt;margin-top:10.85pt;width:401.95pt;height:28.1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" filled="f" stroked="f" strokeweight=".5pt">
              <v:textbox>
                <w:txbxContent>
                  <w:p w14:paraId="05AA9E46" w14:textId="132E674C" w:rsidR="009D6687" w:rsidRPr="00F60D6B" w:rsidRDefault="009D6687" w:rsidP="009D6687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4D07AE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4D07AE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4D07AE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4D07AE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Pr="009D6687">
                      <w:rPr>
                        <w:color w:val="FFFFFF" w:themeColor="background1"/>
                        <w:sz w:val="16"/>
                        <w:szCs w:val="16"/>
                      </w:rPr>
                      <w:t>Guidelines for Joint Vocational School Districts Operating as Business Advisory Councils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| July 2021</w:t>
                    </w:r>
                  </w:p>
                </w:txbxContent>
              </v:textbox>
            </v:shape>
          </w:pict>
        </mc:Fallback>
      </mc:AlternateContent>
    </w:r>
    <w:r w:rsidR="002333D2">
      <w:rPr>
        <w:noProof/>
      </w:rPr>
      <w:drawing>
        <wp:anchor distT="0" distB="0" distL="114300" distR="114300" simplePos="0" relativeHeight="251659266" behindDoc="1" locked="0" layoutInCell="1" allowOverlap="1" wp14:anchorId="11A967F8" wp14:editId="26E4FAEF">
          <wp:simplePos x="0" y="0"/>
          <wp:positionH relativeFrom="column">
            <wp:posOffset>-453024</wp:posOffset>
          </wp:positionH>
          <wp:positionV relativeFrom="paragraph">
            <wp:posOffset>-148259</wp:posOffset>
          </wp:positionV>
          <wp:extent cx="7765591" cy="881877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813" cy="891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581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DFD877E" wp14:editId="188C62F1">
              <wp:simplePos x="0" y="0"/>
              <wp:positionH relativeFrom="page">
                <wp:posOffset>290513</wp:posOffset>
              </wp:positionH>
              <wp:positionV relativeFrom="page">
                <wp:posOffset>9501188</wp:posOffset>
              </wp:positionV>
              <wp:extent cx="2366962" cy="153987"/>
              <wp:effectExtent l="0" t="0" r="14605" b="177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962" cy="1539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D97" w14:textId="7DDED36B" w:rsidR="00727E6D" w:rsidRDefault="00727E6D">
                          <w:pPr>
                            <w:pStyle w:val="BodyText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0F6581">
                            <w:rPr>
                              <w:color w:val="FFFFFF"/>
                              <w:sz w:val="16"/>
                              <w:szCs w:val="16"/>
                            </w:rPr>
                            <w:t>JVSD BAC Compliance guide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DD2A5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| </w:t>
                          </w:r>
                          <w:r w:rsidR="000F6581">
                            <w:rPr>
                              <w:color w:val="FFFFFF"/>
                              <w:sz w:val="16"/>
                              <w:szCs w:val="16"/>
                            </w:rPr>
                            <w:t>June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D877E" id="Text Box 2" o:spid="_x0000_s1027" type="#_x0000_t202" style="position:absolute;margin-left:22.9pt;margin-top:748.15pt;width:186.35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" o:allowincell="f" filled="f" stroked="f">
              <v:textbox inset="0,0,0,0">
                <w:txbxContent>
                  <w:p w14:paraId="76316D97" w14:textId="7DDED36B" w:rsidR="00727E6D" w:rsidRDefault="00727E6D">
                    <w:pPr>
                      <w:pStyle w:val="BodyText"/>
                      <w:kinsoku w:val="0"/>
                      <w:overflowPunct w:val="0"/>
                      <w:spacing w:before="15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0F6581">
                      <w:rPr>
                        <w:color w:val="FFFFFF"/>
                        <w:sz w:val="16"/>
                        <w:szCs w:val="16"/>
                      </w:rPr>
                      <w:t>JVSD BAC Compliance guide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DD2A5E">
                      <w:rPr>
                        <w:color w:val="FFFFFF"/>
                        <w:sz w:val="16"/>
                        <w:szCs w:val="16"/>
                      </w:rPr>
                      <w:t xml:space="preserve">| </w:t>
                    </w:r>
                    <w:r w:rsidR="000F6581">
                      <w:rPr>
                        <w:color w:val="FFFFFF"/>
                        <w:sz w:val="16"/>
                        <w:szCs w:val="16"/>
                      </w:rPr>
                      <w:t>June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96EF" w14:textId="77777777" w:rsidR="00987D72" w:rsidRDefault="00987D72">
      <w:r>
        <w:separator/>
      </w:r>
    </w:p>
  </w:footnote>
  <w:footnote w:type="continuationSeparator" w:id="0">
    <w:p w14:paraId="5FCE5C39" w14:textId="77777777" w:rsidR="00987D72" w:rsidRDefault="00987D72">
      <w:r>
        <w:continuationSeparator/>
      </w:r>
    </w:p>
  </w:footnote>
  <w:footnote w:type="continuationNotice" w:id="1">
    <w:p w14:paraId="57608922" w14:textId="77777777" w:rsidR="00987D72" w:rsidRDefault="00987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793C" w14:textId="16A4F7D6" w:rsidR="00A45779" w:rsidRDefault="0009127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1C49B44" wp14:editId="01EC43A4">
          <wp:simplePos x="0" y="0"/>
          <wp:positionH relativeFrom="page">
            <wp:posOffset>1905</wp:posOffset>
          </wp:positionH>
          <wp:positionV relativeFrom="paragraph">
            <wp:posOffset>16</wp:posOffset>
          </wp:positionV>
          <wp:extent cx="7771086" cy="1176728"/>
          <wp:effectExtent l="0" t="0" r="0" b="0"/>
          <wp:wrapNone/>
          <wp:docPr id="17" name="Picture 1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86" cy="117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40" w:hanging="269"/>
      </w:pPr>
      <w:rPr>
        <w:rFonts w:ascii="Arial" w:hAnsi="Arial" w:cs="Arial"/>
        <w:b w:val="0"/>
        <w:bCs w:val="0"/>
        <w:i/>
        <w:iCs/>
        <w:w w:val="100"/>
        <w:sz w:val="24"/>
        <w:szCs w:val="24"/>
      </w:rPr>
    </w:lvl>
    <w:lvl w:ilvl="1">
      <w:numFmt w:val="bullet"/>
      <w:lvlText w:val=""/>
      <w:lvlJc w:val="left"/>
      <w:pPr>
        <w:ind w:left="2520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3600" w:hanging="360"/>
      </w:pPr>
    </w:lvl>
    <w:lvl w:ilvl="3">
      <w:numFmt w:val="bullet"/>
      <w:lvlText w:val="•"/>
      <w:lvlJc w:val="left"/>
      <w:pPr>
        <w:ind w:left="4680" w:hanging="360"/>
      </w:pPr>
    </w:lvl>
    <w:lvl w:ilvl="4">
      <w:numFmt w:val="bullet"/>
      <w:lvlText w:val="•"/>
      <w:lvlJc w:val="left"/>
      <w:pPr>
        <w:ind w:left="5760" w:hanging="360"/>
      </w:pPr>
    </w:lvl>
    <w:lvl w:ilvl="5">
      <w:numFmt w:val="bullet"/>
      <w:lvlText w:val="•"/>
      <w:lvlJc w:val="left"/>
      <w:pPr>
        <w:ind w:left="6840" w:hanging="360"/>
      </w:pPr>
    </w:lvl>
    <w:lvl w:ilvl="6">
      <w:numFmt w:val="bullet"/>
      <w:lvlText w:val="•"/>
      <w:lvlJc w:val="left"/>
      <w:pPr>
        <w:ind w:left="7920" w:hanging="360"/>
      </w:pPr>
    </w:lvl>
    <w:lvl w:ilvl="7">
      <w:numFmt w:val="bullet"/>
      <w:lvlText w:val="•"/>
      <w:lvlJc w:val="left"/>
      <w:pPr>
        <w:ind w:left="9000" w:hanging="360"/>
      </w:pPr>
    </w:lvl>
    <w:lvl w:ilvl="8">
      <w:numFmt w:val="bullet"/>
      <w:lvlText w:val="•"/>
      <w:lvlJc w:val="left"/>
      <w:pPr>
        <w:ind w:left="1008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312" w:hanging="360"/>
      </w:pPr>
    </w:lvl>
    <w:lvl w:ilvl="3">
      <w:numFmt w:val="bullet"/>
      <w:lvlText w:val="•"/>
      <w:lvlJc w:val="left"/>
      <w:pPr>
        <w:ind w:left="4428" w:hanging="360"/>
      </w:pPr>
    </w:lvl>
    <w:lvl w:ilvl="4">
      <w:numFmt w:val="bullet"/>
      <w:lvlText w:val="•"/>
      <w:lvlJc w:val="left"/>
      <w:pPr>
        <w:ind w:left="5544" w:hanging="360"/>
      </w:pPr>
    </w:lvl>
    <w:lvl w:ilvl="5">
      <w:numFmt w:val="bullet"/>
      <w:lvlText w:val="•"/>
      <w:lvlJc w:val="left"/>
      <w:pPr>
        <w:ind w:left="6660" w:hanging="360"/>
      </w:pPr>
    </w:lvl>
    <w:lvl w:ilvl="6">
      <w:numFmt w:val="bullet"/>
      <w:lvlText w:val="•"/>
      <w:lvlJc w:val="left"/>
      <w:pPr>
        <w:ind w:left="7776" w:hanging="360"/>
      </w:pPr>
    </w:lvl>
    <w:lvl w:ilvl="7">
      <w:numFmt w:val="bullet"/>
      <w:lvlText w:val="•"/>
      <w:lvlJc w:val="left"/>
      <w:pPr>
        <w:ind w:left="8892" w:hanging="360"/>
      </w:pPr>
    </w:lvl>
    <w:lvl w:ilvl="8">
      <w:numFmt w:val="bullet"/>
      <w:lvlText w:val="•"/>
      <w:lvlJc w:val="left"/>
      <w:pPr>
        <w:ind w:left="10008" w:hanging="360"/>
      </w:pPr>
    </w:lvl>
  </w:abstractNum>
  <w:abstractNum w:abstractNumId="2" w15:restartNumberingAfterBreak="0">
    <w:nsid w:val="0918174E"/>
    <w:multiLevelType w:val="hybridMultilevel"/>
    <w:tmpl w:val="9B0A5D28"/>
    <w:lvl w:ilvl="0" w:tplc="E04A36B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946EB"/>
    <w:multiLevelType w:val="hybridMultilevel"/>
    <w:tmpl w:val="AC141D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CF5"/>
    <w:multiLevelType w:val="hybridMultilevel"/>
    <w:tmpl w:val="1D886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1D61D2"/>
    <w:multiLevelType w:val="hybridMultilevel"/>
    <w:tmpl w:val="1DB2A8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F712F68"/>
    <w:multiLevelType w:val="hybridMultilevel"/>
    <w:tmpl w:val="0D840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F565C4"/>
    <w:multiLevelType w:val="hybridMultilevel"/>
    <w:tmpl w:val="3C0E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2428"/>
    <w:multiLevelType w:val="hybridMultilevel"/>
    <w:tmpl w:val="55762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03DBA"/>
    <w:multiLevelType w:val="hybridMultilevel"/>
    <w:tmpl w:val="C936C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2E1DE0"/>
    <w:multiLevelType w:val="hybridMultilevel"/>
    <w:tmpl w:val="5608E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D6CCA"/>
    <w:multiLevelType w:val="hybridMultilevel"/>
    <w:tmpl w:val="B3428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625726"/>
    <w:multiLevelType w:val="hybridMultilevel"/>
    <w:tmpl w:val="5D52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E060E"/>
    <w:multiLevelType w:val="hybridMultilevel"/>
    <w:tmpl w:val="7B36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AA61ECB"/>
    <w:multiLevelType w:val="hybridMultilevel"/>
    <w:tmpl w:val="34446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322498"/>
    <w:multiLevelType w:val="hybridMultilevel"/>
    <w:tmpl w:val="1B9463E8"/>
    <w:lvl w:ilvl="0" w:tplc="2E22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E6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00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0D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C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E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C9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2E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76B7"/>
    <w:multiLevelType w:val="hybridMultilevel"/>
    <w:tmpl w:val="7034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06909"/>
    <w:multiLevelType w:val="hybridMultilevel"/>
    <w:tmpl w:val="A3BE42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FD72DF"/>
    <w:multiLevelType w:val="hybridMultilevel"/>
    <w:tmpl w:val="B8B6A4C4"/>
    <w:lvl w:ilvl="0" w:tplc="04090001">
      <w:start w:val="1"/>
      <w:numFmt w:val="bullet"/>
      <w:lvlText w:val=""/>
      <w:lvlJc w:val="left"/>
      <w:pPr>
        <w:ind w:left="-4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4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14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6"/>
  </w:num>
  <w:num w:numId="15">
    <w:abstractNumId w:val="10"/>
  </w:num>
  <w:num w:numId="16">
    <w:abstractNumId w:val="3"/>
  </w:num>
  <w:num w:numId="17">
    <w:abstractNumId w:val="1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BB"/>
    <w:rsid w:val="000013FE"/>
    <w:rsid w:val="00021050"/>
    <w:rsid w:val="00037DD5"/>
    <w:rsid w:val="000508DE"/>
    <w:rsid w:val="000558C2"/>
    <w:rsid w:val="00065B8A"/>
    <w:rsid w:val="000773ED"/>
    <w:rsid w:val="00080A90"/>
    <w:rsid w:val="0009127A"/>
    <w:rsid w:val="000C3521"/>
    <w:rsid w:val="000E75A7"/>
    <w:rsid w:val="000F6581"/>
    <w:rsid w:val="0015065E"/>
    <w:rsid w:val="001B49DB"/>
    <w:rsid w:val="001C3A2A"/>
    <w:rsid w:val="001F5C93"/>
    <w:rsid w:val="002001FC"/>
    <w:rsid w:val="00221FEC"/>
    <w:rsid w:val="002333D2"/>
    <w:rsid w:val="00234053"/>
    <w:rsid w:val="002452B8"/>
    <w:rsid w:val="00250F25"/>
    <w:rsid w:val="002534DD"/>
    <w:rsid w:val="002609E1"/>
    <w:rsid w:val="002A7D74"/>
    <w:rsid w:val="002E62A7"/>
    <w:rsid w:val="00324905"/>
    <w:rsid w:val="00336649"/>
    <w:rsid w:val="00343E85"/>
    <w:rsid w:val="0036780D"/>
    <w:rsid w:val="003852C3"/>
    <w:rsid w:val="003E11B5"/>
    <w:rsid w:val="003E2DA9"/>
    <w:rsid w:val="00433BC0"/>
    <w:rsid w:val="00442437"/>
    <w:rsid w:val="004505FC"/>
    <w:rsid w:val="00460401"/>
    <w:rsid w:val="004809BE"/>
    <w:rsid w:val="004958D2"/>
    <w:rsid w:val="004B3F73"/>
    <w:rsid w:val="004B7A62"/>
    <w:rsid w:val="004C4B0C"/>
    <w:rsid w:val="004E63C5"/>
    <w:rsid w:val="00526206"/>
    <w:rsid w:val="00527A1E"/>
    <w:rsid w:val="0053635A"/>
    <w:rsid w:val="00536509"/>
    <w:rsid w:val="0056017C"/>
    <w:rsid w:val="005806CD"/>
    <w:rsid w:val="005A33F1"/>
    <w:rsid w:val="005C06BC"/>
    <w:rsid w:val="005C1F1B"/>
    <w:rsid w:val="005C62EC"/>
    <w:rsid w:val="005F16E9"/>
    <w:rsid w:val="00607DD7"/>
    <w:rsid w:val="00647220"/>
    <w:rsid w:val="00660003"/>
    <w:rsid w:val="006651DE"/>
    <w:rsid w:val="00673130"/>
    <w:rsid w:val="00693FEF"/>
    <w:rsid w:val="006B50FD"/>
    <w:rsid w:val="006B79BB"/>
    <w:rsid w:val="006D68BA"/>
    <w:rsid w:val="00701545"/>
    <w:rsid w:val="007140C9"/>
    <w:rsid w:val="00726FB3"/>
    <w:rsid w:val="00727E6D"/>
    <w:rsid w:val="007516BF"/>
    <w:rsid w:val="00757865"/>
    <w:rsid w:val="007933BB"/>
    <w:rsid w:val="007B0E97"/>
    <w:rsid w:val="007D1ED1"/>
    <w:rsid w:val="007D2CFC"/>
    <w:rsid w:val="007F65A0"/>
    <w:rsid w:val="0080134B"/>
    <w:rsid w:val="00807411"/>
    <w:rsid w:val="00810275"/>
    <w:rsid w:val="0082046A"/>
    <w:rsid w:val="0085242A"/>
    <w:rsid w:val="00854941"/>
    <w:rsid w:val="00880B63"/>
    <w:rsid w:val="008966A7"/>
    <w:rsid w:val="008B6837"/>
    <w:rsid w:val="008D4DDF"/>
    <w:rsid w:val="00904416"/>
    <w:rsid w:val="009410A1"/>
    <w:rsid w:val="0094198D"/>
    <w:rsid w:val="00946BF3"/>
    <w:rsid w:val="00957830"/>
    <w:rsid w:val="00975E7A"/>
    <w:rsid w:val="00986F24"/>
    <w:rsid w:val="00987D72"/>
    <w:rsid w:val="0099107C"/>
    <w:rsid w:val="009A152C"/>
    <w:rsid w:val="009D5239"/>
    <w:rsid w:val="009D6687"/>
    <w:rsid w:val="009E4BAC"/>
    <w:rsid w:val="009F4002"/>
    <w:rsid w:val="009F6EE1"/>
    <w:rsid w:val="00A0012A"/>
    <w:rsid w:val="00A060D2"/>
    <w:rsid w:val="00A117A0"/>
    <w:rsid w:val="00A126CC"/>
    <w:rsid w:val="00A13405"/>
    <w:rsid w:val="00A17521"/>
    <w:rsid w:val="00A45779"/>
    <w:rsid w:val="00A45B1B"/>
    <w:rsid w:val="00A5625B"/>
    <w:rsid w:val="00A845B9"/>
    <w:rsid w:val="00AB3D42"/>
    <w:rsid w:val="00AB6D10"/>
    <w:rsid w:val="00AC7D04"/>
    <w:rsid w:val="00AC7FDD"/>
    <w:rsid w:val="00AD44D8"/>
    <w:rsid w:val="00B3283A"/>
    <w:rsid w:val="00B45F53"/>
    <w:rsid w:val="00B67F34"/>
    <w:rsid w:val="00B711A6"/>
    <w:rsid w:val="00B771E9"/>
    <w:rsid w:val="00B9053D"/>
    <w:rsid w:val="00BA20AF"/>
    <w:rsid w:val="00BA5CDF"/>
    <w:rsid w:val="00BB52A4"/>
    <w:rsid w:val="00BB7EDA"/>
    <w:rsid w:val="00BD5703"/>
    <w:rsid w:val="00BE5BFC"/>
    <w:rsid w:val="00C04208"/>
    <w:rsid w:val="00C13A91"/>
    <w:rsid w:val="00C24ABA"/>
    <w:rsid w:val="00C34F28"/>
    <w:rsid w:val="00C60221"/>
    <w:rsid w:val="00C91B14"/>
    <w:rsid w:val="00C956CB"/>
    <w:rsid w:val="00CA57B1"/>
    <w:rsid w:val="00CC10D3"/>
    <w:rsid w:val="00CC722E"/>
    <w:rsid w:val="00CE2E1E"/>
    <w:rsid w:val="00CE38C6"/>
    <w:rsid w:val="00D5347A"/>
    <w:rsid w:val="00D54B1E"/>
    <w:rsid w:val="00DA3FD3"/>
    <w:rsid w:val="00DB3767"/>
    <w:rsid w:val="00DD2A5E"/>
    <w:rsid w:val="00DD436F"/>
    <w:rsid w:val="00DD4FC4"/>
    <w:rsid w:val="00DD6C0F"/>
    <w:rsid w:val="00DE120A"/>
    <w:rsid w:val="00DE77FB"/>
    <w:rsid w:val="00E10505"/>
    <w:rsid w:val="00E27387"/>
    <w:rsid w:val="00E35C1B"/>
    <w:rsid w:val="00E56B38"/>
    <w:rsid w:val="00EA4B2D"/>
    <w:rsid w:val="00EC4CC2"/>
    <w:rsid w:val="00ED688C"/>
    <w:rsid w:val="00EE0535"/>
    <w:rsid w:val="00EE3BA8"/>
    <w:rsid w:val="00EE4F69"/>
    <w:rsid w:val="00F0353A"/>
    <w:rsid w:val="00F03F66"/>
    <w:rsid w:val="00F160E7"/>
    <w:rsid w:val="00F376C5"/>
    <w:rsid w:val="00F47863"/>
    <w:rsid w:val="00F651AE"/>
    <w:rsid w:val="00F663E3"/>
    <w:rsid w:val="00F740BC"/>
    <w:rsid w:val="00FA39CD"/>
    <w:rsid w:val="00FD2092"/>
    <w:rsid w:val="0253628E"/>
    <w:rsid w:val="069FE537"/>
    <w:rsid w:val="08050428"/>
    <w:rsid w:val="0EAAF71C"/>
    <w:rsid w:val="1867421E"/>
    <w:rsid w:val="193DC1EC"/>
    <w:rsid w:val="1A03127F"/>
    <w:rsid w:val="2D2AFCC6"/>
    <w:rsid w:val="369598C8"/>
    <w:rsid w:val="40CBE7A9"/>
    <w:rsid w:val="54110C73"/>
    <w:rsid w:val="5D9EC65C"/>
    <w:rsid w:val="79D23763"/>
    <w:rsid w:val="7BCA9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79F68"/>
  <w14:defaultImageDpi w14:val="0"/>
  <w15:docId w15:val="{DFA4CBAA-DFB1-4C35-AE48-6BFE87C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25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4F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F2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4F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F28"/>
    <w:rPr>
      <w:rFonts w:ascii="Arial" w:hAnsi="Arial" w:cs="Arial"/>
    </w:rPr>
  </w:style>
  <w:style w:type="paragraph" w:styleId="NoSpacing">
    <w:name w:val="No Spacing"/>
    <w:uiPriority w:val="1"/>
    <w:qFormat/>
    <w:rsid w:val="00E35C1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BookTitle">
    <w:name w:val="Book Title"/>
    <w:uiPriority w:val="33"/>
    <w:qFormat/>
    <w:rsid w:val="00E35C1B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E35C1B"/>
    <w:rPr>
      <w:b/>
      <w:bCs/>
      <w:smallCaps/>
      <w:color w:val="4472C4"/>
      <w:spacing w:val="5"/>
    </w:rPr>
  </w:style>
  <w:style w:type="character" w:styleId="SubtleReference">
    <w:name w:val="Subtle Reference"/>
    <w:uiPriority w:val="31"/>
    <w:qFormat/>
    <w:rsid w:val="00E35C1B"/>
    <w:rPr>
      <w:smallCaps/>
      <w:color w:val="5A5A5A"/>
    </w:rPr>
  </w:style>
  <w:style w:type="character" w:styleId="Emphasis">
    <w:name w:val="Emphasis"/>
    <w:uiPriority w:val="20"/>
    <w:qFormat/>
    <w:rsid w:val="00E35C1B"/>
    <w:rPr>
      <w:i/>
      <w:iCs/>
    </w:rPr>
  </w:style>
  <w:style w:type="character" w:styleId="Strong">
    <w:name w:val="Strong"/>
    <w:uiPriority w:val="22"/>
    <w:qFormat/>
    <w:rsid w:val="00E35C1B"/>
    <w:rPr>
      <w:b/>
      <w:bCs/>
    </w:rPr>
  </w:style>
  <w:style w:type="character" w:styleId="Hyperlink">
    <w:name w:val="Hyperlink"/>
    <w:uiPriority w:val="99"/>
    <w:unhideWhenUsed/>
    <w:rsid w:val="00343E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3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8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57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22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22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6022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d/u/0/viewer?mid=11LGrRPGO9PpZSRYKuRmNetsALrLltUqF&amp;ll=40.20890165613283%2C-82.67753585&amp;z=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ducation.ohio.gov/getattachment/Topics/Career-Tech/Career-Connections/Business-Advisory-Council-Operating-Standards_July-2019.pdf.aspx?lang=en-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ducation.ohio.gov/getattachment/Topics/Career-Tech/Career-Connections/Business-Advisory-Councils/2021-BAC-Highlight-Report.docx.aspx?lang=e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des.ohio.gov/ohio-revised-code/section-3313.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ducation.ohio.gov/Topics/Career-Tech/Career-Connections/Business-Advisory-Council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ducation.ohio.gov/getattachment/Topics/Career-Tech/Career-Connections/Business-Advisory-Councils/BAC-Awards-%E2%80%93-Quality-Practices-Overview.pdf.aspx?lang=en-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0DF662670264CA9FB9A013A9702FB" ma:contentTypeVersion="10" ma:contentTypeDescription="Create a new document." ma:contentTypeScope="" ma:versionID="4fad7385473492eacb8536e08330bf59">
  <xsd:schema xmlns:xsd="http://www.w3.org/2001/XMLSchema" xmlns:xs="http://www.w3.org/2001/XMLSchema" xmlns:p="http://schemas.microsoft.com/office/2006/metadata/properties" xmlns:ns2="126ee9fc-1260-4389-a154-31ef25abb8b6" xmlns:ns3="8101bea1-7876-4ea0-803d-e276ed423aca" targetNamespace="http://schemas.microsoft.com/office/2006/metadata/properties" ma:root="true" ma:fieldsID="4437ad218564e5a59e3e6d4f60f96f12" ns2:_="" ns3:_="">
    <xsd:import namespace="126ee9fc-1260-4389-a154-31ef25abb8b6"/>
    <xsd:import namespace="8101bea1-7876-4ea0-803d-e276ed423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ee9fc-1260-4389-a154-31ef25abb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bea1-7876-4ea0-803d-e276ed423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01bea1-7876-4ea0-803d-e276ed423aca">
      <UserInfo>
        <DisplayName>ODE Communications.Projects</DisplayName>
        <AccountId>180</AccountId>
        <AccountType/>
      </UserInfo>
      <UserInfo>
        <DisplayName>Schneider, Amber</DisplayName>
        <AccountId>78</AccountId>
        <AccountType/>
      </UserInfo>
      <UserInfo>
        <DisplayName>Snoke, Lacey</DisplayName>
        <AccountId>77</AccountId>
        <AccountType/>
      </UserInfo>
      <UserInfo>
        <DisplayName>Watson, Sara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A548C-2B3F-4226-9027-405ED24EC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ee9fc-1260-4389-a154-31ef25abb8b6"/>
    <ds:schemaRef ds:uri="8101bea1-7876-4ea0-803d-e276ed423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82620-C4CB-4DB0-8651-EA4F2841D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FA300-5FAF-4535-8D2B-BEF2270FEF48}">
  <ds:schemaRefs>
    <ds:schemaRef ds:uri="http://schemas.microsoft.com/office/2006/metadata/properties"/>
    <ds:schemaRef ds:uri="http://schemas.microsoft.com/office/infopath/2007/PartnerControls"/>
    <ds:schemaRef ds:uri="8101bea1-7876-4ea0-803d-e276ed423aca"/>
  </ds:schemaRefs>
</ds:datastoreItem>
</file>

<file path=customXml/itemProps4.xml><?xml version="1.0" encoding="utf-8"?>
<ds:datastoreItem xmlns:ds="http://schemas.openxmlformats.org/officeDocument/2006/customXml" ds:itemID="{FB8FE9D7-50A4-4431-9F62-0B337B0E4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Links>
    <vt:vector size="36" baseType="variant"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http://education.ohio.gov/getattachment/Topics/Career-Tech/Career-Connections/Business-Advisory-Councils/2021-BAC-Highlight-Report.docx.aspx?lang=en-US</vt:lpwstr>
      </vt:variant>
      <vt:variant>
        <vt:lpwstr/>
      </vt:variant>
      <vt:variant>
        <vt:i4>2949246</vt:i4>
      </vt:variant>
      <vt:variant>
        <vt:i4>12</vt:i4>
      </vt:variant>
      <vt:variant>
        <vt:i4>0</vt:i4>
      </vt:variant>
      <vt:variant>
        <vt:i4>5</vt:i4>
      </vt:variant>
      <vt:variant>
        <vt:lpwstr>http://education.ohio.gov/Topics/Career-Tech/Career-Connections/Business-Advisory-Councils</vt:lpwstr>
      </vt:variant>
      <vt:variant>
        <vt:lpwstr/>
      </vt:variant>
      <vt:variant>
        <vt:i4>5308426</vt:i4>
      </vt:variant>
      <vt:variant>
        <vt:i4>9</vt:i4>
      </vt:variant>
      <vt:variant>
        <vt:i4>0</vt:i4>
      </vt:variant>
      <vt:variant>
        <vt:i4>5</vt:i4>
      </vt:variant>
      <vt:variant>
        <vt:lpwstr>http://education.ohio.gov/getattachment/Topics/Career-Tech/Career-Connections/Business-Advisory-Councils/BAC-Awards-%E2%80%93-Quality-Practices-Overview.pdf.aspx?lang=en-US</vt:lpwstr>
      </vt:variant>
      <vt:variant>
        <vt:lpwstr/>
      </vt:variant>
      <vt:variant>
        <vt:i4>3866686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https://www.google.com/maps/d/u/0/viewer?mid=11LGrRPGO9PpZSRYKuRmNetsALrLltUqF&amp;ll=40.20890165613283%2C-82.67753585&amp;z=7</vt:lpwstr>
      </vt:variant>
      <vt:variant>
        <vt:lpwstr/>
      </vt:variant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http://education.ohio.gov/getattachment/Topics/Career-Tech/Career-Connections/Business-Advisory-Council-Operating-Standards_July-2019.pdf.aspx?lang=en-US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https://codes.ohio.gov/ohio-revised-code/section-3313.82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Eberly, Chad</dc:creator>
  <cp:keywords/>
  <dc:description/>
  <cp:lastModifiedBy>Michelle Washington</cp:lastModifiedBy>
  <cp:revision>49</cp:revision>
  <dcterms:created xsi:type="dcterms:W3CDTF">2021-06-02T21:33:00Z</dcterms:created>
  <dcterms:modified xsi:type="dcterms:W3CDTF">2021-07-13T14:11:00Z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ContentTypeId">
    <vt:lpwstr>0x0101005610DF662670264CA9FB9A013A9702FB</vt:lpwstr>
  </property>
</Properties>
</file>