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A4E50" w14:textId="77777777" w:rsidR="009E62F2" w:rsidRPr="00B503FF" w:rsidRDefault="009E62F2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14:paraId="3F8A4E51" w14:textId="77777777" w:rsidR="005C0D9D" w:rsidRPr="00A2326E" w:rsidRDefault="005C0D9D" w:rsidP="002E2D2A">
      <w:pPr>
        <w:jc w:val="center"/>
        <w:rPr>
          <w:rFonts w:ascii="Arial" w:hAnsi="Arial" w:cs="Arial"/>
          <w:sz w:val="28"/>
          <w:szCs w:val="28"/>
        </w:rPr>
      </w:pPr>
      <w:r w:rsidRPr="00A2326E">
        <w:rPr>
          <w:rFonts w:ascii="Arial" w:hAnsi="Arial" w:cs="Arial"/>
          <w:sz w:val="28"/>
          <w:szCs w:val="28"/>
        </w:rPr>
        <w:t>WBL Employer Recruitment Letter (SAMPLE)</w:t>
      </w:r>
    </w:p>
    <w:p w14:paraId="3F8A4E52" w14:textId="77777777" w:rsidR="009E62F2" w:rsidRPr="00A2326E" w:rsidRDefault="009E62F2" w:rsidP="002E2D2A">
      <w:pPr>
        <w:jc w:val="center"/>
        <w:rPr>
          <w:rFonts w:ascii="Arial" w:hAnsi="Arial" w:cs="Arial"/>
          <w:sz w:val="28"/>
          <w:szCs w:val="28"/>
        </w:rPr>
      </w:pPr>
      <w:r w:rsidRPr="00A2326E">
        <w:rPr>
          <w:rFonts w:ascii="Arial" w:hAnsi="Arial" w:cs="Arial"/>
          <w:sz w:val="28"/>
          <w:szCs w:val="28"/>
        </w:rPr>
        <w:t>School Letterhead</w:t>
      </w:r>
    </w:p>
    <w:p w14:paraId="3F8A4E53" w14:textId="77777777" w:rsidR="002E2D2A" w:rsidRPr="00A2326E" w:rsidRDefault="002E2D2A" w:rsidP="002E2D2A">
      <w:pPr>
        <w:jc w:val="center"/>
        <w:rPr>
          <w:rFonts w:ascii="Arial" w:hAnsi="Arial" w:cs="Arial"/>
          <w:sz w:val="28"/>
          <w:szCs w:val="28"/>
        </w:rPr>
      </w:pPr>
    </w:p>
    <w:p w14:paraId="3F8A4E54" w14:textId="77777777" w:rsidR="002E2D2A" w:rsidRPr="00A2326E" w:rsidRDefault="002E2D2A" w:rsidP="002E2D2A">
      <w:pPr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&lt;&lt;date&gt;&gt;</w:t>
      </w:r>
    </w:p>
    <w:p w14:paraId="3F8A4E55" w14:textId="77777777" w:rsidR="002E2D2A" w:rsidRPr="00A2326E" w:rsidRDefault="002E2D2A" w:rsidP="002E2D2A">
      <w:pPr>
        <w:rPr>
          <w:rFonts w:ascii="Arial" w:hAnsi="Arial" w:cs="Arial"/>
          <w:sz w:val="22"/>
          <w:szCs w:val="22"/>
        </w:rPr>
      </w:pPr>
    </w:p>
    <w:p w14:paraId="3F8A4E56" w14:textId="77777777" w:rsidR="002E2D2A" w:rsidRPr="00A2326E" w:rsidRDefault="002E2D2A" w:rsidP="002E2D2A">
      <w:pPr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&lt;&lt;name/title/address&gt;&gt;</w:t>
      </w:r>
    </w:p>
    <w:p w14:paraId="3F8A4E57" w14:textId="77777777" w:rsidR="002E2D2A" w:rsidRPr="00A2326E" w:rsidRDefault="002E2D2A" w:rsidP="002E2D2A">
      <w:pPr>
        <w:rPr>
          <w:rFonts w:ascii="Arial" w:hAnsi="Arial" w:cs="Arial"/>
          <w:sz w:val="22"/>
          <w:szCs w:val="22"/>
        </w:rPr>
      </w:pPr>
    </w:p>
    <w:p w14:paraId="3F8A4E58" w14:textId="77777777" w:rsidR="002E2D2A" w:rsidRPr="00A2326E" w:rsidRDefault="002E2D2A" w:rsidP="002E2D2A">
      <w:pPr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Dear _________:</w:t>
      </w:r>
    </w:p>
    <w:p w14:paraId="3F8A4E59" w14:textId="77777777" w:rsidR="002E2D2A" w:rsidRPr="00A2326E" w:rsidRDefault="002E2D2A">
      <w:pPr>
        <w:rPr>
          <w:rFonts w:ascii="Arial" w:hAnsi="Arial" w:cs="Arial"/>
          <w:sz w:val="22"/>
          <w:szCs w:val="22"/>
        </w:rPr>
      </w:pPr>
    </w:p>
    <w:p w14:paraId="3F8A4E5A" w14:textId="3BC55D64" w:rsidR="002E2D2A" w:rsidRPr="00A2326E" w:rsidRDefault="002E2D2A">
      <w:pPr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 xml:space="preserve">The </w:t>
      </w:r>
      <w:r w:rsidR="00FA361F" w:rsidRPr="00A2326E">
        <w:rPr>
          <w:rFonts w:ascii="Arial" w:hAnsi="Arial" w:cs="Arial"/>
          <w:sz w:val="22"/>
          <w:szCs w:val="22"/>
        </w:rPr>
        <w:t xml:space="preserve">&lt;&lt;Name of School District&gt;&gt; </w:t>
      </w:r>
      <w:r w:rsidRPr="00A2326E">
        <w:rPr>
          <w:rFonts w:ascii="Arial" w:hAnsi="Arial" w:cs="Arial"/>
          <w:sz w:val="22"/>
          <w:szCs w:val="22"/>
        </w:rPr>
        <w:t>Work-Based Learning</w:t>
      </w:r>
      <w:r w:rsidR="005C0D9D" w:rsidRPr="00A2326E">
        <w:rPr>
          <w:rFonts w:ascii="Arial" w:hAnsi="Arial" w:cs="Arial"/>
          <w:sz w:val="22"/>
          <w:szCs w:val="22"/>
        </w:rPr>
        <w:t xml:space="preserve"> </w:t>
      </w:r>
      <w:r w:rsidRPr="00A2326E">
        <w:rPr>
          <w:rFonts w:ascii="Arial" w:hAnsi="Arial" w:cs="Arial"/>
          <w:sz w:val="22"/>
          <w:szCs w:val="22"/>
        </w:rPr>
        <w:t xml:space="preserve">Program offers </w:t>
      </w:r>
      <w:r w:rsidR="005C0D9D" w:rsidRPr="00A2326E">
        <w:rPr>
          <w:rFonts w:ascii="Arial" w:hAnsi="Arial" w:cs="Arial"/>
          <w:sz w:val="22"/>
          <w:szCs w:val="22"/>
        </w:rPr>
        <w:t xml:space="preserve">the </w:t>
      </w:r>
      <w:r w:rsidRPr="00A2326E">
        <w:rPr>
          <w:rFonts w:ascii="Arial" w:hAnsi="Arial" w:cs="Arial"/>
          <w:sz w:val="22"/>
          <w:szCs w:val="22"/>
        </w:rPr>
        <w:t xml:space="preserve">opportunity for students to </w:t>
      </w:r>
      <w:r w:rsidR="00C0510B" w:rsidRPr="00A2326E">
        <w:rPr>
          <w:rFonts w:ascii="Arial" w:hAnsi="Arial" w:cs="Arial"/>
          <w:sz w:val="22"/>
          <w:szCs w:val="22"/>
        </w:rPr>
        <w:t>have</w:t>
      </w:r>
      <w:r w:rsidR="00524532">
        <w:rPr>
          <w:rFonts w:ascii="Arial" w:hAnsi="Arial" w:cs="Arial"/>
          <w:sz w:val="22"/>
          <w:szCs w:val="22"/>
        </w:rPr>
        <w:t xml:space="preserve"> hands-</w:t>
      </w:r>
      <w:r w:rsidR="008A2285" w:rsidRPr="00A2326E">
        <w:rPr>
          <w:rFonts w:ascii="Arial" w:hAnsi="Arial" w:cs="Arial"/>
          <w:sz w:val="22"/>
          <w:szCs w:val="22"/>
        </w:rPr>
        <w:t xml:space="preserve">on </w:t>
      </w:r>
      <w:r w:rsidR="00011230" w:rsidRPr="00A2326E">
        <w:rPr>
          <w:rFonts w:ascii="Arial" w:hAnsi="Arial" w:cs="Arial"/>
          <w:sz w:val="22"/>
          <w:szCs w:val="22"/>
        </w:rPr>
        <w:t>workplace experience</w:t>
      </w:r>
      <w:r w:rsidR="00524532">
        <w:rPr>
          <w:rFonts w:ascii="Arial" w:hAnsi="Arial" w:cs="Arial"/>
          <w:sz w:val="22"/>
          <w:szCs w:val="22"/>
        </w:rPr>
        <w:t>s</w:t>
      </w:r>
      <w:r w:rsidR="00011230" w:rsidRPr="00A2326E">
        <w:rPr>
          <w:rFonts w:ascii="Arial" w:hAnsi="Arial" w:cs="Arial"/>
          <w:sz w:val="22"/>
          <w:szCs w:val="22"/>
        </w:rPr>
        <w:t xml:space="preserve"> and apply their academic knowledge in the real world</w:t>
      </w:r>
      <w:r w:rsidR="00C0510B" w:rsidRPr="00A2326E">
        <w:rPr>
          <w:rFonts w:ascii="Arial" w:hAnsi="Arial" w:cs="Arial"/>
          <w:sz w:val="22"/>
          <w:szCs w:val="22"/>
        </w:rPr>
        <w:t xml:space="preserve">. </w:t>
      </w:r>
      <w:r w:rsidRPr="00A2326E">
        <w:rPr>
          <w:rFonts w:ascii="Arial" w:hAnsi="Arial" w:cs="Arial"/>
          <w:sz w:val="22"/>
          <w:szCs w:val="22"/>
        </w:rPr>
        <w:t xml:space="preserve">The </w:t>
      </w:r>
      <w:r w:rsidR="00524532">
        <w:rPr>
          <w:rFonts w:ascii="Arial" w:hAnsi="Arial" w:cs="Arial"/>
          <w:sz w:val="22"/>
          <w:szCs w:val="22"/>
        </w:rPr>
        <w:t>work-based learning</w:t>
      </w:r>
      <w:r w:rsidR="005C0D9D" w:rsidRPr="00A2326E">
        <w:rPr>
          <w:rFonts w:ascii="Arial" w:hAnsi="Arial" w:cs="Arial"/>
          <w:sz w:val="22"/>
          <w:szCs w:val="22"/>
        </w:rPr>
        <w:t xml:space="preserve"> p</w:t>
      </w:r>
      <w:r w:rsidRPr="00A2326E">
        <w:rPr>
          <w:rFonts w:ascii="Arial" w:hAnsi="Arial" w:cs="Arial"/>
          <w:sz w:val="22"/>
          <w:szCs w:val="22"/>
        </w:rPr>
        <w:t xml:space="preserve">rogram has been designed to promote students’ success in both postsecondary education and careers. </w:t>
      </w:r>
    </w:p>
    <w:p w14:paraId="3F8A4E5B" w14:textId="77777777" w:rsidR="002E2D2A" w:rsidRPr="00A2326E" w:rsidRDefault="002E2D2A">
      <w:pPr>
        <w:ind w:left="360" w:hanging="360"/>
        <w:rPr>
          <w:rFonts w:ascii="Arial" w:hAnsi="Arial" w:cs="Arial"/>
          <w:sz w:val="22"/>
          <w:szCs w:val="22"/>
        </w:rPr>
      </w:pPr>
    </w:p>
    <w:p w14:paraId="3F8A4E5C" w14:textId="7D61D5CD" w:rsidR="009E62F2" w:rsidRPr="00A2326E" w:rsidRDefault="005C0D9D" w:rsidP="009E62F2">
      <w:pPr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 xml:space="preserve">This program centers on varying levels of engagement from </w:t>
      </w:r>
      <w:r w:rsidR="00524532">
        <w:rPr>
          <w:rFonts w:ascii="Arial" w:hAnsi="Arial" w:cs="Arial"/>
          <w:sz w:val="22"/>
          <w:szCs w:val="22"/>
        </w:rPr>
        <w:t xml:space="preserve">the </w:t>
      </w:r>
      <w:r w:rsidRPr="00A2326E">
        <w:rPr>
          <w:rFonts w:ascii="Arial" w:hAnsi="Arial" w:cs="Arial"/>
          <w:sz w:val="22"/>
          <w:szCs w:val="22"/>
        </w:rPr>
        <w:t>community</w:t>
      </w:r>
      <w:r w:rsidR="00B503FF" w:rsidRPr="00A2326E">
        <w:rPr>
          <w:rFonts w:ascii="Arial" w:hAnsi="Arial" w:cs="Arial"/>
          <w:sz w:val="22"/>
          <w:szCs w:val="22"/>
        </w:rPr>
        <w:t xml:space="preserve">, as well as </w:t>
      </w:r>
      <w:r w:rsidRPr="00A2326E">
        <w:rPr>
          <w:rFonts w:ascii="Arial" w:hAnsi="Arial" w:cs="Arial"/>
          <w:sz w:val="22"/>
          <w:szCs w:val="22"/>
        </w:rPr>
        <w:t xml:space="preserve">businesses and industry </w:t>
      </w:r>
      <w:r w:rsidR="00C0510B" w:rsidRPr="00A2326E">
        <w:rPr>
          <w:rFonts w:ascii="Arial" w:hAnsi="Arial" w:cs="Arial"/>
          <w:sz w:val="22"/>
          <w:szCs w:val="22"/>
        </w:rPr>
        <w:t>to provide</w:t>
      </w:r>
      <w:r w:rsidR="008A2285" w:rsidRPr="00A2326E">
        <w:rPr>
          <w:rFonts w:ascii="Arial" w:hAnsi="Arial" w:cs="Arial"/>
          <w:sz w:val="22"/>
          <w:szCs w:val="22"/>
        </w:rPr>
        <w:t xml:space="preserve"> authentic learning experiences that link academic, technical and professional skills</w:t>
      </w:r>
      <w:r w:rsidR="00C0510B" w:rsidRPr="00A2326E">
        <w:rPr>
          <w:rFonts w:ascii="Arial" w:hAnsi="Arial" w:cs="Arial"/>
          <w:sz w:val="22"/>
          <w:szCs w:val="22"/>
        </w:rPr>
        <w:t xml:space="preserve">. </w:t>
      </w:r>
      <w:r w:rsidRPr="00A2326E">
        <w:rPr>
          <w:rFonts w:ascii="Arial" w:hAnsi="Arial" w:cs="Arial"/>
          <w:sz w:val="22"/>
          <w:szCs w:val="22"/>
        </w:rPr>
        <w:t>Employer engagement e</w:t>
      </w:r>
      <w:r w:rsidR="00FA361F" w:rsidRPr="00A2326E">
        <w:rPr>
          <w:rFonts w:ascii="Arial" w:hAnsi="Arial" w:cs="Arial"/>
          <w:sz w:val="22"/>
          <w:szCs w:val="22"/>
        </w:rPr>
        <w:t xml:space="preserve">xperiences range from career speakers and tours to internships and other forms of work experience. </w:t>
      </w:r>
      <w:r w:rsidR="009E62F2" w:rsidRPr="00A2326E">
        <w:rPr>
          <w:rFonts w:ascii="Arial" w:hAnsi="Arial" w:cs="Arial"/>
          <w:sz w:val="22"/>
          <w:szCs w:val="22"/>
        </w:rPr>
        <w:t>We welcome your participation in any of the following activities:</w:t>
      </w:r>
    </w:p>
    <w:p w14:paraId="3F8A4E5E" w14:textId="568A1B1F" w:rsidR="009E62F2" w:rsidRPr="00A2326E" w:rsidRDefault="009E62F2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eastAsia="MS Gothic" w:hAnsi="Arial" w:cs="Arial"/>
          <w:sz w:val="22"/>
          <w:szCs w:val="22"/>
        </w:rPr>
        <w:t>I</w:t>
      </w:r>
      <w:r w:rsidRPr="00A2326E">
        <w:rPr>
          <w:rFonts w:ascii="Arial" w:hAnsi="Arial" w:cs="Arial"/>
          <w:sz w:val="22"/>
          <w:szCs w:val="22"/>
        </w:rPr>
        <w:t>nformational interviews</w:t>
      </w:r>
      <w:r w:rsidR="00524532">
        <w:rPr>
          <w:rFonts w:ascii="Arial" w:hAnsi="Arial" w:cs="Arial"/>
          <w:sz w:val="22"/>
          <w:szCs w:val="22"/>
        </w:rPr>
        <w:t>;</w:t>
      </w:r>
    </w:p>
    <w:p w14:paraId="3F8A4E5F" w14:textId="1A3CE87A" w:rsidR="009E62F2" w:rsidRPr="00A2326E" w:rsidRDefault="009E62F2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Offering student tours</w:t>
      </w:r>
      <w:r w:rsidR="00524532">
        <w:rPr>
          <w:rFonts w:ascii="Arial" w:hAnsi="Arial" w:cs="Arial"/>
          <w:sz w:val="22"/>
          <w:szCs w:val="22"/>
        </w:rPr>
        <w:t>;</w:t>
      </w:r>
    </w:p>
    <w:p w14:paraId="3F8A4E60" w14:textId="59CD22DC" w:rsidR="009E62F2" w:rsidRPr="00A2326E" w:rsidRDefault="009E62F2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Working with students in the classroom</w:t>
      </w:r>
      <w:r w:rsidR="005C0D9D" w:rsidRPr="00A2326E">
        <w:rPr>
          <w:rFonts w:ascii="Arial" w:hAnsi="Arial" w:cs="Arial"/>
          <w:sz w:val="22"/>
          <w:szCs w:val="22"/>
        </w:rPr>
        <w:t xml:space="preserve"> </w:t>
      </w:r>
      <w:r w:rsidRPr="00A2326E">
        <w:rPr>
          <w:rFonts w:ascii="Arial" w:hAnsi="Arial" w:cs="Arial"/>
          <w:sz w:val="22"/>
          <w:szCs w:val="22"/>
        </w:rPr>
        <w:t>(technical mentoring)</w:t>
      </w:r>
      <w:r w:rsidR="00524532">
        <w:rPr>
          <w:rFonts w:ascii="Arial" w:hAnsi="Arial" w:cs="Arial"/>
          <w:sz w:val="22"/>
          <w:szCs w:val="22"/>
        </w:rPr>
        <w:t>;</w:t>
      </w:r>
    </w:p>
    <w:p w14:paraId="3F8A4E61" w14:textId="009D7D02" w:rsidR="009E62F2" w:rsidRPr="00A2326E" w:rsidRDefault="009E62F2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eastAsia="MS Gothic" w:hAnsi="Arial" w:cs="Arial"/>
          <w:sz w:val="22"/>
          <w:szCs w:val="22"/>
        </w:rPr>
        <w:t>J</w:t>
      </w:r>
      <w:r w:rsidRPr="00A2326E">
        <w:rPr>
          <w:rFonts w:ascii="Arial" w:hAnsi="Arial" w:cs="Arial"/>
          <w:sz w:val="22"/>
          <w:szCs w:val="22"/>
        </w:rPr>
        <w:t>ob shadowing</w:t>
      </w:r>
      <w:r w:rsidR="00524532">
        <w:rPr>
          <w:rFonts w:ascii="Arial" w:hAnsi="Arial" w:cs="Arial"/>
          <w:sz w:val="22"/>
          <w:szCs w:val="22"/>
        </w:rPr>
        <w:t>;</w:t>
      </w:r>
    </w:p>
    <w:p w14:paraId="3F8A4E62" w14:textId="4EDFFA3D" w:rsidR="009E62F2" w:rsidRPr="00A2326E" w:rsidRDefault="009E62F2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Working with teachers to enhance curriculum</w:t>
      </w:r>
      <w:r w:rsidR="00524532">
        <w:rPr>
          <w:rFonts w:ascii="Arial" w:hAnsi="Arial" w:cs="Arial"/>
          <w:sz w:val="22"/>
          <w:szCs w:val="22"/>
        </w:rPr>
        <w:t>;</w:t>
      </w:r>
    </w:p>
    <w:p w14:paraId="3F8A4E63" w14:textId="7D8BFE8E" w:rsidR="009E62F2" w:rsidRPr="00A2326E" w:rsidRDefault="009E62F2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Serving as a career mentor</w:t>
      </w:r>
      <w:r w:rsidR="00524532">
        <w:rPr>
          <w:rFonts w:ascii="Arial" w:hAnsi="Arial" w:cs="Arial"/>
          <w:sz w:val="22"/>
          <w:szCs w:val="22"/>
        </w:rPr>
        <w:t>;</w:t>
      </w:r>
    </w:p>
    <w:p w14:paraId="3F8A4E64" w14:textId="2AF203DF" w:rsidR="009E62F2" w:rsidRPr="00A2326E" w:rsidRDefault="009E62F2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Providing an internship</w:t>
      </w:r>
      <w:r w:rsidR="00524532">
        <w:rPr>
          <w:rFonts w:ascii="Arial" w:hAnsi="Arial" w:cs="Arial"/>
          <w:sz w:val="22"/>
          <w:szCs w:val="22"/>
        </w:rPr>
        <w:t>;</w:t>
      </w:r>
    </w:p>
    <w:p w14:paraId="3F8A4E65" w14:textId="1BCE2D5A" w:rsidR="009E62F2" w:rsidRPr="00A2326E" w:rsidRDefault="009E62F2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 xml:space="preserve">Providing </w:t>
      </w:r>
      <w:r w:rsidR="006B3443" w:rsidRPr="00A2326E">
        <w:rPr>
          <w:rFonts w:ascii="Arial" w:hAnsi="Arial" w:cs="Arial"/>
          <w:sz w:val="22"/>
          <w:szCs w:val="22"/>
        </w:rPr>
        <w:t>paid work</w:t>
      </w:r>
      <w:r w:rsidRPr="00A2326E">
        <w:rPr>
          <w:rFonts w:ascii="Arial" w:hAnsi="Arial" w:cs="Arial"/>
          <w:sz w:val="22"/>
          <w:szCs w:val="22"/>
        </w:rPr>
        <w:t xml:space="preserve"> experience</w:t>
      </w:r>
      <w:r w:rsidR="00524532">
        <w:rPr>
          <w:rFonts w:ascii="Arial" w:hAnsi="Arial" w:cs="Arial"/>
          <w:sz w:val="22"/>
          <w:szCs w:val="22"/>
        </w:rPr>
        <w:t>;</w:t>
      </w:r>
    </w:p>
    <w:p w14:paraId="3F8A4E66" w14:textId="7AEAA2D3" w:rsidR="009E62F2" w:rsidRPr="00A2326E" w:rsidRDefault="009E62F2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Providing a teacher externship</w:t>
      </w:r>
      <w:r w:rsidR="00524532">
        <w:rPr>
          <w:rFonts w:ascii="Arial" w:hAnsi="Arial" w:cs="Arial"/>
          <w:sz w:val="22"/>
          <w:szCs w:val="22"/>
        </w:rPr>
        <w:t>;</w:t>
      </w:r>
    </w:p>
    <w:p w14:paraId="3F8A4E67" w14:textId="09E663C5" w:rsidR="00C0510B" w:rsidRPr="00A2326E" w:rsidRDefault="00C0510B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Co</w:t>
      </w:r>
      <w:r w:rsidR="00524532">
        <w:rPr>
          <w:rFonts w:ascii="Arial" w:hAnsi="Arial" w:cs="Arial"/>
          <w:sz w:val="22"/>
          <w:szCs w:val="22"/>
        </w:rPr>
        <w:t>-</w:t>
      </w:r>
      <w:r w:rsidRPr="00A2326E">
        <w:rPr>
          <w:rFonts w:ascii="Arial" w:hAnsi="Arial" w:cs="Arial"/>
          <w:sz w:val="22"/>
          <w:szCs w:val="22"/>
        </w:rPr>
        <w:t>op</w:t>
      </w:r>
      <w:r w:rsidR="00524532">
        <w:rPr>
          <w:rFonts w:ascii="Arial" w:hAnsi="Arial" w:cs="Arial"/>
          <w:sz w:val="22"/>
          <w:szCs w:val="22"/>
        </w:rPr>
        <w:t>;</w:t>
      </w:r>
      <w:r w:rsidRPr="00A2326E">
        <w:rPr>
          <w:rFonts w:ascii="Arial" w:hAnsi="Arial" w:cs="Arial"/>
          <w:sz w:val="22"/>
          <w:szCs w:val="22"/>
        </w:rPr>
        <w:t xml:space="preserve"> </w:t>
      </w:r>
    </w:p>
    <w:p w14:paraId="3F8A4E68" w14:textId="668E2999" w:rsidR="00C0510B" w:rsidRPr="00A2326E" w:rsidRDefault="00C0510B" w:rsidP="00524532">
      <w:pPr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 xml:space="preserve">(Any other partnership you can envision </w:t>
      </w:r>
      <w:r w:rsidR="00011230" w:rsidRPr="00A2326E">
        <w:rPr>
          <w:rFonts w:ascii="Arial" w:hAnsi="Arial" w:cs="Arial"/>
          <w:sz w:val="22"/>
          <w:szCs w:val="22"/>
        </w:rPr>
        <w:t xml:space="preserve">connected </w:t>
      </w:r>
      <w:r w:rsidRPr="00A2326E">
        <w:rPr>
          <w:rFonts w:ascii="Arial" w:hAnsi="Arial" w:cs="Arial"/>
          <w:sz w:val="22"/>
          <w:szCs w:val="22"/>
        </w:rPr>
        <w:t xml:space="preserve">to </w:t>
      </w:r>
      <w:r w:rsidR="00011230" w:rsidRPr="00A2326E">
        <w:rPr>
          <w:rFonts w:ascii="Arial" w:hAnsi="Arial" w:cs="Arial"/>
          <w:sz w:val="22"/>
          <w:szCs w:val="22"/>
        </w:rPr>
        <w:t>curriculum</w:t>
      </w:r>
      <w:r w:rsidRPr="00A2326E">
        <w:rPr>
          <w:rFonts w:ascii="Arial" w:hAnsi="Arial" w:cs="Arial"/>
          <w:sz w:val="22"/>
          <w:szCs w:val="22"/>
        </w:rPr>
        <w:t>)</w:t>
      </w:r>
      <w:r w:rsidR="00524532">
        <w:rPr>
          <w:rFonts w:ascii="Arial" w:hAnsi="Arial" w:cs="Arial"/>
          <w:sz w:val="22"/>
          <w:szCs w:val="22"/>
        </w:rPr>
        <w:t>.</w:t>
      </w:r>
    </w:p>
    <w:p w14:paraId="3F8A4E69" w14:textId="77777777" w:rsidR="009E62F2" w:rsidRPr="00A2326E" w:rsidRDefault="009E62F2">
      <w:pPr>
        <w:rPr>
          <w:rFonts w:ascii="Arial" w:hAnsi="Arial" w:cs="Arial"/>
        </w:rPr>
      </w:pPr>
    </w:p>
    <w:p w14:paraId="3F8A4E6A" w14:textId="2E61CC8B" w:rsidR="002E2D2A" w:rsidRPr="00A2326E" w:rsidRDefault="002E2D2A">
      <w:pPr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 xml:space="preserve">If you are interested in working with our schools to provide work-based learning opportunities, please contact </w:t>
      </w:r>
      <w:r w:rsidR="00524532">
        <w:rPr>
          <w:rFonts w:ascii="Arial" w:hAnsi="Arial" w:cs="Arial"/>
          <w:sz w:val="22"/>
          <w:szCs w:val="22"/>
        </w:rPr>
        <w:t>me</w:t>
      </w:r>
      <w:r w:rsidRPr="00A2326E">
        <w:rPr>
          <w:rFonts w:ascii="Arial" w:hAnsi="Arial" w:cs="Arial"/>
          <w:sz w:val="22"/>
          <w:szCs w:val="22"/>
        </w:rPr>
        <w:t xml:space="preserve"> at &lt;&lt;ema</w:t>
      </w:r>
      <w:r w:rsidR="00524532">
        <w:rPr>
          <w:rFonts w:ascii="Arial" w:hAnsi="Arial" w:cs="Arial"/>
          <w:sz w:val="22"/>
          <w:szCs w:val="22"/>
        </w:rPr>
        <w:t>il&gt;&gt;.</w:t>
      </w:r>
      <w:r w:rsidRPr="00A2326E">
        <w:rPr>
          <w:rFonts w:ascii="Arial" w:hAnsi="Arial" w:cs="Arial"/>
          <w:sz w:val="22"/>
          <w:szCs w:val="22"/>
        </w:rPr>
        <w:t xml:space="preserve"> We can then</w:t>
      </w:r>
      <w:r w:rsidR="00C0510B" w:rsidRPr="00A2326E">
        <w:rPr>
          <w:rFonts w:ascii="Arial" w:hAnsi="Arial" w:cs="Arial"/>
          <w:sz w:val="22"/>
          <w:szCs w:val="22"/>
        </w:rPr>
        <w:t xml:space="preserve"> </w:t>
      </w:r>
      <w:r w:rsidR="00524532">
        <w:rPr>
          <w:rFonts w:ascii="Arial" w:hAnsi="Arial" w:cs="Arial"/>
          <w:sz w:val="22"/>
          <w:szCs w:val="22"/>
        </w:rPr>
        <w:t>provide</w:t>
      </w:r>
      <w:r w:rsidR="00C0510B" w:rsidRPr="00A2326E">
        <w:rPr>
          <w:rFonts w:ascii="Arial" w:hAnsi="Arial" w:cs="Arial"/>
          <w:sz w:val="22"/>
          <w:szCs w:val="22"/>
        </w:rPr>
        <w:t xml:space="preserve"> more information</w:t>
      </w:r>
      <w:r w:rsidRPr="00A2326E">
        <w:rPr>
          <w:rFonts w:ascii="Arial" w:hAnsi="Arial" w:cs="Arial"/>
          <w:sz w:val="22"/>
          <w:szCs w:val="22"/>
        </w:rPr>
        <w:t xml:space="preserve"> about the program and </w:t>
      </w:r>
      <w:r w:rsidR="00524532">
        <w:rPr>
          <w:rFonts w:ascii="Arial" w:hAnsi="Arial" w:cs="Arial"/>
          <w:sz w:val="22"/>
          <w:szCs w:val="22"/>
        </w:rPr>
        <w:t>how you can participate</w:t>
      </w:r>
      <w:r w:rsidRPr="00A2326E">
        <w:rPr>
          <w:rFonts w:ascii="Arial" w:hAnsi="Arial" w:cs="Arial"/>
          <w:sz w:val="22"/>
          <w:szCs w:val="22"/>
        </w:rPr>
        <w:t xml:space="preserve">. </w:t>
      </w:r>
    </w:p>
    <w:p w14:paraId="3F8A4E6B" w14:textId="77777777" w:rsidR="002E2D2A" w:rsidRPr="00A2326E" w:rsidRDefault="002E2D2A">
      <w:pPr>
        <w:rPr>
          <w:rFonts w:ascii="Arial" w:hAnsi="Arial" w:cs="Arial"/>
          <w:sz w:val="22"/>
          <w:szCs w:val="22"/>
        </w:rPr>
      </w:pPr>
    </w:p>
    <w:p w14:paraId="3F8A4E6C" w14:textId="621A94EE" w:rsidR="002E2D2A" w:rsidRPr="00A2326E" w:rsidRDefault="002E2D2A">
      <w:pPr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Thank you very much for your inte</w:t>
      </w:r>
      <w:r w:rsidR="00524532">
        <w:rPr>
          <w:rFonts w:ascii="Arial" w:hAnsi="Arial" w:cs="Arial"/>
          <w:sz w:val="22"/>
          <w:szCs w:val="22"/>
        </w:rPr>
        <w:t xml:space="preserve">rest. </w:t>
      </w:r>
      <w:r w:rsidRPr="00A2326E">
        <w:rPr>
          <w:rFonts w:ascii="Arial" w:hAnsi="Arial" w:cs="Arial"/>
          <w:sz w:val="22"/>
          <w:szCs w:val="22"/>
        </w:rPr>
        <w:t>Please feel free call with any questions at &lt;&lt;phone number&gt;&gt;.</w:t>
      </w:r>
    </w:p>
    <w:p w14:paraId="3F8A4E6D" w14:textId="77777777" w:rsidR="002E2D2A" w:rsidRPr="00A2326E" w:rsidRDefault="002E2D2A">
      <w:pPr>
        <w:rPr>
          <w:rFonts w:ascii="Arial" w:hAnsi="Arial" w:cs="Arial"/>
          <w:sz w:val="22"/>
          <w:szCs w:val="22"/>
        </w:rPr>
      </w:pPr>
    </w:p>
    <w:p w14:paraId="3F8A4E6E" w14:textId="77777777" w:rsidR="002E2D2A" w:rsidRPr="00A2326E" w:rsidRDefault="002E2D2A">
      <w:pPr>
        <w:rPr>
          <w:rFonts w:ascii="Arial" w:hAnsi="Arial" w:cs="Arial"/>
          <w:sz w:val="22"/>
          <w:szCs w:val="22"/>
        </w:rPr>
      </w:pPr>
      <w:r w:rsidRPr="00A2326E">
        <w:rPr>
          <w:rFonts w:ascii="Arial" w:hAnsi="Arial" w:cs="Arial"/>
          <w:sz w:val="22"/>
          <w:szCs w:val="22"/>
        </w:rPr>
        <w:t>Sincerely,</w:t>
      </w:r>
    </w:p>
    <w:p w14:paraId="3F8A4E6F" w14:textId="77777777" w:rsidR="002E2D2A" w:rsidRPr="00A2326E" w:rsidRDefault="002E2D2A">
      <w:pPr>
        <w:rPr>
          <w:rFonts w:ascii="Arial" w:hAnsi="Arial" w:cs="Arial"/>
          <w:sz w:val="22"/>
          <w:szCs w:val="22"/>
        </w:rPr>
      </w:pPr>
    </w:p>
    <w:p w14:paraId="3F8A4E70" w14:textId="77777777" w:rsidR="002E2D2A" w:rsidRPr="00A2326E" w:rsidRDefault="002E2D2A">
      <w:pPr>
        <w:rPr>
          <w:rFonts w:ascii="Arial" w:hAnsi="Arial" w:cs="Arial"/>
          <w:sz w:val="22"/>
          <w:szCs w:val="22"/>
        </w:rPr>
      </w:pPr>
    </w:p>
    <w:p w14:paraId="3F8A4E71" w14:textId="77777777" w:rsidR="002E2D2A" w:rsidRPr="00A2326E" w:rsidRDefault="002E2D2A">
      <w:pPr>
        <w:rPr>
          <w:rFonts w:ascii="Arial" w:hAnsi="Arial" w:cs="Arial"/>
          <w:sz w:val="22"/>
          <w:szCs w:val="22"/>
        </w:rPr>
      </w:pPr>
    </w:p>
    <w:p w14:paraId="3F8A4E72" w14:textId="0A57B72B" w:rsidR="002E2D2A" w:rsidRPr="00A2326E" w:rsidRDefault="005245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Work-based Learning </w:t>
      </w:r>
      <w:r w:rsidR="002E2D2A" w:rsidRPr="00A2326E">
        <w:rPr>
          <w:rFonts w:ascii="Arial" w:hAnsi="Arial" w:cs="Arial"/>
          <w:sz w:val="22"/>
          <w:szCs w:val="22"/>
        </w:rPr>
        <w:t>Coordinator</w:t>
      </w:r>
    </w:p>
    <w:p w14:paraId="3F8A4E73" w14:textId="77777777" w:rsidR="002E2D2A" w:rsidRPr="00A2326E" w:rsidRDefault="002E2D2A">
      <w:pPr>
        <w:rPr>
          <w:rFonts w:ascii="Arial" w:hAnsi="Arial" w:cs="Arial"/>
          <w:sz w:val="22"/>
          <w:szCs w:val="22"/>
        </w:rPr>
      </w:pPr>
    </w:p>
    <w:p w14:paraId="3F8A4E74" w14:textId="77777777" w:rsidR="002E2D2A" w:rsidRPr="00A2326E" w:rsidRDefault="002E2D2A">
      <w:pPr>
        <w:rPr>
          <w:rFonts w:ascii="Arial" w:hAnsi="Arial" w:cs="Arial"/>
        </w:rPr>
      </w:pPr>
    </w:p>
    <w:p w14:paraId="3F8A4E75" w14:textId="77777777" w:rsidR="002E2D2A" w:rsidRPr="00A2326E" w:rsidRDefault="002E2D2A">
      <w:pPr>
        <w:rPr>
          <w:rFonts w:ascii="Arial" w:hAnsi="Arial" w:cs="Arial"/>
        </w:rPr>
      </w:pPr>
    </w:p>
    <w:p w14:paraId="3F8A4E76" w14:textId="77777777" w:rsidR="002E2D2A" w:rsidRPr="00B503FF" w:rsidRDefault="002E2D2A">
      <w:pPr>
        <w:jc w:val="center"/>
        <w:rPr>
          <w:rFonts w:ascii="Arial" w:hAnsi="Arial" w:cs="Arial"/>
          <w:sz w:val="14"/>
        </w:rPr>
      </w:pPr>
      <w:r w:rsidRPr="00B503FF">
        <w:rPr>
          <w:rFonts w:ascii="Arial" w:hAnsi="Arial" w:cs="Arial"/>
          <w:sz w:val="14"/>
        </w:rPr>
        <w:tab/>
      </w:r>
      <w:r w:rsidRPr="00B503FF">
        <w:rPr>
          <w:rFonts w:ascii="Arial" w:hAnsi="Arial" w:cs="Arial"/>
          <w:sz w:val="14"/>
        </w:rPr>
        <w:tab/>
      </w:r>
      <w:r w:rsidRPr="00B503FF">
        <w:rPr>
          <w:rFonts w:ascii="Arial" w:hAnsi="Arial" w:cs="Arial"/>
          <w:sz w:val="14"/>
        </w:rPr>
        <w:tab/>
      </w:r>
      <w:r w:rsidRPr="00B503FF">
        <w:rPr>
          <w:rFonts w:ascii="Arial" w:hAnsi="Arial" w:cs="Arial"/>
          <w:sz w:val="14"/>
        </w:rPr>
        <w:tab/>
      </w:r>
      <w:r w:rsidRPr="00B503FF">
        <w:rPr>
          <w:rFonts w:ascii="Arial" w:hAnsi="Arial" w:cs="Arial"/>
          <w:sz w:val="14"/>
        </w:rPr>
        <w:tab/>
      </w:r>
      <w:r w:rsidRPr="00B503FF">
        <w:rPr>
          <w:rFonts w:ascii="Arial" w:hAnsi="Arial" w:cs="Arial"/>
          <w:sz w:val="14"/>
        </w:rPr>
        <w:tab/>
      </w:r>
      <w:r w:rsidRPr="00B503FF">
        <w:rPr>
          <w:rFonts w:ascii="Arial" w:hAnsi="Arial" w:cs="Arial"/>
          <w:sz w:val="14"/>
        </w:rPr>
        <w:tab/>
      </w:r>
      <w:r w:rsidRPr="00B503FF">
        <w:rPr>
          <w:rFonts w:ascii="Arial" w:hAnsi="Arial" w:cs="Arial"/>
          <w:sz w:val="14"/>
        </w:rPr>
        <w:tab/>
      </w:r>
      <w:r w:rsidRPr="00B503FF">
        <w:rPr>
          <w:rFonts w:ascii="Arial" w:hAnsi="Arial" w:cs="Arial"/>
          <w:sz w:val="14"/>
        </w:rPr>
        <w:tab/>
      </w:r>
      <w:r w:rsidRPr="00B503FF">
        <w:rPr>
          <w:rFonts w:ascii="Arial" w:hAnsi="Arial" w:cs="Arial"/>
          <w:sz w:val="14"/>
        </w:rPr>
        <w:tab/>
      </w:r>
    </w:p>
    <w:p w14:paraId="3F8A4E77" w14:textId="77777777" w:rsidR="002E2D2A" w:rsidRPr="00A2326E" w:rsidRDefault="002E2D2A">
      <w:pPr>
        <w:jc w:val="right"/>
        <w:rPr>
          <w:rFonts w:ascii="Arial" w:hAnsi="Arial" w:cs="Arial"/>
          <w:sz w:val="14"/>
        </w:rPr>
      </w:pPr>
    </w:p>
    <w:sectPr w:rsidR="002E2D2A" w:rsidRPr="00A2326E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4E7A" w14:textId="77777777" w:rsidR="00E31A80" w:rsidRDefault="00E31A80">
      <w:r>
        <w:separator/>
      </w:r>
    </w:p>
  </w:endnote>
  <w:endnote w:type="continuationSeparator" w:id="0">
    <w:p w14:paraId="3F8A4E7B" w14:textId="77777777" w:rsidR="00E31A80" w:rsidRDefault="00E3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A4E78" w14:textId="77777777" w:rsidR="00E31A80" w:rsidRDefault="00E31A80">
      <w:r>
        <w:separator/>
      </w:r>
    </w:p>
  </w:footnote>
  <w:footnote w:type="continuationSeparator" w:id="0">
    <w:p w14:paraId="3F8A4E79" w14:textId="77777777" w:rsidR="00E31A80" w:rsidRDefault="00E3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0388"/>
    <w:multiLevelType w:val="hybridMultilevel"/>
    <w:tmpl w:val="59BCD3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CFF6848"/>
    <w:multiLevelType w:val="multilevel"/>
    <w:tmpl w:val="9A94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24F1F"/>
    <w:multiLevelType w:val="hybridMultilevel"/>
    <w:tmpl w:val="578851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AD54CF3"/>
    <w:multiLevelType w:val="hybridMultilevel"/>
    <w:tmpl w:val="B2AA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6BEC"/>
    <w:multiLevelType w:val="hybridMultilevel"/>
    <w:tmpl w:val="2360889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1D"/>
    <w:rsid w:val="00011230"/>
    <w:rsid w:val="000A3F08"/>
    <w:rsid w:val="001F7C09"/>
    <w:rsid w:val="002E2D2A"/>
    <w:rsid w:val="00524532"/>
    <w:rsid w:val="005C0D9D"/>
    <w:rsid w:val="00610813"/>
    <w:rsid w:val="006B3443"/>
    <w:rsid w:val="00722C95"/>
    <w:rsid w:val="007537E6"/>
    <w:rsid w:val="00871AEA"/>
    <w:rsid w:val="008A2285"/>
    <w:rsid w:val="009E62F2"/>
    <w:rsid w:val="00A2326E"/>
    <w:rsid w:val="00AE601D"/>
    <w:rsid w:val="00B503FF"/>
    <w:rsid w:val="00C0510B"/>
    <w:rsid w:val="00E31A80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8A4E50"/>
  <w15:docId w15:val="{2570683A-73B6-4852-B45C-B7125432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9E62F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9D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C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9D"/>
    <w:rPr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D9D"/>
    <w:pPr>
      <w:overflowPunct/>
      <w:autoSpaceDE/>
      <w:autoSpaceDN/>
      <w:adjustRightInd/>
      <w:textAlignment w:val="auto"/>
    </w:pPr>
    <w:rPr>
      <w:rFonts w:ascii="Calibri" w:eastAsia="Calibri" w:hAnsi="Calibr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D9D"/>
    <w:rPr>
      <w:rFonts w:ascii="Calibri" w:eastAsia="Calibri" w:hAnsi="Calibri"/>
    </w:rPr>
  </w:style>
  <w:style w:type="character" w:styleId="Hyperlink">
    <w:name w:val="Hyperlink"/>
    <w:uiPriority w:val="99"/>
    <w:unhideWhenUsed/>
    <w:rsid w:val="005C0D9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D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D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D9D"/>
    <w:rPr>
      <w:rFonts w:ascii="Calibri" w:eastAsia="Calibri" w:hAnsi="Calibri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MCIC</vt:lpstr>
    </vt:vector>
  </TitlesOfParts>
  <Company>WestEd</Company>
  <LinksUpToDate>false</LinksUpToDate>
  <CharactersWithSpaces>1556</CharactersWithSpaces>
  <SharedDoc>false</SharedDoc>
  <HLinks>
    <vt:vector size="6" baseType="variant"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http://tn.gov/education/cte/work_based_learning.shtml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MCIC</dc:title>
  <dc:creator>Chelsea Parker</dc:creator>
  <cp:lastModifiedBy>Palsgrove, Cassandra</cp:lastModifiedBy>
  <cp:revision>6</cp:revision>
  <cp:lastPrinted>2014-11-03T22:25:00Z</cp:lastPrinted>
  <dcterms:created xsi:type="dcterms:W3CDTF">2016-09-22T19:52:00Z</dcterms:created>
  <dcterms:modified xsi:type="dcterms:W3CDTF">2016-11-01T18:51:00Z</dcterms:modified>
</cp:coreProperties>
</file>