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F7D9D" w14:textId="77777777" w:rsidR="00D27FBC" w:rsidRDefault="00D27FBC" w:rsidP="008F7685">
      <w:pPr>
        <w:autoSpaceDE w:val="0"/>
        <w:autoSpaceDN w:val="0"/>
        <w:adjustRightInd w:val="0"/>
        <w:spacing w:after="0" w:line="240" w:lineRule="auto"/>
        <w:rPr>
          <w:rFonts w:cstheme="minorHAnsi"/>
          <w:b/>
          <w:bCs/>
          <w:color w:val="000000"/>
        </w:rPr>
      </w:pPr>
    </w:p>
    <w:p w14:paraId="35B2ADB4"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22BE98AD" w14:textId="77777777" w:rsidR="008F7685" w:rsidRPr="00DD6994" w:rsidRDefault="00DD6994" w:rsidP="00DD6994">
      <w:pPr>
        <w:rPr>
          <w:rFonts w:ascii="Calibri" w:hAnsi="Calibri"/>
        </w:rPr>
      </w:pPr>
      <w:r>
        <w:rPr>
          <w:rFonts w:ascii="Calibri" w:hAnsi="Calibri"/>
        </w:rPr>
        <w:t xml:space="preserve">Students gain necessary skills and knowledge to meet the needs of individuals from infancy through the human life cycle in a safe, legal, and ethical manner using the nursing process. Topics include physical, psychological, and cultural variations associated with maturing and aging. Emphasis will be placed on regulatory compliance, patient assessment, patient safety, and medical interventions. Additionally, students use psychomotor nursing skills to assist in day-to-day patient care activities. </w:t>
      </w:r>
    </w:p>
    <w:p w14:paraId="04F3E6DD"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1BEC60BD" w14:textId="22FF787E" w:rsidR="008F7685" w:rsidRDefault="00685AFB" w:rsidP="00F51FCF">
      <w:pPr>
        <w:autoSpaceDE w:val="0"/>
        <w:autoSpaceDN w:val="0"/>
        <w:adjustRightInd w:val="0"/>
        <w:spacing w:after="0" w:line="240" w:lineRule="auto"/>
        <w:ind w:left="1620"/>
        <w:rPr>
          <w:rFonts w:cstheme="minorHAnsi"/>
          <w:color w:val="000000"/>
        </w:rPr>
      </w:pPr>
      <w:r w:rsidRPr="00685AFB">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5647EBD4" w14:textId="77777777" w:rsidR="008F7685" w:rsidRPr="008F7685" w:rsidRDefault="008F7685" w:rsidP="008F7685">
      <w:pPr>
        <w:autoSpaceDE w:val="0"/>
        <w:autoSpaceDN w:val="0"/>
        <w:adjustRightInd w:val="0"/>
        <w:spacing w:after="0" w:line="240" w:lineRule="auto"/>
        <w:rPr>
          <w:rFonts w:cstheme="minorHAnsi"/>
          <w:color w:val="000000"/>
        </w:rPr>
      </w:pPr>
    </w:p>
    <w:p w14:paraId="202F148F"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4934850B" w14:textId="2C395080" w:rsidR="008F7685" w:rsidRPr="008F7685" w:rsidRDefault="00685AFB" w:rsidP="00691828">
      <w:pPr>
        <w:autoSpaceDE w:val="0"/>
        <w:autoSpaceDN w:val="0"/>
        <w:adjustRightInd w:val="0"/>
        <w:spacing w:after="0" w:line="240" w:lineRule="auto"/>
        <w:ind w:left="1620"/>
        <w:rPr>
          <w:rFonts w:cstheme="minorHAnsi"/>
          <w:color w:val="000000"/>
        </w:rPr>
      </w:pPr>
      <w:r w:rsidRPr="00685AFB">
        <w:rPr>
          <w:rFonts w:cstheme="minorHAnsi"/>
          <w:color w:val="000000"/>
        </w:rPr>
        <w:t>Decipher medical terms through word origin and structure with an emphasis on derivation, meaning, pronunciation and spelling.</w:t>
      </w:r>
    </w:p>
    <w:p w14:paraId="7EE0E1B1" w14:textId="77777777" w:rsidR="008F7685" w:rsidRDefault="008F7685" w:rsidP="008F7685">
      <w:pPr>
        <w:autoSpaceDE w:val="0"/>
        <w:autoSpaceDN w:val="0"/>
        <w:adjustRightInd w:val="0"/>
        <w:spacing w:after="0" w:line="240" w:lineRule="auto"/>
        <w:rPr>
          <w:rFonts w:cstheme="minorHAnsi"/>
          <w:b/>
          <w:bCs/>
          <w:color w:val="000000"/>
        </w:rPr>
      </w:pPr>
    </w:p>
    <w:p w14:paraId="143F3652"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5813945F"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022FDD47"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01489B54"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597B9146"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74811E43"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1872D665"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reports.</w:t>
      </w:r>
    </w:p>
    <w:p w14:paraId="3C666CE9" w14:textId="3E79D2ED" w:rsidR="008F7685" w:rsidRPr="008F7685" w:rsidRDefault="008F7685" w:rsidP="00685AFB">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685AFB" w:rsidRPr="00685AFB">
        <w:rPr>
          <w:rFonts w:cstheme="minorHAnsi"/>
          <w:color w:val="000000"/>
        </w:rPr>
        <w:t>Use abbreviations and symbols to identify anatomical, physiological and pathological classifications and the associated medical specialties and procedures.</w:t>
      </w:r>
    </w:p>
    <w:p w14:paraId="3125A1CE" w14:textId="3E2A70C7" w:rsidR="008F7685" w:rsidRPr="008F7685" w:rsidRDefault="008F7685" w:rsidP="00685AFB">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685AFB" w:rsidRPr="00685AFB">
        <w:rPr>
          <w:rFonts w:cstheme="minorHAnsi"/>
          <w:color w:val="000000"/>
        </w:rPr>
        <w:t>Communicate medical instructions and prepare medical documents using medical terminology.</w:t>
      </w:r>
    </w:p>
    <w:p w14:paraId="0BBD3215" w14:textId="77777777" w:rsidR="008F7685" w:rsidRDefault="008F7685" w:rsidP="008F7685">
      <w:pPr>
        <w:autoSpaceDE w:val="0"/>
        <w:autoSpaceDN w:val="0"/>
        <w:adjustRightInd w:val="0"/>
        <w:spacing w:after="0" w:line="240" w:lineRule="auto"/>
        <w:rPr>
          <w:rFonts w:cstheme="minorHAnsi"/>
          <w:color w:val="000000"/>
        </w:rPr>
      </w:pPr>
    </w:p>
    <w:p w14:paraId="743705B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8F7597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8F75972" w14:paraId="1A231490" w14:textId="77777777" w:rsidTr="78F7597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D8AD55C" w14:textId="193DFFB5"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C3847F6" w14:textId="5C295BD8" w:rsidR="78F75972" w:rsidRDefault="78F75972" w:rsidP="78F75972">
            <w:pPr>
              <w:spacing w:line="240" w:lineRule="auto"/>
              <w:jc w:val="center"/>
              <w:rPr>
                <w:rFonts w:ascii="Calibri" w:eastAsia="Calibri" w:hAnsi="Calibri" w:cs="Calibri"/>
                <w:color w:val="0D0D0D" w:themeColor="text1" w:themeTint="F2"/>
              </w:rPr>
            </w:pPr>
            <w:r w:rsidRPr="78F7597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779546" w14:textId="1EEE5F15"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C5F353C" w14:textId="395A920D" w:rsidR="78F75972" w:rsidRDefault="78F75972" w:rsidP="78F75972">
            <w:pPr>
              <w:spacing w:line="240" w:lineRule="auto"/>
              <w:jc w:val="center"/>
              <w:rPr>
                <w:rFonts w:ascii="Calibri" w:eastAsia="Calibri" w:hAnsi="Calibri" w:cs="Calibri"/>
                <w:color w:val="0D0D0D" w:themeColor="text1" w:themeTint="F2"/>
              </w:rPr>
            </w:pPr>
            <w:r w:rsidRPr="78F7597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5D2BC8" w14:textId="0C6F0F4B"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492174F" w14:textId="207472A1"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EDF229" w14:textId="52BB56AA"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D8A634D" w14:textId="11D7AAD8"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043DE2" w14:textId="35446C24"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8F1C62C" w14:textId="5B86CE1A"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2B14D3" w14:textId="43C40251"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Therapeutic Services</w:t>
            </w:r>
          </w:p>
        </w:tc>
      </w:tr>
      <w:tr w:rsidR="78F75972" w14:paraId="44C45CA2" w14:textId="77777777" w:rsidTr="78F7597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878350D" w14:textId="27BCDA28"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9D035BD" w14:textId="6E8CA08B" w:rsidR="78F75972" w:rsidRDefault="78F75972" w:rsidP="78F7597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072373" w14:textId="6D1B3CFF"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3D28655" w14:textId="031CD4B6" w:rsidR="78F75972" w:rsidRDefault="78F75972" w:rsidP="78F7597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B4B971" w14:textId="24B90D6D"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B85AB50" w14:textId="1891ADDB"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EBE4A2" w14:textId="0F340C88"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C47415" w14:textId="077D1757" w:rsidR="78F75972" w:rsidRDefault="78F75972" w:rsidP="78F7597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8EC062" w14:textId="231A40FC" w:rsidR="78F75972" w:rsidRDefault="78F75972" w:rsidP="78F75972">
            <w:pPr>
              <w:spacing w:line="240" w:lineRule="auto"/>
              <w:rPr>
                <w:rFonts w:ascii="Calibri" w:eastAsia="Calibri" w:hAnsi="Calibri" w:cs="Calibri"/>
                <w:color w:val="0D0D0D" w:themeColor="text1" w:themeTint="F2"/>
                <w:sz w:val="18"/>
                <w:szCs w:val="18"/>
              </w:rPr>
            </w:pPr>
          </w:p>
        </w:tc>
      </w:tr>
    </w:tbl>
    <w:p w14:paraId="2A938FAC" w14:textId="57F14603" w:rsidR="008F7685" w:rsidRDefault="008F7685" w:rsidP="78F75972">
      <w:pPr>
        <w:spacing w:after="0" w:line="240" w:lineRule="auto"/>
        <w:rPr>
          <w:b/>
          <w:bCs/>
        </w:rPr>
      </w:pPr>
    </w:p>
    <w:p w14:paraId="79FB8A2E" w14:textId="77777777" w:rsidR="008F7685" w:rsidRDefault="008F7685" w:rsidP="008F7685">
      <w:pPr>
        <w:autoSpaceDE w:val="0"/>
        <w:autoSpaceDN w:val="0"/>
        <w:adjustRightInd w:val="0"/>
        <w:spacing w:after="0" w:line="240" w:lineRule="auto"/>
        <w:rPr>
          <w:rFonts w:cstheme="minorHAnsi"/>
          <w:color w:val="000000"/>
        </w:rPr>
      </w:pPr>
    </w:p>
    <w:p w14:paraId="41F0F89A" w14:textId="77777777" w:rsidR="00DD6994" w:rsidRDefault="00DD6994" w:rsidP="003B334E">
      <w:pPr>
        <w:autoSpaceDE w:val="0"/>
        <w:autoSpaceDN w:val="0"/>
        <w:adjustRightInd w:val="0"/>
        <w:spacing w:after="0" w:line="240" w:lineRule="auto"/>
        <w:ind w:left="1620" w:hanging="1620"/>
        <w:rPr>
          <w:rFonts w:cstheme="minorHAnsi"/>
          <w:b/>
          <w:bCs/>
          <w:color w:val="000000"/>
        </w:rPr>
      </w:pPr>
    </w:p>
    <w:p w14:paraId="547E0961" w14:textId="77777777" w:rsidR="00DD6994" w:rsidRDefault="00DD6994" w:rsidP="003B334E">
      <w:pPr>
        <w:autoSpaceDE w:val="0"/>
        <w:autoSpaceDN w:val="0"/>
        <w:adjustRightInd w:val="0"/>
        <w:spacing w:after="0" w:line="240" w:lineRule="auto"/>
        <w:ind w:left="1620" w:hanging="1620"/>
        <w:rPr>
          <w:rFonts w:cstheme="minorHAnsi"/>
          <w:b/>
          <w:bCs/>
          <w:color w:val="000000"/>
        </w:rPr>
      </w:pPr>
    </w:p>
    <w:p w14:paraId="023ABB7D" w14:textId="77777777" w:rsidR="00DD6994" w:rsidRDefault="00DD6994" w:rsidP="003B334E">
      <w:pPr>
        <w:autoSpaceDE w:val="0"/>
        <w:autoSpaceDN w:val="0"/>
        <w:adjustRightInd w:val="0"/>
        <w:spacing w:after="0" w:line="240" w:lineRule="auto"/>
        <w:ind w:left="1620" w:hanging="1620"/>
        <w:rPr>
          <w:rFonts w:cstheme="minorHAnsi"/>
          <w:b/>
          <w:bCs/>
          <w:color w:val="000000"/>
        </w:rPr>
      </w:pPr>
    </w:p>
    <w:p w14:paraId="47CED4B5"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64C30F59" w14:textId="3C6D7380" w:rsidR="008F7685" w:rsidRDefault="00685AFB" w:rsidP="00691828">
      <w:pPr>
        <w:autoSpaceDE w:val="0"/>
        <w:autoSpaceDN w:val="0"/>
        <w:adjustRightInd w:val="0"/>
        <w:spacing w:after="0" w:line="240" w:lineRule="auto"/>
        <w:ind w:left="1620"/>
        <w:rPr>
          <w:rFonts w:cstheme="minorHAnsi"/>
          <w:color w:val="000000"/>
        </w:rPr>
      </w:pPr>
      <w:r w:rsidRPr="00685AFB">
        <w:rPr>
          <w:rFonts w:cstheme="minorHAnsi"/>
          <w:color w:val="000000"/>
        </w:rPr>
        <w:t>Learners will assist with improving the individual's health outcome and quality of life throughout the lifespan within their scope of practice.</w:t>
      </w:r>
    </w:p>
    <w:p w14:paraId="2A30C33E"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2BBEE94E"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56092FA0" w14:textId="039B8B82" w:rsidR="008F7685" w:rsidRPr="008F7685" w:rsidRDefault="00685AFB" w:rsidP="00691828">
      <w:pPr>
        <w:autoSpaceDE w:val="0"/>
        <w:autoSpaceDN w:val="0"/>
        <w:adjustRightInd w:val="0"/>
        <w:spacing w:after="0" w:line="240" w:lineRule="auto"/>
        <w:ind w:left="1620"/>
        <w:rPr>
          <w:rFonts w:cstheme="minorHAnsi"/>
          <w:color w:val="0D0D0D"/>
        </w:rPr>
      </w:pPr>
      <w:r w:rsidRPr="00685AFB">
        <w:rPr>
          <w:rFonts w:cstheme="minorHAnsi"/>
          <w:color w:val="0D0D0D"/>
        </w:rPr>
        <w:t>Create and maintain a safe, sterile, efficient, and developmentally appropriate care environment.</w:t>
      </w:r>
    </w:p>
    <w:p w14:paraId="3974E23F" w14:textId="77777777" w:rsidR="008F7685" w:rsidRDefault="008F7685" w:rsidP="008F7685">
      <w:pPr>
        <w:autoSpaceDE w:val="0"/>
        <w:autoSpaceDN w:val="0"/>
        <w:adjustRightInd w:val="0"/>
        <w:spacing w:after="0" w:line="240" w:lineRule="auto"/>
        <w:rPr>
          <w:rFonts w:cstheme="minorHAnsi"/>
          <w:color w:val="000000"/>
        </w:rPr>
      </w:pPr>
    </w:p>
    <w:p w14:paraId="54184B8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16D7D4B" w14:textId="2A31CD05" w:rsidR="008F7685" w:rsidRPr="008F7685" w:rsidRDefault="008F7685" w:rsidP="3814BAE0">
      <w:pPr>
        <w:autoSpaceDE w:val="0"/>
        <w:autoSpaceDN w:val="0"/>
        <w:adjustRightInd w:val="0"/>
        <w:spacing w:after="0" w:line="240" w:lineRule="auto"/>
        <w:ind w:left="900" w:hanging="900"/>
        <w:rPr>
          <w:color w:val="0D0D0D" w:themeColor="text1" w:themeTint="F2"/>
        </w:rPr>
      </w:pPr>
      <w:r w:rsidRPr="3814BAE0">
        <w:rPr>
          <w:color w:val="000000"/>
        </w:rPr>
        <w:t xml:space="preserve">3.1.1. </w:t>
      </w:r>
      <w:r w:rsidR="00510233">
        <w:rPr>
          <w:rFonts w:cstheme="minorHAnsi"/>
          <w:color w:val="000000"/>
        </w:rPr>
        <w:tab/>
      </w:r>
      <w:r w:rsidR="00685AFB" w:rsidRPr="3814BAE0">
        <w:rPr>
          <w:color w:val="000000"/>
        </w:rPr>
        <w:t>Use standard precaution guidelines, recommended by the governing bodies for reducing the risk of transmission of pathogens.</w:t>
      </w:r>
    </w:p>
    <w:p w14:paraId="2FA65B43" w14:textId="0BBEC864" w:rsidR="008F7685" w:rsidRPr="008F7685" w:rsidRDefault="146FE90F" w:rsidP="3814BAE0">
      <w:pPr>
        <w:autoSpaceDE w:val="0"/>
        <w:autoSpaceDN w:val="0"/>
        <w:adjustRightInd w:val="0"/>
        <w:spacing w:after="0" w:line="240" w:lineRule="auto"/>
        <w:ind w:left="900" w:hanging="900"/>
        <w:rPr>
          <w:color w:val="000000" w:themeColor="text1"/>
        </w:rPr>
      </w:pPr>
      <w:r w:rsidRPr="3814BAE0">
        <w:rPr>
          <w:color w:val="000000" w:themeColor="text1"/>
        </w:rPr>
        <w:t>3.1.2 Maintain individuals’ rights, respect individual’s choices and describe informed consent.</w:t>
      </w:r>
      <w:r w:rsidR="00510233">
        <w:rPr>
          <w:rFonts w:cstheme="minorHAnsi"/>
          <w:color w:val="0D0D0D"/>
        </w:rPr>
        <w:tab/>
      </w:r>
    </w:p>
    <w:p w14:paraId="49EAB491" w14:textId="2A31CD05" w:rsidR="008F7685" w:rsidRPr="008F7685" w:rsidRDefault="008F7685" w:rsidP="3814BAE0">
      <w:pPr>
        <w:autoSpaceDE w:val="0"/>
        <w:autoSpaceDN w:val="0"/>
        <w:adjustRightInd w:val="0"/>
        <w:spacing w:after="0" w:line="240" w:lineRule="auto"/>
        <w:ind w:left="900" w:hanging="900"/>
        <w:rPr>
          <w:color w:val="0D0D0D"/>
        </w:rPr>
      </w:pPr>
      <w:r w:rsidRPr="3814BAE0">
        <w:rPr>
          <w:color w:val="0D0D0D"/>
        </w:rPr>
        <w:t xml:space="preserve">3.1.3. </w:t>
      </w:r>
      <w:r w:rsidR="00510233">
        <w:rPr>
          <w:rFonts w:cstheme="minorHAnsi"/>
          <w:color w:val="0D0D0D"/>
        </w:rPr>
        <w:tab/>
      </w:r>
      <w:r w:rsidRPr="3814BAE0">
        <w:rPr>
          <w:color w:val="0D0D0D"/>
        </w:rPr>
        <w:t>Describe confidentiality guidelines in the Health Insurance Portability and Accountability Act</w:t>
      </w:r>
    </w:p>
    <w:p w14:paraId="4C1DFCB6" w14:textId="77777777" w:rsidR="008F7685" w:rsidRPr="008F7685" w:rsidRDefault="008F7685" w:rsidP="00510233">
      <w:pPr>
        <w:autoSpaceDE w:val="0"/>
        <w:autoSpaceDN w:val="0"/>
        <w:adjustRightInd w:val="0"/>
        <w:spacing w:after="0" w:line="240" w:lineRule="auto"/>
        <w:ind w:left="900"/>
        <w:rPr>
          <w:rFonts w:cstheme="minorHAnsi"/>
          <w:color w:val="0D0D0D"/>
        </w:rPr>
      </w:pPr>
      <w:r w:rsidRPr="008F7685">
        <w:rPr>
          <w:rFonts w:cstheme="minorHAnsi"/>
          <w:color w:val="0D0D0D"/>
        </w:rPr>
        <w:t>(HIPAA).</w:t>
      </w:r>
    </w:p>
    <w:p w14:paraId="57B94A64" w14:textId="6656E91A" w:rsidR="008F7685" w:rsidRPr="008F7685" w:rsidRDefault="008F7685" w:rsidP="00685AF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685AFB" w:rsidRPr="00685AFB">
        <w:rPr>
          <w:rFonts w:cstheme="minorHAnsi"/>
          <w:color w:val="0D0D0D"/>
        </w:rPr>
        <w:t>Decrease the risk of injury to individuals or others by using authorized strategies.</w:t>
      </w:r>
    </w:p>
    <w:p w14:paraId="7A67C188" w14:textId="77777777" w:rsidR="008F7685" w:rsidRPr="008F7685" w:rsidRDefault="008F7685" w:rsidP="008F7685">
      <w:pPr>
        <w:autoSpaceDE w:val="0"/>
        <w:autoSpaceDN w:val="0"/>
        <w:adjustRightInd w:val="0"/>
        <w:spacing w:after="0" w:line="240" w:lineRule="auto"/>
        <w:rPr>
          <w:rFonts w:cstheme="minorHAnsi"/>
          <w:color w:val="000000"/>
        </w:rPr>
      </w:pPr>
    </w:p>
    <w:p w14:paraId="79786B2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8F7597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8F75972" w14:paraId="7503611D" w14:textId="77777777" w:rsidTr="78F7597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2CBDAA2" w14:textId="608BF50E"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7BDB6B7" w14:textId="0D149444" w:rsidR="78F75972" w:rsidRDefault="78F75972" w:rsidP="78F7597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075310" w14:textId="1444CD81"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7754F0F" w14:textId="6C1FB66C" w:rsidR="78F75972" w:rsidRDefault="78F75972" w:rsidP="78F75972">
            <w:pPr>
              <w:spacing w:line="240" w:lineRule="auto"/>
              <w:jc w:val="center"/>
              <w:rPr>
                <w:rFonts w:ascii="Calibri" w:eastAsia="Calibri" w:hAnsi="Calibri" w:cs="Calibri"/>
                <w:color w:val="0D0D0D" w:themeColor="text1" w:themeTint="F2"/>
              </w:rPr>
            </w:pPr>
            <w:r w:rsidRPr="78F7597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6B4E38" w14:textId="6AE2E91C"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F71468D" w14:textId="1956832B"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C840C5" w14:textId="5465315A"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E0DDDA0" w14:textId="7A0C45B5"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CAF938" w14:textId="04890342"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467273F" w14:textId="093292B2"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FF40D9" w14:textId="762969CA"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Therapeutic Services</w:t>
            </w:r>
          </w:p>
        </w:tc>
      </w:tr>
      <w:tr w:rsidR="78F75972" w14:paraId="0F495E65" w14:textId="77777777" w:rsidTr="78F7597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CDD7C07" w14:textId="156F7319"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E35B5DE" w14:textId="5440ACA8" w:rsidR="78F75972" w:rsidRDefault="78F75972" w:rsidP="78F7597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B3CDA7" w14:textId="19ACFC7D"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8294698" w14:textId="191A73D3" w:rsidR="78F75972" w:rsidRDefault="78F75972" w:rsidP="78F7597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B06C0B" w14:textId="3BCE6FD6"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B008C5F" w14:textId="5AA0EE3C"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765C05" w14:textId="39C7F056"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6BC49A" w14:textId="1F8F421E" w:rsidR="78F75972" w:rsidRDefault="78F75972" w:rsidP="78F7597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935CE2" w14:textId="51E4BB76" w:rsidR="78F75972" w:rsidRDefault="78F75972" w:rsidP="78F75972">
            <w:pPr>
              <w:spacing w:line="240" w:lineRule="auto"/>
              <w:rPr>
                <w:rFonts w:ascii="Calibri" w:eastAsia="Calibri" w:hAnsi="Calibri" w:cs="Calibri"/>
                <w:color w:val="0D0D0D" w:themeColor="text1" w:themeTint="F2"/>
                <w:sz w:val="18"/>
                <w:szCs w:val="18"/>
              </w:rPr>
            </w:pPr>
          </w:p>
        </w:tc>
      </w:tr>
    </w:tbl>
    <w:p w14:paraId="785E691E" w14:textId="443B9E4C" w:rsidR="008F7685" w:rsidRDefault="008F7685" w:rsidP="78F75972">
      <w:pPr>
        <w:spacing w:after="0" w:line="240" w:lineRule="auto"/>
        <w:rPr>
          <w:b/>
          <w:bCs/>
        </w:rPr>
      </w:pPr>
    </w:p>
    <w:p w14:paraId="58F39AE2"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3.2. </w:t>
      </w:r>
      <w:r w:rsidR="002924FF">
        <w:rPr>
          <w:rFonts w:cstheme="minorHAnsi"/>
          <w:b/>
          <w:bCs/>
          <w:color w:val="000000"/>
        </w:rPr>
        <w:tab/>
      </w:r>
      <w:r w:rsidRPr="008F7685">
        <w:rPr>
          <w:rFonts w:cstheme="minorHAnsi"/>
          <w:b/>
          <w:bCs/>
          <w:color w:val="000000"/>
        </w:rPr>
        <w:t>Health Promotion Interventions</w:t>
      </w:r>
    </w:p>
    <w:p w14:paraId="02D8B6BE" w14:textId="1B5255A4" w:rsidR="008F7685" w:rsidRPr="008F7685" w:rsidRDefault="00C4762F" w:rsidP="00C4762F">
      <w:pPr>
        <w:autoSpaceDE w:val="0"/>
        <w:autoSpaceDN w:val="0"/>
        <w:adjustRightInd w:val="0"/>
        <w:spacing w:after="0" w:line="240" w:lineRule="auto"/>
        <w:ind w:left="1620"/>
        <w:rPr>
          <w:rFonts w:cstheme="minorHAnsi"/>
          <w:color w:val="000000"/>
        </w:rPr>
      </w:pPr>
      <w:r w:rsidRPr="00C4762F">
        <w:rPr>
          <w:rFonts w:cstheme="minorHAnsi"/>
          <w:color w:val="000000"/>
        </w:rPr>
        <w:t>Identify and communicate health promotion and wellness to individuals, support systems, and communities.</w:t>
      </w:r>
    </w:p>
    <w:p w14:paraId="4EE7372B" w14:textId="77777777" w:rsidR="008F7685" w:rsidRDefault="008F7685" w:rsidP="008F7685">
      <w:pPr>
        <w:autoSpaceDE w:val="0"/>
        <w:autoSpaceDN w:val="0"/>
        <w:adjustRightInd w:val="0"/>
        <w:spacing w:after="0" w:line="240" w:lineRule="auto"/>
        <w:rPr>
          <w:rFonts w:cstheme="minorHAnsi"/>
          <w:color w:val="000000"/>
        </w:rPr>
      </w:pPr>
    </w:p>
    <w:p w14:paraId="173C438B"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Competencies</w:t>
      </w:r>
    </w:p>
    <w:p w14:paraId="7DF7EA95" w14:textId="77777777"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3.2.1. </w:t>
      </w:r>
      <w:r w:rsidR="002924FF">
        <w:rPr>
          <w:rFonts w:cstheme="minorHAnsi"/>
          <w:color w:val="0D0D0D"/>
        </w:rPr>
        <w:tab/>
      </w:r>
      <w:r w:rsidRPr="008F7685">
        <w:rPr>
          <w:rFonts w:cstheme="minorHAnsi"/>
          <w:color w:val="0D0D0D"/>
        </w:rPr>
        <w:t>Describe the national and state health agenda for wellness.</w:t>
      </w:r>
    </w:p>
    <w:p w14:paraId="3A799082" w14:textId="550F0519" w:rsidR="008F7685" w:rsidRPr="008F7685" w:rsidRDefault="008F7685" w:rsidP="00C476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3.2.2. </w:t>
      </w:r>
      <w:r w:rsidR="002924FF">
        <w:rPr>
          <w:rFonts w:cstheme="minorHAnsi"/>
          <w:color w:val="0D0D0D"/>
        </w:rPr>
        <w:tab/>
      </w:r>
      <w:r w:rsidR="00C4762F" w:rsidRPr="00C4762F">
        <w:rPr>
          <w:rFonts w:cstheme="minorHAnsi"/>
          <w:color w:val="0D0D0D"/>
        </w:rPr>
        <w:t>Measure and classify body composition, neuromuscular flexibility, agility, balance, coordination and proprioception.</w:t>
      </w:r>
    </w:p>
    <w:p w14:paraId="57B05711" w14:textId="292F0477" w:rsidR="008F7685" w:rsidRPr="008F7685" w:rsidRDefault="008F7685" w:rsidP="00C476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3.2.3. </w:t>
      </w:r>
      <w:r w:rsidR="002924FF">
        <w:rPr>
          <w:rFonts w:cstheme="minorHAnsi"/>
          <w:color w:val="0D0D0D"/>
        </w:rPr>
        <w:tab/>
      </w:r>
      <w:r w:rsidR="00C4762F" w:rsidRPr="00C4762F">
        <w:rPr>
          <w:rFonts w:cstheme="minorHAnsi"/>
          <w:color w:val="0D0D0D"/>
        </w:rPr>
        <w:t>Measure and classify an individual’s cardiorespiratory fitness, muscular strength, endurance and power.</w:t>
      </w:r>
    </w:p>
    <w:p w14:paraId="2DC04DE0" w14:textId="474FDFC2" w:rsidR="008F7685" w:rsidRPr="008F7685" w:rsidRDefault="008F7685" w:rsidP="00C476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3.2.4. </w:t>
      </w:r>
      <w:r w:rsidR="002924FF">
        <w:rPr>
          <w:rFonts w:cstheme="minorHAnsi"/>
          <w:color w:val="0D0D0D"/>
        </w:rPr>
        <w:tab/>
      </w:r>
      <w:r w:rsidR="00C4762F" w:rsidRPr="00C4762F">
        <w:rPr>
          <w:rFonts w:cstheme="minorHAnsi"/>
          <w:color w:val="0D0D0D"/>
        </w:rPr>
        <w:t>Identify the needs of the individual, support system, and community related to physical, biological, technological, spiritual, religious, social and behavioral wellness.</w:t>
      </w:r>
    </w:p>
    <w:p w14:paraId="1E2186DF" w14:textId="0A78D4D3" w:rsidR="008F7685" w:rsidRPr="008F7685" w:rsidRDefault="008F7685" w:rsidP="00C476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3.2.5. </w:t>
      </w:r>
      <w:r w:rsidR="002924FF">
        <w:rPr>
          <w:rFonts w:cstheme="minorHAnsi"/>
          <w:color w:val="0D0D0D"/>
        </w:rPr>
        <w:tab/>
      </w:r>
      <w:r w:rsidR="00C4762F" w:rsidRPr="00C4762F">
        <w:rPr>
          <w:rFonts w:cstheme="minorHAnsi"/>
          <w:color w:val="0D0D0D"/>
        </w:rPr>
        <w:t>Communicate relevant information to promote, maintain and restore overall wellness.</w:t>
      </w:r>
      <w:r w:rsidR="002924FF">
        <w:rPr>
          <w:rFonts w:cstheme="minorHAnsi"/>
          <w:color w:val="0D0D0D"/>
        </w:rPr>
        <w:tab/>
      </w:r>
    </w:p>
    <w:p w14:paraId="390FC0FE" w14:textId="4BB6120E" w:rsidR="008F7685" w:rsidRPr="008F7685" w:rsidRDefault="008F7685" w:rsidP="5FFB07DC">
      <w:pPr>
        <w:autoSpaceDE w:val="0"/>
        <w:autoSpaceDN w:val="0"/>
        <w:adjustRightInd w:val="0"/>
        <w:spacing w:after="0" w:line="240" w:lineRule="auto"/>
        <w:ind w:left="900" w:hanging="900"/>
        <w:rPr>
          <w:color w:val="0D0D0D"/>
        </w:rPr>
      </w:pPr>
      <w:r w:rsidRPr="5FFB07DC">
        <w:rPr>
          <w:color w:val="0D0D0D"/>
        </w:rPr>
        <w:t>3.2.</w:t>
      </w:r>
      <w:r w:rsidR="3D24B32E" w:rsidRPr="5FFB07DC">
        <w:rPr>
          <w:color w:val="0D0D0D"/>
        </w:rPr>
        <w:t>6</w:t>
      </w:r>
      <w:r w:rsidRPr="5FFB07DC">
        <w:rPr>
          <w:color w:val="0D0D0D"/>
        </w:rPr>
        <w:t xml:space="preserve">. </w:t>
      </w:r>
      <w:r w:rsidR="002924FF">
        <w:rPr>
          <w:rFonts w:cstheme="minorHAnsi"/>
          <w:color w:val="0D0D0D"/>
        </w:rPr>
        <w:tab/>
      </w:r>
      <w:r w:rsidR="00C4762F" w:rsidRPr="5FFB07DC">
        <w:rPr>
          <w:color w:val="0D0D0D"/>
        </w:rPr>
        <w:t>Communicate the medical benefits and risks associated with immunizations and other preventative care across the life span.</w:t>
      </w:r>
    </w:p>
    <w:p w14:paraId="379E00E6" w14:textId="28DF9A29" w:rsidR="008F7685" w:rsidRPr="008F7685" w:rsidRDefault="008F7685" w:rsidP="5FFB07DC">
      <w:pPr>
        <w:autoSpaceDE w:val="0"/>
        <w:autoSpaceDN w:val="0"/>
        <w:adjustRightInd w:val="0"/>
        <w:spacing w:after="0" w:line="240" w:lineRule="auto"/>
        <w:ind w:left="900" w:hanging="900"/>
        <w:rPr>
          <w:color w:val="000000"/>
        </w:rPr>
      </w:pPr>
      <w:r w:rsidRPr="5FFB07DC">
        <w:rPr>
          <w:color w:val="0D0D0D"/>
        </w:rPr>
        <w:t>3.2.</w:t>
      </w:r>
      <w:r w:rsidR="075D12F4" w:rsidRPr="5FFB07DC">
        <w:rPr>
          <w:color w:val="0D0D0D"/>
        </w:rPr>
        <w:t>7</w:t>
      </w:r>
      <w:r w:rsidRPr="5FFB07DC">
        <w:rPr>
          <w:color w:val="0D0D0D"/>
        </w:rPr>
        <w:t xml:space="preserve">. </w:t>
      </w:r>
      <w:r w:rsidR="002924FF">
        <w:rPr>
          <w:rFonts w:cstheme="minorHAnsi"/>
          <w:color w:val="0D0D0D"/>
        </w:rPr>
        <w:tab/>
      </w:r>
      <w:r w:rsidR="00C4762F" w:rsidRPr="5FFB07DC">
        <w:rPr>
          <w:color w:val="0D0D0D"/>
        </w:rPr>
        <w:t>Identify the components of wellness.</w:t>
      </w:r>
    </w:p>
    <w:p w14:paraId="43955823" w14:textId="77777777" w:rsidR="008F7685" w:rsidRDefault="008F7685" w:rsidP="008F7685">
      <w:pPr>
        <w:autoSpaceDE w:val="0"/>
        <w:autoSpaceDN w:val="0"/>
        <w:adjustRightInd w:val="0"/>
        <w:spacing w:after="0" w:line="240" w:lineRule="auto"/>
        <w:rPr>
          <w:rFonts w:cstheme="minorHAnsi"/>
          <w:color w:val="000000"/>
        </w:rPr>
      </w:pPr>
    </w:p>
    <w:p w14:paraId="536315B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8F7597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8F75972" w14:paraId="6D0B5DA5" w14:textId="77777777" w:rsidTr="78F7597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20042DC" w14:textId="2C3D91AE"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9B76450" w14:textId="62E21185" w:rsidR="78F75972" w:rsidRDefault="78F75972" w:rsidP="78F7597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0EB5FC" w14:textId="7DB88068"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5E54F7B" w14:textId="2F3B34BF" w:rsidR="78F75972" w:rsidRDefault="78F75972" w:rsidP="78F75972">
            <w:pPr>
              <w:spacing w:line="240" w:lineRule="auto"/>
              <w:jc w:val="center"/>
              <w:rPr>
                <w:rFonts w:ascii="Calibri" w:eastAsia="Calibri" w:hAnsi="Calibri" w:cs="Calibri"/>
                <w:color w:val="0D0D0D" w:themeColor="text1" w:themeTint="F2"/>
              </w:rPr>
            </w:pPr>
            <w:r w:rsidRPr="78F7597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D53FEE" w14:textId="17A46F24"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E537C79" w14:textId="1D7C2304"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613D36" w14:textId="66B0C130"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A112803" w14:textId="1FBB5A25"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9AF479" w14:textId="4250313F"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76CABF5" w14:textId="3AD0FAF3"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43F096" w14:textId="37EC7731"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Therapeutic Services</w:t>
            </w:r>
          </w:p>
        </w:tc>
      </w:tr>
      <w:tr w:rsidR="78F75972" w14:paraId="241A7F59" w14:textId="77777777" w:rsidTr="78F7597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237AC1B" w14:textId="212B1BAE"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085420D" w14:textId="431620C7" w:rsidR="78F75972" w:rsidRDefault="78F75972" w:rsidP="78F7597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AAA31F" w14:textId="228C80A0"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6D64141" w14:textId="395C1C40" w:rsidR="78F75972" w:rsidRDefault="78F75972" w:rsidP="78F7597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5167E1" w14:textId="08F5C7D5"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662241B" w14:textId="5D954F72"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616F5A" w14:textId="28BDC08E"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02A773" w14:textId="40A16D5C" w:rsidR="78F75972" w:rsidRDefault="78F75972" w:rsidP="78F7597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A8F18E" w14:textId="08848B82" w:rsidR="78F75972" w:rsidRDefault="78F75972" w:rsidP="78F75972">
            <w:pPr>
              <w:spacing w:line="240" w:lineRule="auto"/>
              <w:rPr>
                <w:rFonts w:ascii="Calibri" w:eastAsia="Calibri" w:hAnsi="Calibri" w:cs="Calibri"/>
                <w:color w:val="0D0D0D" w:themeColor="text1" w:themeTint="F2"/>
                <w:sz w:val="18"/>
                <w:szCs w:val="18"/>
              </w:rPr>
            </w:pPr>
          </w:p>
        </w:tc>
      </w:tr>
    </w:tbl>
    <w:p w14:paraId="02428616" w14:textId="65025ECE" w:rsidR="008F7685" w:rsidRDefault="008F7685" w:rsidP="78F75972">
      <w:pPr>
        <w:autoSpaceDE w:val="0"/>
        <w:autoSpaceDN w:val="0"/>
        <w:adjustRightInd w:val="0"/>
        <w:spacing w:after="0" w:line="240" w:lineRule="auto"/>
        <w:rPr>
          <w:color w:val="000000"/>
        </w:rPr>
      </w:pPr>
    </w:p>
    <w:p w14:paraId="4D1E9BC9"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3.3. </w:t>
      </w:r>
      <w:r w:rsidR="00940594">
        <w:rPr>
          <w:rFonts w:cstheme="minorHAnsi"/>
          <w:b/>
          <w:bCs/>
          <w:color w:val="000000"/>
        </w:rPr>
        <w:tab/>
      </w:r>
      <w:r w:rsidRPr="008F7685">
        <w:rPr>
          <w:rFonts w:cstheme="minorHAnsi"/>
          <w:b/>
          <w:bCs/>
          <w:color w:val="000000"/>
        </w:rPr>
        <w:t>Pharmaceutical Interventions</w:t>
      </w:r>
    </w:p>
    <w:p w14:paraId="2A4B44CA" w14:textId="77777777" w:rsidR="008F7685" w:rsidRPr="008F7685" w:rsidRDefault="008F7685" w:rsidP="00940594">
      <w:pPr>
        <w:autoSpaceDE w:val="0"/>
        <w:autoSpaceDN w:val="0"/>
        <w:adjustRightInd w:val="0"/>
        <w:spacing w:after="0" w:line="240" w:lineRule="auto"/>
        <w:ind w:left="1620"/>
        <w:rPr>
          <w:rFonts w:cstheme="minorHAnsi"/>
          <w:color w:val="000000"/>
        </w:rPr>
      </w:pPr>
      <w:r w:rsidRPr="008F7685">
        <w:rPr>
          <w:rFonts w:cstheme="minorHAnsi"/>
          <w:color w:val="000000"/>
        </w:rPr>
        <w:t>Prepare, administer, store and document medications, reactions and outcomes according to</w:t>
      </w:r>
      <w:r w:rsidR="00940594">
        <w:rPr>
          <w:rFonts w:cstheme="minorHAnsi"/>
          <w:color w:val="000000"/>
        </w:rPr>
        <w:t xml:space="preserve"> </w:t>
      </w:r>
      <w:r w:rsidRPr="008F7685">
        <w:rPr>
          <w:rFonts w:cstheme="minorHAnsi"/>
          <w:color w:val="000000"/>
        </w:rPr>
        <w:t>laws, regulations and authorized health care provider orders and protocols.</w:t>
      </w:r>
    </w:p>
    <w:p w14:paraId="249AD0E7" w14:textId="77777777" w:rsidR="008F7685" w:rsidRDefault="008F7685" w:rsidP="008F7685">
      <w:pPr>
        <w:autoSpaceDE w:val="0"/>
        <w:autoSpaceDN w:val="0"/>
        <w:adjustRightInd w:val="0"/>
        <w:spacing w:after="0" w:line="240" w:lineRule="auto"/>
        <w:rPr>
          <w:rFonts w:cstheme="minorHAnsi"/>
          <w:color w:val="000000"/>
        </w:rPr>
      </w:pPr>
    </w:p>
    <w:p w14:paraId="624CE76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B55A705"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 </w:t>
      </w:r>
      <w:r w:rsidR="00940594">
        <w:rPr>
          <w:rFonts w:cstheme="minorHAnsi"/>
          <w:color w:val="0D0D0D"/>
        </w:rPr>
        <w:tab/>
      </w:r>
      <w:r w:rsidRPr="008F7685">
        <w:rPr>
          <w:rFonts w:cstheme="minorHAnsi"/>
          <w:color w:val="0D0D0D"/>
        </w:rPr>
        <w:t>Identify and define terms related to drugs, pharmacology and medicines.</w:t>
      </w:r>
    </w:p>
    <w:p w14:paraId="5FF52D6D"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3.3.2. </w:t>
      </w:r>
      <w:r w:rsidR="00940594">
        <w:rPr>
          <w:rFonts w:cstheme="minorHAnsi"/>
          <w:color w:val="0D0D0D"/>
        </w:rPr>
        <w:tab/>
      </w:r>
      <w:r w:rsidRPr="008F7685">
        <w:rPr>
          <w:rFonts w:cstheme="minorHAnsi"/>
          <w:color w:val="0D0D0D"/>
        </w:rPr>
        <w:t>Identify drug classifications.</w:t>
      </w:r>
    </w:p>
    <w:p w14:paraId="392B42AD" w14:textId="231A949A" w:rsidR="008F7685" w:rsidRPr="008F7685" w:rsidRDefault="008F7685" w:rsidP="00C476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3.3.3. </w:t>
      </w:r>
      <w:r w:rsidR="00940594">
        <w:rPr>
          <w:rFonts w:cstheme="minorHAnsi"/>
          <w:color w:val="0D0D0D"/>
        </w:rPr>
        <w:tab/>
      </w:r>
      <w:r w:rsidR="00C4762F" w:rsidRPr="00C4762F">
        <w:rPr>
          <w:rFonts w:cstheme="minorHAnsi"/>
          <w:color w:val="0D0D0D"/>
        </w:rPr>
        <w:t>Recognize trade and generic names of prescription medications, over‐the‐ counter drugs and herbal preparations.</w:t>
      </w:r>
    </w:p>
    <w:p w14:paraId="4BA9B406" w14:textId="6A27705E"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3.3.4. </w:t>
      </w:r>
      <w:r w:rsidR="00940594">
        <w:rPr>
          <w:rFonts w:cstheme="minorHAnsi"/>
          <w:color w:val="0D0D0D"/>
        </w:rPr>
        <w:tab/>
      </w:r>
      <w:r w:rsidR="00C4762F" w:rsidRPr="00C4762F">
        <w:rPr>
          <w:rFonts w:cstheme="minorHAnsi"/>
          <w:color w:val="0D0D0D"/>
        </w:rPr>
        <w:t>Identify and communicate elements of a prescription and relevant information.</w:t>
      </w:r>
    </w:p>
    <w:p w14:paraId="486C2777" w14:textId="20389DF0"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3.3.5. </w:t>
      </w:r>
      <w:r w:rsidR="00940594">
        <w:rPr>
          <w:rFonts w:cstheme="minorHAnsi"/>
          <w:color w:val="0D0D0D"/>
        </w:rPr>
        <w:tab/>
      </w:r>
      <w:r w:rsidR="00C4762F" w:rsidRPr="00C4762F">
        <w:rPr>
          <w:rFonts w:cstheme="minorHAnsi"/>
          <w:color w:val="0D0D0D"/>
        </w:rPr>
        <w:t>Store drugs in regard to heat, light, moisture and security systems.</w:t>
      </w:r>
    </w:p>
    <w:p w14:paraId="52B68CC5" w14:textId="0098AFFB" w:rsidR="008F7685" w:rsidRPr="008F7685" w:rsidRDefault="008F7685" w:rsidP="00C476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3.3.6. </w:t>
      </w:r>
      <w:r w:rsidR="00940594">
        <w:rPr>
          <w:rFonts w:cstheme="minorHAnsi"/>
          <w:color w:val="0D0D0D"/>
        </w:rPr>
        <w:tab/>
      </w:r>
      <w:r w:rsidR="00C4762F" w:rsidRPr="00C4762F">
        <w:rPr>
          <w:rFonts w:cstheme="minorHAnsi"/>
          <w:color w:val="0D0D0D"/>
        </w:rPr>
        <w:t>Describe the therapeutic value of the medication being taken and how to evaluate the individual’s outcome.</w:t>
      </w:r>
    </w:p>
    <w:p w14:paraId="6F254C9F" w14:textId="056E6074" w:rsidR="008F7685" w:rsidRPr="008F7685" w:rsidRDefault="008F7685" w:rsidP="00C476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3.3.7. </w:t>
      </w:r>
      <w:r w:rsidR="00940594">
        <w:rPr>
          <w:rFonts w:cstheme="minorHAnsi"/>
          <w:color w:val="0D0D0D"/>
        </w:rPr>
        <w:tab/>
      </w:r>
      <w:r w:rsidR="00C4762F" w:rsidRPr="00C4762F">
        <w:rPr>
          <w:rFonts w:cstheme="minorHAnsi"/>
          <w:color w:val="0D0D0D"/>
        </w:rPr>
        <w:t>List and describe the routes of drug administration with various forms of drugs.</w:t>
      </w:r>
    </w:p>
    <w:p w14:paraId="04F96939" w14:textId="44A20627" w:rsidR="008F7685" w:rsidRPr="008F7685" w:rsidRDefault="008F7685" w:rsidP="00DD69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3.3.9. </w:t>
      </w:r>
      <w:r w:rsidR="00940594">
        <w:rPr>
          <w:rFonts w:cstheme="minorHAnsi"/>
          <w:color w:val="0D0D0D"/>
        </w:rPr>
        <w:tab/>
      </w:r>
      <w:r w:rsidR="00C4762F" w:rsidRPr="00C4762F">
        <w:rPr>
          <w:rFonts w:cstheme="minorHAnsi"/>
          <w:color w:val="0D0D0D"/>
        </w:rPr>
        <w:t>Reconcile medication, immunization records, and report errors.</w:t>
      </w:r>
    </w:p>
    <w:p w14:paraId="7CE17684" w14:textId="239CA20E" w:rsidR="008F7685" w:rsidRPr="008F7685" w:rsidRDefault="008F7685" w:rsidP="00C476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3.3.11. </w:t>
      </w:r>
      <w:r w:rsidR="00C4762F">
        <w:rPr>
          <w:rFonts w:cstheme="minorHAnsi"/>
          <w:color w:val="0D0D0D"/>
        </w:rPr>
        <w:tab/>
      </w:r>
      <w:r w:rsidR="00C4762F" w:rsidRPr="00C4762F">
        <w:rPr>
          <w:rFonts w:cstheme="minorHAnsi"/>
          <w:color w:val="0D0D0D"/>
        </w:rPr>
        <w:t>Administer and document medications ensuring the correct medication, dosage, route, time, person and method.</w:t>
      </w:r>
    </w:p>
    <w:p w14:paraId="5D25B16B" w14:textId="3EAEB9E6" w:rsidR="008F7685" w:rsidRPr="008F7685" w:rsidRDefault="008F7685" w:rsidP="00C4762F">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3.3.12. </w:t>
      </w:r>
      <w:r w:rsidR="00940594">
        <w:rPr>
          <w:rFonts w:cstheme="minorHAnsi"/>
          <w:color w:val="0D0D0D"/>
        </w:rPr>
        <w:tab/>
      </w:r>
      <w:r w:rsidR="00C4762F" w:rsidRPr="00C4762F">
        <w:rPr>
          <w:rFonts w:cstheme="minorHAnsi"/>
          <w:color w:val="0D0D0D"/>
        </w:rPr>
        <w:t>Communicate the potential side effects and adverse reactions to medical interventions and determine the individual’s level of understanding.</w:t>
      </w:r>
    </w:p>
    <w:p w14:paraId="43DEA622" w14:textId="5C892AB0" w:rsidR="008F7685" w:rsidRDefault="008F7685" w:rsidP="0075092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3.3.13. </w:t>
      </w:r>
      <w:r w:rsidR="00940594">
        <w:rPr>
          <w:rFonts w:cstheme="minorHAnsi"/>
          <w:color w:val="0D0D0D"/>
        </w:rPr>
        <w:tab/>
      </w:r>
      <w:r w:rsidR="0075092A" w:rsidRPr="0075092A">
        <w:rPr>
          <w:rFonts w:cstheme="minorHAnsi"/>
          <w:color w:val="0D0D0D"/>
        </w:rPr>
        <w:t>Identify altered mental states (e.g., hallucinogens, sensory deprivation) and corrective actions.</w:t>
      </w:r>
    </w:p>
    <w:p w14:paraId="4F9844D6" w14:textId="77777777" w:rsidR="00DD6994" w:rsidRPr="00DD6994" w:rsidRDefault="00DD6994" w:rsidP="00DD6994">
      <w:pPr>
        <w:autoSpaceDE w:val="0"/>
        <w:autoSpaceDN w:val="0"/>
        <w:adjustRightInd w:val="0"/>
        <w:spacing w:after="0" w:line="240" w:lineRule="auto"/>
        <w:ind w:left="900"/>
        <w:rPr>
          <w:rFonts w:cstheme="minorHAnsi"/>
          <w:color w:val="0D0D0D"/>
        </w:rPr>
      </w:pPr>
    </w:p>
    <w:p w14:paraId="1F95A17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8F7597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8F75972" w14:paraId="12208F28" w14:textId="77777777" w:rsidTr="78F7597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DF905F7" w14:textId="611BFADB"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B485D26" w14:textId="431BC74B" w:rsidR="78F75972" w:rsidRDefault="78F75972" w:rsidP="78F7597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EABC91" w14:textId="56FAEC26"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AC83AA5" w14:textId="52BD8E70" w:rsidR="78F75972" w:rsidRDefault="78F75972" w:rsidP="78F75972">
            <w:pPr>
              <w:spacing w:line="240" w:lineRule="auto"/>
              <w:jc w:val="center"/>
              <w:rPr>
                <w:rFonts w:ascii="Calibri" w:eastAsia="Calibri" w:hAnsi="Calibri" w:cs="Calibri"/>
                <w:color w:val="0D0D0D" w:themeColor="text1" w:themeTint="F2"/>
              </w:rPr>
            </w:pPr>
            <w:r w:rsidRPr="78F7597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891908" w14:textId="747E2E95"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6210A68" w14:textId="3ACA7F0D"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8278FE" w14:textId="2516F776"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878E9CD" w14:textId="4C2D7A1E"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E3E418" w14:textId="304B7925"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E35ED2F" w14:textId="5D8476D8"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3356AD" w14:textId="7506E1AF"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Therapeutic Services</w:t>
            </w:r>
          </w:p>
        </w:tc>
      </w:tr>
      <w:tr w:rsidR="78F75972" w14:paraId="56269243" w14:textId="77777777" w:rsidTr="78F7597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43CB121" w14:textId="193986E5"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7415A66" w14:textId="114BABE8" w:rsidR="78F75972" w:rsidRDefault="78F75972" w:rsidP="78F7597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AE8CBF" w14:textId="27AF7C37"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A20EBAD" w14:textId="79583BAD" w:rsidR="78F75972" w:rsidRDefault="78F75972" w:rsidP="78F7597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CAD80D" w14:textId="5EEDFF67"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9A0C822" w14:textId="60F60A16"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66510F" w14:textId="421FDA3E"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D60134" w14:textId="04B6A105" w:rsidR="78F75972" w:rsidRDefault="78F75972" w:rsidP="78F7597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3C4520" w14:textId="348CAE52" w:rsidR="78F75972" w:rsidRDefault="78F75972" w:rsidP="78F75972">
            <w:pPr>
              <w:spacing w:line="240" w:lineRule="auto"/>
              <w:rPr>
                <w:rFonts w:ascii="Calibri" w:eastAsia="Calibri" w:hAnsi="Calibri" w:cs="Calibri"/>
                <w:color w:val="0D0D0D" w:themeColor="text1" w:themeTint="F2"/>
                <w:sz w:val="18"/>
                <w:szCs w:val="18"/>
              </w:rPr>
            </w:pPr>
          </w:p>
        </w:tc>
      </w:tr>
    </w:tbl>
    <w:p w14:paraId="1A75625A" w14:textId="77EC677E" w:rsidR="008F7685" w:rsidRDefault="008F7685" w:rsidP="78F75972">
      <w:pPr>
        <w:spacing w:after="0" w:line="240" w:lineRule="auto"/>
        <w:rPr>
          <w:b/>
          <w:bCs/>
        </w:rPr>
      </w:pPr>
    </w:p>
    <w:p w14:paraId="54307271" w14:textId="77777777" w:rsidR="00DD6994" w:rsidRDefault="00DD6994" w:rsidP="008B73E4">
      <w:pPr>
        <w:tabs>
          <w:tab w:val="left" w:pos="1620"/>
        </w:tabs>
        <w:autoSpaceDE w:val="0"/>
        <w:autoSpaceDN w:val="0"/>
        <w:adjustRightInd w:val="0"/>
        <w:spacing w:after="0" w:line="240" w:lineRule="auto"/>
        <w:rPr>
          <w:rFonts w:cstheme="minorHAnsi"/>
          <w:b/>
          <w:bCs/>
          <w:color w:val="000000"/>
        </w:rPr>
      </w:pPr>
    </w:p>
    <w:p w14:paraId="61A347B8" w14:textId="77777777" w:rsidR="008F7685" w:rsidRPr="008F7685" w:rsidRDefault="008F7685" w:rsidP="003B334E">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3.5. </w:t>
      </w:r>
      <w:r w:rsidR="00281B34">
        <w:rPr>
          <w:rFonts w:cstheme="minorHAnsi"/>
          <w:b/>
          <w:bCs/>
          <w:color w:val="000000"/>
        </w:rPr>
        <w:tab/>
      </w:r>
      <w:r w:rsidRPr="008F7685">
        <w:rPr>
          <w:rFonts w:cstheme="minorHAnsi"/>
          <w:b/>
          <w:bCs/>
          <w:color w:val="000000"/>
        </w:rPr>
        <w:t>Nutritional Interventions</w:t>
      </w:r>
    </w:p>
    <w:p w14:paraId="5003428C" w14:textId="73BCA12F" w:rsidR="008F7685" w:rsidRPr="008F7685" w:rsidRDefault="00281B34" w:rsidP="003B334E">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75092A" w:rsidRPr="0075092A">
        <w:rPr>
          <w:rFonts w:cstheme="minorHAnsi"/>
          <w:color w:val="000000"/>
        </w:rPr>
        <w:t>Identify nutritional needs and communicate information to the individual and support system.</w:t>
      </w:r>
    </w:p>
    <w:p w14:paraId="281CD37F" w14:textId="77777777" w:rsidR="008F7685" w:rsidRDefault="008F7685" w:rsidP="008F7685">
      <w:pPr>
        <w:autoSpaceDE w:val="0"/>
        <w:autoSpaceDN w:val="0"/>
        <w:adjustRightInd w:val="0"/>
        <w:spacing w:after="0" w:line="240" w:lineRule="auto"/>
        <w:rPr>
          <w:rFonts w:cstheme="minorHAnsi"/>
          <w:color w:val="000000"/>
        </w:rPr>
      </w:pPr>
    </w:p>
    <w:p w14:paraId="74EA726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4D62A26" w14:textId="7DB8853B" w:rsidR="008F7685" w:rsidRPr="008F7685" w:rsidRDefault="008F7685" w:rsidP="0075092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3.5.1. </w:t>
      </w:r>
      <w:r w:rsidR="00281B34">
        <w:rPr>
          <w:rFonts w:cstheme="minorHAnsi"/>
          <w:color w:val="0D0D0D"/>
        </w:rPr>
        <w:tab/>
      </w:r>
      <w:r w:rsidR="0075092A" w:rsidRPr="0075092A">
        <w:rPr>
          <w:rFonts w:cstheme="minorHAnsi"/>
          <w:color w:val="0D0D0D"/>
        </w:rPr>
        <w:t>Describe the role and effects of carbohydrates, proteins, fats, electrolytes, minerals, vitamins and water in body systems.</w:t>
      </w:r>
    </w:p>
    <w:p w14:paraId="171BCB53" w14:textId="30348DE8"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3.5.2. </w:t>
      </w:r>
      <w:r w:rsidR="00281B34">
        <w:rPr>
          <w:rFonts w:cstheme="minorHAnsi"/>
          <w:color w:val="0D0D0D"/>
        </w:rPr>
        <w:tab/>
      </w:r>
      <w:r w:rsidR="0075092A" w:rsidRPr="0075092A">
        <w:rPr>
          <w:rFonts w:cstheme="minorHAnsi"/>
          <w:color w:val="0D0D0D"/>
        </w:rPr>
        <w:t>Calculate the energy of carbohydrates, proteins and fats.</w:t>
      </w:r>
    </w:p>
    <w:p w14:paraId="2053E8A0" w14:textId="47923733"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3.5.3. </w:t>
      </w:r>
      <w:r w:rsidR="00281B34">
        <w:rPr>
          <w:rFonts w:cstheme="minorHAnsi"/>
          <w:color w:val="0D0D0D"/>
        </w:rPr>
        <w:tab/>
      </w:r>
      <w:r w:rsidR="0075092A" w:rsidRPr="0075092A">
        <w:rPr>
          <w:rFonts w:cstheme="minorHAnsi"/>
          <w:color w:val="0D0D0D"/>
        </w:rPr>
        <w:t>Describe nutritional supplements and ergogenic aids and potential effects.</w:t>
      </w:r>
    </w:p>
    <w:p w14:paraId="4E1001D0" w14:textId="7777777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3.5.4. </w:t>
      </w:r>
      <w:r w:rsidR="00281B34">
        <w:rPr>
          <w:rFonts w:cstheme="minorHAnsi"/>
          <w:color w:val="0D0D0D"/>
        </w:rPr>
        <w:tab/>
      </w:r>
      <w:r w:rsidRPr="008F7685">
        <w:rPr>
          <w:rFonts w:cstheme="minorHAnsi"/>
          <w:color w:val="0D0D0D"/>
        </w:rPr>
        <w:t>Calculate caloric needs of the individual and refer the individual to nutritional resources for</w:t>
      </w:r>
    </w:p>
    <w:p w14:paraId="57227189" w14:textId="77777777" w:rsidR="008F7685" w:rsidRPr="008F7685" w:rsidRDefault="008F7685" w:rsidP="00281B34">
      <w:pPr>
        <w:autoSpaceDE w:val="0"/>
        <w:autoSpaceDN w:val="0"/>
        <w:adjustRightInd w:val="0"/>
        <w:spacing w:after="0" w:line="240" w:lineRule="auto"/>
        <w:ind w:left="900"/>
        <w:rPr>
          <w:rFonts w:cstheme="minorHAnsi"/>
          <w:color w:val="0D0D0D"/>
        </w:rPr>
      </w:pPr>
      <w:r w:rsidRPr="008F7685">
        <w:rPr>
          <w:rFonts w:cstheme="minorHAnsi"/>
          <w:color w:val="0D0D0D"/>
        </w:rPr>
        <w:t>optimal health and performance.</w:t>
      </w:r>
    </w:p>
    <w:p w14:paraId="5F6A80F7" w14:textId="7777777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3.5.5. </w:t>
      </w:r>
      <w:r w:rsidR="00281B34">
        <w:rPr>
          <w:rFonts w:cstheme="minorHAnsi"/>
          <w:color w:val="0D0D0D"/>
        </w:rPr>
        <w:tab/>
      </w:r>
      <w:r w:rsidRPr="008F7685">
        <w:rPr>
          <w:rFonts w:cstheme="minorHAnsi"/>
          <w:color w:val="0D0D0D"/>
        </w:rPr>
        <w:t>Provide diet and hydration guidelines to maintain optimal health.</w:t>
      </w:r>
    </w:p>
    <w:p w14:paraId="13E268A9" w14:textId="2DDA25DB"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3.5.6. </w:t>
      </w:r>
      <w:r w:rsidR="00281B34">
        <w:rPr>
          <w:rFonts w:cstheme="minorHAnsi"/>
          <w:color w:val="0D0D0D"/>
        </w:rPr>
        <w:tab/>
      </w:r>
      <w:r w:rsidR="0075092A" w:rsidRPr="0075092A">
        <w:rPr>
          <w:rFonts w:cstheme="minorHAnsi"/>
          <w:color w:val="0D0D0D"/>
        </w:rPr>
        <w:t>Identify food and drug interactions.</w:t>
      </w:r>
    </w:p>
    <w:p w14:paraId="6FD5E891" w14:textId="77777777" w:rsidR="008F7685" w:rsidRDefault="008F7685" w:rsidP="008F7685">
      <w:pPr>
        <w:autoSpaceDE w:val="0"/>
        <w:autoSpaceDN w:val="0"/>
        <w:adjustRightInd w:val="0"/>
        <w:spacing w:after="0" w:line="240" w:lineRule="auto"/>
        <w:rPr>
          <w:rFonts w:cstheme="minorHAnsi"/>
          <w:color w:val="000000"/>
        </w:rPr>
      </w:pPr>
    </w:p>
    <w:p w14:paraId="7C48065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8F75972">
        <w:rPr>
          <w:rFonts w:ascii="Calibri" w:eastAsia="Times New Roman" w:hAnsi="Calibri" w:cs="Calibri"/>
          <w:i/>
          <w:iCs/>
          <w:color w:val="0D0D0D" w:themeColor="text1" w:themeTint="F2"/>
        </w:rPr>
        <w:lastRenderedPageBreak/>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8F75972" w14:paraId="60AAB7B0" w14:textId="77777777" w:rsidTr="78F7597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0354D55" w14:textId="620B697F"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C86A987" w14:textId="237DBB2D" w:rsidR="78F75972" w:rsidRDefault="78F75972" w:rsidP="78F7597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38546C" w14:textId="0B916C4C"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B9AC742" w14:textId="4D77E265" w:rsidR="78F75972" w:rsidRDefault="78F75972" w:rsidP="78F75972">
            <w:pPr>
              <w:spacing w:line="240" w:lineRule="auto"/>
              <w:jc w:val="center"/>
              <w:rPr>
                <w:rFonts w:ascii="Calibri" w:eastAsia="Calibri" w:hAnsi="Calibri" w:cs="Calibri"/>
                <w:color w:val="0D0D0D" w:themeColor="text1" w:themeTint="F2"/>
              </w:rPr>
            </w:pPr>
            <w:r w:rsidRPr="78F7597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9FCB4B" w14:textId="642190C3"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6AA8F34" w14:textId="3C975365"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401D19" w14:textId="70922026"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A9FC05D" w14:textId="3F84255B"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7A1E0C" w14:textId="1E48ECBE"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C00F953" w14:textId="5DCF34D4"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71FEB6" w14:textId="153593AA"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Therapeutic Services</w:t>
            </w:r>
          </w:p>
        </w:tc>
      </w:tr>
      <w:tr w:rsidR="78F75972" w14:paraId="4BD25C26" w14:textId="77777777" w:rsidTr="78F7597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A5F9A1C" w14:textId="20EF96E0" w:rsidR="78F75972" w:rsidRDefault="78F75972" w:rsidP="78F75972">
            <w:pPr>
              <w:spacing w:line="240" w:lineRule="auto"/>
              <w:rPr>
                <w:rFonts w:ascii="Calibri" w:eastAsia="Calibri" w:hAnsi="Calibri" w:cs="Calibri"/>
                <w:color w:val="0D0D0D" w:themeColor="text1" w:themeTint="F2"/>
              </w:rPr>
            </w:pPr>
            <w:r w:rsidRPr="78F7597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CFEE675" w14:textId="4B159183" w:rsidR="78F75972" w:rsidRDefault="78F75972" w:rsidP="78F7597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2D6CEF" w14:textId="44A7D124"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08668BB" w14:textId="5A48B1C5" w:rsidR="78F75972" w:rsidRDefault="78F75972" w:rsidP="78F7597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C3989C" w14:textId="03BD2E12"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D68759F" w14:textId="1BB5DF27"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36BA76" w14:textId="2F5AF75E" w:rsidR="78F75972" w:rsidRDefault="78F75972" w:rsidP="78F75972">
            <w:pPr>
              <w:spacing w:line="240" w:lineRule="auto"/>
              <w:rPr>
                <w:rFonts w:ascii="Calibri" w:eastAsia="Calibri" w:hAnsi="Calibri" w:cs="Calibri"/>
                <w:color w:val="0D0D0D" w:themeColor="text1" w:themeTint="F2"/>
                <w:sz w:val="18"/>
                <w:szCs w:val="18"/>
              </w:rPr>
            </w:pPr>
            <w:r w:rsidRPr="78F7597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EE137D" w14:textId="22635C90" w:rsidR="78F75972" w:rsidRDefault="78F75972" w:rsidP="78F7597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8BF7C1" w14:textId="36C4A2D9" w:rsidR="78F75972" w:rsidRDefault="78F75972" w:rsidP="78F75972">
            <w:pPr>
              <w:spacing w:line="240" w:lineRule="auto"/>
              <w:rPr>
                <w:rFonts w:ascii="Calibri" w:eastAsia="Calibri" w:hAnsi="Calibri" w:cs="Calibri"/>
                <w:color w:val="0D0D0D" w:themeColor="text1" w:themeTint="F2"/>
                <w:sz w:val="18"/>
                <w:szCs w:val="18"/>
              </w:rPr>
            </w:pPr>
          </w:p>
        </w:tc>
      </w:tr>
    </w:tbl>
    <w:p w14:paraId="5EA224D3" w14:textId="30CE7FA5" w:rsidR="00D27FBC" w:rsidRPr="008F7685" w:rsidRDefault="00D27FBC" w:rsidP="78F75972"/>
    <w:sectPr w:rsidR="00D27FBC" w:rsidRPr="008F7685" w:rsidSect="00F621C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72292" w14:textId="77777777" w:rsidR="0091125C" w:rsidRDefault="0091125C" w:rsidP="00D27FBC">
      <w:pPr>
        <w:spacing w:after="0" w:line="240" w:lineRule="auto"/>
      </w:pPr>
      <w:r>
        <w:separator/>
      </w:r>
    </w:p>
  </w:endnote>
  <w:endnote w:type="continuationSeparator" w:id="0">
    <w:p w14:paraId="71768E4C" w14:textId="77777777" w:rsidR="0091125C" w:rsidRDefault="0091125C"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31851" w14:textId="4C3EE415" w:rsidR="00EC56F3" w:rsidRDefault="00EC56F3">
    <w:pPr>
      <w:pStyle w:val="Footer"/>
      <w:pBdr>
        <w:top w:val="single" w:sz="4" w:space="1" w:color="D9D9D9" w:themeColor="background1" w:themeShade="D9"/>
      </w:pBdr>
      <w:jc w:val="right"/>
    </w:pPr>
  </w:p>
  <w:p w14:paraId="5CA89006" w14:textId="272D1C2C" w:rsidR="00EC56F3" w:rsidRDefault="00EC5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B864F" w14:textId="77777777" w:rsidR="0091125C" w:rsidRDefault="0091125C" w:rsidP="00D27FBC">
      <w:pPr>
        <w:spacing w:after="0" w:line="240" w:lineRule="auto"/>
      </w:pPr>
      <w:r>
        <w:separator/>
      </w:r>
    </w:p>
  </w:footnote>
  <w:footnote w:type="continuationSeparator" w:id="0">
    <w:p w14:paraId="6F859BA5" w14:textId="77777777" w:rsidR="0091125C" w:rsidRDefault="0091125C"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E183F" w14:textId="6AC14A90" w:rsidR="00BD2AEC" w:rsidRDefault="00CD7837"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4565FAB" wp14:editId="448B1839">
          <wp:simplePos x="0" y="0"/>
          <wp:positionH relativeFrom="column">
            <wp:posOffset>-933450</wp:posOffset>
          </wp:positionH>
          <wp:positionV relativeFrom="paragraph">
            <wp:posOffset>-428625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BD2AEC">
      <w:rPr>
        <w:rFonts w:ascii="Arial" w:eastAsia="Times New Roman" w:hAnsi="Arial" w:cs="Arial"/>
        <w:b/>
        <w:color w:val="000000"/>
        <w:sz w:val="28"/>
        <w:szCs w:val="21"/>
        <w:lang w:bidi="en-US"/>
      </w:rPr>
      <w:t>Health Science</w:t>
    </w:r>
    <w:r w:rsidR="00BD2AEC" w:rsidRPr="00FA5B8C">
      <w:rPr>
        <w:rFonts w:ascii="Arial" w:eastAsia="Times New Roman" w:hAnsi="Arial" w:cs="Arial"/>
        <w:b/>
        <w:color w:val="000000"/>
        <w:sz w:val="28"/>
        <w:szCs w:val="21"/>
        <w:lang w:bidi="en-US"/>
      </w:rPr>
      <w:t xml:space="preserve"> Career Field</w:t>
    </w:r>
  </w:p>
  <w:p w14:paraId="0014FDB6" w14:textId="77777777" w:rsidR="00BD2AEC" w:rsidRPr="00EC56F3" w:rsidRDefault="00BD2AEC" w:rsidP="00D27FBC">
    <w:pPr>
      <w:tabs>
        <w:tab w:val="left" w:pos="1377"/>
        <w:tab w:val="center" w:pos="4680"/>
      </w:tabs>
      <w:spacing w:after="0" w:line="240" w:lineRule="auto"/>
      <w:rPr>
        <w:rFonts w:ascii="Arial" w:eastAsia="Times New Roman" w:hAnsi="Arial" w:cs="Arial"/>
        <w:b/>
        <w:color w:val="000000"/>
        <w:sz w:val="28"/>
        <w:szCs w:val="28"/>
        <w:lang w:bidi="en-US"/>
      </w:rPr>
    </w:pPr>
    <w:r>
      <w:rPr>
        <w:rFonts w:ascii="Arial" w:eastAsia="Times New Roman" w:hAnsi="Arial" w:cs="Arial"/>
        <w:b/>
        <w:color w:val="000000"/>
        <w:sz w:val="28"/>
        <w:szCs w:val="21"/>
        <w:lang w:bidi="en-US"/>
      </w:rPr>
      <w:tab/>
    </w:r>
    <w:r w:rsidRPr="00EC56F3">
      <w:rPr>
        <w:rFonts w:ascii="Arial" w:eastAsia="Times New Roman" w:hAnsi="Arial" w:cs="Arial"/>
        <w:b/>
        <w:color w:val="000000"/>
        <w:sz w:val="28"/>
        <w:szCs w:val="28"/>
        <w:lang w:bidi="en-US"/>
      </w:rPr>
      <w:tab/>
    </w:r>
    <w:r w:rsidR="00EC56F3" w:rsidRPr="00EC56F3">
      <w:rPr>
        <w:rFonts w:ascii="Arial" w:hAnsi="Arial" w:cs="Arial"/>
        <w:sz w:val="28"/>
        <w:szCs w:val="28"/>
      </w:rPr>
      <w:t>Lifespan Development &amp; Medical Intervention</w:t>
    </w:r>
  </w:p>
  <w:p w14:paraId="4055DF5F" w14:textId="77777777" w:rsidR="00BD2AEC" w:rsidRDefault="00BD2AEC"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EC56F3">
      <w:rPr>
        <w:rFonts w:ascii="Arial" w:eastAsia="Times New Roman" w:hAnsi="Arial" w:cs="Arial"/>
        <w:color w:val="000000"/>
        <w:sz w:val="28"/>
        <w:szCs w:val="21"/>
        <w:lang w:bidi="en-US"/>
      </w:rPr>
      <w:t>0720</w:t>
    </w:r>
    <w:r w:rsidR="00EC56F3" w:rsidRPr="00EC56F3">
      <w:rPr>
        <w:rFonts w:ascii="Arial" w:eastAsia="Times New Roman" w:hAnsi="Arial" w:cs="Arial"/>
        <w:color w:val="000000"/>
        <w:sz w:val="28"/>
        <w:szCs w:val="21"/>
        <w:lang w:bidi="en-US"/>
      </w:rPr>
      <w:t>60</w:t>
    </w:r>
  </w:p>
  <w:p w14:paraId="39671874" w14:textId="77777777" w:rsidR="00BD2AEC" w:rsidRDefault="00BD2AEC"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A45D0"/>
    <w:rsid w:val="00120821"/>
    <w:rsid w:val="00141AFE"/>
    <w:rsid w:val="00164CD7"/>
    <w:rsid w:val="001822B1"/>
    <w:rsid w:val="001A583A"/>
    <w:rsid w:val="001A6010"/>
    <w:rsid w:val="001E42C9"/>
    <w:rsid w:val="001F4749"/>
    <w:rsid w:val="00281B34"/>
    <w:rsid w:val="002924FF"/>
    <w:rsid w:val="003245BC"/>
    <w:rsid w:val="00361D98"/>
    <w:rsid w:val="003B334E"/>
    <w:rsid w:val="003F0229"/>
    <w:rsid w:val="00450EAD"/>
    <w:rsid w:val="00486713"/>
    <w:rsid w:val="004A5878"/>
    <w:rsid w:val="004A755B"/>
    <w:rsid w:val="004D5E9D"/>
    <w:rsid w:val="004E2BA5"/>
    <w:rsid w:val="004E68D0"/>
    <w:rsid w:val="00510233"/>
    <w:rsid w:val="005662DA"/>
    <w:rsid w:val="005D51A2"/>
    <w:rsid w:val="005F5996"/>
    <w:rsid w:val="00651AC0"/>
    <w:rsid w:val="00685AFB"/>
    <w:rsid w:val="00691828"/>
    <w:rsid w:val="007160CC"/>
    <w:rsid w:val="00732233"/>
    <w:rsid w:val="0075092A"/>
    <w:rsid w:val="00782C46"/>
    <w:rsid w:val="008B73E4"/>
    <w:rsid w:val="008F7685"/>
    <w:rsid w:val="0091125C"/>
    <w:rsid w:val="00940594"/>
    <w:rsid w:val="00983763"/>
    <w:rsid w:val="00A006F7"/>
    <w:rsid w:val="00B6195F"/>
    <w:rsid w:val="00B66999"/>
    <w:rsid w:val="00B7744E"/>
    <w:rsid w:val="00BB2A74"/>
    <w:rsid w:val="00BD0C01"/>
    <w:rsid w:val="00BD2AEC"/>
    <w:rsid w:val="00C4747B"/>
    <w:rsid w:val="00C4762F"/>
    <w:rsid w:val="00C47B13"/>
    <w:rsid w:val="00C5359C"/>
    <w:rsid w:val="00C91C64"/>
    <w:rsid w:val="00CD7837"/>
    <w:rsid w:val="00D27FBC"/>
    <w:rsid w:val="00DB707F"/>
    <w:rsid w:val="00DD6994"/>
    <w:rsid w:val="00E364F1"/>
    <w:rsid w:val="00EC56F3"/>
    <w:rsid w:val="00EF3B8E"/>
    <w:rsid w:val="00F23759"/>
    <w:rsid w:val="00F51FCF"/>
    <w:rsid w:val="00F621C9"/>
    <w:rsid w:val="075D12F4"/>
    <w:rsid w:val="146FE90F"/>
    <w:rsid w:val="29BF5C91"/>
    <w:rsid w:val="2FC5E0FC"/>
    <w:rsid w:val="3814BAE0"/>
    <w:rsid w:val="3D24B32E"/>
    <w:rsid w:val="5FFB07DC"/>
    <w:rsid w:val="64E5D6A6"/>
    <w:rsid w:val="78F75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C88D2"/>
  <w15:docId w15:val="{0ADF04C4-ECE4-43E0-9DEB-6A080E58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paragraph" w:styleId="BalloonText">
    <w:name w:val="Balloon Text"/>
    <w:basedOn w:val="Normal"/>
    <w:link w:val="BalloonTextChar"/>
    <w:uiPriority w:val="99"/>
    <w:semiHidden/>
    <w:unhideWhenUsed/>
    <w:rsid w:val="008B73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3E4"/>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43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7B5201-7FE5-4666-B131-35CB123AC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E619CE-E99C-426E-B148-6513B2AD5AA2}">
  <ds:schemaRefs>
    <ds:schemaRef ds:uri="http://schemas.microsoft.com/sharepoint/v3/contenttype/forms"/>
  </ds:schemaRefs>
</ds:datastoreItem>
</file>

<file path=customXml/itemProps3.xml><?xml version="1.0" encoding="utf-8"?>
<ds:datastoreItem xmlns:ds="http://schemas.openxmlformats.org/officeDocument/2006/customXml" ds:itemID="{9FE27169-172A-42BA-B387-7EF7CBA467FE}">
  <ds:schemaRefs>
    <ds:schemaRef ds:uri="12c952f9-9f8d-49df-b50a-c556813f67ea"/>
    <ds:schemaRef ds:uri="http://purl.org/dc/dcmitype/"/>
    <ds:schemaRef ds:uri="http://schemas.microsoft.com/office/2006/documentManagement/types"/>
    <ds:schemaRef ds:uri="http://schemas.microsoft.com/office/2006/metadata/properties"/>
    <ds:schemaRef ds:uri="http://purl.org/dc/elements/1.1/"/>
    <ds:schemaRef ds:uri="ae4edc92-b061-4ddf-9542-b2adacb34364"/>
    <ds:schemaRef ds:uri="http://schemas.microsoft.com/office/infopath/2007/PartnerControl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Lifespan Development &amp; Medical Intervention</dc:title>
  <dc:creator>cyndi.brill</dc:creator>
  <cp:keywords>Lifespan Development &amp; Medical Intervention</cp:keywords>
  <cp:lastModifiedBy>Brown, Woodrow</cp:lastModifiedBy>
  <cp:revision>10</cp:revision>
  <dcterms:created xsi:type="dcterms:W3CDTF">2020-03-11T18:38:00Z</dcterms:created>
  <dcterms:modified xsi:type="dcterms:W3CDTF">2024-10-23T11:43:00Z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