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DEEE4"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32824FE2" w14:textId="77777777" w:rsidR="0043584D" w:rsidRDefault="00A44C91" w:rsidP="00EB4BE9">
      <w:pPr>
        <w:spacing w:after="0" w:line="240" w:lineRule="auto"/>
        <w:outlineLvl w:val="0"/>
        <w:rPr>
          <w:rFonts w:ascii="Calibri" w:eastAsia="Times New Roman" w:hAnsi="Calibri" w:cs="Times New Roman"/>
          <w:szCs w:val="24"/>
        </w:rPr>
      </w:pPr>
      <w:r w:rsidRPr="00A44C91">
        <w:rPr>
          <w:rFonts w:ascii="Calibri" w:eastAsia="Times New Roman" w:hAnsi="Calibri" w:cs="Times New Roman"/>
          <w:szCs w:val="24"/>
        </w:rPr>
        <w:t>Students gain knowledge and skill in genetic principles and molecular methods of analysis. Topics include enzymology, protein purification, and gene expression and organization. Students perform bio-molecular applications using knowledge of nucleic acid structure and function, DNA replication, transcription, translation, chromosome structure and remodeling and regulation of gene expression in prokaryotes and eukaryotes. Additionally, students will use electrophoresis to separate nucleic acids and proteins to determine molecular weight.</w:t>
      </w:r>
    </w:p>
    <w:p w14:paraId="4C3F6DA3" w14:textId="77777777" w:rsidR="00A44C91" w:rsidRDefault="00A44C91" w:rsidP="00EB4BE9">
      <w:pPr>
        <w:spacing w:after="0" w:line="240" w:lineRule="auto"/>
        <w:outlineLvl w:val="0"/>
        <w:rPr>
          <w:rFonts w:cstheme="minorHAnsi"/>
          <w:b/>
          <w:bCs/>
        </w:rPr>
      </w:pPr>
    </w:p>
    <w:p w14:paraId="385DEC91" w14:textId="77777777" w:rsidR="00CE6BC6" w:rsidRPr="00CE6BC6" w:rsidRDefault="00D05F0D" w:rsidP="00CE6BC6">
      <w:pPr>
        <w:spacing w:after="0" w:line="240" w:lineRule="auto"/>
        <w:ind w:left="1620" w:hanging="1620"/>
        <w:outlineLvl w:val="0"/>
        <w:rPr>
          <w:rFonts w:cstheme="minorHAnsi"/>
          <w:b/>
          <w:bCs/>
        </w:rPr>
      </w:pPr>
      <w:r w:rsidRPr="005E7DD6">
        <w:rPr>
          <w:rFonts w:cstheme="minorHAnsi"/>
          <w:b/>
          <w:bCs/>
        </w:rPr>
        <w:t xml:space="preserve">Strand </w:t>
      </w:r>
      <w:r w:rsidR="00CE6BC6" w:rsidRPr="00CE6BC6">
        <w:rPr>
          <w:rFonts w:cstheme="minorHAnsi"/>
          <w:b/>
          <w:bCs/>
        </w:rPr>
        <w:t xml:space="preserve">5. </w:t>
      </w:r>
      <w:r w:rsidR="00CE6BC6">
        <w:rPr>
          <w:rFonts w:cstheme="minorHAnsi"/>
          <w:b/>
          <w:bCs/>
        </w:rPr>
        <w:tab/>
      </w:r>
      <w:r w:rsidR="00CE6BC6" w:rsidRPr="00CE6BC6">
        <w:rPr>
          <w:rFonts w:cstheme="minorHAnsi"/>
          <w:b/>
          <w:bCs/>
        </w:rPr>
        <w:t>Bioscience Research and Development</w:t>
      </w:r>
    </w:p>
    <w:p w14:paraId="0649552A" w14:textId="77777777" w:rsidR="00D05F0D" w:rsidRPr="00CE6BC6" w:rsidRDefault="00CE6BC6" w:rsidP="00CE6BC6">
      <w:pPr>
        <w:spacing w:after="0" w:line="240" w:lineRule="auto"/>
        <w:ind w:left="1620"/>
        <w:outlineLvl w:val="0"/>
        <w:rPr>
          <w:rFonts w:cstheme="minorHAnsi"/>
          <w:bCs/>
        </w:rPr>
      </w:pPr>
      <w:r w:rsidRPr="00CE6BC6">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4654E19B" w14:textId="77777777" w:rsidR="00CE6BC6" w:rsidRPr="00CE6BC6" w:rsidRDefault="00CE6BC6" w:rsidP="00CE6BC6">
      <w:pPr>
        <w:spacing w:after="0" w:line="240" w:lineRule="auto"/>
        <w:ind w:left="1620"/>
        <w:outlineLvl w:val="0"/>
        <w:rPr>
          <w:rFonts w:cstheme="minorHAnsi"/>
          <w:b/>
          <w:bCs/>
        </w:rPr>
      </w:pPr>
    </w:p>
    <w:p w14:paraId="415FDDBC" w14:textId="0B7FBC6C" w:rsidR="00A44C91" w:rsidRDefault="00D05F0D" w:rsidP="00A44C91">
      <w:pPr>
        <w:spacing w:after="0" w:line="240" w:lineRule="auto"/>
        <w:ind w:left="1620" w:hanging="1620"/>
        <w:rPr>
          <w:b/>
          <w:bCs/>
        </w:rPr>
      </w:pPr>
      <w:r w:rsidRPr="00E86CBC">
        <w:rPr>
          <w:b/>
        </w:rPr>
        <w:t>Outcome</w:t>
      </w:r>
      <w:r>
        <w:rPr>
          <w:b/>
        </w:rPr>
        <w:t xml:space="preserve">: </w:t>
      </w:r>
      <w:r w:rsidRPr="00E86CBC">
        <w:rPr>
          <w:b/>
        </w:rPr>
        <w:t xml:space="preserve"> </w:t>
      </w:r>
      <w:r w:rsidR="00A44C91" w:rsidRPr="00A44C91">
        <w:rPr>
          <w:b/>
          <w:bCs/>
        </w:rPr>
        <w:t xml:space="preserve">5.4.  </w:t>
      </w:r>
      <w:r w:rsidR="00A44C91">
        <w:rPr>
          <w:b/>
          <w:bCs/>
        </w:rPr>
        <w:tab/>
      </w:r>
      <w:r w:rsidR="00541D5F" w:rsidRPr="00541D5F">
        <w:rPr>
          <w:b/>
          <w:bCs/>
        </w:rPr>
        <w:t>Molecular and Genetic Technology</w:t>
      </w:r>
    </w:p>
    <w:p w14:paraId="15CA5AC1" w14:textId="3E834449" w:rsidR="00D54E69" w:rsidRPr="004C0C61" w:rsidRDefault="004C0C61" w:rsidP="00A44C91">
      <w:pPr>
        <w:spacing w:after="0" w:line="240" w:lineRule="auto"/>
        <w:ind w:left="1620"/>
      </w:pPr>
      <w:r w:rsidRPr="004C0C61">
        <w:t>Perform molecular and genetic applications using knowledge of nucleic acid structure and function, DNA replication, transcription, translation, chromosome structure and remodeling and regulation of gene expression in prokaryotes and eukaryotes.</w:t>
      </w:r>
    </w:p>
    <w:p w14:paraId="0F084F58" w14:textId="77777777" w:rsidR="00A44C91" w:rsidRPr="00A44C91" w:rsidRDefault="00A44C91" w:rsidP="00A44C91">
      <w:pPr>
        <w:spacing w:after="0" w:line="240" w:lineRule="auto"/>
        <w:ind w:left="1620" w:hanging="1620"/>
        <w:rPr>
          <w:b/>
          <w:bCs/>
        </w:rPr>
      </w:pPr>
    </w:p>
    <w:p w14:paraId="4CD8A368" w14:textId="77777777" w:rsidR="00D05F0D" w:rsidRPr="00E86CBC" w:rsidRDefault="00D05F0D" w:rsidP="00D54E69">
      <w:pPr>
        <w:spacing w:after="0" w:line="240" w:lineRule="auto"/>
        <w:rPr>
          <w:b/>
        </w:rPr>
      </w:pPr>
      <w:r w:rsidRPr="00E86CBC">
        <w:rPr>
          <w:b/>
        </w:rPr>
        <w:t xml:space="preserve">Competencies </w:t>
      </w:r>
    </w:p>
    <w:p w14:paraId="11986578" w14:textId="6AF68AFF" w:rsidR="00CE6BC6" w:rsidRPr="00CE6BC6" w:rsidRDefault="00CE6BC6" w:rsidP="004C0C61">
      <w:pPr>
        <w:spacing w:after="0" w:line="240" w:lineRule="auto"/>
        <w:ind w:left="900" w:hanging="900"/>
      </w:pPr>
      <w:r w:rsidRPr="00CE6BC6">
        <w:t xml:space="preserve">5.4.1. </w:t>
      </w:r>
      <w:r>
        <w:tab/>
      </w:r>
      <w:r w:rsidR="004C0C61" w:rsidRPr="004C0C61">
        <w:t>Predict and explain offspring genotypes and phenotypes using basic mode of genetics.</w:t>
      </w:r>
    </w:p>
    <w:p w14:paraId="1E796EE8" w14:textId="4DF46DDD" w:rsidR="00CE6BC6" w:rsidRPr="00CE6BC6" w:rsidRDefault="00CE6BC6" w:rsidP="00CE6BC6">
      <w:pPr>
        <w:spacing w:after="0" w:line="240" w:lineRule="auto"/>
        <w:ind w:left="900" w:hanging="900"/>
      </w:pPr>
      <w:r w:rsidRPr="00CE6BC6">
        <w:t xml:space="preserve">5.4.2. </w:t>
      </w:r>
      <w:r>
        <w:tab/>
      </w:r>
      <w:r w:rsidR="004C0C61" w:rsidRPr="004C0C61">
        <w:t>Identify complex gene expression and transmission patterns.</w:t>
      </w:r>
    </w:p>
    <w:p w14:paraId="30F22B5C" w14:textId="281C9053" w:rsidR="00CE6BC6" w:rsidRPr="00CE6BC6" w:rsidRDefault="00CE6BC6" w:rsidP="004C0C61">
      <w:pPr>
        <w:spacing w:after="0" w:line="240" w:lineRule="auto"/>
        <w:ind w:left="900" w:hanging="900"/>
      </w:pPr>
      <w:r w:rsidRPr="00CE6BC6">
        <w:t xml:space="preserve">5.4.3. </w:t>
      </w:r>
      <w:r>
        <w:tab/>
      </w:r>
      <w:r w:rsidR="004C0C61" w:rsidRPr="004C0C61">
        <w:t>Explain and model the structure of DNA from nucleotide to chromosome.</w:t>
      </w:r>
    </w:p>
    <w:p w14:paraId="55763419" w14:textId="5EC0A6F9" w:rsidR="00CE6BC6" w:rsidRPr="00CE6BC6" w:rsidRDefault="00CE6BC6" w:rsidP="00CE6BC6">
      <w:pPr>
        <w:spacing w:after="0" w:line="240" w:lineRule="auto"/>
        <w:ind w:left="900" w:hanging="900"/>
      </w:pPr>
      <w:r w:rsidRPr="00CE6BC6">
        <w:t xml:space="preserve">5.4.4. </w:t>
      </w:r>
      <w:r>
        <w:tab/>
      </w:r>
      <w:r w:rsidR="004C0C61" w:rsidRPr="004C0C61">
        <w:t>Model the Central Dogma Theory.</w:t>
      </w:r>
    </w:p>
    <w:p w14:paraId="32B98E75" w14:textId="32521B8F" w:rsidR="00CE6BC6" w:rsidRPr="00CE6BC6" w:rsidRDefault="00CE6BC6" w:rsidP="00CE6BC6">
      <w:pPr>
        <w:spacing w:after="0" w:line="240" w:lineRule="auto"/>
        <w:ind w:left="900" w:hanging="900"/>
      </w:pPr>
      <w:r w:rsidRPr="00CE6BC6">
        <w:t xml:space="preserve">5.4.5. </w:t>
      </w:r>
      <w:r>
        <w:tab/>
      </w:r>
      <w:r w:rsidR="004C0C61" w:rsidRPr="004C0C61">
        <w:t>Describe the processes involved in gene regulation.</w:t>
      </w:r>
    </w:p>
    <w:p w14:paraId="47AA5BA8" w14:textId="16C15709" w:rsidR="00CE6BC6" w:rsidRPr="00CE6BC6" w:rsidRDefault="00CE6BC6" w:rsidP="004C0C61">
      <w:pPr>
        <w:spacing w:after="0" w:line="240" w:lineRule="auto"/>
        <w:ind w:left="900" w:hanging="900"/>
      </w:pPr>
      <w:r w:rsidRPr="00CE6BC6">
        <w:t xml:space="preserve">5.4.6. </w:t>
      </w:r>
      <w:r>
        <w:tab/>
      </w:r>
      <w:r w:rsidR="004C0C61" w:rsidRPr="004C0C61">
        <w:t>Identify and isolate peptides and proteins</w:t>
      </w:r>
      <w:r w:rsidR="004C0C61">
        <w:t>.</w:t>
      </w:r>
    </w:p>
    <w:p w14:paraId="0CB31399" w14:textId="572F8436" w:rsidR="00CE6BC6" w:rsidRPr="00CE6BC6" w:rsidRDefault="00CE6BC6" w:rsidP="004C0C61">
      <w:pPr>
        <w:spacing w:after="0" w:line="240" w:lineRule="auto"/>
        <w:ind w:left="900" w:hanging="900"/>
      </w:pPr>
      <w:r w:rsidRPr="00CE6BC6">
        <w:t xml:space="preserve">5.4.7. </w:t>
      </w:r>
      <w:r>
        <w:tab/>
      </w:r>
      <w:r w:rsidR="004C0C61" w:rsidRPr="004C0C61">
        <w:t>Summarize the steps in creating a recombinant DNA molecule.</w:t>
      </w:r>
    </w:p>
    <w:p w14:paraId="4D039F6F" w14:textId="66C6ECD0" w:rsidR="00CE6BC6" w:rsidRPr="00CE6BC6" w:rsidRDefault="00CE6BC6" w:rsidP="00CE6BC6">
      <w:pPr>
        <w:spacing w:after="0" w:line="240" w:lineRule="auto"/>
        <w:ind w:left="900" w:hanging="900"/>
      </w:pPr>
      <w:r w:rsidRPr="00CE6BC6">
        <w:t xml:space="preserve">5.4.8. </w:t>
      </w:r>
      <w:r>
        <w:tab/>
      </w:r>
      <w:r w:rsidR="0070521A" w:rsidRPr="0070521A">
        <w:t>Isolate and purify nucleic acids, including chromosomal and extra‐chromosomal DNA molecules.</w:t>
      </w:r>
    </w:p>
    <w:p w14:paraId="1D0F818A" w14:textId="22AE4E11" w:rsidR="00CE6BC6" w:rsidRPr="00CE6BC6" w:rsidRDefault="00CE6BC6" w:rsidP="004C0C61">
      <w:pPr>
        <w:spacing w:after="0" w:line="240" w:lineRule="auto"/>
        <w:ind w:left="900" w:hanging="900"/>
      </w:pPr>
      <w:r w:rsidRPr="00CE6BC6">
        <w:t xml:space="preserve">5.4.9. </w:t>
      </w:r>
      <w:r>
        <w:tab/>
      </w:r>
      <w:r w:rsidR="004C0C61" w:rsidRPr="004C0C61">
        <w:t>Compare nucleic acids and chromosomal DNA molecules using a sequence database.</w:t>
      </w:r>
    </w:p>
    <w:p w14:paraId="715AE711" w14:textId="5B561A6C" w:rsidR="00CE6BC6" w:rsidRPr="00CE6BC6" w:rsidRDefault="00CE6BC6" w:rsidP="0070521A">
      <w:pPr>
        <w:spacing w:after="0" w:line="240" w:lineRule="auto"/>
        <w:ind w:left="900" w:hanging="900"/>
      </w:pPr>
      <w:r w:rsidRPr="00CE6BC6">
        <w:t xml:space="preserve">5.4.10. </w:t>
      </w:r>
      <w:r>
        <w:tab/>
      </w:r>
      <w:r w:rsidR="0070521A" w:rsidRPr="0070521A">
        <w:t>Perform and interpret the results of restriction enzyme digests.</w:t>
      </w:r>
    </w:p>
    <w:p w14:paraId="475F79C7" w14:textId="4ED1105C" w:rsidR="00CE6BC6" w:rsidRPr="00CE6BC6" w:rsidRDefault="00CE6BC6" w:rsidP="00CE6BC6">
      <w:pPr>
        <w:spacing w:after="0" w:line="240" w:lineRule="auto"/>
        <w:ind w:left="900" w:hanging="900"/>
      </w:pPr>
      <w:r w:rsidRPr="00CE6BC6">
        <w:t xml:space="preserve">5.4.11. </w:t>
      </w:r>
      <w:r>
        <w:tab/>
      </w:r>
      <w:r w:rsidR="0070521A" w:rsidRPr="0070521A">
        <w:t>Apply concepts of a pedigree.</w:t>
      </w:r>
    </w:p>
    <w:p w14:paraId="34CF91D9" w14:textId="7B9F32BC" w:rsidR="00CE6BC6" w:rsidRPr="00CE6BC6" w:rsidRDefault="00CE6BC6" w:rsidP="00CE6BC6">
      <w:pPr>
        <w:spacing w:after="0" w:line="240" w:lineRule="auto"/>
        <w:ind w:left="900" w:hanging="900"/>
      </w:pPr>
      <w:r>
        <w:t xml:space="preserve">5.4.12. </w:t>
      </w:r>
      <w:r>
        <w:tab/>
      </w:r>
      <w:r w:rsidR="0070521A">
        <w:t>Perform and interpret the results of a polymerase chain reaction.</w:t>
      </w:r>
    </w:p>
    <w:p w14:paraId="1A1B0169" w14:textId="3903DF41" w:rsidR="00CE6BC6" w:rsidRPr="00CE6BC6" w:rsidRDefault="00CE6BC6" w:rsidP="00CE6BC6">
      <w:pPr>
        <w:spacing w:after="0" w:line="240" w:lineRule="auto"/>
        <w:ind w:left="900" w:hanging="900"/>
      </w:pPr>
      <w:r w:rsidRPr="00CE6BC6">
        <w:t xml:space="preserve">5.4.13. </w:t>
      </w:r>
      <w:r>
        <w:tab/>
      </w:r>
      <w:r w:rsidR="0070521A" w:rsidRPr="0070521A">
        <w:t>Use electrophoresis to separate nucleic acids and determine molecular weight.</w:t>
      </w:r>
    </w:p>
    <w:p w14:paraId="1911C8E0" w14:textId="50B7EADC" w:rsidR="00CE6BC6" w:rsidRPr="00CE6BC6" w:rsidRDefault="00CE6BC6" w:rsidP="00CE6BC6">
      <w:pPr>
        <w:spacing w:after="0" w:line="240" w:lineRule="auto"/>
        <w:ind w:left="900" w:hanging="900"/>
      </w:pPr>
      <w:r w:rsidRPr="00CE6BC6">
        <w:t xml:space="preserve">5.4.14. </w:t>
      </w:r>
      <w:r>
        <w:tab/>
      </w:r>
      <w:r w:rsidR="0070521A" w:rsidRPr="0070521A">
        <w:t>Explain results from the Human Genome project and other sequencing projects and explain how gene sequencing is performed.</w:t>
      </w:r>
    </w:p>
    <w:p w14:paraId="3187C892" w14:textId="23199264" w:rsidR="00CE6BC6" w:rsidRPr="00CE6BC6" w:rsidRDefault="00CE6BC6" w:rsidP="0070521A">
      <w:pPr>
        <w:spacing w:after="0" w:line="240" w:lineRule="auto"/>
        <w:ind w:left="900" w:hanging="900"/>
      </w:pPr>
      <w:r w:rsidRPr="00CE6BC6">
        <w:t xml:space="preserve">5.4.15. </w:t>
      </w:r>
      <w:r>
        <w:tab/>
      </w:r>
      <w:r w:rsidR="0070521A" w:rsidRPr="0070521A">
        <w:t>Perform gene analysis to determine the source of an isolated pathogen.</w:t>
      </w:r>
    </w:p>
    <w:p w14:paraId="743416E1" w14:textId="6A4FEAC4" w:rsidR="00CE6BC6" w:rsidRDefault="00CE6BC6" w:rsidP="0070521A">
      <w:pPr>
        <w:spacing w:after="0" w:line="240" w:lineRule="auto"/>
        <w:ind w:left="900" w:hanging="900"/>
      </w:pPr>
      <w:r w:rsidRPr="00CE6BC6">
        <w:t xml:space="preserve">5.4.16. </w:t>
      </w:r>
      <w:r>
        <w:tab/>
      </w:r>
      <w:r w:rsidR="0070521A" w:rsidRPr="0070521A">
        <w:t>Explain the role of RNA and its role in gene expression.</w:t>
      </w:r>
    </w:p>
    <w:p w14:paraId="16EE611C" w14:textId="77777777" w:rsidR="0070521A" w:rsidRPr="00CE6BC6" w:rsidRDefault="0070521A" w:rsidP="0070521A">
      <w:pPr>
        <w:spacing w:after="0" w:line="240" w:lineRule="auto"/>
        <w:ind w:left="900" w:hanging="900"/>
      </w:pPr>
    </w:p>
    <w:p w14:paraId="055A0F7C" w14:textId="77777777" w:rsidR="00D05F0D" w:rsidRPr="002D0F51" w:rsidRDefault="00D05F0D" w:rsidP="00D05F0D">
      <w:pPr>
        <w:spacing w:after="0" w:line="240" w:lineRule="auto"/>
        <w:outlineLvl w:val="0"/>
        <w:rPr>
          <w:rFonts w:ascii="Calibri" w:eastAsia="Times New Roman" w:hAnsi="Calibri" w:cs="Calibri"/>
          <w:i/>
          <w:color w:val="0D0D0D" w:themeColor="text1" w:themeTint="F2"/>
        </w:rPr>
      </w:pPr>
      <w:r w:rsidRPr="7521F5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1"/>
        <w:gridCol w:w="338"/>
        <w:gridCol w:w="1264"/>
        <w:gridCol w:w="279"/>
        <w:gridCol w:w="1190"/>
        <w:gridCol w:w="236"/>
        <w:gridCol w:w="279"/>
        <w:gridCol w:w="764"/>
        <w:gridCol w:w="236"/>
        <w:gridCol w:w="1484"/>
        <w:gridCol w:w="236"/>
        <w:gridCol w:w="1830"/>
      </w:tblGrid>
      <w:tr w:rsidR="7521F50E" w14:paraId="03089DCF" w14:textId="77777777" w:rsidTr="7521F50E">
        <w:tc>
          <w:tcPr>
            <w:tcW w:w="1411" w:type="dxa"/>
            <w:tcBorders>
              <w:top w:val="single" w:sz="6" w:space="0" w:color="auto"/>
              <w:left w:val="single" w:sz="6" w:space="0" w:color="auto"/>
              <w:bottom w:val="nil"/>
              <w:right w:val="single" w:sz="6" w:space="0" w:color="auto"/>
            </w:tcBorders>
            <w:shd w:val="clear" w:color="auto" w:fill="B8CCE4" w:themeFill="accent1" w:themeFillTint="66"/>
          </w:tcPr>
          <w:p w14:paraId="42F1D131" w14:textId="728F3A86"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Pathways</w:t>
            </w:r>
          </w:p>
        </w:tc>
        <w:tc>
          <w:tcPr>
            <w:tcW w:w="338" w:type="dxa"/>
            <w:tcBorders>
              <w:top w:val="single" w:sz="6" w:space="0" w:color="auto"/>
              <w:left w:val="single" w:sz="6" w:space="0" w:color="auto"/>
              <w:bottom w:val="dotted" w:sz="6" w:space="0" w:color="auto"/>
              <w:right w:val="dotted" w:sz="6" w:space="0" w:color="auto"/>
            </w:tcBorders>
          </w:tcPr>
          <w:p w14:paraId="574B23FB" w14:textId="6E203094" w:rsidR="7521F50E" w:rsidRDefault="7521F50E" w:rsidP="7521F50E">
            <w:pPr>
              <w:spacing w:line="240" w:lineRule="auto"/>
              <w:jc w:val="center"/>
              <w:rPr>
                <w:rFonts w:ascii="Calibri" w:eastAsia="Calibri" w:hAnsi="Calibri" w:cs="Calibri"/>
                <w:color w:val="0D0D0D" w:themeColor="text1" w:themeTint="F2"/>
              </w:rPr>
            </w:pPr>
          </w:p>
        </w:tc>
        <w:tc>
          <w:tcPr>
            <w:tcW w:w="126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A9D652" w14:textId="2B4B6BC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Health Information Management</w:t>
            </w:r>
          </w:p>
        </w:tc>
        <w:tc>
          <w:tcPr>
            <w:tcW w:w="279" w:type="dxa"/>
            <w:tcBorders>
              <w:top w:val="single" w:sz="6" w:space="0" w:color="auto"/>
              <w:left w:val="single" w:sz="6" w:space="0" w:color="auto"/>
              <w:bottom w:val="dotted" w:sz="6" w:space="0" w:color="auto"/>
              <w:right w:val="dotted" w:sz="6" w:space="0" w:color="auto"/>
            </w:tcBorders>
          </w:tcPr>
          <w:p w14:paraId="1DA7BA63" w14:textId="66EF9481" w:rsidR="7521F50E" w:rsidRDefault="7521F50E" w:rsidP="7521F50E">
            <w:pPr>
              <w:spacing w:line="240" w:lineRule="auto"/>
              <w:jc w:val="center"/>
              <w:rPr>
                <w:rFonts w:ascii="Calibri" w:eastAsia="Calibri" w:hAnsi="Calibri" w:cs="Calibri"/>
                <w:color w:val="0D0D0D" w:themeColor="text1" w:themeTint="F2"/>
              </w:rPr>
            </w:pPr>
            <w:r w:rsidRPr="7521F50E">
              <w:rPr>
                <w:rFonts w:ascii="Calibri" w:eastAsia="Calibri" w:hAnsi="Calibri" w:cs="Calibri"/>
                <w:color w:val="0D0D0D" w:themeColor="text1" w:themeTint="F2"/>
              </w:rPr>
              <w:t>X</w:t>
            </w:r>
          </w:p>
        </w:tc>
        <w:tc>
          <w:tcPr>
            <w:tcW w:w="11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562C75" w14:textId="59131B6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Medical Bioscience</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2F1CCE67" w14:textId="0E5C1EEA"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1043"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F6C65E" w14:textId="482C3BE4"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Allied Health and Nursing</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7F5434C9" w14:textId="31CC32D4" w:rsidR="7521F50E" w:rsidRDefault="7521F50E" w:rsidP="7521F50E">
            <w:pPr>
              <w:spacing w:line="240" w:lineRule="auto"/>
              <w:rPr>
                <w:rFonts w:ascii="Calibri" w:eastAsia="Calibri" w:hAnsi="Calibri" w:cs="Calibri"/>
                <w:color w:val="0D0D0D" w:themeColor="text1" w:themeTint="F2"/>
                <w:sz w:val="18"/>
                <w:szCs w:val="18"/>
              </w:rPr>
            </w:pPr>
          </w:p>
        </w:tc>
        <w:tc>
          <w:tcPr>
            <w:tcW w:w="148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06B3C2" w14:textId="72862F3A"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Exercise Science and Sports Medicine</w:t>
            </w:r>
          </w:p>
        </w:tc>
        <w:tc>
          <w:tcPr>
            <w:tcW w:w="206" w:type="dxa"/>
            <w:tcBorders>
              <w:top w:val="single" w:sz="6" w:space="0" w:color="auto"/>
              <w:left w:val="dotted" w:sz="6" w:space="0" w:color="auto"/>
              <w:bottom w:val="dotted" w:sz="6" w:space="0" w:color="auto"/>
              <w:right w:val="single" w:sz="6" w:space="0" w:color="auto"/>
            </w:tcBorders>
          </w:tcPr>
          <w:p w14:paraId="53DBE990" w14:textId="366E6579" w:rsidR="7521F50E" w:rsidRDefault="7521F50E" w:rsidP="7521F50E">
            <w:pPr>
              <w:spacing w:line="240" w:lineRule="auto"/>
              <w:rPr>
                <w:rFonts w:ascii="Calibri" w:eastAsia="Calibri" w:hAnsi="Calibri" w:cs="Calibri"/>
                <w:color w:val="0D0D0D" w:themeColor="text1" w:themeTint="F2"/>
                <w:sz w:val="18"/>
                <w:szCs w:val="18"/>
              </w:rPr>
            </w:pPr>
          </w:p>
        </w:tc>
        <w:tc>
          <w:tcPr>
            <w:tcW w:w="183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8AA6AE" w14:textId="58D7A644"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Therapeutic Services</w:t>
            </w:r>
          </w:p>
        </w:tc>
      </w:tr>
      <w:tr w:rsidR="7521F50E" w14:paraId="69ED8FB4" w14:textId="77777777" w:rsidTr="7521F50E">
        <w:tc>
          <w:tcPr>
            <w:tcW w:w="1411"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5F247A" w14:textId="0BA35D39"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lastRenderedPageBreak/>
              <w:t>Green Practices</w:t>
            </w:r>
          </w:p>
        </w:tc>
        <w:tc>
          <w:tcPr>
            <w:tcW w:w="338" w:type="dxa"/>
            <w:tcBorders>
              <w:top w:val="single" w:sz="6" w:space="0" w:color="auto"/>
              <w:left w:val="single" w:sz="6" w:space="0" w:color="auto"/>
              <w:bottom w:val="single" w:sz="6" w:space="0" w:color="auto"/>
              <w:right w:val="dotted" w:sz="6" w:space="0" w:color="auto"/>
            </w:tcBorders>
          </w:tcPr>
          <w:p w14:paraId="740864A8" w14:textId="099D5831" w:rsidR="7521F50E" w:rsidRDefault="7521F50E" w:rsidP="7521F50E">
            <w:pPr>
              <w:spacing w:line="240" w:lineRule="auto"/>
              <w:jc w:val="center"/>
              <w:rPr>
                <w:rFonts w:ascii="Calibri" w:eastAsia="Calibri" w:hAnsi="Calibri" w:cs="Calibri"/>
                <w:color w:val="0D0D0D" w:themeColor="text1" w:themeTint="F2"/>
                <w:sz w:val="18"/>
                <w:szCs w:val="18"/>
              </w:rPr>
            </w:pPr>
          </w:p>
        </w:tc>
        <w:tc>
          <w:tcPr>
            <w:tcW w:w="1264"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E83B65" w14:textId="46571B4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Green-specific</w:t>
            </w:r>
          </w:p>
        </w:tc>
        <w:tc>
          <w:tcPr>
            <w:tcW w:w="279" w:type="dxa"/>
            <w:tcBorders>
              <w:top w:val="single" w:sz="6" w:space="0" w:color="auto"/>
              <w:left w:val="dotted" w:sz="6" w:space="0" w:color="auto"/>
              <w:bottom w:val="single" w:sz="6" w:space="0" w:color="auto"/>
              <w:right w:val="dotted" w:sz="6" w:space="0" w:color="auto"/>
            </w:tcBorders>
          </w:tcPr>
          <w:p w14:paraId="2B359F07" w14:textId="2BD33712" w:rsidR="7521F50E" w:rsidRDefault="7521F50E" w:rsidP="7521F50E">
            <w:pPr>
              <w:spacing w:line="240" w:lineRule="auto"/>
              <w:rPr>
                <w:rFonts w:ascii="Calibri" w:eastAsia="Calibri" w:hAnsi="Calibri" w:cs="Calibri"/>
                <w:color w:val="0D0D0D" w:themeColor="text1" w:themeTint="F2"/>
                <w:sz w:val="18"/>
                <w:szCs w:val="18"/>
              </w:rPr>
            </w:pPr>
          </w:p>
        </w:tc>
        <w:tc>
          <w:tcPr>
            <w:tcW w:w="1396"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B2C470" w14:textId="63E7CB0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Context-dependent</w:t>
            </w:r>
          </w:p>
        </w:tc>
        <w:tc>
          <w:tcPr>
            <w:tcW w:w="279" w:type="dxa"/>
            <w:tcBorders>
              <w:top w:val="single" w:sz="6" w:space="0" w:color="auto"/>
              <w:left w:val="dotted" w:sz="6" w:space="0" w:color="auto"/>
              <w:bottom w:val="single" w:sz="6" w:space="0" w:color="auto"/>
              <w:right w:val="dotted" w:sz="6" w:space="0" w:color="auto"/>
            </w:tcBorders>
          </w:tcPr>
          <w:p w14:paraId="042608C9" w14:textId="33A0C8B3"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2454"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E78B1B" w14:textId="4F7EE41B"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Does not apply</w:t>
            </w:r>
          </w:p>
        </w:tc>
        <w:tc>
          <w:tcPr>
            <w:tcW w:w="206"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417FE2" w14:textId="779B03ED" w:rsidR="7521F50E" w:rsidRDefault="7521F50E" w:rsidP="7521F50E">
            <w:pPr>
              <w:spacing w:line="240" w:lineRule="auto"/>
              <w:rPr>
                <w:rFonts w:ascii="Calibri" w:eastAsia="Calibri" w:hAnsi="Calibri" w:cs="Calibri"/>
                <w:color w:val="0D0D0D" w:themeColor="text1" w:themeTint="F2"/>
                <w:sz w:val="18"/>
                <w:szCs w:val="18"/>
              </w:rPr>
            </w:pPr>
          </w:p>
        </w:tc>
        <w:tc>
          <w:tcPr>
            <w:tcW w:w="183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1E8A11" w14:textId="5583DD0B" w:rsidR="7521F50E" w:rsidRDefault="7521F50E" w:rsidP="7521F50E">
            <w:pPr>
              <w:spacing w:line="240" w:lineRule="auto"/>
              <w:rPr>
                <w:rFonts w:ascii="Calibri" w:eastAsia="Calibri" w:hAnsi="Calibri" w:cs="Calibri"/>
                <w:color w:val="0D0D0D" w:themeColor="text1" w:themeTint="F2"/>
                <w:sz w:val="18"/>
                <w:szCs w:val="18"/>
              </w:rPr>
            </w:pPr>
          </w:p>
        </w:tc>
      </w:tr>
    </w:tbl>
    <w:p w14:paraId="6550CA53" w14:textId="28B9BA62" w:rsidR="002602DF" w:rsidRDefault="002602DF" w:rsidP="7521F50E">
      <w:pPr>
        <w:spacing w:after="0" w:line="240" w:lineRule="auto"/>
        <w:rPr>
          <w:b/>
          <w:bCs/>
        </w:rPr>
      </w:pPr>
    </w:p>
    <w:p w14:paraId="506727F7" w14:textId="77777777" w:rsidR="0070521A" w:rsidRDefault="0070521A" w:rsidP="00553D80">
      <w:pPr>
        <w:spacing w:after="0" w:line="240" w:lineRule="auto"/>
        <w:ind w:left="1620" w:hanging="1620"/>
        <w:rPr>
          <w:b/>
        </w:rPr>
      </w:pPr>
    </w:p>
    <w:p w14:paraId="676ECFE1" w14:textId="521024F8" w:rsidR="00553D80" w:rsidRDefault="00350099" w:rsidP="00553D80">
      <w:pPr>
        <w:spacing w:after="0" w:line="240" w:lineRule="auto"/>
        <w:ind w:left="1620" w:hanging="1620"/>
        <w:rPr>
          <w:b/>
          <w:bCs/>
        </w:rPr>
      </w:pPr>
      <w:r w:rsidRPr="00E86CBC">
        <w:rPr>
          <w:b/>
        </w:rPr>
        <w:t>Outcome</w:t>
      </w:r>
      <w:r>
        <w:rPr>
          <w:b/>
        </w:rPr>
        <w:t xml:space="preserve">: </w:t>
      </w:r>
      <w:r w:rsidRPr="00E86CBC">
        <w:rPr>
          <w:b/>
        </w:rPr>
        <w:t xml:space="preserve"> </w:t>
      </w:r>
      <w:r w:rsidR="00553D80" w:rsidRPr="00553D80">
        <w:rPr>
          <w:b/>
          <w:bCs/>
        </w:rPr>
        <w:t xml:space="preserve">5.5. </w:t>
      </w:r>
      <w:r w:rsidR="00553D80">
        <w:rPr>
          <w:b/>
          <w:bCs/>
        </w:rPr>
        <w:tab/>
      </w:r>
      <w:r w:rsidR="00553D80" w:rsidRPr="00553D80">
        <w:rPr>
          <w:b/>
          <w:bCs/>
        </w:rPr>
        <w:t>Laboratory S</w:t>
      </w:r>
      <w:r w:rsidR="00553D80">
        <w:rPr>
          <w:b/>
          <w:bCs/>
        </w:rPr>
        <w:t>tandard Operational Procedures</w:t>
      </w:r>
    </w:p>
    <w:p w14:paraId="2129E300" w14:textId="77777777" w:rsidR="00553D80" w:rsidRPr="00553D80" w:rsidRDefault="00553D80" w:rsidP="00553D80">
      <w:pPr>
        <w:spacing w:after="0" w:line="240" w:lineRule="auto"/>
        <w:ind w:left="1620"/>
        <w:rPr>
          <w:bCs/>
        </w:rPr>
      </w:pPr>
      <w:r w:rsidRPr="00553D80">
        <w:rPr>
          <w:bCs/>
        </w:rPr>
        <w:t>Perform methods and techniques using protocols in order to conduct an experiment.</w:t>
      </w:r>
    </w:p>
    <w:p w14:paraId="5EF63EEE" w14:textId="77777777" w:rsidR="00350099" w:rsidRPr="00E86CBC" w:rsidRDefault="00350099" w:rsidP="00350099">
      <w:pPr>
        <w:spacing w:after="0" w:line="240" w:lineRule="auto"/>
        <w:ind w:left="1620" w:hanging="1620"/>
        <w:rPr>
          <w:b/>
        </w:rPr>
      </w:pPr>
      <w:r w:rsidRPr="00E86CBC">
        <w:rPr>
          <w:b/>
        </w:rPr>
        <w:t xml:space="preserve">Competencies </w:t>
      </w:r>
    </w:p>
    <w:p w14:paraId="27D918B0" w14:textId="40334401" w:rsidR="0046637A" w:rsidRPr="0046637A" w:rsidRDefault="0046637A" w:rsidP="0046637A">
      <w:pPr>
        <w:spacing w:after="0" w:line="240" w:lineRule="auto"/>
        <w:ind w:left="900" w:hanging="900"/>
      </w:pPr>
      <w:r w:rsidRPr="0046637A">
        <w:t xml:space="preserve">5.5.1. </w:t>
      </w:r>
      <w:r>
        <w:tab/>
      </w:r>
      <w:r w:rsidR="0070521A" w:rsidRPr="0070521A">
        <w:t>Follow standard operating procedure (SOP) to aseptically collect and prepare dry and wet samples for analysis.</w:t>
      </w:r>
    </w:p>
    <w:p w14:paraId="4E94E4D0" w14:textId="77777777" w:rsidR="0046637A" w:rsidRPr="0046637A" w:rsidRDefault="0046637A" w:rsidP="0046637A">
      <w:pPr>
        <w:spacing w:after="0" w:line="240" w:lineRule="auto"/>
        <w:ind w:left="900" w:hanging="900"/>
      </w:pPr>
      <w:r w:rsidRPr="0046637A">
        <w:t xml:space="preserve">5.5.10. </w:t>
      </w:r>
      <w:r>
        <w:tab/>
      </w:r>
      <w:r w:rsidRPr="0046637A">
        <w:t>Use aseptic laboratory techniques while working.</w:t>
      </w:r>
    </w:p>
    <w:p w14:paraId="7EE33853" w14:textId="63E61B22" w:rsidR="00553D80" w:rsidRDefault="0046637A" w:rsidP="0070521A">
      <w:pPr>
        <w:spacing w:after="0" w:line="240" w:lineRule="auto"/>
        <w:ind w:left="900" w:hanging="900"/>
      </w:pPr>
      <w:r w:rsidRPr="0046637A">
        <w:t xml:space="preserve">5.5.12. </w:t>
      </w:r>
      <w:r>
        <w:tab/>
      </w:r>
      <w:r w:rsidR="0070521A" w:rsidRPr="0070521A">
        <w:t>Comply with industry‐based and required regulatory quality‐assurance practices (e.g., quality control [QC], Good Laboratory Practice [GLP], Good Manufacturing Practice [GMP]) for documentation.</w:t>
      </w:r>
    </w:p>
    <w:p w14:paraId="6DF4B76B" w14:textId="77777777" w:rsidR="0046637A" w:rsidRDefault="0046637A" w:rsidP="0046637A">
      <w:pPr>
        <w:spacing w:after="0" w:line="240" w:lineRule="auto"/>
      </w:pPr>
    </w:p>
    <w:p w14:paraId="602D7A08" w14:textId="77777777" w:rsidR="00350099" w:rsidRPr="002D0F51" w:rsidRDefault="00350099" w:rsidP="00350099">
      <w:pPr>
        <w:spacing w:after="0" w:line="240" w:lineRule="auto"/>
        <w:outlineLvl w:val="0"/>
        <w:rPr>
          <w:rFonts w:ascii="Calibri" w:eastAsia="Times New Roman" w:hAnsi="Calibri" w:cs="Calibri"/>
          <w:i/>
          <w:color w:val="0D0D0D" w:themeColor="text1" w:themeTint="F2"/>
        </w:rPr>
      </w:pPr>
      <w:r w:rsidRPr="7521F5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1"/>
        <w:gridCol w:w="338"/>
        <w:gridCol w:w="1264"/>
        <w:gridCol w:w="279"/>
        <w:gridCol w:w="1190"/>
        <w:gridCol w:w="236"/>
        <w:gridCol w:w="279"/>
        <w:gridCol w:w="764"/>
        <w:gridCol w:w="236"/>
        <w:gridCol w:w="1484"/>
        <w:gridCol w:w="236"/>
        <w:gridCol w:w="1800"/>
      </w:tblGrid>
      <w:tr w:rsidR="7521F50E" w14:paraId="4C1CF796" w14:textId="77777777" w:rsidTr="7521F50E">
        <w:tc>
          <w:tcPr>
            <w:tcW w:w="1411" w:type="dxa"/>
            <w:tcBorders>
              <w:top w:val="single" w:sz="6" w:space="0" w:color="auto"/>
              <w:left w:val="single" w:sz="6" w:space="0" w:color="auto"/>
              <w:bottom w:val="nil"/>
              <w:right w:val="single" w:sz="6" w:space="0" w:color="auto"/>
            </w:tcBorders>
            <w:shd w:val="clear" w:color="auto" w:fill="B8CCE4" w:themeFill="accent1" w:themeFillTint="66"/>
          </w:tcPr>
          <w:p w14:paraId="119EA0F9" w14:textId="714A26B4"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Pathways</w:t>
            </w:r>
          </w:p>
        </w:tc>
        <w:tc>
          <w:tcPr>
            <w:tcW w:w="338" w:type="dxa"/>
            <w:tcBorders>
              <w:top w:val="single" w:sz="6" w:space="0" w:color="auto"/>
              <w:left w:val="single" w:sz="6" w:space="0" w:color="auto"/>
              <w:bottom w:val="dotted" w:sz="6" w:space="0" w:color="auto"/>
              <w:right w:val="dotted" w:sz="6" w:space="0" w:color="auto"/>
            </w:tcBorders>
          </w:tcPr>
          <w:p w14:paraId="5D476E1F" w14:textId="56144861" w:rsidR="7521F50E" w:rsidRDefault="7521F50E" w:rsidP="7521F50E">
            <w:pPr>
              <w:spacing w:line="240" w:lineRule="auto"/>
              <w:jc w:val="center"/>
              <w:rPr>
                <w:rFonts w:ascii="Calibri" w:eastAsia="Calibri" w:hAnsi="Calibri" w:cs="Calibri"/>
                <w:color w:val="0D0D0D" w:themeColor="text1" w:themeTint="F2"/>
              </w:rPr>
            </w:pPr>
          </w:p>
        </w:tc>
        <w:tc>
          <w:tcPr>
            <w:tcW w:w="126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CB2565" w14:textId="0B05D30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Health Information Management</w:t>
            </w:r>
          </w:p>
        </w:tc>
        <w:tc>
          <w:tcPr>
            <w:tcW w:w="279" w:type="dxa"/>
            <w:tcBorders>
              <w:top w:val="single" w:sz="6" w:space="0" w:color="auto"/>
              <w:left w:val="single" w:sz="6" w:space="0" w:color="auto"/>
              <w:bottom w:val="dotted" w:sz="6" w:space="0" w:color="auto"/>
              <w:right w:val="dotted" w:sz="6" w:space="0" w:color="auto"/>
            </w:tcBorders>
          </w:tcPr>
          <w:p w14:paraId="532B20D9" w14:textId="6F9207C9" w:rsidR="7521F50E" w:rsidRDefault="7521F50E" w:rsidP="7521F50E">
            <w:pPr>
              <w:spacing w:line="240" w:lineRule="auto"/>
              <w:jc w:val="center"/>
              <w:rPr>
                <w:rFonts w:ascii="Calibri" w:eastAsia="Calibri" w:hAnsi="Calibri" w:cs="Calibri"/>
                <w:color w:val="0D0D0D" w:themeColor="text1" w:themeTint="F2"/>
              </w:rPr>
            </w:pPr>
            <w:r w:rsidRPr="7521F50E">
              <w:rPr>
                <w:rFonts w:ascii="Calibri" w:eastAsia="Calibri" w:hAnsi="Calibri" w:cs="Calibri"/>
                <w:color w:val="0D0D0D" w:themeColor="text1" w:themeTint="F2"/>
              </w:rPr>
              <w:t>X</w:t>
            </w:r>
          </w:p>
        </w:tc>
        <w:tc>
          <w:tcPr>
            <w:tcW w:w="11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B99447" w14:textId="668A32D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Medical Bioscience</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46139513" w14:textId="2850A6E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1043"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D632C8" w14:textId="3E87E73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Allied Health and Nursing</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67D436BF" w14:textId="51BBFF53" w:rsidR="7521F50E" w:rsidRDefault="7521F50E" w:rsidP="7521F50E">
            <w:pPr>
              <w:spacing w:line="240" w:lineRule="auto"/>
              <w:rPr>
                <w:rFonts w:ascii="Calibri" w:eastAsia="Calibri" w:hAnsi="Calibri" w:cs="Calibri"/>
                <w:color w:val="0D0D0D" w:themeColor="text1" w:themeTint="F2"/>
                <w:sz w:val="18"/>
                <w:szCs w:val="18"/>
              </w:rPr>
            </w:pPr>
          </w:p>
        </w:tc>
        <w:tc>
          <w:tcPr>
            <w:tcW w:w="148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B328D5" w14:textId="69984B0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Exercise Science and Sports Medicine</w:t>
            </w:r>
          </w:p>
        </w:tc>
        <w:tc>
          <w:tcPr>
            <w:tcW w:w="206" w:type="dxa"/>
            <w:tcBorders>
              <w:top w:val="single" w:sz="6" w:space="0" w:color="auto"/>
              <w:left w:val="dotted" w:sz="6" w:space="0" w:color="auto"/>
              <w:bottom w:val="dotted" w:sz="6" w:space="0" w:color="auto"/>
              <w:right w:val="single" w:sz="6" w:space="0" w:color="auto"/>
            </w:tcBorders>
          </w:tcPr>
          <w:p w14:paraId="4795A4C4" w14:textId="51F86054"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72101D" w14:textId="1CC61F57"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Therapeutic Services</w:t>
            </w:r>
          </w:p>
        </w:tc>
      </w:tr>
      <w:tr w:rsidR="7521F50E" w14:paraId="625B0728" w14:textId="77777777" w:rsidTr="7521F50E">
        <w:tc>
          <w:tcPr>
            <w:tcW w:w="1411"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965056" w14:textId="56EBAAF0"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Green Practices</w:t>
            </w:r>
          </w:p>
        </w:tc>
        <w:tc>
          <w:tcPr>
            <w:tcW w:w="338" w:type="dxa"/>
            <w:tcBorders>
              <w:top w:val="single" w:sz="6" w:space="0" w:color="auto"/>
              <w:left w:val="single" w:sz="6" w:space="0" w:color="auto"/>
              <w:bottom w:val="single" w:sz="6" w:space="0" w:color="auto"/>
              <w:right w:val="dotted" w:sz="6" w:space="0" w:color="auto"/>
            </w:tcBorders>
          </w:tcPr>
          <w:p w14:paraId="6DF9297C" w14:textId="2C4267EA" w:rsidR="7521F50E" w:rsidRDefault="7521F50E" w:rsidP="7521F50E">
            <w:pPr>
              <w:spacing w:line="240" w:lineRule="auto"/>
              <w:jc w:val="center"/>
              <w:rPr>
                <w:rFonts w:ascii="Calibri" w:eastAsia="Calibri" w:hAnsi="Calibri" w:cs="Calibri"/>
                <w:color w:val="0D0D0D" w:themeColor="text1" w:themeTint="F2"/>
                <w:sz w:val="18"/>
                <w:szCs w:val="18"/>
              </w:rPr>
            </w:pPr>
          </w:p>
        </w:tc>
        <w:tc>
          <w:tcPr>
            <w:tcW w:w="1264"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BB54EF" w14:textId="683E0693"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Green-specific</w:t>
            </w:r>
          </w:p>
        </w:tc>
        <w:tc>
          <w:tcPr>
            <w:tcW w:w="279" w:type="dxa"/>
            <w:tcBorders>
              <w:top w:val="single" w:sz="6" w:space="0" w:color="auto"/>
              <w:left w:val="dotted" w:sz="6" w:space="0" w:color="auto"/>
              <w:bottom w:val="single" w:sz="6" w:space="0" w:color="auto"/>
              <w:right w:val="dotted" w:sz="6" w:space="0" w:color="auto"/>
            </w:tcBorders>
          </w:tcPr>
          <w:p w14:paraId="77A26267" w14:textId="21A8BE2F" w:rsidR="7521F50E" w:rsidRDefault="7521F50E" w:rsidP="7521F50E">
            <w:pPr>
              <w:spacing w:line="240" w:lineRule="auto"/>
              <w:rPr>
                <w:rFonts w:ascii="Calibri" w:eastAsia="Calibri" w:hAnsi="Calibri" w:cs="Calibri"/>
                <w:color w:val="0D0D0D" w:themeColor="text1" w:themeTint="F2"/>
                <w:sz w:val="18"/>
                <w:szCs w:val="18"/>
              </w:rPr>
            </w:pPr>
          </w:p>
        </w:tc>
        <w:tc>
          <w:tcPr>
            <w:tcW w:w="1396"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993C31" w14:textId="65BB5F10"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Context-dependent</w:t>
            </w:r>
          </w:p>
        </w:tc>
        <w:tc>
          <w:tcPr>
            <w:tcW w:w="279" w:type="dxa"/>
            <w:tcBorders>
              <w:top w:val="single" w:sz="6" w:space="0" w:color="auto"/>
              <w:left w:val="dotted" w:sz="6" w:space="0" w:color="auto"/>
              <w:bottom w:val="single" w:sz="6" w:space="0" w:color="auto"/>
              <w:right w:val="dotted" w:sz="6" w:space="0" w:color="auto"/>
            </w:tcBorders>
          </w:tcPr>
          <w:p w14:paraId="7F1CEA45" w14:textId="23A9478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2454"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3D37FB" w14:textId="363AFED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Does not apply</w:t>
            </w:r>
          </w:p>
        </w:tc>
        <w:tc>
          <w:tcPr>
            <w:tcW w:w="206"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751B6D" w14:textId="55FE1D8A"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E147E8" w14:textId="628CCC47" w:rsidR="7521F50E" w:rsidRDefault="7521F50E" w:rsidP="7521F50E">
            <w:pPr>
              <w:spacing w:line="240" w:lineRule="auto"/>
              <w:rPr>
                <w:rFonts w:ascii="Calibri" w:eastAsia="Calibri" w:hAnsi="Calibri" w:cs="Calibri"/>
                <w:color w:val="0D0D0D" w:themeColor="text1" w:themeTint="F2"/>
                <w:sz w:val="18"/>
                <w:szCs w:val="18"/>
              </w:rPr>
            </w:pPr>
          </w:p>
        </w:tc>
      </w:tr>
    </w:tbl>
    <w:p w14:paraId="18616F02" w14:textId="4BB4CDA0" w:rsidR="00D91F39" w:rsidRDefault="00D91F39" w:rsidP="00D91F39">
      <w:pPr>
        <w:spacing w:after="0" w:line="240" w:lineRule="auto"/>
        <w:ind w:left="1620" w:hanging="1620"/>
        <w:rPr>
          <w:b/>
          <w:bCs/>
        </w:rPr>
      </w:pPr>
      <w:r w:rsidRPr="7521F50E">
        <w:rPr>
          <w:b/>
          <w:bCs/>
        </w:rPr>
        <w:t xml:space="preserve">Outcome:  5.6. </w:t>
      </w:r>
      <w:r>
        <w:tab/>
      </w:r>
      <w:r w:rsidRPr="7521F50E">
        <w:rPr>
          <w:b/>
          <w:bCs/>
        </w:rPr>
        <w:t>Culturing</w:t>
      </w:r>
    </w:p>
    <w:p w14:paraId="6CEC5705" w14:textId="77777777" w:rsidR="00D91F39" w:rsidRPr="00D91F39" w:rsidRDefault="00D91F39" w:rsidP="0046637A">
      <w:pPr>
        <w:spacing w:after="0" w:line="240" w:lineRule="auto"/>
        <w:ind w:left="1620"/>
        <w:rPr>
          <w:bCs/>
        </w:rPr>
      </w:pPr>
      <w:r w:rsidRPr="00D91F39">
        <w:rPr>
          <w:bCs/>
        </w:rPr>
        <w:t>Perform experimental techniques used in cell biology to study cell growth, manipulation, and evaluation.</w:t>
      </w:r>
    </w:p>
    <w:p w14:paraId="41D35CF8" w14:textId="77777777" w:rsidR="00D91F39" w:rsidRPr="00D91F39" w:rsidRDefault="00D91F39" w:rsidP="00D91F39">
      <w:pPr>
        <w:spacing w:after="0" w:line="240" w:lineRule="auto"/>
        <w:rPr>
          <w:b/>
        </w:rPr>
      </w:pPr>
      <w:r w:rsidRPr="00D91F39">
        <w:rPr>
          <w:b/>
        </w:rPr>
        <w:t xml:space="preserve">Competencies </w:t>
      </w:r>
    </w:p>
    <w:p w14:paraId="64A25D33" w14:textId="147E930C" w:rsidR="0046637A" w:rsidRDefault="0046637A" w:rsidP="0046637A">
      <w:pPr>
        <w:spacing w:after="0" w:line="240" w:lineRule="auto"/>
        <w:ind w:left="900" w:hanging="900"/>
      </w:pPr>
      <w:r>
        <w:t>5.6.</w:t>
      </w:r>
      <w:r w:rsidR="3E1523BA">
        <w:t>8</w:t>
      </w:r>
      <w:r>
        <w:t xml:space="preserve">. </w:t>
      </w:r>
      <w:r>
        <w:tab/>
        <w:t>Explain Koch’s Postulates and their use in determining primary and secondary pathogens.</w:t>
      </w:r>
    </w:p>
    <w:p w14:paraId="438F79DC" w14:textId="12D60AAE" w:rsidR="0046637A" w:rsidRDefault="0046637A" w:rsidP="0070521A">
      <w:pPr>
        <w:spacing w:after="0" w:line="240" w:lineRule="auto"/>
        <w:ind w:left="900" w:hanging="900"/>
      </w:pPr>
      <w:r>
        <w:t>5.6.</w:t>
      </w:r>
      <w:r w:rsidR="590A0B1F">
        <w:t>9</w:t>
      </w:r>
      <w:r>
        <w:t xml:space="preserve">. </w:t>
      </w:r>
      <w:r>
        <w:tab/>
      </w:r>
      <w:r w:rsidR="0070521A" w:rsidRPr="0070521A">
        <w:t>Describe how vectors are used to transform host and microorganisms.</w:t>
      </w:r>
    </w:p>
    <w:p w14:paraId="7242D093" w14:textId="083C8533" w:rsidR="00D91F39" w:rsidRPr="00D91F39" w:rsidRDefault="00D91F39" w:rsidP="00D91F39">
      <w:pPr>
        <w:spacing w:after="0" w:line="240" w:lineRule="auto"/>
        <w:ind w:left="900" w:hanging="900"/>
      </w:pPr>
      <w:r w:rsidRPr="00D91F39">
        <w:t>5.6.1</w:t>
      </w:r>
      <w:r w:rsidR="078D1504" w:rsidRPr="00D91F39">
        <w:t>5</w:t>
      </w:r>
      <w:r w:rsidRPr="00D91F39">
        <w:t xml:space="preserve">. </w:t>
      </w:r>
      <w:r>
        <w:tab/>
      </w:r>
      <w:r w:rsidR="0070521A" w:rsidRPr="0070521A">
        <w:t>Explain how cell cultures can be used to assay viability and cytotoxicity.</w:t>
      </w:r>
    </w:p>
    <w:p w14:paraId="08488793" w14:textId="2A31EC28" w:rsidR="00D91F39" w:rsidRDefault="00D91F39" w:rsidP="00D91F39">
      <w:pPr>
        <w:spacing w:after="0" w:line="240" w:lineRule="auto"/>
        <w:ind w:left="900" w:hanging="900"/>
      </w:pPr>
      <w:r w:rsidRPr="00D91F39">
        <w:t>5.6.1</w:t>
      </w:r>
      <w:r w:rsidR="54A8ECFC" w:rsidRPr="00D91F39">
        <w:t>6</w:t>
      </w:r>
      <w:r w:rsidRPr="00D91F39">
        <w:t xml:space="preserve">. </w:t>
      </w:r>
      <w:r>
        <w:tab/>
      </w:r>
      <w:r w:rsidR="0070521A" w:rsidRPr="0070521A">
        <w:t>Demonstrate cryopreservation techniques by freezing and thawing cells.</w:t>
      </w:r>
    </w:p>
    <w:p w14:paraId="6185C2BB" w14:textId="77777777" w:rsidR="00D91F39" w:rsidRPr="00D91F39" w:rsidRDefault="00D91F39" w:rsidP="00D91F39">
      <w:pPr>
        <w:spacing w:after="0" w:line="240" w:lineRule="auto"/>
      </w:pPr>
    </w:p>
    <w:p w14:paraId="638C5FD7" w14:textId="77777777" w:rsidR="00D91F39" w:rsidRPr="00D91F39" w:rsidRDefault="00D91F39" w:rsidP="00D91F39">
      <w:pPr>
        <w:spacing w:after="0" w:line="240" w:lineRule="auto"/>
        <w:rPr>
          <w:i/>
        </w:rPr>
      </w:pPr>
      <w:r w:rsidRPr="7521F50E">
        <w:rPr>
          <w:i/>
          <w:iCs/>
        </w:rPr>
        <w:t>An “X” indicates that the pathway applies to the outcome.</w:t>
      </w:r>
    </w:p>
    <w:tbl>
      <w:tblPr>
        <w:tblW w:w="0" w:type="auto"/>
        <w:tblLayout w:type="fixed"/>
        <w:tblLook w:val="00A0" w:firstRow="1" w:lastRow="0" w:firstColumn="1" w:lastColumn="0" w:noHBand="0" w:noVBand="0"/>
      </w:tblPr>
      <w:tblGrid>
        <w:gridCol w:w="1411"/>
        <w:gridCol w:w="338"/>
        <w:gridCol w:w="1264"/>
        <w:gridCol w:w="279"/>
        <w:gridCol w:w="1190"/>
        <w:gridCol w:w="236"/>
        <w:gridCol w:w="279"/>
        <w:gridCol w:w="764"/>
        <w:gridCol w:w="236"/>
        <w:gridCol w:w="1484"/>
        <w:gridCol w:w="236"/>
        <w:gridCol w:w="1800"/>
      </w:tblGrid>
      <w:tr w:rsidR="7521F50E" w14:paraId="56193D9C" w14:textId="77777777" w:rsidTr="7521F50E">
        <w:tc>
          <w:tcPr>
            <w:tcW w:w="1411" w:type="dxa"/>
            <w:tcBorders>
              <w:top w:val="single" w:sz="6" w:space="0" w:color="auto"/>
              <w:left w:val="single" w:sz="6" w:space="0" w:color="auto"/>
              <w:bottom w:val="nil"/>
              <w:right w:val="single" w:sz="6" w:space="0" w:color="auto"/>
            </w:tcBorders>
            <w:shd w:val="clear" w:color="auto" w:fill="B8CCE4" w:themeFill="accent1" w:themeFillTint="66"/>
          </w:tcPr>
          <w:p w14:paraId="19F9F6B2" w14:textId="714A26B4"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Pathways</w:t>
            </w:r>
          </w:p>
        </w:tc>
        <w:tc>
          <w:tcPr>
            <w:tcW w:w="338" w:type="dxa"/>
            <w:tcBorders>
              <w:top w:val="single" w:sz="6" w:space="0" w:color="auto"/>
              <w:left w:val="single" w:sz="6" w:space="0" w:color="auto"/>
              <w:bottom w:val="dotted" w:sz="6" w:space="0" w:color="auto"/>
              <w:right w:val="dotted" w:sz="6" w:space="0" w:color="auto"/>
            </w:tcBorders>
          </w:tcPr>
          <w:p w14:paraId="2C55ACD3" w14:textId="56144861" w:rsidR="7521F50E" w:rsidRDefault="7521F50E" w:rsidP="7521F50E">
            <w:pPr>
              <w:spacing w:line="240" w:lineRule="auto"/>
              <w:jc w:val="center"/>
              <w:rPr>
                <w:rFonts w:ascii="Calibri" w:eastAsia="Calibri" w:hAnsi="Calibri" w:cs="Calibri"/>
                <w:color w:val="0D0D0D" w:themeColor="text1" w:themeTint="F2"/>
              </w:rPr>
            </w:pPr>
          </w:p>
        </w:tc>
        <w:tc>
          <w:tcPr>
            <w:tcW w:w="126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60197C" w14:textId="0B05D30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Health Information Management</w:t>
            </w:r>
          </w:p>
        </w:tc>
        <w:tc>
          <w:tcPr>
            <w:tcW w:w="279" w:type="dxa"/>
            <w:tcBorders>
              <w:top w:val="single" w:sz="6" w:space="0" w:color="auto"/>
              <w:left w:val="single" w:sz="6" w:space="0" w:color="auto"/>
              <w:bottom w:val="dotted" w:sz="6" w:space="0" w:color="auto"/>
              <w:right w:val="dotted" w:sz="6" w:space="0" w:color="auto"/>
            </w:tcBorders>
          </w:tcPr>
          <w:p w14:paraId="10BE74CA" w14:textId="6F9207C9" w:rsidR="7521F50E" w:rsidRDefault="7521F50E" w:rsidP="7521F50E">
            <w:pPr>
              <w:spacing w:line="240" w:lineRule="auto"/>
              <w:jc w:val="center"/>
              <w:rPr>
                <w:rFonts w:ascii="Calibri" w:eastAsia="Calibri" w:hAnsi="Calibri" w:cs="Calibri"/>
                <w:color w:val="0D0D0D" w:themeColor="text1" w:themeTint="F2"/>
              </w:rPr>
            </w:pPr>
            <w:r w:rsidRPr="7521F50E">
              <w:rPr>
                <w:rFonts w:ascii="Calibri" w:eastAsia="Calibri" w:hAnsi="Calibri" w:cs="Calibri"/>
                <w:color w:val="0D0D0D" w:themeColor="text1" w:themeTint="F2"/>
              </w:rPr>
              <w:t>X</w:t>
            </w:r>
          </w:p>
        </w:tc>
        <w:tc>
          <w:tcPr>
            <w:tcW w:w="11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639ACC" w14:textId="668A32D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Medical Bioscience</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11572CBB" w14:textId="2850A6E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1043"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21C5EA" w14:textId="3E87E73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Allied Health and Nursing</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58ACE6FA" w14:textId="51BBFF53" w:rsidR="7521F50E" w:rsidRDefault="7521F50E" w:rsidP="7521F50E">
            <w:pPr>
              <w:spacing w:line="240" w:lineRule="auto"/>
              <w:rPr>
                <w:rFonts w:ascii="Calibri" w:eastAsia="Calibri" w:hAnsi="Calibri" w:cs="Calibri"/>
                <w:color w:val="0D0D0D" w:themeColor="text1" w:themeTint="F2"/>
                <w:sz w:val="18"/>
                <w:szCs w:val="18"/>
              </w:rPr>
            </w:pPr>
          </w:p>
        </w:tc>
        <w:tc>
          <w:tcPr>
            <w:tcW w:w="148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D9F324" w14:textId="69984B0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Exercise Science and Sports Medicine</w:t>
            </w:r>
          </w:p>
        </w:tc>
        <w:tc>
          <w:tcPr>
            <w:tcW w:w="206" w:type="dxa"/>
            <w:tcBorders>
              <w:top w:val="single" w:sz="6" w:space="0" w:color="auto"/>
              <w:left w:val="dotted" w:sz="6" w:space="0" w:color="auto"/>
              <w:bottom w:val="dotted" w:sz="6" w:space="0" w:color="auto"/>
              <w:right w:val="single" w:sz="6" w:space="0" w:color="auto"/>
            </w:tcBorders>
          </w:tcPr>
          <w:p w14:paraId="1E470DB0" w14:textId="51F86054"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93A46D" w14:textId="1CC61F57"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Therapeutic Services</w:t>
            </w:r>
          </w:p>
        </w:tc>
      </w:tr>
      <w:tr w:rsidR="7521F50E" w14:paraId="4FFA628B" w14:textId="77777777" w:rsidTr="7521F50E">
        <w:tc>
          <w:tcPr>
            <w:tcW w:w="1411"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242618B" w14:textId="56EBAAF0"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Green Practices</w:t>
            </w:r>
          </w:p>
        </w:tc>
        <w:tc>
          <w:tcPr>
            <w:tcW w:w="338" w:type="dxa"/>
            <w:tcBorders>
              <w:top w:val="single" w:sz="6" w:space="0" w:color="auto"/>
              <w:left w:val="single" w:sz="6" w:space="0" w:color="auto"/>
              <w:bottom w:val="single" w:sz="6" w:space="0" w:color="auto"/>
              <w:right w:val="dotted" w:sz="6" w:space="0" w:color="auto"/>
            </w:tcBorders>
          </w:tcPr>
          <w:p w14:paraId="306890E7" w14:textId="2C4267EA" w:rsidR="7521F50E" w:rsidRDefault="7521F50E" w:rsidP="7521F50E">
            <w:pPr>
              <w:spacing w:line="240" w:lineRule="auto"/>
              <w:jc w:val="center"/>
              <w:rPr>
                <w:rFonts w:ascii="Calibri" w:eastAsia="Calibri" w:hAnsi="Calibri" w:cs="Calibri"/>
                <w:color w:val="0D0D0D" w:themeColor="text1" w:themeTint="F2"/>
                <w:sz w:val="18"/>
                <w:szCs w:val="18"/>
              </w:rPr>
            </w:pPr>
          </w:p>
        </w:tc>
        <w:tc>
          <w:tcPr>
            <w:tcW w:w="1264"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C9731B" w14:textId="683E0693"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Green-specific</w:t>
            </w:r>
          </w:p>
        </w:tc>
        <w:tc>
          <w:tcPr>
            <w:tcW w:w="279" w:type="dxa"/>
            <w:tcBorders>
              <w:top w:val="single" w:sz="6" w:space="0" w:color="auto"/>
              <w:left w:val="dotted" w:sz="6" w:space="0" w:color="auto"/>
              <w:bottom w:val="single" w:sz="6" w:space="0" w:color="auto"/>
              <w:right w:val="dotted" w:sz="6" w:space="0" w:color="auto"/>
            </w:tcBorders>
          </w:tcPr>
          <w:p w14:paraId="6A166DE5" w14:textId="21A8BE2F" w:rsidR="7521F50E" w:rsidRDefault="7521F50E" w:rsidP="7521F50E">
            <w:pPr>
              <w:spacing w:line="240" w:lineRule="auto"/>
              <w:rPr>
                <w:rFonts w:ascii="Calibri" w:eastAsia="Calibri" w:hAnsi="Calibri" w:cs="Calibri"/>
                <w:color w:val="0D0D0D" w:themeColor="text1" w:themeTint="F2"/>
                <w:sz w:val="18"/>
                <w:szCs w:val="18"/>
              </w:rPr>
            </w:pPr>
          </w:p>
        </w:tc>
        <w:tc>
          <w:tcPr>
            <w:tcW w:w="1396"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EBEAD6" w14:textId="65BB5F10"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Context-dependent</w:t>
            </w:r>
          </w:p>
        </w:tc>
        <w:tc>
          <w:tcPr>
            <w:tcW w:w="279" w:type="dxa"/>
            <w:tcBorders>
              <w:top w:val="single" w:sz="6" w:space="0" w:color="auto"/>
              <w:left w:val="dotted" w:sz="6" w:space="0" w:color="auto"/>
              <w:bottom w:val="single" w:sz="6" w:space="0" w:color="auto"/>
              <w:right w:val="dotted" w:sz="6" w:space="0" w:color="auto"/>
            </w:tcBorders>
          </w:tcPr>
          <w:p w14:paraId="403686AE" w14:textId="23A9478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2454"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41F6BC" w14:textId="363AFED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Does not apply</w:t>
            </w:r>
          </w:p>
        </w:tc>
        <w:tc>
          <w:tcPr>
            <w:tcW w:w="206"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5FDCC1" w14:textId="55FE1D8A"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B0B0D2" w14:textId="628CCC47" w:rsidR="7521F50E" w:rsidRDefault="7521F50E" w:rsidP="7521F50E">
            <w:pPr>
              <w:spacing w:line="240" w:lineRule="auto"/>
              <w:rPr>
                <w:rFonts w:ascii="Calibri" w:eastAsia="Calibri" w:hAnsi="Calibri" w:cs="Calibri"/>
                <w:color w:val="0D0D0D" w:themeColor="text1" w:themeTint="F2"/>
                <w:sz w:val="18"/>
                <w:szCs w:val="18"/>
              </w:rPr>
            </w:pPr>
          </w:p>
        </w:tc>
      </w:tr>
    </w:tbl>
    <w:p w14:paraId="1787C839" w14:textId="1859EE8C" w:rsidR="00831419" w:rsidRDefault="00831419" w:rsidP="7521F50E">
      <w:pPr>
        <w:spacing w:after="0" w:line="240" w:lineRule="auto"/>
      </w:pPr>
    </w:p>
    <w:p w14:paraId="4F18F937" w14:textId="77777777" w:rsidR="00CE6BC6" w:rsidRDefault="00D91F39" w:rsidP="00CE6BC6">
      <w:pPr>
        <w:spacing w:after="0" w:line="240" w:lineRule="auto"/>
        <w:ind w:left="1620" w:hanging="1620"/>
        <w:rPr>
          <w:b/>
          <w:bCs/>
        </w:rPr>
      </w:pPr>
      <w:r w:rsidRPr="00D91F39">
        <w:rPr>
          <w:b/>
        </w:rPr>
        <w:t xml:space="preserve">Outcome:  </w:t>
      </w:r>
      <w:r w:rsidR="00CE6BC6" w:rsidRPr="00CE6BC6">
        <w:rPr>
          <w:b/>
          <w:bCs/>
        </w:rPr>
        <w:t xml:space="preserve">5.8. </w:t>
      </w:r>
      <w:r w:rsidR="00CE6BC6">
        <w:rPr>
          <w:b/>
          <w:bCs/>
        </w:rPr>
        <w:tab/>
      </w:r>
      <w:r w:rsidR="00CE6BC6" w:rsidRPr="00CE6BC6">
        <w:rPr>
          <w:b/>
          <w:bCs/>
        </w:rPr>
        <w:t>Biotechn</w:t>
      </w:r>
      <w:r w:rsidR="00CE6BC6">
        <w:rPr>
          <w:b/>
          <w:bCs/>
        </w:rPr>
        <w:t>ology Research and Experiments</w:t>
      </w:r>
    </w:p>
    <w:p w14:paraId="0C1D89E7" w14:textId="77777777" w:rsidR="00D91F39" w:rsidRPr="00CE6BC6" w:rsidRDefault="00CE6BC6" w:rsidP="00CE6BC6">
      <w:pPr>
        <w:spacing w:after="0" w:line="240" w:lineRule="auto"/>
        <w:ind w:left="1620"/>
        <w:rPr>
          <w:bCs/>
        </w:rPr>
      </w:pPr>
      <w:r w:rsidRPr="00CE6BC6">
        <w:rPr>
          <w:bCs/>
        </w:rPr>
        <w:t>Conduct a problem-based study, applying scientific methodology and using descriptive statistics to communicate and support predictions and conclusions.</w:t>
      </w:r>
    </w:p>
    <w:p w14:paraId="64400B01" w14:textId="77777777" w:rsidR="00CE6BC6" w:rsidRPr="00CE6BC6" w:rsidRDefault="00CE6BC6" w:rsidP="00CE6BC6">
      <w:pPr>
        <w:spacing w:after="0" w:line="240" w:lineRule="auto"/>
        <w:ind w:left="1620"/>
        <w:rPr>
          <w:b/>
          <w:bCs/>
        </w:rPr>
      </w:pPr>
    </w:p>
    <w:p w14:paraId="07F30606" w14:textId="77777777" w:rsidR="00D91F39" w:rsidRPr="00D91F39" w:rsidRDefault="00D91F39" w:rsidP="00D91F39">
      <w:pPr>
        <w:spacing w:after="0" w:line="240" w:lineRule="auto"/>
        <w:rPr>
          <w:b/>
        </w:rPr>
      </w:pPr>
      <w:r w:rsidRPr="00D91F39">
        <w:rPr>
          <w:b/>
        </w:rPr>
        <w:t xml:space="preserve">Competencies </w:t>
      </w:r>
    </w:p>
    <w:p w14:paraId="113AD3CC" w14:textId="77777777" w:rsidR="00CE6BC6" w:rsidRPr="00CE6BC6" w:rsidRDefault="00CE6BC6" w:rsidP="00CE6BC6">
      <w:pPr>
        <w:spacing w:after="0" w:line="240" w:lineRule="auto"/>
        <w:ind w:left="900" w:hanging="900"/>
      </w:pPr>
      <w:r w:rsidRPr="00CE6BC6">
        <w:lastRenderedPageBreak/>
        <w:t xml:space="preserve">5.8.8. </w:t>
      </w:r>
      <w:r>
        <w:tab/>
      </w:r>
      <w:r w:rsidRPr="00CE6BC6">
        <w:t>Compute measures of central tendency and dispersion to interpret results and draw conclusions.</w:t>
      </w:r>
    </w:p>
    <w:p w14:paraId="18DBF4C1" w14:textId="585FA13E" w:rsidR="00D91F39" w:rsidRDefault="00CE6BC6" w:rsidP="00CE6BC6">
      <w:pPr>
        <w:spacing w:after="0" w:line="240" w:lineRule="auto"/>
        <w:ind w:left="900" w:hanging="900"/>
      </w:pPr>
      <w:r w:rsidRPr="00CE6BC6">
        <w:t xml:space="preserve">5.8.9. </w:t>
      </w:r>
      <w:r>
        <w:tab/>
      </w:r>
      <w:r w:rsidRPr="00CE6BC6">
        <w:t xml:space="preserve">Describe the relationships among variables using </w:t>
      </w:r>
      <w:r w:rsidR="00541D5F" w:rsidRPr="00CE6BC6">
        <w:t>correlations and</w:t>
      </w:r>
      <w:r w:rsidRPr="00CE6BC6">
        <w:t xml:space="preserve"> draw conclusions.</w:t>
      </w:r>
    </w:p>
    <w:p w14:paraId="49495A11" w14:textId="77777777" w:rsidR="00CE6BC6" w:rsidRPr="00D91F39" w:rsidRDefault="00CE6BC6" w:rsidP="00CE6BC6">
      <w:pPr>
        <w:spacing w:after="0" w:line="240" w:lineRule="auto"/>
      </w:pPr>
    </w:p>
    <w:p w14:paraId="1E1122BB" w14:textId="77777777" w:rsidR="00D91F39" w:rsidRPr="00D91F39" w:rsidRDefault="00D91F39" w:rsidP="00D91F39">
      <w:pPr>
        <w:spacing w:after="0" w:line="240" w:lineRule="auto"/>
        <w:rPr>
          <w:i/>
        </w:rPr>
      </w:pPr>
      <w:r w:rsidRPr="7521F50E">
        <w:rPr>
          <w:i/>
          <w:iCs/>
        </w:rPr>
        <w:t>An “X” indicates that the pathway applies to the outcome.</w:t>
      </w:r>
    </w:p>
    <w:tbl>
      <w:tblPr>
        <w:tblW w:w="0" w:type="auto"/>
        <w:tblLayout w:type="fixed"/>
        <w:tblLook w:val="00A0" w:firstRow="1" w:lastRow="0" w:firstColumn="1" w:lastColumn="0" w:noHBand="0" w:noVBand="0"/>
      </w:tblPr>
      <w:tblGrid>
        <w:gridCol w:w="1411"/>
        <w:gridCol w:w="338"/>
        <w:gridCol w:w="1264"/>
        <w:gridCol w:w="279"/>
        <w:gridCol w:w="1190"/>
        <w:gridCol w:w="236"/>
        <w:gridCol w:w="279"/>
        <w:gridCol w:w="764"/>
        <w:gridCol w:w="236"/>
        <w:gridCol w:w="1484"/>
        <w:gridCol w:w="236"/>
        <w:gridCol w:w="1800"/>
      </w:tblGrid>
      <w:tr w:rsidR="7521F50E" w14:paraId="495C41DB" w14:textId="77777777" w:rsidTr="7521F50E">
        <w:tc>
          <w:tcPr>
            <w:tcW w:w="1411" w:type="dxa"/>
            <w:tcBorders>
              <w:top w:val="single" w:sz="6" w:space="0" w:color="auto"/>
              <w:left w:val="single" w:sz="6" w:space="0" w:color="auto"/>
              <w:bottom w:val="nil"/>
              <w:right w:val="single" w:sz="6" w:space="0" w:color="auto"/>
            </w:tcBorders>
            <w:shd w:val="clear" w:color="auto" w:fill="B8CCE4" w:themeFill="accent1" w:themeFillTint="66"/>
          </w:tcPr>
          <w:p w14:paraId="159B4164" w14:textId="714A26B4"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Pathways</w:t>
            </w:r>
          </w:p>
        </w:tc>
        <w:tc>
          <w:tcPr>
            <w:tcW w:w="338" w:type="dxa"/>
            <w:tcBorders>
              <w:top w:val="single" w:sz="6" w:space="0" w:color="auto"/>
              <w:left w:val="single" w:sz="6" w:space="0" w:color="auto"/>
              <w:bottom w:val="dotted" w:sz="6" w:space="0" w:color="auto"/>
              <w:right w:val="dotted" w:sz="6" w:space="0" w:color="auto"/>
            </w:tcBorders>
          </w:tcPr>
          <w:p w14:paraId="406D0B96" w14:textId="56144861" w:rsidR="7521F50E" w:rsidRDefault="7521F50E" w:rsidP="7521F50E">
            <w:pPr>
              <w:spacing w:line="240" w:lineRule="auto"/>
              <w:jc w:val="center"/>
              <w:rPr>
                <w:rFonts w:ascii="Calibri" w:eastAsia="Calibri" w:hAnsi="Calibri" w:cs="Calibri"/>
                <w:color w:val="0D0D0D" w:themeColor="text1" w:themeTint="F2"/>
              </w:rPr>
            </w:pPr>
          </w:p>
        </w:tc>
        <w:tc>
          <w:tcPr>
            <w:tcW w:w="126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B32A02" w14:textId="0B05D30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Health Information Management</w:t>
            </w:r>
          </w:p>
        </w:tc>
        <w:tc>
          <w:tcPr>
            <w:tcW w:w="279" w:type="dxa"/>
            <w:tcBorders>
              <w:top w:val="single" w:sz="6" w:space="0" w:color="auto"/>
              <w:left w:val="single" w:sz="6" w:space="0" w:color="auto"/>
              <w:bottom w:val="dotted" w:sz="6" w:space="0" w:color="auto"/>
              <w:right w:val="dotted" w:sz="6" w:space="0" w:color="auto"/>
            </w:tcBorders>
          </w:tcPr>
          <w:p w14:paraId="1DD8F183" w14:textId="6F9207C9" w:rsidR="7521F50E" w:rsidRDefault="7521F50E" w:rsidP="7521F50E">
            <w:pPr>
              <w:spacing w:line="240" w:lineRule="auto"/>
              <w:jc w:val="center"/>
              <w:rPr>
                <w:rFonts w:ascii="Calibri" w:eastAsia="Calibri" w:hAnsi="Calibri" w:cs="Calibri"/>
                <w:color w:val="0D0D0D" w:themeColor="text1" w:themeTint="F2"/>
              </w:rPr>
            </w:pPr>
            <w:r w:rsidRPr="7521F50E">
              <w:rPr>
                <w:rFonts w:ascii="Calibri" w:eastAsia="Calibri" w:hAnsi="Calibri" w:cs="Calibri"/>
                <w:color w:val="0D0D0D" w:themeColor="text1" w:themeTint="F2"/>
              </w:rPr>
              <w:t>X</w:t>
            </w:r>
          </w:p>
        </w:tc>
        <w:tc>
          <w:tcPr>
            <w:tcW w:w="11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C8EBFA" w14:textId="668A32D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Medical Bioscience</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10FCDFB4" w14:textId="2850A6E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1043"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5A584F" w14:textId="3E87E73D"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Allied Health and Nursing</w:t>
            </w:r>
          </w:p>
        </w:tc>
        <w:tc>
          <w:tcPr>
            <w:tcW w:w="206" w:type="dxa"/>
            <w:tcBorders>
              <w:top w:val="single" w:sz="6" w:space="0" w:color="auto"/>
              <w:left w:val="dotted" w:sz="6" w:space="0" w:color="auto"/>
              <w:bottom w:val="dotted" w:sz="6" w:space="0" w:color="auto"/>
              <w:right w:val="single" w:sz="6" w:space="0" w:color="auto"/>
            </w:tcBorders>
            <w:shd w:val="clear" w:color="auto" w:fill="FFFFFF" w:themeFill="background1"/>
          </w:tcPr>
          <w:p w14:paraId="03D7F136" w14:textId="51BBFF53" w:rsidR="7521F50E" w:rsidRDefault="7521F50E" w:rsidP="7521F50E">
            <w:pPr>
              <w:spacing w:line="240" w:lineRule="auto"/>
              <w:rPr>
                <w:rFonts w:ascii="Calibri" w:eastAsia="Calibri" w:hAnsi="Calibri" w:cs="Calibri"/>
                <w:color w:val="0D0D0D" w:themeColor="text1" w:themeTint="F2"/>
                <w:sz w:val="18"/>
                <w:szCs w:val="18"/>
              </w:rPr>
            </w:pPr>
          </w:p>
        </w:tc>
        <w:tc>
          <w:tcPr>
            <w:tcW w:w="1484"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48784D" w14:textId="69984B0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Exercise Science and Sports Medicine</w:t>
            </w:r>
          </w:p>
        </w:tc>
        <w:tc>
          <w:tcPr>
            <w:tcW w:w="206" w:type="dxa"/>
            <w:tcBorders>
              <w:top w:val="single" w:sz="6" w:space="0" w:color="auto"/>
              <w:left w:val="dotted" w:sz="6" w:space="0" w:color="auto"/>
              <w:bottom w:val="dotted" w:sz="6" w:space="0" w:color="auto"/>
              <w:right w:val="single" w:sz="6" w:space="0" w:color="auto"/>
            </w:tcBorders>
          </w:tcPr>
          <w:p w14:paraId="0F169309" w14:textId="51F86054"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F0FC4D" w14:textId="1CC61F57"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Therapeutic Services</w:t>
            </w:r>
          </w:p>
        </w:tc>
      </w:tr>
      <w:tr w:rsidR="7521F50E" w14:paraId="60067DFF" w14:textId="77777777" w:rsidTr="7521F50E">
        <w:tc>
          <w:tcPr>
            <w:tcW w:w="1411"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688D187" w14:textId="56EBAAF0" w:rsidR="7521F50E" w:rsidRDefault="7521F50E" w:rsidP="7521F50E">
            <w:pPr>
              <w:spacing w:line="240" w:lineRule="auto"/>
              <w:rPr>
                <w:rFonts w:ascii="Calibri" w:eastAsia="Calibri" w:hAnsi="Calibri" w:cs="Calibri"/>
                <w:color w:val="0D0D0D" w:themeColor="text1" w:themeTint="F2"/>
              </w:rPr>
            </w:pPr>
            <w:r w:rsidRPr="7521F50E">
              <w:rPr>
                <w:rFonts w:ascii="Calibri" w:eastAsia="Calibri" w:hAnsi="Calibri" w:cs="Calibri"/>
                <w:b/>
                <w:bCs/>
                <w:color w:val="0D0D0D" w:themeColor="text1" w:themeTint="F2"/>
              </w:rPr>
              <w:t>Green Practices</w:t>
            </w:r>
          </w:p>
        </w:tc>
        <w:tc>
          <w:tcPr>
            <w:tcW w:w="338" w:type="dxa"/>
            <w:tcBorders>
              <w:top w:val="single" w:sz="6" w:space="0" w:color="auto"/>
              <w:left w:val="single" w:sz="6" w:space="0" w:color="auto"/>
              <w:bottom w:val="single" w:sz="6" w:space="0" w:color="auto"/>
              <w:right w:val="dotted" w:sz="6" w:space="0" w:color="auto"/>
            </w:tcBorders>
          </w:tcPr>
          <w:p w14:paraId="57E3571E" w14:textId="2C4267EA" w:rsidR="7521F50E" w:rsidRDefault="7521F50E" w:rsidP="7521F50E">
            <w:pPr>
              <w:spacing w:line="240" w:lineRule="auto"/>
              <w:jc w:val="center"/>
              <w:rPr>
                <w:rFonts w:ascii="Calibri" w:eastAsia="Calibri" w:hAnsi="Calibri" w:cs="Calibri"/>
                <w:color w:val="0D0D0D" w:themeColor="text1" w:themeTint="F2"/>
                <w:sz w:val="18"/>
                <w:szCs w:val="18"/>
              </w:rPr>
            </w:pPr>
          </w:p>
        </w:tc>
        <w:tc>
          <w:tcPr>
            <w:tcW w:w="1264"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28E922" w14:textId="683E0693"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Green-specific</w:t>
            </w:r>
          </w:p>
        </w:tc>
        <w:tc>
          <w:tcPr>
            <w:tcW w:w="279" w:type="dxa"/>
            <w:tcBorders>
              <w:top w:val="single" w:sz="6" w:space="0" w:color="auto"/>
              <w:left w:val="dotted" w:sz="6" w:space="0" w:color="auto"/>
              <w:bottom w:val="single" w:sz="6" w:space="0" w:color="auto"/>
              <w:right w:val="dotted" w:sz="6" w:space="0" w:color="auto"/>
            </w:tcBorders>
          </w:tcPr>
          <w:p w14:paraId="04D73B90" w14:textId="21A8BE2F" w:rsidR="7521F50E" w:rsidRDefault="7521F50E" w:rsidP="7521F50E">
            <w:pPr>
              <w:spacing w:line="240" w:lineRule="auto"/>
              <w:rPr>
                <w:rFonts w:ascii="Calibri" w:eastAsia="Calibri" w:hAnsi="Calibri" w:cs="Calibri"/>
                <w:color w:val="0D0D0D" w:themeColor="text1" w:themeTint="F2"/>
                <w:sz w:val="18"/>
                <w:szCs w:val="18"/>
              </w:rPr>
            </w:pPr>
          </w:p>
        </w:tc>
        <w:tc>
          <w:tcPr>
            <w:tcW w:w="1396"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2F4886" w14:textId="65BB5F10"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Context-dependent</w:t>
            </w:r>
          </w:p>
        </w:tc>
        <w:tc>
          <w:tcPr>
            <w:tcW w:w="279" w:type="dxa"/>
            <w:tcBorders>
              <w:top w:val="single" w:sz="6" w:space="0" w:color="auto"/>
              <w:left w:val="dotted" w:sz="6" w:space="0" w:color="auto"/>
              <w:bottom w:val="single" w:sz="6" w:space="0" w:color="auto"/>
              <w:right w:val="dotted" w:sz="6" w:space="0" w:color="auto"/>
            </w:tcBorders>
          </w:tcPr>
          <w:p w14:paraId="06C77853" w14:textId="23A94782"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X</w:t>
            </w:r>
          </w:p>
        </w:tc>
        <w:tc>
          <w:tcPr>
            <w:tcW w:w="2454"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6E7070" w14:textId="363AFEDF" w:rsidR="7521F50E" w:rsidRDefault="7521F50E" w:rsidP="7521F50E">
            <w:pPr>
              <w:spacing w:line="240" w:lineRule="auto"/>
              <w:rPr>
                <w:rFonts w:ascii="Calibri" w:eastAsia="Calibri" w:hAnsi="Calibri" w:cs="Calibri"/>
                <w:color w:val="0D0D0D" w:themeColor="text1" w:themeTint="F2"/>
                <w:sz w:val="18"/>
                <w:szCs w:val="18"/>
              </w:rPr>
            </w:pPr>
            <w:r w:rsidRPr="7521F50E">
              <w:rPr>
                <w:rFonts w:ascii="Calibri" w:eastAsia="Calibri" w:hAnsi="Calibri" w:cs="Calibri"/>
                <w:color w:val="0D0D0D" w:themeColor="text1" w:themeTint="F2"/>
                <w:sz w:val="18"/>
                <w:szCs w:val="18"/>
              </w:rPr>
              <w:t>Does not apply</w:t>
            </w:r>
          </w:p>
        </w:tc>
        <w:tc>
          <w:tcPr>
            <w:tcW w:w="206"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A91CAA" w14:textId="55FE1D8A" w:rsidR="7521F50E" w:rsidRDefault="7521F50E" w:rsidP="7521F50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ACBDF4" w14:textId="628CCC47" w:rsidR="7521F50E" w:rsidRDefault="7521F50E" w:rsidP="7521F50E">
            <w:pPr>
              <w:spacing w:line="240" w:lineRule="auto"/>
              <w:rPr>
                <w:rFonts w:ascii="Calibri" w:eastAsia="Calibri" w:hAnsi="Calibri" w:cs="Calibri"/>
                <w:color w:val="0D0D0D" w:themeColor="text1" w:themeTint="F2"/>
                <w:sz w:val="18"/>
                <w:szCs w:val="18"/>
              </w:rPr>
            </w:pPr>
          </w:p>
        </w:tc>
      </w:tr>
    </w:tbl>
    <w:p w14:paraId="2EC5E79D" w14:textId="5E59882B" w:rsidR="00D91F39" w:rsidRDefault="00D91F39" w:rsidP="7521F50E">
      <w:pPr>
        <w:spacing w:after="0" w:line="240" w:lineRule="auto"/>
      </w:pPr>
    </w:p>
    <w:sectPr w:rsidR="00D91F3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7EEF9" w14:textId="77777777" w:rsidR="00A833C9" w:rsidRDefault="00A833C9" w:rsidP="000D4BDC">
      <w:pPr>
        <w:spacing w:after="0" w:line="240" w:lineRule="auto"/>
      </w:pPr>
      <w:r>
        <w:separator/>
      </w:r>
    </w:p>
  </w:endnote>
  <w:endnote w:type="continuationSeparator" w:id="0">
    <w:p w14:paraId="5808392D" w14:textId="77777777" w:rsidR="00A833C9" w:rsidRDefault="00A833C9"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613E" w14:textId="6A896EAE" w:rsidR="00E86CBC" w:rsidRDefault="06F54193" w:rsidP="1419EEAE">
    <w:pPr>
      <w:pStyle w:val="Footer"/>
      <w:rPr>
        <w:rFonts w:ascii="Calibri" w:eastAsia="Calibri" w:hAnsi="Calibri" w:cs="Calibri"/>
      </w:rPr>
    </w:pPr>
    <w:r w:rsidRPr="06F54193">
      <w:rPr>
        <w:rFonts w:ascii="Calibri" w:eastAsia="Calibri" w:hAnsi="Calibri" w:cs="Calibri"/>
      </w:rPr>
      <w:t>Health Science | August 2020</w:t>
    </w:r>
  </w:p>
  <w:p w14:paraId="4C8C87B9" w14:textId="2FFF3F15" w:rsidR="00E86CBC" w:rsidRDefault="00E86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D9F7B" w14:textId="77777777" w:rsidR="00A833C9" w:rsidRDefault="00A833C9" w:rsidP="000D4BDC">
      <w:pPr>
        <w:spacing w:after="0" w:line="240" w:lineRule="auto"/>
      </w:pPr>
      <w:r>
        <w:separator/>
      </w:r>
    </w:p>
  </w:footnote>
  <w:footnote w:type="continuationSeparator" w:id="0">
    <w:p w14:paraId="37CFF4EE" w14:textId="77777777" w:rsidR="00A833C9" w:rsidRDefault="00A833C9"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16E7" w14:textId="36787B1C" w:rsidR="000D4BDC" w:rsidRDefault="00E452EC"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717B158" wp14:editId="675C92B5">
          <wp:simplePos x="0" y="0"/>
          <wp:positionH relativeFrom="column">
            <wp:posOffset>-857250</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418F8F15"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44C91" w:rsidRPr="00A44C91">
      <w:rPr>
        <w:rFonts w:ascii="Arial" w:eastAsia="Times New Roman" w:hAnsi="Arial" w:cs="Arial"/>
        <w:b/>
        <w:color w:val="000000"/>
        <w:sz w:val="28"/>
        <w:szCs w:val="21"/>
        <w:lang w:bidi="en-US"/>
      </w:rPr>
      <w:t>Genetics of Disease</w:t>
    </w:r>
  </w:p>
  <w:p w14:paraId="3B70F970"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w:t>
    </w:r>
    <w:r w:rsidR="00A44C91">
      <w:rPr>
        <w:rFonts w:ascii="Arial" w:eastAsia="Times New Roman" w:hAnsi="Arial" w:cs="Arial"/>
        <w:color w:val="000000"/>
        <w:sz w:val="28"/>
        <w:szCs w:val="21"/>
        <w:lang w:bidi="en-US"/>
      </w:rPr>
      <w:t>130</w:t>
    </w:r>
  </w:p>
  <w:p w14:paraId="781E0B3C"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3A1FCED" w14:textId="77777777" w:rsidR="000D4BDC" w:rsidRDefault="000D4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49322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85205"/>
    <w:rsid w:val="000D26B7"/>
    <w:rsid w:val="000D4BDC"/>
    <w:rsid w:val="00123B81"/>
    <w:rsid w:val="00182F6E"/>
    <w:rsid w:val="00196D78"/>
    <w:rsid w:val="001A583A"/>
    <w:rsid w:val="0021797F"/>
    <w:rsid w:val="002602DF"/>
    <w:rsid w:val="00301E53"/>
    <w:rsid w:val="00333E37"/>
    <w:rsid w:val="00350099"/>
    <w:rsid w:val="00395E4A"/>
    <w:rsid w:val="003F0776"/>
    <w:rsid w:val="00404B21"/>
    <w:rsid w:val="00425CDA"/>
    <w:rsid w:val="0043584D"/>
    <w:rsid w:val="0046637A"/>
    <w:rsid w:val="004A664B"/>
    <w:rsid w:val="004C0C61"/>
    <w:rsid w:val="00540EDD"/>
    <w:rsid w:val="00541D5F"/>
    <w:rsid w:val="00553D80"/>
    <w:rsid w:val="00692984"/>
    <w:rsid w:val="006D2395"/>
    <w:rsid w:val="0070521A"/>
    <w:rsid w:val="007C4567"/>
    <w:rsid w:val="008236E0"/>
    <w:rsid w:val="00874B7A"/>
    <w:rsid w:val="00900086"/>
    <w:rsid w:val="00A353A8"/>
    <w:rsid w:val="00A44C91"/>
    <w:rsid w:val="00A833C9"/>
    <w:rsid w:val="00AC5CF8"/>
    <w:rsid w:val="00B66999"/>
    <w:rsid w:val="00BB2A74"/>
    <w:rsid w:val="00C678AC"/>
    <w:rsid w:val="00CE6BC6"/>
    <w:rsid w:val="00D05F0D"/>
    <w:rsid w:val="00D51FD3"/>
    <w:rsid w:val="00D54E69"/>
    <w:rsid w:val="00D67D70"/>
    <w:rsid w:val="00D7453A"/>
    <w:rsid w:val="00D91F39"/>
    <w:rsid w:val="00DA0E45"/>
    <w:rsid w:val="00E452EC"/>
    <w:rsid w:val="00E86CBC"/>
    <w:rsid w:val="00EB4BE9"/>
    <w:rsid w:val="00F70A1B"/>
    <w:rsid w:val="06F54193"/>
    <w:rsid w:val="078D1504"/>
    <w:rsid w:val="0839C706"/>
    <w:rsid w:val="1419EEAE"/>
    <w:rsid w:val="1F95E75E"/>
    <w:rsid w:val="2F2571C7"/>
    <w:rsid w:val="3E1523BA"/>
    <w:rsid w:val="54A8ECFC"/>
    <w:rsid w:val="590A0B1F"/>
    <w:rsid w:val="62F47F14"/>
    <w:rsid w:val="7521F50E"/>
    <w:rsid w:val="7D1BB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82E7"/>
  <w15:docId w15:val="{12EE124E-FB6E-4423-A25D-A5FF22151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83C436-0376-4C79-9340-25C9A6378701}">
  <ds:schemaRef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12c952f9-9f8d-49df-b50a-c556813f67ea"/>
    <ds:schemaRef ds:uri="ae4edc92-b061-4ddf-9542-b2adacb34364"/>
    <ds:schemaRef ds:uri="http://purl.org/dc/terms/"/>
  </ds:schemaRefs>
</ds:datastoreItem>
</file>

<file path=customXml/itemProps2.xml><?xml version="1.0" encoding="utf-8"?>
<ds:datastoreItem xmlns:ds="http://schemas.openxmlformats.org/officeDocument/2006/customXml" ds:itemID="{8E87878B-D92E-4B6C-9FAB-A27C2BB8A5E7}">
  <ds:schemaRefs>
    <ds:schemaRef ds:uri="http://schemas.microsoft.com/sharepoint/v3/contenttype/forms"/>
  </ds:schemaRefs>
</ds:datastoreItem>
</file>

<file path=customXml/itemProps3.xml><?xml version="1.0" encoding="utf-8"?>
<ds:datastoreItem xmlns:ds="http://schemas.openxmlformats.org/officeDocument/2006/customXml" ds:itemID="{566FB280-32A6-4806-A4D5-92C579A7D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Genetics of Disease</dc:title>
  <dc:creator>cyndi.brill</dc:creator>
  <cp:keywords>Genetics of Disease</cp:keywords>
  <cp:lastModifiedBy>Brown, Woodrow</cp:lastModifiedBy>
  <cp:revision>9</cp:revision>
  <dcterms:created xsi:type="dcterms:W3CDTF">2020-03-10T19:50:00Z</dcterms:created>
  <dcterms:modified xsi:type="dcterms:W3CDTF">2024-10-23T11:34:00Z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