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0D5A14" w:rsidRDefault="00461485" w:rsidP="000D5A14">
      <w:pPr>
        <w:pStyle w:val="Heading1"/>
        <w:spacing w:before="0" w:after="0"/>
        <w:jc w:val="center"/>
        <w:rPr>
          <w:rFonts w:eastAsia="Times New Roman"/>
          <w:sz w:val="40"/>
          <w:szCs w:val="24"/>
          <w:lang w:bidi="en-US"/>
        </w:rPr>
      </w:pPr>
      <w:bookmarkStart w:id="0" w:name="_Toc126335905"/>
      <w:bookmarkStart w:id="1" w:name="_Toc126666495"/>
      <w:r w:rsidRPr="000D5A14">
        <w:rPr>
          <w:rFonts w:eastAsia="Times New Roman"/>
          <w:sz w:val="40"/>
          <w:szCs w:val="24"/>
          <w:lang w:bidi="en-US"/>
        </w:rPr>
        <w:t>Agricultural and Environmental Systems Career Field</w:t>
      </w:r>
    </w:p>
    <w:p w14:paraId="71AD9D05" w14:textId="77777777" w:rsidR="00461485" w:rsidRPr="000D5A14" w:rsidRDefault="00461485" w:rsidP="000D5A14">
      <w:pPr>
        <w:pStyle w:val="Heading1"/>
        <w:spacing w:before="0" w:after="0"/>
        <w:jc w:val="center"/>
        <w:rPr>
          <w:rFonts w:eastAsia="Times New Roman"/>
          <w:sz w:val="40"/>
          <w:szCs w:val="24"/>
          <w:lang w:bidi="en-US"/>
        </w:rPr>
      </w:pPr>
      <w:r w:rsidRPr="000D5A14">
        <w:rPr>
          <w:rFonts w:eastAsia="Times New Roman"/>
          <w:sz w:val="40"/>
          <w:szCs w:val="24"/>
          <w:lang w:bidi="en-US"/>
        </w:rPr>
        <w:t>Science &amp; Technology of Food</w:t>
      </w:r>
    </w:p>
    <w:p w14:paraId="2C6DBE88" w14:textId="77777777" w:rsidR="00461485" w:rsidRPr="007C04A7" w:rsidRDefault="00461485" w:rsidP="00461485">
      <w:pPr>
        <w:jc w:val="center"/>
        <w:rPr>
          <w:rFonts w:ascii="Source Sans Pro" w:eastAsia="Times New Roman" w:hAnsi="Source Sans Pro" w:cs="Arial"/>
          <w:b/>
          <w:bCs/>
          <w:color w:val="000000"/>
          <w:sz w:val="28"/>
          <w:szCs w:val="21"/>
          <w:lang w:bidi="en-US"/>
        </w:rPr>
      </w:pPr>
      <w:r w:rsidRPr="007C04A7">
        <w:rPr>
          <w:rFonts w:ascii="Source Sans Pro" w:eastAsia="Times New Roman" w:hAnsi="Source Sans Pro" w:cs="Arial"/>
          <w:b/>
          <w:bCs/>
          <w:color w:val="000000"/>
          <w:sz w:val="28"/>
          <w:szCs w:val="21"/>
          <w:lang w:bidi="en-US"/>
        </w:rPr>
        <w:t>Subject Code: 011010</w:t>
      </w:r>
    </w:p>
    <w:p w14:paraId="093328AC" w14:textId="77777777" w:rsidR="00461485" w:rsidRPr="007C04A7" w:rsidRDefault="00461485" w:rsidP="00461485">
      <w:pPr>
        <w:jc w:val="center"/>
        <w:rPr>
          <w:rFonts w:ascii="Source Sans Pro" w:eastAsia="Times New Roman" w:hAnsi="Source Sans Pro" w:cs="Arial"/>
          <w:b/>
          <w:bCs/>
          <w:color w:val="000000"/>
          <w:sz w:val="28"/>
          <w:szCs w:val="21"/>
          <w:lang w:bidi="en-US"/>
        </w:rPr>
      </w:pPr>
      <w:r w:rsidRPr="007C04A7">
        <w:rPr>
          <w:rFonts w:ascii="Source Sans Pro" w:eastAsia="Times New Roman" w:hAnsi="Source Sans Pro" w:cs="Arial"/>
          <w:b/>
          <w:bCs/>
          <w:color w:val="000000" w:themeColor="text1"/>
          <w:sz w:val="28"/>
          <w:szCs w:val="28"/>
          <w:lang w:bidi="en-US"/>
        </w:rPr>
        <w:t>Outcome &amp; Competency Descriptions</w:t>
      </w:r>
    </w:p>
    <w:bookmarkEnd w:id="0"/>
    <w:bookmarkEnd w:id="1"/>
    <w:p w14:paraId="70C0C84D" w14:textId="3EFA4677" w:rsidR="131AF3E7" w:rsidRDefault="131AF3E7" w:rsidP="131AF3E7">
      <w:pPr>
        <w:jc w:val="center"/>
        <w:rPr>
          <w:rFonts w:eastAsia="Times New Roman" w:cs="Arial"/>
          <w:b/>
          <w:bCs/>
          <w:color w:val="000000" w:themeColor="text1"/>
          <w:sz w:val="28"/>
          <w:szCs w:val="28"/>
          <w:lang w:bidi="en-US"/>
        </w:rPr>
      </w:pPr>
    </w:p>
    <w:p w14:paraId="0AAC09FB" w14:textId="77777777" w:rsidR="00461485" w:rsidRPr="008A12A9" w:rsidRDefault="00461485" w:rsidP="00461485">
      <w:pPr>
        <w:rPr>
          <w:rFonts w:ascii="Source Sans Pro" w:eastAsia="Times New Roman" w:hAnsi="Source Sans Pro" w:cs="Times New Roman"/>
          <w:sz w:val="24"/>
        </w:rPr>
      </w:pPr>
      <w:r w:rsidRPr="008A12A9">
        <w:rPr>
          <w:rFonts w:ascii="Source Sans Pro" w:eastAsia="Times New Roman" w:hAnsi="Source Sans Pro" w:cstheme="minorHAnsi"/>
          <w:b/>
          <w:color w:val="000000"/>
          <w:sz w:val="24"/>
          <w:lang w:bidi="en-US"/>
        </w:rPr>
        <w:t>Course Description:</w:t>
      </w:r>
      <w:r w:rsidRPr="008A12A9">
        <w:rPr>
          <w:rFonts w:ascii="Source Sans Pro" w:eastAsia="Times New Roman" w:hAnsi="Source Sans Pro" w:cs="Times New Roman"/>
          <w:sz w:val="24"/>
        </w:rPr>
        <w:t xml:space="preserve"> </w:t>
      </w:r>
    </w:p>
    <w:p w14:paraId="05079E35" w14:textId="56784B1F" w:rsidR="00461485" w:rsidRPr="008A12A9" w:rsidRDefault="00461485" w:rsidP="00461485">
      <w:pPr>
        <w:rPr>
          <w:rFonts w:ascii="Source Sans Pro" w:hAnsi="Source Sans Pro"/>
          <w:sz w:val="24"/>
        </w:rPr>
      </w:pPr>
      <w:bookmarkStart w:id="2" w:name="_Hlk138311484"/>
      <w:r w:rsidRPr="008A12A9">
        <w:rPr>
          <w:rFonts w:ascii="Source Sans Pro" w:hAnsi="Source Sans Pro"/>
          <w:sz w:val="24"/>
        </w:rPr>
        <w:t>Students will examine the research, marketing, processing and packaging techniques applied to the development of food products. Learners will examine nutrient content and their chemical makeup, while applying principles of chemistry to the development of food products. They will examine and implement food safety, sanitation, and quality assurance protocols. Government regulations and food legislation will be examined and the implications for food science and technology will be identified.</w:t>
      </w:r>
    </w:p>
    <w:bookmarkEnd w:id="2"/>
    <w:p w14:paraId="104CF754" w14:textId="77777777" w:rsidR="00461485" w:rsidRPr="008A12A9" w:rsidRDefault="00461485" w:rsidP="00461485">
      <w:pPr>
        <w:outlineLvl w:val="0"/>
        <w:rPr>
          <w:rFonts w:ascii="Source Sans Pro" w:hAnsi="Source Sans Pro" w:cstheme="minorHAnsi"/>
          <w:b/>
          <w:bCs/>
          <w:sz w:val="24"/>
        </w:rPr>
      </w:pPr>
    </w:p>
    <w:p w14:paraId="73B8FB19" w14:textId="015F8CA5" w:rsidR="00461485" w:rsidRPr="008A12A9" w:rsidRDefault="00461485" w:rsidP="00461485">
      <w:pPr>
        <w:ind w:left="1620" w:hanging="1620"/>
        <w:outlineLvl w:val="0"/>
        <w:rPr>
          <w:rFonts w:ascii="Source Sans Pro" w:hAnsi="Source Sans Pro" w:cstheme="minorHAnsi"/>
          <w:b/>
          <w:bCs/>
          <w:color w:val="002060"/>
          <w:sz w:val="24"/>
        </w:rPr>
      </w:pPr>
      <w:r w:rsidRPr="008A12A9">
        <w:rPr>
          <w:rFonts w:ascii="Source Sans Pro" w:hAnsi="Source Sans Pro" w:cstheme="minorHAnsi"/>
          <w:b/>
          <w:bCs/>
          <w:color w:val="002060"/>
          <w:sz w:val="24"/>
        </w:rPr>
        <w:t xml:space="preserve">Strand 1. </w:t>
      </w:r>
      <w:r w:rsidRPr="008A12A9">
        <w:rPr>
          <w:rFonts w:ascii="Source Sans Pro" w:hAnsi="Source Sans Pro" w:cstheme="minorHAnsi"/>
          <w:b/>
          <w:bCs/>
          <w:color w:val="002060"/>
          <w:sz w:val="24"/>
        </w:rPr>
        <w:tab/>
      </w:r>
      <w:r w:rsidR="008A12A9">
        <w:rPr>
          <w:rFonts w:ascii="Source Sans Pro" w:hAnsi="Source Sans Pro" w:cstheme="minorHAnsi"/>
          <w:b/>
          <w:bCs/>
          <w:color w:val="002060"/>
          <w:sz w:val="24"/>
        </w:rPr>
        <w:tab/>
      </w:r>
      <w:r w:rsidRPr="008A12A9">
        <w:rPr>
          <w:rFonts w:ascii="Source Sans Pro" w:hAnsi="Source Sans Pro" w:cstheme="minorHAnsi"/>
          <w:b/>
          <w:bCs/>
          <w:color w:val="002060"/>
          <w:sz w:val="24"/>
        </w:rPr>
        <w:t>Business Operations/21st Century Skills</w:t>
      </w:r>
    </w:p>
    <w:p w14:paraId="1A85E705" w14:textId="3AEEF432" w:rsidR="00461485" w:rsidRPr="008A12A9" w:rsidRDefault="008A12A9" w:rsidP="00461485">
      <w:pPr>
        <w:ind w:left="1620"/>
        <w:outlineLvl w:val="0"/>
        <w:rPr>
          <w:rFonts w:ascii="Source Sans Pro" w:hAnsi="Source Sans Pro" w:cstheme="minorHAnsi"/>
          <w:b/>
          <w:bCs/>
          <w:strike/>
          <w:sz w:val="24"/>
        </w:rPr>
      </w:pPr>
      <w:bookmarkStart w:id="3" w:name="_Hlk138311576"/>
      <w:r>
        <w:rPr>
          <w:rFonts w:ascii="Source Sans Pro" w:hAnsi="Source Sans Pro" w:cstheme="minorHAnsi"/>
          <w:bCs/>
          <w:sz w:val="24"/>
        </w:rPr>
        <w:tab/>
      </w:r>
      <w:r w:rsidR="00461485" w:rsidRPr="008A12A9">
        <w:rPr>
          <w:rFonts w:ascii="Source Sans Pro" w:hAnsi="Source Sans Pro" w:cstheme="minorHAnsi"/>
          <w:bCs/>
          <w:sz w:val="24"/>
        </w:rPr>
        <w:t xml:space="preserve">Learners apply principles of economics, business management, </w:t>
      </w:r>
      <w:r>
        <w:rPr>
          <w:rFonts w:ascii="Source Sans Pro" w:hAnsi="Source Sans Pro" w:cstheme="minorHAnsi"/>
          <w:bCs/>
          <w:sz w:val="24"/>
        </w:rPr>
        <w:tab/>
      </w:r>
      <w:r w:rsidR="00461485" w:rsidRPr="008A12A9">
        <w:rPr>
          <w:rFonts w:ascii="Source Sans Pro" w:hAnsi="Source Sans Pro" w:cstheme="minorHAnsi"/>
          <w:bCs/>
          <w:sz w:val="24"/>
        </w:rPr>
        <w:t xml:space="preserve">marketing and employability in an entrepreneur, manager and </w:t>
      </w:r>
      <w:r>
        <w:rPr>
          <w:rFonts w:ascii="Source Sans Pro" w:hAnsi="Source Sans Pro" w:cstheme="minorHAnsi"/>
          <w:bCs/>
          <w:sz w:val="24"/>
        </w:rPr>
        <w:tab/>
      </w:r>
      <w:r w:rsidR="00461485" w:rsidRPr="008A12A9">
        <w:rPr>
          <w:rFonts w:ascii="Source Sans Pro" w:hAnsi="Source Sans Pro" w:cstheme="minorHAnsi"/>
          <w:bCs/>
          <w:sz w:val="24"/>
        </w:rPr>
        <w:t>employee role to the</w:t>
      </w:r>
      <w:r w:rsidR="00C678FD" w:rsidRPr="008A12A9">
        <w:rPr>
          <w:rFonts w:ascii="Source Sans Pro" w:hAnsi="Source Sans Pro" w:cstheme="minorHAnsi"/>
          <w:bCs/>
          <w:sz w:val="24"/>
        </w:rPr>
        <w:t xml:space="preserve"> </w:t>
      </w:r>
      <w:r w:rsidR="00461485" w:rsidRPr="008A12A9">
        <w:rPr>
          <w:rFonts w:ascii="Source Sans Pro" w:hAnsi="Source Sans Pro" w:cstheme="minorHAnsi"/>
          <w:bCs/>
          <w:sz w:val="24"/>
        </w:rPr>
        <w:t xml:space="preserve">leadership, planning, developing and analyzing of </w:t>
      </w:r>
      <w:r>
        <w:rPr>
          <w:rFonts w:ascii="Source Sans Pro" w:hAnsi="Source Sans Pro" w:cstheme="minorHAnsi"/>
          <w:bCs/>
          <w:sz w:val="24"/>
        </w:rPr>
        <w:tab/>
      </w:r>
      <w:r w:rsidR="00461485" w:rsidRPr="008A12A9">
        <w:rPr>
          <w:rFonts w:ascii="Source Sans Pro" w:hAnsi="Source Sans Pro" w:cstheme="minorHAnsi"/>
          <w:bCs/>
          <w:sz w:val="24"/>
        </w:rPr>
        <w:t>business enterprises related to the career field.</w:t>
      </w:r>
    </w:p>
    <w:bookmarkEnd w:id="3"/>
    <w:p w14:paraId="1DFC64E3" w14:textId="77777777" w:rsidR="00461485" w:rsidRPr="008A12A9" w:rsidRDefault="00461485" w:rsidP="00461485">
      <w:pPr>
        <w:ind w:left="1620" w:hanging="1620"/>
        <w:rPr>
          <w:rFonts w:ascii="Source Sans Pro" w:hAnsi="Source Sans Pro"/>
          <w:b/>
          <w:sz w:val="24"/>
        </w:rPr>
      </w:pPr>
    </w:p>
    <w:p w14:paraId="76B72989" w14:textId="57D194D4"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Outcome</w:t>
      </w:r>
      <w:r w:rsidR="007A1BF0">
        <w:rPr>
          <w:rFonts w:ascii="Source Sans Pro" w:hAnsi="Source Sans Pro"/>
          <w:b/>
          <w:sz w:val="24"/>
        </w:rPr>
        <w:t xml:space="preserve">: </w:t>
      </w:r>
      <w:r w:rsidRPr="008A12A9">
        <w:rPr>
          <w:rFonts w:ascii="Source Sans Pro" w:hAnsi="Source Sans Pro"/>
          <w:b/>
          <w:sz w:val="24"/>
        </w:rPr>
        <w:t xml:space="preserve"> 1.1</w:t>
      </w:r>
      <w:r w:rsidRPr="008A12A9">
        <w:rPr>
          <w:rFonts w:ascii="Source Sans Pro" w:hAnsi="Source Sans Pro"/>
          <w:b/>
          <w:sz w:val="24"/>
        </w:rPr>
        <w:tab/>
      </w:r>
      <w:bookmarkStart w:id="4" w:name="_Hlk138311633"/>
      <w:r w:rsidR="008A12A9">
        <w:rPr>
          <w:rFonts w:ascii="Source Sans Pro" w:hAnsi="Source Sans Pro"/>
          <w:b/>
          <w:sz w:val="24"/>
        </w:rPr>
        <w:tab/>
      </w:r>
      <w:r w:rsidRPr="008A12A9">
        <w:rPr>
          <w:rFonts w:ascii="Source Sans Pro" w:hAnsi="Source Sans Pro"/>
          <w:b/>
          <w:sz w:val="24"/>
        </w:rPr>
        <w:t>Employability Skills</w:t>
      </w:r>
      <w:bookmarkEnd w:id="4"/>
    </w:p>
    <w:p w14:paraId="59BC56A8" w14:textId="4662BB9D" w:rsidR="00AB5858" w:rsidRPr="007C04A7" w:rsidRDefault="00461485" w:rsidP="007C04A7">
      <w:pPr>
        <w:ind w:left="1620" w:hanging="1620"/>
        <w:rPr>
          <w:rFonts w:ascii="Source Sans Pro" w:hAnsi="Source Sans Pro"/>
          <w:bCs/>
          <w:sz w:val="24"/>
        </w:rPr>
      </w:pPr>
      <w:r w:rsidRPr="008A12A9">
        <w:rPr>
          <w:rFonts w:ascii="Source Sans Pro" w:hAnsi="Source Sans Pro"/>
          <w:b/>
          <w:sz w:val="24"/>
        </w:rPr>
        <w:tab/>
      </w:r>
      <w:bookmarkStart w:id="5" w:name="_Hlk138311671"/>
      <w:r w:rsidR="008A12A9">
        <w:rPr>
          <w:rFonts w:ascii="Source Sans Pro" w:hAnsi="Source Sans Pro"/>
          <w:b/>
          <w:sz w:val="24"/>
        </w:rPr>
        <w:tab/>
      </w:r>
      <w:r w:rsidRPr="008A12A9">
        <w:rPr>
          <w:rFonts w:ascii="Source Sans Pro" w:hAnsi="Source Sans Pro"/>
          <w:bCs/>
          <w:sz w:val="24"/>
        </w:rPr>
        <w:t xml:space="preserve">Develop career awareness and employability skills (e.g., face-to-face, </w:t>
      </w:r>
      <w:r w:rsidR="008A12A9">
        <w:rPr>
          <w:rFonts w:ascii="Source Sans Pro" w:hAnsi="Source Sans Pro"/>
          <w:bCs/>
          <w:sz w:val="24"/>
        </w:rPr>
        <w:tab/>
      </w:r>
      <w:r w:rsidRPr="008A12A9">
        <w:rPr>
          <w:rFonts w:ascii="Source Sans Pro" w:hAnsi="Source Sans Pro"/>
          <w:bCs/>
          <w:sz w:val="24"/>
        </w:rPr>
        <w:t xml:space="preserve">online) needed for gaining and maintaining employment in diverse </w:t>
      </w:r>
      <w:r w:rsidR="008A12A9">
        <w:rPr>
          <w:rFonts w:ascii="Source Sans Pro" w:hAnsi="Source Sans Pro"/>
          <w:bCs/>
          <w:sz w:val="24"/>
        </w:rPr>
        <w:tab/>
      </w:r>
      <w:r w:rsidRPr="008A12A9">
        <w:rPr>
          <w:rFonts w:ascii="Source Sans Pro" w:hAnsi="Source Sans Pro"/>
          <w:bCs/>
          <w:sz w:val="24"/>
        </w:rPr>
        <w:t>business settings.</w:t>
      </w:r>
      <w:bookmarkEnd w:id="5"/>
    </w:p>
    <w:p w14:paraId="73D23CFB" w14:textId="774629BE" w:rsidR="00461485" w:rsidRPr="008A12A9" w:rsidRDefault="00461485" w:rsidP="00461485">
      <w:pPr>
        <w:ind w:left="1620" w:hanging="1620"/>
        <w:rPr>
          <w:rFonts w:ascii="Source Sans Pro" w:hAnsi="Source Sans Pro"/>
          <w:bCs/>
          <w:sz w:val="24"/>
        </w:rPr>
      </w:pPr>
      <w:r w:rsidRPr="008A12A9">
        <w:rPr>
          <w:rFonts w:ascii="Source Sans Pro" w:hAnsi="Source Sans Pro"/>
          <w:b/>
          <w:sz w:val="24"/>
        </w:rPr>
        <w:t>Competencies</w:t>
      </w:r>
    </w:p>
    <w:p w14:paraId="637A5F58" w14:textId="77777777" w:rsidR="00461485" w:rsidRPr="008A12A9" w:rsidRDefault="00461485" w:rsidP="00461485">
      <w:pPr>
        <w:ind w:left="1620" w:hanging="1620"/>
        <w:rPr>
          <w:rFonts w:ascii="Source Sans Pro" w:hAnsi="Source Sans Pro"/>
          <w:bCs/>
          <w:sz w:val="24"/>
        </w:rPr>
      </w:pPr>
      <w:r w:rsidRPr="008A12A9">
        <w:rPr>
          <w:rFonts w:ascii="Source Sans Pro" w:hAnsi="Source Sans Pro"/>
          <w:bCs/>
          <w:sz w:val="24"/>
        </w:rPr>
        <w:t>1.1.2.</w:t>
      </w:r>
      <w:r w:rsidRPr="008A12A9">
        <w:rPr>
          <w:rFonts w:ascii="Source Sans Pro" w:hAnsi="Source Sans Pro"/>
          <w:bCs/>
          <w:sz w:val="24"/>
        </w:rPr>
        <w:tab/>
      </w:r>
      <w:bookmarkStart w:id="6" w:name="_Hlk138311747"/>
      <w:r w:rsidRPr="008A12A9">
        <w:rPr>
          <w:rFonts w:ascii="Source Sans Pro" w:hAnsi="Source Sans Pro"/>
          <w:bCs/>
          <w:sz w:val="24"/>
        </w:rPr>
        <w:t>Identify the scope of career opportunities and the requirements for education, training, certification, licensure and experience.</w:t>
      </w:r>
      <w:bookmarkEnd w:id="6"/>
    </w:p>
    <w:p w14:paraId="68A89E0A" w14:textId="77777777" w:rsidR="00461485" w:rsidRPr="008A12A9" w:rsidRDefault="00461485" w:rsidP="00461485">
      <w:pPr>
        <w:ind w:left="1620" w:hanging="1620"/>
        <w:rPr>
          <w:rFonts w:ascii="Source Sans Pro" w:hAnsi="Source Sans Pro"/>
          <w:bCs/>
          <w:sz w:val="24"/>
        </w:rPr>
      </w:pPr>
      <w:r w:rsidRPr="008A12A9">
        <w:rPr>
          <w:rFonts w:ascii="Source Sans Pro" w:hAnsi="Source Sans Pro"/>
          <w:bCs/>
          <w:sz w:val="24"/>
        </w:rPr>
        <w:t>1.1.10.</w:t>
      </w:r>
      <w:r w:rsidRPr="008A12A9">
        <w:rPr>
          <w:rFonts w:ascii="Source Sans Pro" w:hAnsi="Source Sans Pro"/>
          <w:bCs/>
          <w:sz w:val="24"/>
        </w:rPr>
        <w:tab/>
      </w:r>
      <w:bookmarkStart w:id="7" w:name="_Hlk138311830"/>
      <w:r w:rsidRPr="008A12A9">
        <w:rPr>
          <w:rFonts w:ascii="Source Sans Pro" w:hAnsi="Source Sans Pro"/>
          <w:bCs/>
          <w:sz w:val="24"/>
        </w:rPr>
        <w:t>Adapt personal coping skills to adjust to taxing workplace demands.</w:t>
      </w:r>
      <w:bookmarkEnd w:id="7"/>
    </w:p>
    <w:p w14:paraId="27C3D521" w14:textId="77777777" w:rsidR="00461485" w:rsidRPr="008A12A9" w:rsidRDefault="00461485" w:rsidP="00461485">
      <w:pPr>
        <w:ind w:left="1620" w:hanging="1620"/>
        <w:rPr>
          <w:rFonts w:ascii="Source Sans Pro" w:hAnsi="Source Sans Pro"/>
          <w:bCs/>
          <w:sz w:val="24"/>
        </w:rPr>
      </w:pPr>
    </w:p>
    <w:p w14:paraId="1ED41142" w14:textId="34FE4DD7"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Outcome</w:t>
      </w:r>
      <w:r w:rsidR="007A1BF0">
        <w:rPr>
          <w:rFonts w:ascii="Source Sans Pro" w:hAnsi="Source Sans Pro"/>
          <w:b/>
          <w:sz w:val="24"/>
        </w:rPr>
        <w:t xml:space="preserve">: </w:t>
      </w:r>
      <w:r w:rsidRPr="008A12A9">
        <w:rPr>
          <w:rFonts w:ascii="Source Sans Pro" w:hAnsi="Source Sans Pro"/>
          <w:b/>
          <w:sz w:val="24"/>
        </w:rPr>
        <w:t xml:space="preserve"> 1.2.</w:t>
      </w:r>
      <w:r w:rsidRPr="008A12A9">
        <w:rPr>
          <w:rFonts w:ascii="Source Sans Pro" w:hAnsi="Source Sans Pro"/>
          <w:b/>
          <w:sz w:val="24"/>
        </w:rPr>
        <w:tab/>
      </w:r>
      <w:r w:rsidR="008A12A9">
        <w:rPr>
          <w:rFonts w:ascii="Source Sans Pro" w:hAnsi="Source Sans Pro"/>
          <w:b/>
          <w:sz w:val="24"/>
        </w:rPr>
        <w:tab/>
      </w:r>
      <w:r w:rsidRPr="008A12A9">
        <w:rPr>
          <w:rFonts w:ascii="Source Sans Pro" w:hAnsi="Source Sans Pro"/>
          <w:b/>
          <w:sz w:val="24"/>
        </w:rPr>
        <w:t>Leadership and Communications</w:t>
      </w:r>
    </w:p>
    <w:p w14:paraId="40780B90" w14:textId="61137669" w:rsidR="00461485" w:rsidRPr="008A12A9" w:rsidRDefault="00461485" w:rsidP="007C04A7">
      <w:pPr>
        <w:ind w:left="1620" w:hanging="1620"/>
        <w:rPr>
          <w:rFonts w:ascii="Source Sans Pro" w:hAnsi="Source Sans Pro"/>
          <w:bCs/>
          <w:sz w:val="24"/>
        </w:rPr>
      </w:pPr>
      <w:r w:rsidRPr="008A12A9">
        <w:rPr>
          <w:rFonts w:ascii="Source Sans Pro" w:hAnsi="Source Sans Pro"/>
          <w:b/>
          <w:sz w:val="24"/>
        </w:rPr>
        <w:tab/>
      </w:r>
      <w:bookmarkStart w:id="8" w:name="_Hlk138311938"/>
      <w:r w:rsidR="008A12A9">
        <w:rPr>
          <w:rFonts w:ascii="Source Sans Pro" w:hAnsi="Source Sans Pro"/>
          <w:b/>
          <w:sz w:val="24"/>
        </w:rPr>
        <w:tab/>
      </w:r>
      <w:r w:rsidRPr="008A12A9">
        <w:rPr>
          <w:rFonts w:ascii="Source Sans Pro" w:hAnsi="Source Sans Pro"/>
          <w:bCs/>
          <w:sz w:val="24"/>
        </w:rPr>
        <w:t xml:space="preserve">Process, maintain, evaluate and disseminate information in a business. </w:t>
      </w:r>
      <w:r w:rsidR="008A12A9">
        <w:rPr>
          <w:rFonts w:ascii="Source Sans Pro" w:hAnsi="Source Sans Pro"/>
          <w:bCs/>
          <w:sz w:val="24"/>
        </w:rPr>
        <w:tab/>
      </w:r>
      <w:r w:rsidRPr="008A12A9">
        <w:rPr>
          <w:rFonts w:ascii="Source Sans Pro" w:hAnsi="Source Sans Pro"/>
          <w:bCs/>
          <w:sz w:val="24"/>
        </w:rPr>
        <w:t>Develop leadership and team building to promote collaboration.</w:t>
      </w:r>
      <w:bookmarkEnd w:id="8"/>
    </w:p>
    <w:p w14:paraId="5860711F" w14:textId="77777777"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Competencies</w:t>
      </w:r>
    </w:p>
    <w:p w14:paraId="06E09BFD" w14:textId="77777777" w:rsidR="00461485" w:rsidRPr="008A12A9" w:rsidRDefault="00461485" w:rsidP="00461485">
      <w:pPr>
        <w:ind w:left="1620" w:hanging="1620"/>
        <w:rPr>
          <w:rFonts w:ascii="Source Sans Pro" w:hAnsi="Source Sans Pro"/>
          <w:bCs/>
          <w:sz w:val="24"/>
        </w:rPr>
      </w:pPr>
      <w:bookmarkStart w:id="9" w:name="_Hlk138312024"/>
      <w:r w:rsidRPr="008A12A9">
        <w:rPr>
          <w:rFonts w:ascii="Source Sans Pro" w:hAnsi="Source Sans Pro"/>
          <w:bCs/>
          <w:sz w:val="24"/>
        </w:rPr>
        <w:t>1.2.2.</w:t>
      </w:r>
      <w:r w:rsidRPr="008A12A9">
        <w:rPr>
          <w:rFonts w:ascii="Source Sans Pro" w:hAnsi="Source Sans Pro"/>
          <w:bCs/>
          <w:sz w:val="24"/>
        </w:rPr>
        <w:tab/>
        <w:t>Deliver formal and informal presentations.</w:t>
      </w:r>
    </w:p>
    <w:p w14:paraId="71CCF7B3" w14:textId="77777777" w:rsidR="00461485" w:rsidRPr="008A12A9" w:rsidRDefault="00461485" w:rsidP="00461485">
      <w:pPr>
        <w:ind w:left="1620" w:hanging="1620"/>
        <w:rPr>
          <w:rFonts w:ascii="Source Sans Pro" w:hAnsi="Source Sans Pro"/>
          <w:bCs/>
          <w:sz w:val="24"/>
        </w:rPr>
      </w:pPr>
      <w:r w:rsidRPr="008A12A9">
        <w:rPr>
          <w:rFonts w:ascii="Source Sans Pro" w:hAnsi="Source Sans Pro"/>
          <w:bCs/>
          <w:sz w:val="24"/>
        </w:rPr>
        <w:t>1.2.5.</w:t>
      </w:r>
      <w:r w:rsidRPr="008A12A9">
        <w:rPr>
          <w:rFonts w:ascii="Source Sans Pro" w:hAnsi="Source Sans Pro"/>
          <w:bCs/>
          <w:sz w:val="24"/>
        </w:rPr>
        <w:tab/>
        <w:t>Communicate information (e.g., directions, ideas, vision, workplace expectations) for an intended audience and purpose.</w:t>
      </w:r>
    </w:p>
    <w:bookmarkEnd w:id="9"/>
    <w:p w14:paraId="5F47701B" w14:textId="77777777"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ab/>
      </w:r>
    </w:p>
    <w:p w14:paraId="57FDA3D5" w14:textId="77777777" w:rsidR="007C04A7" w:rsidRDefault="007C04A7">
      <w:pPr>
        <w:rPr>
          <w:rFonts w:ascii="Source Sans Pro" w:hAnsi="Source Sans Pro"/>
          <w:b/>
          <w:sz w:val="24"/>
        </w:rPr>
      </w:pPr>
      <w:bookmarkStart w:id="10" w:name="_Hlk138312041"/>
      <w:r>
        <w:rPr>
          <w:rFonts w:ascii="Source Sans Pro" w:hAnsi="Source Sans Pro"/>
          <w:b/>
          <w:sz w:val="24"/>
        </w:rPr>
        <w:br w:type="page"/>
      </w:r>
    </w:p>
    <w:p w14:paraId="52A4B32B" w14:textId="42B294A7" w:rsidR="00461485" w:rsidRPr="008A12A9" w:rsidRDefault="00461485" w:rsidP="00461485">
      <w:pPr>
        <w:ind w:left="1620" w:hanging="1620"/>
        <w:rPr>
          <w:rFonts w:ascii="Source Sans Pro" w:hAnsi="Source Sans Pro"/>
          <w:b/>
          <w:bCs/>
          <w:sz w:val="24"/>
        </w:rPr>
      </w:pPr>
      <w:r w:rsidRPr="008A12A9">
        <w:rPr>
          <w:rFonts w:ascii="Source Sans Pro" w:hAnsi="Source Sans Pro"/>
          <w:b/>
          <w:sz w:val="24"/>
        </w:rPr>
        <w:lastRenderedPageBreak/>
        <w:t xml:space="preserve">Outcome:  </w:t>
      </w:r>
      <w:r w:rsidRPr="008A12A9">
        <w:rPr>
          <w:rFonts w:ascii="Source Sans Pro" w:hAnsi="Source Sans Pro"/>
          <w:b/>
          <w:bCs/>
          <w:sz w:val="24"/>
        </w:rPr>
        <w:t xml:space="preserve">1.3. </w:t>
      </w: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b/>
          <w:bCs/>
          <w:sz w:val="24"/>
        </w:rPr>
        <w:t>Business Ethics and Law</w:t>
      </w:r>
    </w:p>
    <w:p w14:paraId="49CF5332" w14:textId="481E3050" w:rsidR="00AB5858" w:rsidRPr="007C04A7" w:rsidRDefault="008A12A9" w:rsidP="007C04A7">
      <w:pPr>
        <w:ind w:left="1620"/>
        <w:rPr>
          <w:rFonts w:ascii="Source Sans Pro" w:hAnsi="Source Sans Pro"/>
          <w:bCs/>
          <w:sz w:val="24"/>
        </w:rPr>
      </w:pPr>
      <w:bookmarkStart w:id="11" w:name="_Hlk138312066"/>
      <w:bookmarkEnd w:id="10"/>
      <w:r>
        <w:rPr>
          <w:rFonts w:ascii="Source Sans Pro" w:hAnsi="Source Sans Pro"/>
          <w:bCs/>
          <w:sz w:val="24"/>
        </w:rPr>
        <w:tab/>
      </w:r>
      <w:r w:rsidR="00461485" w:rsidRPr="008A12A9">
        <w:rPr>
          <w:rFonts w:ascii="Source Sans Pro" w:hAnsi="Source Sans Pro"/>
          <w:bCs/>
          <w:sz w:val="24"/>
        </w:rPr>
        <w:t xml:space="preserve">Analyze how professional, ethical and legal behavior contributes to </w:t>
      </w:r>
      <w:r>
        <w:rPr>
          <w:rFonts w:ascii="Source Sans Pro" w:hAnsi="Source Sans Pro"/>
          <w:bCs/>
          <w:sz w:val="24"/>
        </w:rPr>
        <w:tab/>
      </w:r>
      <w:r w:rsidR="00461485" w:rsidRPr="008A12A9">
        <w:rPr>
          <w:rFonts w:ascii="Source Sans Pro" w:hAnsi="Source Sans Pro"/>
          <w:bCs/>
          <w:sz w:val="24"/>
        </w:rPr>
        <w:t xml:space="preserve">continuous improvement in organizational performance and regulatory </w:t>
      </w:r>
      <w:r>
        <w:rPr>
          <w:rFonts w:ascii="Source Sans Pro" w:hAnsi="Source Sans Pro"/>
          <w:bCs/>
          <w:sz w:val="24"/>
        </w:rPr>
        <w:tab/>
      </w:r>
      <w:r w:rsidR="00461485" w:rsidRPr="008A12A9">
        <w:rPr>
          <w:rFonts w:ascii="Source Sans Pro" w:hAnsi="Source Sans Pro"/>
          <w:bCs/>
          <w:sz w:val="24"/>
        </w:rPr>
        <w:t>compliance.</w:t>
      </w:r>
      <w:bookmarkEnd w:id="11"/>
    </w:p>
    <w:p w14:paraId="58C29321" w14:textId="295555F5" w:rsidR="00461485" w:rsidRPr="008A12A9" w:rsidRDefault="00461485" w:rsidP="00461485">
      <w:pPr>
        <w:rPr>
          <w:rFonts w:ascii="Source Sans Pro" w:hAnsi="Source Sans Pro"/>
          <w:b/>
          <w:sz w:val="24"/>
        </w:rPr>
      </w:pPr>
      <w:r w:rsidRPr="008A12A9">
        <w:rPr>
          <w:rFonts w:ascii="Source Sans Pro" w:hAnsi="Source Sans Pro"/>
          <w:b/>
          <w:sz w:val="24"/>
        </w:rPr>
        <w:t xml:space="preserve">Competencies </w:t>
      </w:r>
    </w:p>
    <w:p w14:paraId="3B9347BC" w14:textId="77777777" w:rsidR="00461485" w:rsidRPr="008A12A9" w:rsidRDefault="00461485" w:rsidP="00461485">
      <w:pPr>
        <w:ind w:left="1620" w:hanging="1620"/>
        <w:rPr>
          <w:rFonts w:ascii="Source Sans Pro" w:hAnsi="Source Sans Pro"/>
          <w:sz w:val="24"/>
        </w:rPr>
      </w:pPr>
      <w:r w:rsidRPr="008A12A9">
        <w:rPr>
          <w:rFonts w:ascii="Source Sans Pro" w:hAnsi="Source Sans Pro"/>
          <w:sz w:val="24"/>
        </w:rPr>
        <w:t xml:space="preserve">1.3.1. </w:t>
      </w:r>
      <w:r w:rsidRPr="008A12A9">
        <w:rPr>
          <w:rFonts w:ascii="Source Sans Pro" w:hAnsi="Source Sans Pro"/>
          <w:sz w:val="24"/>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1C33BC9C" w14:textId="77777777" w:rsidR="00461485" w:rsidRPr="008A12A9" w:rsidRDefault="00461485" w:rsidP="00461485">
      <w:pPr>
        <w:ind w:left="1620" w:hanging="1620"/>
        <w:rPr>
          <w:rFonts w:ascii="Source Sans Pro" w:hAnsi="Source Sans Pro"/>
          <w:sz w:val="24"/>
        </w:rPr>
      </w:pPr>
      <w:r w:rsidRPr="008A12A9">
        <w:rPr>
          <w:rFonts w:ascii="Source Sans Pro" w:hAnsi="Source Sans Pro"/>
          <w:sz w:val="24"/>
        </w:rPr>
        <w:t xml:space="preserve">1.3.2. </w:t>
      </w:r>
      <w:r w:rsidRPr="008A12A9">
        <w:rPr>
          <w:rFonts w:ascii="Source Sans Pro" w:hAnsi="Source Sans Pro"/>
          <w:sz w:val="24"/>
        </w:rPr>
        <w:tab/>
        <w:t>Follow protocols and practices necessary to maintain a clean, safe and healthy work environment.</w:t>
      </w:r>
    </w:p>
    <w:p w14:paraId="07D760D3" w14:textId="77777777" w:rsidR="00461485" w:rsidRPr="008A12A9" w:rsidRDefault="00461485" w:rsidP="00461485">
      <w:pPr>
        <w:ind w:left="1620" w:hanging="1620"/>
        <w:rPr>
          <w:rFonts w:ascii="Source Sans Pro" w:hAnsi="Source Sans Pro"/>
          <w:sz w:val="24"/>
        </w:rPr>
      </w:pPr>
      <w:r w:rsidRPr="008A12A9">
        <w:rPr>
          <w:rFonts w:ascii="Source Sans Pro" w:hAnsi="Source Sans Pro"/>
          <w:sz w:val="24"/>
        </w:rPr>
        <w:t xml:space="preserve">1.3.4. </w:t>
      </w:r>
      <w:r w:rsidRPr="008A12A9">
        <w:rPr>
          <w:rFonts w:ascii="Source Sans Pro" w:hAnsi="Source Sans Pro"/>
          <w:sz w:val="24"/>
        </w:rPr>
        <w:tab/>
        <w:t>Identify how federal and state consumer protection laws affect products and services.</w:t>
      </w:r>
    </w:p>
    <w:p w14:paraId="05250032" w14:textId="29CE1330" w:rsidR="00A05352" w:rsidRPr="008A12A9" w:rsidRDefault="00461485" w:rsidP="00461485">
      <w:pPr>
        <w:ind w:left="1627" w:hanging="1627"/>
        <w:rPr>
          <w:rFonts w:ascii="Source Sans Pro" w:hAnsi="Source Sans Pro"/>
          <w:sz w:val="24"/>
        </w:rPr>
      </w:pPr>
      <w:r w:rsidRPr="008A12A9">
        <w:rPr>
          <w:rFonts w:ascii="Source Sans Pro" w:hAnsi="Source Sans Pro"/>
          <w:sz w:val="24"/>
        </w:rPr>
        <w:t xml:space="preserve">1.3.5. </w:t>
      </w:r>
      <w:r w:rsidRPr="008A12A9">
        <w:rPr>
          <w:rFonts w:ascii="Source Sans Pro" w:hAnsi="Source Sans Pro"/>
          <w:sz w:val="24"/>
        </w:rPr>
        <w:tab/>
        <w:t>Access and implement safety compliance measures (e.g., quality assurance</w:t>
      </w:r>
      <w:r w:rsidR="00921DDC" w:rsidRPr="008A12A9">
        <w:rPr>
          <w:rFonts w:ascii="Source Sans Pro" w:hAnsi="Source Sans Pro"/>
          <w:sz w:val="24"/>
        </w:rPr>
        <w:t xml:space="preserve"> </w:t>
      </w:r>
      <w:r w:rsidRPr="008A12A9">
        <w:rPr>
          <w:rFonts w:ascii="Source Sans Pro" w:hAnsi="Source Sans Pro"/>
          <w:sz w:val="24"/>
        </w:rPr>
        <w:t>information, safety data sheets [SDSs], product safety data sheets [PSDSs], United States Environmental Protection Agency [EPA], United States Occupational Safety and Health Administration [OSHA]) that contribute to the continuous improvement of the organization.</w:t>
      </w:r>
    </w:p>
    <w:p w14:paraId="60B7D6AA" w14:textId="77777777" w:rsidR="00461485" w:rsidRPr="008A12A9" w:rsidRDefault="00461485" w:rsidP="00461485">
      <w:pPr>
        <w:ind w:left="1620" w:hanging="1620"/>
        <w:outlineLvl w:val="0"/>
        <w:rPr>
          <w:rFonts w:ascii="Source Sans Pro" w:hAnsi="Source Sans Pro" w:cstheme="minorHAnsi"/>
          <w:b/>
          <w:bCs/>
          <w:sz w:val="24"/>
        </w:rPr>
      </w:pPr>
    </w:p>
    <w:p w14:paraId="2EFEBC24" w14:textId="636CF8CA" w:rsidR="00461485" w:rsidRPr="008A12A9" w:rsidRDefault="00461485" w:rsidP="00461485">
      <w:pPr>
        <w:ind w:left="1620" w:hanging="1620"/>
        <w:outlineLvl w:val="0"/>
        <w:rPr>
          <w:rFonts w:ascii="Source Sans Pro" w:hAnsi="Source Sans Pro" w:cstheme="minorHAnsi"/>
          <w:b/>
          <w:bCs/>
          <w:color w:val="002060"/>
          <w:sz w:val="24"/>
        </w:rPr>
      </w:pPr>
      <w:r w:rsidRPr="008A12A9">
        <w:rPr>
          <w:rFonts w:ascii="Source Sans Pro" w:hAnsi="Source Sans Pro" w:cstheme="minorHAnsi"/>
          <w:b/>
          <w:bCs/>
          <w:color w:val="002060"/>
          <w:sz w:val="24"/>
        </w:rPr>
        <w:t xml:space="preserve">Strand 3. </w:t>
      </w:r>
      <w:r w:rsidRPr="008A12A9">
        <w:rPr>
          <w:rFonts w:ascii="Source Sans Pro" w:hAnsi="Source Sans Pro" w:cstheme="minorHAnsi"/>
          <w:b/>
          <w:bCs/>
          <w:color w:val="002060"/>
          <w:sz w:val="24"/>
        </w:rPr>
        <w:tab/>
      </w:r>
      <w:r w:rsidR="008A12A9">
        <w:rPr>
          <w:rFonts w:ascii="Source Sans Pro" w:hAnsi="Source Sans Pro" w:cstheme="minorHAnsi"/>
          <w:b/>
          <w:bCs/>
          <w:color w:val="002060"/>
          <w:sz w:val="24"/>
        </w:rPr>
        <w:tab/>
      </w:r>
      <w:r w:rsidRPr="008A12A9">
        <w:rPr>
          <w:rFonts w:ascii="Source Sans Pro" w:hAnsi="Source Sans Pro" w:cstheme="minorHAnsi"/>
          <w:b/>
          <w:bCs/>
          <w:color w:val="002060"/>
          <w:sz w:val="24"/>
        </w:rPr>
        <w:t>Biotechnology</w:t>
      </w:r>
    </w:p>
    <w:p w14:paraId="7D8474BC" w14:textId="2E1E6F8E" w:rsidR="00461485" w:rsidRPr="008A12A9" w:rsidRDefault="008A12A9" w:rsidP="00461485">
      <w:pPr>
        <w:ind w:left="1620"/>
        <w:rPr>
          <w:rFonts w:ascii="Source Sans Pro" w:hAnsi="Source Sans Pro"/>
          <w:sz w:val="24"/>
        </w:rPr>
      </w:pPr>
      <w:r>
        <w:rPr>
          <w:rFonts w:ascii="Source Sans Pro" w:hAnsi="Source Sans Pro"/>
          <w:sz w:val="24"/>
        </w:rPr>
        <w:tab/>
      </w:r>
      <w:r w:rsidR="00461485" w:rsidRPr="008A12A9">
        <w:rPr>
          <w:rFonts w:ascii="Source Sans Pro" w:hAnsi="Source Sans Pro"/>
          <w:sz w:val="24"/>
        </w:rPr>
        <w:t xml:space="preserve">Learners engage in the scientific process, learn fundamental processes </w:t>
      </w:r>
      <w:r>
        <w:rPr>
          <w:rFonts w:ascii="Source Sans Pro" w:hAnsi="Source Sans Pro"/>
          <w:sz w:val="24"/>
        </w:rPr>
        <w:tab/>
      </w:r>
      <w:r w:rsidR="00461485" w:rsidRPr="008A12A9">
        <w:rPr>
          <w:rFonts w:ascii="Source Sans Pro" w:hAnsi="Source Sans Pro"/>
          <w:sz w:val="24"/>
        </w:rPr>
        <w:t xml:space="preserve">using modern tools and laboratory techniques, adhere to safety </w:t>
      </w:r>
      <w:r>
        <w:rPr>
          <w:rFonts w:ascii="Source Sans Pro" w:hAnsi="Source Sans Pro"/>
          <w:sz w:val="24"/>
        </w:rPr>
        <w:tab/>
      </w:r>
      <w:r w:rsidR="00461485" w:rsidRPr="008A12A9">
        <w:rPr>
          <w:rFonts w:ascii="Source Sans Pro" w:hAnsi="Source Sans Pro"/>
          <w:sz w:val="24"/>
        </w:rPr>
        <w:t>protocols, and bring a biotechnology product to the market.</w:t>
      </w:r>
    </w:p>
    <w:p w14:paraId="676FBE1B" w14:textId="77777777" w:rsidR="005E567E" w:rsidRPr="008A12A9" w:rsidRDefault="005E567E" w:rsidP="00461485">
      <w:pPr>
        <w:ind w:left="1620"/>
        <w:rPr>
          <w:rFonts w:ascii="Source Sans Pro" w:hAnsi="Source Sans Pro"/>
          <w:b/>
          <w:sz w:val="24"/>
        </w:rPr>
      </w:pPr>
    </w:p>
    <w:p w14:paraId="5D7F5152" w14:textId="60AA54A7" w:rsidR="00461485" w:rsidRPr="008A12A9" w:rsidRDefault="00461485" w:rsidP="00461485">
      <w:pPr>
        <w:ind w:left="1620" w:hanging="1620"/>
        <w:rPr>
          <w:rFonts w:ascii="Source Sans Pro" w:hAnsi="Source Sans Pro"/>
          <w:b/>
          <w:bCs/>
          <w:sz w:val="24"/>
        </w:rPr>
      </w:pPr>
      <w:r w:rsidRPr="008A12A9">
        <w:rPr>
          <w:rFonts w:ascii="Source Sans Pro" w:hAnsi="Source Sans Pro"/>
          <w:b/>
          <w:sz w:val="24"/>
        </w:rPr>
        <w:t xml:space="preserve">Outcome:  </w:t>
      </w:r>
      <w:r w:rsidRPr="008A12A9">
        <w:rPr>
          <w:rFonts w:ascii="Source Sans Pro" w:hAnsi="Source Sans Pro"/>
          <w:b/>
          <w:bCs/>
          <w:sz w:val="24"/>
        </w:rPr>
        <w:t>3.1</w:t>
      </w: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b/>
          <w:bCs/>
          <w:sz w:val="24"/>
        </w:rPr>
        <w:t>Research and Experiments</w:t>
      </w:r>
    </w:p>
    <w:p w14:paraId="785FAEE5" w14:textId="6D520DD0" w:rsidR="00461485" w:rsidRPr="008A12A9" w:rsidRDefault="00461485" w:rsidP="00461485">
      <w:pPr>
        <w:ind w:left="1620" w:hanging="1620"/>
        <w:rPr>
          <w:rFonts w:ascii="Source Sans Pro" w:hAnsi="Source Sans Pro"/>
          <w:sz w:val="24"/>
        </w:rPr>
      </w:pPr>
      <w:r w:rsidRPr="008A12A9">
        <w:rPr>
          <w:rFonts w:ascii="Source Sans Pro" w:hAnsi="Source Sans Pro"/>
          <w:sz w:val="24"/>
        </w:rPr>
        <w:t xml:space="preserve"> </w:t>
      </w:r>
      <w:r w:rsidRPr="008A12A9">
        <w:rPr>
          <w:rFonts w:ascii="Source Sans Pro" w:hAnsi="Source Sans Pro"/>
          <w:sz w:val="24"/>
        </w:rPr>
        <w:tab/>
      </w:r>
      <w:r w:rsidR="008A12A9">
        <w:rPr>
          <w:rFonts w:ascii="Source Sans Pro" w:hAnsi="Source Sans Pro"/>
          <w:sz w:val="24"/>
        </w:rPr>
        <w:tab/>
      </w:r>
      <w:r w:rsidRPr="008A12A9">
        <w:rPr>
          <w:rFonts w:ascii="Source Sans Pro" w:hAnsi="Source Sans Pro"/>
          <w:sz w:val="24"/>
        </w:rPr>
        <w:t xml:space="preserve">Use scientific methodology to conduct problem-based studies, develop </w:t>
      </w:r>
      <w:r w:rsidR="008A12A9">
        <w:rPr>
          <w:rFonts w:ascii="Source Sans Pro" w:hAnsi="Source Sans Pro"/>
          <w:sz w:val="24"/>
        </w:rPr>
        <w:tab/>
      </w:r>
      <w:r w:rsidRPr="008A12A9">
        <w:rPr>
          <w:rFonts w:ascii="Source Sans Pro" w:hAnsi="Source Sans Pro"/>
          <w:sz w:val="24"/>
        </w:rPr>
        <w:t>products, and interpret results</w:t>
      </w:r>
      <w:r w:rsidRPr="008A12A9">
        <w:rPr>
          <w:rFonts w:ascii="Source Sans Pro" w:hAnsi="Source Sans Pro" w:cs="Calibri"/>
          <w:color w:val="000000"/>
          <w:sz w:val="24"/>
        </w:rPr>
        <w:t>.</w:t>
      </w:r>
    </w:p>
    <w:p w14:paraId="490C4880" w14:textId="77777777" w:rsidR="00AB5858" w:rsidRPr="008A12A9" w:rsidRDefault="00AB5858" w:rsidP="00461485">
      <w:pPr>
        <w:ind w:left="1620" w:hanging="1620"/>
        <w:rPr>
          <w:rFonts w:ascii="Source Sans Pro" w:hAnsi="Source Sans Pro"/>
          <w:b/>
          <w:sz w:val="24"/>
        </w:rPr>
      </w:pPr>
    </w:p>
    <w:p w14:paraId="09C58DEB" w14:textId="77F69057"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 xml:space="preserve">Competencies </w:t>
      </w:r>
    </w:p>
    <w:p w14:paraId="4E302867" w14:textId="436B5C62" w:rsidR="00461485" w:rsidRPr="008A12A9" w:rsidRDefault="00461485" w:rsidP="00461485">
      <w:pPr>
        <w:ind w:left="900" w:hanging="900"/>
        <w:rPr>
          <w:rFonts w:ascii="Source Sans Pro" w:hAnsi="Source Sans Pro"/>
          <w:sz w:val="24"/>
        </w:rPr>
      </w:pPr>
      <w:r w:rsidRPr="008A12A9">
        <w:rPr>
          <w:rFonts w:ascii="Source Sans Pro" w:hAnsi="Source Sans Pro"/>
          <w:sz w:val="24"/>
        </w:rPr>
        <w:t>3.1.</w:t>
      </w:r>
      <w:r w:rsidR="00E10266" w:rsidRPr="008A12A9">
        <w:rPr>
          <w:rFonts w:ascii="Source Sans Pro" w:hAnsi="Source Sans Pro"/>
          <w:sz w:val="24"/>
        </w:rPr>
        <w:t>3</w:t>
      </w:r>
      <w:r w:rsidRPr="008A12A9">
        <w:rPr>
          <w:rFonts w:ascii="Source Sans Pro" w:hAnsi="Source Sans Pro"/>
          <w:sz w:val="24"/>
        </w:rPr>
        <w:t xml:space="preserve">. </w:t>
      </w:r>
      <w:r w:rsidRPr="008A12A9">
        <w:rPr>
          <w:rFonts w:ascii="Source Sans Pro" w:hAnsi="Source Sans Pro"/>
          <w:sz w:val="24"/>
        </w:rPr>
        <w:tab/>
        <w:t>Apply sampling methods that appropriately represent the population and implement procedures for systematic data collection.</w:t>
      </w:r>
    </w:p>
    <w:p w14:paraId="288ADE25" w14:textId="39ABE9FD" w:rsidR="00461485" w:rsidRPr="008A12A9" w:rsidRDefault="00461485" w:rsidP="00461485">
      <w:pPr>
        <w:ind w:left="900" w:hanging="900"/>
        <w:rPr>
          <w:rFonts w:ascii="Source Sans Pro" w:hAnsi="Source Sans Pro"/>
          <w:sz w:val="24"/>
        </w:rPr>
      </w:pPr>
      <w:r w:rsidRPr="008A12A9">
        <w:rPr>
          <w:rFonts w:ascii="Source Sans Pro" w:hAnsi="Source Sans Pro"/>
          <w:sz w:val="24"/>
        </w:rPr>
        <w:t>3.1.</w:t>
      </w:r>
      <w:r w:rsidR="003459AF" w:rsidRPr="008A12A9">
        <w:rPr>
          <w:rFonts w:ascii="Source Sans Pro" w:hAnsi="Source Sans Pro"/>
          <w:sz w:val="24"/>
        </w:rPr>
        <w:t>5</w:t>
      </w:r>
      <w:r w:rsidRPr="008A12A9">
        <w:rPr>
          <w:rFonts w:ascii="Source Sans Pro" w:hAnsi="Source Sans Pro"/>
          <w:sz w:val="24"/>
        </w:rPr>
        <w:t>.</w:t>
      </w:r>
      <w:r w:rsidRPr="008A12A9">
        <w:rPr>
          <w:rFonts w:ascii="Source Sans Pro" w:hAnsi="Source Sans Pro"/>
          <w:sz w:val="24"/>
        </w:rPr>
        <w:tab/>
        <w:t>Document results of the experiment in a laboratory notebook, including a statement of purpose, experimental design, observations, results, conclusions and next steps.</w:t>
      </w:r>
    </w:p>
    <w:p w14:paraId="72790C67" w14:textId="0EB3C920" w:rsidR="00461485" w:rsidRPr="008A12A9" w:rsidRDefault="00461485" w:rsidP="00461485">
      <w:pPr>
        <w:ind w:left="900" w:hanging="900"/>
        <w:rPr>
          <w:rFonts w:ascii="Source Sans Pro" w:hAnsi="Source Sans Pro"/>
          <w:sz w:val="24"/>
        </w:rPr>
      </w:pPr>
      <w:r w:rsidRPr="008A12A9">
        <w:rPr>
          <w:rFonts w:ascii="Source Sans Pro" w:hAnsi="Source Sans Pro"/>
          <w:sz w:val="24"/>
        </w:rPr>
        <w:t>3.1.</w:t>
      </w:r>
      <w:r w:rsidR="003459AF" w:rsidRPr="008A12A9">
        <w:rPr>
          <w:rFonts w:ascii="Source Sans Pro" w:hAnsi="Source Sans Pro"/>
          <w:sz w:val="24"/>
        </w:rPr>
        <w:t>6</w:t>
      </w:r>
      <w:r w:rsidRPr="008A12A9">
        <w:rPr>
          <w:rFonts w:ascii="Source Sans Pro" w:hAnsi="Source Sans Pro"/>
          <w:sz w:val="24"/>
        </w:rPr>
        <w:t>.</w:t>
      </w:r>
      <w:r w:rsidRPr="008A12A9">
        <w:rPr>
          <w:rFonts w:ascii="Source Sans Pro" w:hAnsi="Source Sans Pro"/>
          <w:sz w:val="24"/>
        </w:rPr>
        <w:tab/>
        <w:t>Create, interpret and use tabular and graphical displays and describe the data.</w:t>
      </w:r>
    </w:p>
    <w:p w14:paraId="28DDB8E4" w14:textId="29ABFAC6" w:rsidR="00461485" w:rsidRPr="008A12A9" w:rsidRDefault="00461485" w:rsidP="00461485">
      <w:pPr>
        <w:ind w:left="900" w:hanging="900"/>
        <w:rPr>
          <w:rFonts w:ascii="Source Sans Pro" w:hAnsi="Source Sans Pro"/>
          <w:sz w:val="24"/>
        </w:rPr>
      </w:pPr>
      <w:r w:rsidRPr="008A12A9">
        <w:rPr>
          <w:rFonts w:ascii="Source Sans Pro" w:hAnsi="Source Sans Pro"/>
          <w:sz w:val="24"/>
        </w:rPr>
        <w:t>3.1.</w:t>
      </w:r>
      <w:r w:rsidR="003459AF" w:rsidRPr="008A12A9">
        <w:rPr>
          <w:rFonts w:ascii="Source Sans Pro" w:hAnsi="Source Sans Pro"/>
          <w:sz w:val="24"/>
        </w:rPr>
        <w:t>11</w:t>
      </w:r>
      <w:r w:rsidRPr="008A12A9">
        <w:rPr>
          <w:rFonts w:ascii="Source Sans Pro" w:hAnsi="Source Sans Pro"/>
          <w:sz w:val="24"/>
        </w:rPr>
        <w:t>.</w:t>
      </w:r>
      <w:r w:rsidRPr="008A12A9">
        <w:rPr>
          <w:rFonts w:ascii="Source Sans Pro" w:hAnsi="Source Sans Pro"/>
          <w:sz w:val="24"/>
        </w:rPr>
        <w:tab/>
        <w:t>Draw conclusions based on observations and data analyses, recognizing that experimental results must be open to the scrutiny of others.</w:t>
      </w:r>
    </w:p>
    <w:p w14:paraId="5D0AC4D7" w14:textId="7E80F768" w:rsidR="00461485" w:rsidRPr="008A12A9" w:rsidRDefault="00461485" w:rsidP="00461485">
      <w:pPr>
        <w:ind w:left="900" w:hanging="900"/>
        <w:rPr>
          <w:rFonts w:ascii="Source Sans Pro" w:hAnsi="Source Sans Pro"/>
          <w:sz w:val="24"/>
        </w:rPr>
      </w:pPr>
      <w:r w:rsidRPr="008A12A9">
        <w:rPr>
          <w:rFonts w:ascii="Source Sans Pro" w:hAnsi="Source Sans Pro"/>
          <w:sz w:val="24"/>
        </w:rPr>
        <w:t>3.1.1</w:t>
      </w:r>
      <w:r w:rsidR="003459AF" w:rsidRPr="008A12A9">
        <w:rPr>
          <w:rFonts w:ascii="Source Sans Pro" w:hAnsi="Source Sans Pro"/>
          <w:sz w:val="24"/>
        </w:rPr>
        <w:t>3</w:t>
      </w:r>
      <w:r w:rsidRPr="008A12A9">
        <w:rPr>
          <w:rFonts w:ascii="Source Sans Pro" w:hAnsi="Source Sans Pro"/>
          <w:sz w:val="24"/>
        </w:rPr>
        <w:t>.</w:t>
      </w:r>
      <w:r w:rsidRPr="008A12A9">
        <w:rPr>
          <w:rFonts w:ascii="Source Sans Pro" w:hAnsi="Source Sans Pro"/>
          <w:sz w:val="24"/>
        </w:rPr>
        <w:tab/>
        <w:t>Evaluate experimental failure and use integrity to communicate findings.</w:t>
      </w:r>
    </w:p>
    <w:p w14:paraId="012E46EC" w14:textId="77777777" w:rsidR="00461485" w:rsidRPr="008A12A9" w:rsidRDefault="00461485" w:rsidP="00461485">
      <w:pPr>
        <w:ind w:left="900" w:hanging="900"/>
        <w:rPr>
          <w:rFonts w:ascii="Source Sans Pro" w:hAnsi="Source Sans Pro"/>
          <w:sz w:val="24"/>
        </w:rPr>
      </w:pPr>
    </w:p>
    <w:p w14:paraId="5B4AD600" w14:textId="77777777" w:rsidR="007C04A7" w:rsidRDefault="007C04A7">
      <w:pPr>
        <w:rPr>
          <w:rFonts w:ascii="Source Sans Pro" w:hAnsi="Source Sans Pro"/>
          <w:b/>
          <w:sz w:val="24"/>
        </w:rPr>
      </w:pPr>
      <w:r>
        <w:rPr>
          <w:rFonts w:ascii="Source Sans Pro" w:hAnsi="Source Sans Pro"/>
          <w:b/>
          <w:sz w:val="24"/>
        </w:rPr>
        <w:br w:type="page"/>
      </w:r>
    </w:p>
    <w:p w14:paraId="676384E7" w14:textId="46F5B5C3" w:rsidR="00461485" w:rsidRPr="008A12A9" w:rsidRDefault="00461485" w:rsidP="00461485">
      <w:pPr>
        <w:ind w:left="1620" w:hanging="1620"/>
        <w:rPr>
          <w:rFonts w:ascii="Source Sans Pro" w:hAnsi="Source Sans Pro"/>
          <w:b/>
          <w:bCs/>
          <w:sz w:val="24"/>
        </w:rPr>
      </w:pPr>
      <w:r w:rsidRPr="008A12A9">
        <w:rPr>
          <w:rFonts w:ascii="Source Sans Pro" w:hAnsi="Source Sans Pro"/>
          <w:b/>
          <w:sz w:val="24"/>
        </w:rPr>
        <w:lastRenderedPageBreak/>
        <w:t xml:space="preserve">Outcome:  </w:t>
      </w:r>
      <w:r w:rsidRPr="008A12A9">
        <w:rPr>
          <w:rFonts w:ascii="Source Sans Pro" w:hAnsi="Source Sans Pro"/>
          <w:b/>
          <w:bCs/>
          <w:sz w:val="24"/>
        </w:rPr>
        <w:t xml:space="preserve">3.2. </w:t>
      </w:r>
      <w:r w:rsidR="008A12A9">
        <w:rPr>
          <w:rFonts w:ascii="Source Sans Pro" w:hAnsi="Source Sans Pro"/>
          <w:b/>
          <w:bCs/>
          <w:sz w:val="24"/>
        </w:rPr>
        <w:tab/>
      </w:r>
      <w:r w:rsidRPr="008A12A9">
        <w:rPr>
          <w:rFonts w:ascii="Source Sans Pro" w:hAnsi="Source Sans Pro"/>
          <w:b/>
          <w:bCs/>
          <w:sz w:val="24"/>
        </w:rPr>
        <w:tab/>
        <w:t>Laboratory Standard Operational Procedures</w:t>
      </w:r>
    </w:p>
    <w:p w14:paraId="6CC0AE99" w14:textId="594EC2EA" w:rsidR="00CC00B4" w:rsidRPr="007C04A7" w:rsidRDefault="008A12A9" w:rsidP="007C04A7">
      <w:pPr>
        <w:ind w:left="1620"/>
        <w:rPr>
          <w:rFonts w:ascii="Source Sans Pro" w:hAnsi="Source Sans Pro"/>
          <w:bCs/>
          <w:sz w:val="24"/>
        </w:rPr>
      </w:pPr>
      <w:r>
        <w:rPr>
          <w:rFonts w:ascii="Source Sans Pro" w:hAnsi="Source Sans Pro"/>
          <w:sz w:val="24"/>
          <w:shd w:val="clear" w:color="auto" w:fill="FFFFFF" w:themeFill="background1"/>
        </w:rPr>
        <w:tab/>
      </w:r>
      <w:r w:rsidR="00461485" w:rsidRPr="008A12A9">
        <w:rPr>
          <w:rFonts w:ascii="Source Sans Pro" w:hAnsi="Source Sans Pro"/>
          <w:sz w:val="24"/>
          <w:shd w:val="clear" w:color="auto" w:fill="FFFFFF" w:themeFill="background1"/>
        </w:rPr>
        <w:t xml:space="preserve">Conduct experiments using proper industry-based protocols, methods </w:t>
      </w:r>
      <w:r>
        <w:rPr>
          <w:rFonts w:ascii="Source Sans Pro" w:hAnsi="Source Sans Pro"/>
          <w:sz w:val="24"/>
          <w:shd w:val="clear" w:color="auto" w:fill="FFFFFF" w:themeFill="background1"/>
        </w:rPr>
        <w:tab/>
      </w:r>
      <w:r w:rsidR="00461485" w:rsidRPr="008A12A9">
        <w:rPr>
          <w:rFonts w:ascii="Source Sans Pro" w:hAnsi="Source Sans Pro"/>
          <w:sz w:val="24"/>
          <w:shd w:val="clear" w:color="auto" w:fill="FFFFFF" w:themeFill="background1"/>
        </w:rPr>
        <w:t>and techniques.</w:t>
      </w:r>
    </w:p>
    <w:p w14:paraId="2C0FC76E" w14:textId="1A3E8D55"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 xml:space="preserve">Competencies </w:t>
      </w:r>
    </w:p>
    <w:p w14:paraId="7462836D"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3.2.1. </w:t>
      </w:r>
      <w:r w:rsidRPr="008A12A9">
        <w:rPr>
          <w:rFonts w:ascii="Source Sans Pro" w:hAnsi="Source Sans Pro"/>
          <w:sz w:val="24"/>
        </w:rPr>
        <w:tab/>
        <w:t>Use aseptic techniques to collect, prepare and test samples.</w:t>
      </w:r>
    </w:p>
    <w:p w14:paraId="0258DCD8"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3.2.5.</w:t>
      </w:r>
      <w:r w:rsidRPr="008A12A9">
        <w:rPr>
          <w:rFonts w:ascii="Source Sans Pro" w:hAnsi="Source Sans Pro"/>
          <w:sz w:val="24"/>
        </w:rPr>
        <w:tab/>
        <w:t>Perform laboratory measures by calculating and preparing a serial dilution, calculating quantities needed to perform a test analysis and calculating unit conversions and concentrations (graphing results).</w:t>
      </w:r>
    </w:p>
    <w:p w14:paraId="261D01D8"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3.2.7. </w:t>
      </w:r>
      <w:r w:rsidRPr="008A12A9">
        <w:rPr>
          <w:rFonts w:ascii="Source Sans Pro" w:hAnsi="Source Sans Pro"/>
          <w:sz w:val="24"/>
        </w:rPr>
        <w:tab/>
        <w:t>Perform separation techniques, including chemical separations, chromatography, centrifugation, distillation and filtration and interpret the results.</w:t>
      </w:r>
    </w:p>
    <w:p w14:paraId="41DC77DD" w14:textId="77777777" w:rsidR="00461485" w:rsidRPr="008A12A9" w:rsidRDefault="00461485" w:rsidP="00461485">
      <w:pPr>
        <w:ind w:left="900" w:hanging="900"/>
        <w:rPr>
          <w:rFonts w:ascii="Source Sans Pro" w:hAnsi="Source Sans Pro"/>
          <w:sz w:val="24"/>
        </w:rPr>
      </w:pPr>
    </w:p>
    <w:p w14:paraId="41EF3333" w14:textId="23C2D99F" w:rsidR="00461485" w:rsidRPr="008A12A9" w:rsidRDefault="00461485" w:rsidP="00461485">
      <w:pPr>
        <w:ind w:left="1620" w:hanging="1620"/>
        <w:rPr>
          <w:rFonts w:ascii="Source Sans Pro" w:hAnsi="Source Sans Pro"/>
          <w:b/>
          <w:bCs/>
          <w:sz w:val="24"/>
        </w:rPr>
      </w:pPr>
      <w:r w:rsidRPr="008A12A9">
        <w:rPr>
          <w:rFonts w:ascii="Source Sans Pro" w:hAnsi="Source Sans Pro"/>
          <w:b/>
          <w:sz w:val="24"/>
        </w:rPr>
        <w:t xml:space="preserve">Outcome:  </w:t>
      </w:r>
      <w:r w:rsidRPr="008A12A9">
        <w:rPr>
          <w:rFonts w:ascii="Source Sans Pro" w:hAnsi="Source Sans Pro"/>
          <w:b/>
          <w:bCs/>
          <w:sz w:val="24"/>
        </w:rPr>
        <w:t xml:space="preserve">3.4. </w:t>
      </w: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b/>
          <w:bCs/>
          <w:sz w:val="24"/>
        </w:rPr>
        <w:t>Applying Chemistry to Laboratory Practices</w:t>
      </w:r>
    </w:p>
    <w:p w14:paraId="269D3492" w14:textId="1AAB0449" w:rsidR="00AB5858" w:rsidRPr="007C04A7" w:rsidRDefault="008A12A9" w:rsidP="007C04A7">
      <w:pPr>
        <w:ind w:left="1620"/>
        <w:rPr>
          <w:rFonts w:ascii="Source Sans Pro" w:hAnsi="Source Sans Pro"/>
          <w:sz w:val="24"/>
        </w:rPr>
      </w:pPr>
      <w:r>
        <w:rPr>
          <w:rFonts w:ascii="Source Sans Pro" w:hAnsi="Source Sans Pro"/>
          <w:sz w:val="24"/>
        </w:rPr>
        <w:tab/>
      </w:r>
      <w:r w:rsidR="00461485" w:rsidRPr="008A12A9">
        <w:rPr>
          <w:rFonts w:ascii="Source Sans Pro" w:hAnsi="Source Sans Pro"/>
          <w:sz w:val="24"/>
        </w:rPr>
        <w:t xml:space="preserve">Using common laboratory equipment, apply general and organic </w:t>
      </w:r>
      <w:r>
        <w:rPr>
          <w:rFonts w:ascii="Source Sans Pro" w:hAnsi="Source Sans Pro"/>
          <w:sz w:val="24"/>
        </w:rPr>
        <w:tab/>
      </w:r>
      <w:r w:rsidR="00461485" w:rsidRPr="008A12A9">
        <w:rPr>
          <w:rFonts w:ascii="Source Sans Pro" w:hAnsi="Source Sans Pro"/>
          <w:sz w:val="24"/>
        </w:rPr>
        <w:t xml:space="preserve">chemistry concepts to examine the structures, functions, binding of </w:t>
      </w:r>
      <w:r>
        <w:rPr>
          <w:rFonts w:ascii="Source Sans Pro" w:hAnsi="Source Sans Pro"/>
          <w:sz w:val="24"/>
        </w:rPr>
        <w:tab/>
      </w:r>
      <w:r w:rsidR="00461485" w:rsidRPr="008A12A9">
        <w:rPr>
          <w:rFonts w:ascii="Source Sans Pro" w:hAnsi="Source Sans Pro"/>
          <w:sz w:val="24"/>
        </w:rPr>
        <w:t>molecules and methodologies for their purity and characterization.</w:t>
      </w:r>
    </w:p>
    <w:p w14:paraId="6688BAE3" w14:textId="61E8449D"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 xml:space="preserve">Competencies </w:t>
      </w:r>
    </w:p>
    <w:p w14:paraId="26768B6E"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3.4.2. </w:t>
      </w:r>
      <w:r w:rsidRPr="008A12A9">
        <w:rPr>
          <w:rFonts w:ascii="Source Sans Pro" w:hAnsi="Source Sans Pro"/>
          <w:sz w:val="24"/>
        </w:rPr>
        <w:tab/>
        <w:t>Use the periodic table to describe atomic structure and to characterize molecules based on functional groups.</w:t>
      </w:r>
    </w:p>
    <w:p w14:paraId="2CCFC331"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3.4.3. </w:t>
      </w:r>
      <w:r w:rsidRPr="008A12A9">
        <w:rPr>
          <w:rFonts w:ascii="Source Sans Pro" w:hAnsi="Source Sans Pro"/>
          <w:sz w:val="24"/>
        </w:rPr>
        <w:tab/>
        <w:t>Differentiate between organic and inorganic compounds.</w:t>
      </w:r>
    </w:p>
    <w:p w14:paraId="68D296C4" w14:textId="77777777" w:rsidR="00CC00B4" w:rsidRPr="008A12A9" w:rsidRDefault="00CC00B4" w:rsidP="00461485">
      <w:pPr>
        <w:ind w:left="1620" w:hanging="1620"/>
        <w:rPr>
          <w:rFonts w:ascii="Source Sans Pro" w:hAnsi="Source Sans Pro"/>
          <w:b/>
          <w:sz w:val="24"/>
        </w:rPr>
      </w:pPr>
    </w:p>
    <w:p w14:paraId="006DC687" w14:textId="18FD02A8" w:rsidR="00461485" w:rsidRPr="008A12A9" w:rsidRDefault="00461485" w:rsidP="00461485">
      <w:pPr>
        <w:ind w:left="1620" w:hanging="1620"/>
        <w:rPr>
          <w:rFonts w:ascii="Source Sans Pro" w:hAnsi="Source Sans Pro"/>
          <w:b/>
          <w:bCs/>
          <w:sz w:val="24"/>
        </w:rPr>
      </w:pPr>
      <w:r w:rsidRPr="008A12A9">
        <w:rPr>
          <w:rFonts w:ascii="Source Sans Pro" w:hAnsi="Source Sans Pro"/>
          <w:b/>
          <w:sz w:val="24"/>
        </w:rPr>
        <w:t xml:space="preserve">Outcome:  </w:t>
      </w:r>
      <w:r w:rsidRPr="008A12A9">
        <w:rPr>
          <w:rFonts w:ascii="Source Sans Pro" w:hAnsi="Source Sans Pro"/>
          <w:b/>
          <w:bCs/>
          <w:sz w:val="24"/>
        </w:rPr>
        <w:t xml:space="preserve">3.5. </w:t>
      </w: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b/>
          <w:bCs/>
          <w:sz w:val="24"/>
        </w:rPr>
        <w:t>Microbiology Testing and Technology</w:t>
      </w:r>
    </w:p>
    <w:p w14:paraId="22AC2928" w14:textId="20B28E52" w:rsidR="00CC00B4" w:rsidRPr="008A12A9" w:rsidRDefault="008A12A9" w:rsidP="00CC00B4">
      <w:pPr>
        <w:ind w:left="1620"/>
        <w:rPr>
          <w:rFonts w:ascii="Source Sans Pro" w:hAnsi="Source Sans Pro"/>
          <w:sz w:val="24"/>
        </w:rPr>
      </w:pPr>
      <w:r>
        <w:rPr>
          <w:rFonts w:ascii="Source Sans Pro" w:hAnsi="Source Sans Pro"/>
          <w:sz w:val="24"/>
        </w:rPr>
        <w:tab/>
      </w:r>
      <w:r w:rsidR="00461485" w:rsidRPr="008A12A9">
        <w:rPr>
          <w:rFonts w:ascii="Source Sans Pro" w:hAnsi="Source Sans Pro"/>
          <w:sz w:val="24"/>
        </w:rPr>
        <w:t xml:space="preserve">Classify, differentiate between and test for various kinds of </w:t>
      </w:r>
      <w:r>
        <w:rPr>
          <w:rFonts w:ascii="Source Sans Pro" w:hAnsi="Source Sans Pro"/>
          <w:sz w:val="24"/>
        </w:rPr>
        <w:tab/>
      </w:r>
      <w:r w:rsidR="00461485" w:rsidRPr="008A12A9">
        <w:rPr>
          <w:rFonts w:ascii="Source Sans Pro" w:hAnsi="Source Sans Pro"/>
          <w:sz w:val="24"/>
        </w:rPr>
        <w:t>microorganisms and microbial by-products.</w:t>
      </w:r>
    </w:p>
    <w:p w14:paraId="5D2CF140" w14:textId="31B79209" w:rsidR="00461485" w:rsidRPr="008A12A9" w:rsidRDefault="00461485" w:rsidP="00461485">
      <w:pPr>
        <w:rPr>
          <w:rFonts w:ascii="Source Sans Pro" w:hAnsi="Source Sans Pro"/>
          <w:b/>
          <w:bCs/>
          <w:sz w:val="24"/>
        </w:rPr>
      </w:pPr>
      <w:r w:rsidRPr="008A12A9">
        <w:rPr>
          <w:rFonts w:ascii="Source Sans Pro" w:hAnsi="Source Sans Pro"/>
          <w:b/>
          <w:bCs/>
          <w:sz w:val="24"/>
        </w:rPr>
        <w:t xml:space="preserve">Competencies </w:t>
      </w:r>
    </w:p>
    <w:p w14:paraId="20300BBA"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3.5.7. </w:t>
      </w:r>
      <w:r w:rsidRPr="008A12A9">
        <w:rPr>
          <w:rFonts w:ascii="Source Sans Pro" w:hAnsi="Source Sans Pro"/>
          <w:sz w:val="24"/>
        </w:rPr>
        <w:tab/>
        <w:t>Compare and contrast cellular structure and functions of prokaryotic and eukaryotic cells.</w:t>
      </w:r>
    </w:p>
    <w:p w14:paraId="6E3EB27D"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3.5.12. </w:t>
      </w:r>
      <w:r w:rsidRPr="008A12A9">
        <w:rPr>
          <w:rFonts w:ascii="Source Sans Pro" w:hAnsi="Source Sans Pro"/>
          <w:sz w:val="24"/>
        </w:rPr>
        <w:tab/>
        <w:t>Explain how chemical energy operates major cell processes (e.g., biosynthesis, movement, transport, growth).</w:t>
      </w:r>
    </w:p>
    <w:p w14:paraId="76525008" w14:textId="77777777" w:rsidR="00461485" w:rsidRPr="008A12A9" w:rsidRDefault="00461485" w:rsidP="00461485">
      <w:pPr>
        <w:ind w:left="1620" w:hanging="1620"/>
        <w:rPr>
          <w:rFonts w:ascii="Source Sans Pro" w:hAnsi="Source Sans Pro"/>
          <w:b/>
          <w:sz w:val="24"/>
        </w:rPr>
      </w:pPr>
    </w:p>
    <w:p w14:paraId="4ED52F07" w14:textId="27B95DE4" w:rsidR="00461485" w:rsidRPr="008A12A9" w:rsidRDefault="00461485" w:rsidP="00461485">
      <w:pPr>
        <w:ind w:left="1620" w:hanging="1620"/>
        <w:rPr>
          <w:rFonts w:ascii="Source Sans Pro" w:hAnsi="Source Sans Pro"/>
          <w:b/>
          <w:bCs/>
          <w:sz w:val="24"/>
        </w:rPr>
      </w:pPr>
      <w:r w:rsidRPr="008A12A9">
        <w:rPr>
          <w:rFonts w:ascii="Source Sans Pro" w:hAnsi="Source Sans Pro"/>
          <w:b/>
          <w:sz w:val="24"/>
        </w:rPr>
        <w:t xml:space="preserve">Outcome:  </w:t>
      </w:r>
      <w:r w:rsidRPr="008A12A9">
        <w:rPr>
          <w:rFonts w:ascii="Source Sans Pro" w:hAnsi="Source Sans Pro"/>
          <w:b/>
          <w:bCs/>
          <w:sz w:val="24"/>
        </w:rPr>
        <w:t xml:space="preserve">3.6. </w:t>
      </w: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b/>
          <w:bCs/>
          <w:sz w:val="24"/>
        </w:rPr>
        <w:t>Molecular-Genetics Technology</w:t>
      </w:r>
    </w:p>
    <w:p w14:paraId="29861220" w14:textId="68550647" w:rsidR="00AB5858" w:rsidRPr="007C04A7" w:rsidRDefault="008A12A9" w:rsidP="007C04A7">
      <w:pPr>
        <w:ind w:left="1620"/>
        <w:rPr>
          <w:rFonts w:ascii="Source Sans Pro" w:hAnsi="Source Sans Pro"/>
          <w:bCs/>
          <w:sz w:val="24"/>
        </w:rPr>
      </w:pPr>
      <w:r>
        <w:rPr>
          <w:rFonts w:ascii="Source Sans Pro" w:hAnsi="Source Sans Pro"/>
          <w:sz w:val="24"/>
        </w:rPr>
        <w:tab/>
      </w:r>
      <w:r w:rsidR="00461485" w:rsidRPr="008A12A9">
        <w:rPr>
          <w:rFonts w:ascii="Source Sans Pro" w:hAnsi="Source Sans Pro"/>
          <w:sz w:val="24"/>
        </w:rPr>
        <w:t xml:space="preserve">Apply knowledge of genetic inheritance and modification to organisms </w:t>
      </w:r>
      <w:r>
        <w:rPr>
          <w:rFonts w:ascii="Source Sans Pro" w:hAnsi="Source Sans Pro"/>
          <w:sz w:val="24"/>
        </w:rPr>
        <w:tab/>
      </w:r>
      <w:r w:rsidR="00461485" w:rsidRPr="008A12A9">
        <w:rPr>
          <w:rFonts w:ascii="Source Sans Pro" w:hAnsi="Source Sans Pro"/>
          <w:sz w:val="24"/>
        </w:rPr>
        <w:t>and use genetic information and bioinformatics to analyze specimens.</w:t>
      </w:r>
    </w:p>
    <w:p w14:paraId="5A01EF08" w14:textId="084711E4" w:rsidR="00461485" w:rsidRPr="008A12A9" w:rsidRDefault="00461485" w:rsidP="00461485">
      <w:pPr>
        <w:ind w:left="900" w:hanging="900"/>
        <w:rPr>
          <w:rFonts w:ascii="Source Sans Pro" w:hAnsi="Source Sans Pro"/>
          <w:sz w:val="24"/>
        </w:rPr>
      </w:pPr>
      <w:r w:rsidRPr="008A12A9">
        <w:rPr>
          <w:rFonts w:ascii="Source Sans Pro" w:hAnsi="Source Sans Pro"/>
          <w:b/>
          <w:sz w:val="24"/>
        </w:rPr>
        <w:t>Competencies</w:t>
      </w:r>
    </w:p>
    <w:p w14:paraId="173BDEB3"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3.6.16.</w:t>
      </w:r>
      <w:r w:rsidRPr="008A12A9">
        <w:rPr>
          <w:rFonts w:ascii="Source Sans Pro" w:hAnsi="Source Sans Pro"/>
          <w:sz w:val="24"/>
        </w:rPr>
        <w:tab/>
        <w:t>Describe molecular behavior and structure of large molecules, including carbohydrates, lipids, proteins and nucleic acids.</w:t>
      </w:r>
    </w:p>
    <w:p w14:paraId="0DDD3EA0" w14:textId="77777777" w:rsidR="00CC00B4" w:rsidRPr="008A12A9" w:rsidRDefault="00CC00B4" w:rsidP="007C04A7">
      <w:pPr>
        <w:rPr>
          <w:rFonts w:ascii="Source Sans Pro" w:hAnsi="Source Sans Pro"/>
          <w:sz w:val="24"/>
        </w:rPr>
      </w:pPr>
    </w:p>
    <w:p w14:paraId="326279C1" w14:textId="77777777" w:rsidR="00461485" w:rsidRPr="008A12A9" w:rsidRDefault="00461485" w:rsidP="00461485">
      <w:pPr>
        <w:ind w:left="1620" w:hanging="1620"/>
        <w:outlineLvl w:val="0"/>
        <w:rPr>
          <w:rFonts w:ascii="Source Sans Pro" w:hAnsi="Source Sans Pro" w:cstheme="minorHAnsi"/>
          <w:b/>
          <w:bCs/>
          <w:sz w:val="24"/>
        </w:rPr>
      </w:pPr>
    </w:p>
    <w:p w14:paraId="1EA6BB43" w14:textId="77777777" w:rsidR="007C04A7" w:rsidRDefault="007C04A7">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4C1D83DC" w14:textId="20DECE8D" w:rsidR="00461485" w:rsidRPr="008A12A9" w:rsidRDefault="00461485" w:rsidP="00461485">
      <w:pPr>
        <w:ind w:left="1620" w:hanging="1620"/>
        <w:outlineLvl w:val="0"/>
        <w:rPr>
          <w:rFonts w:ascii="Source Sans Pro" w:hAnsi="Source Sans Pro" w:cstheme="minorHAnsi"/>
          <w:b/>
          <w:bCs/>
          <w:color w:val="002060"/>
          <w:sz w:val="24"/>
        </w:rPr>
      </w:pPr>
      <w:r w:rsidRPr="008A12A9">
        <w:rPr>
          <w:rFonts w:ascii="Source Sans Pro" w:hAnsi="Source Sans Pro" w:cstheme="minorHAnsi"/>
          <w:b/>
          <w:bCs/>
          <w:color w:val="002060"/>
          <w:sz w:val="24"/>
        </w:rPr>
        <w:lastRenderedPageBreak/>
        <w:t xml:space="preserve">Strand 7. </w:t>
      </w:r>
      <w:r w:rsidRPr="008A12A9">
        <w:rPr>
          <w:rFonts w:ascii="Source Sans Pro" w:hAnsi="Source Sans Pro" w:cstheme="minorHAnsi"/>
          <w:b/>
          <w:bCs/>
          <w:color w:val="002060"/>
          <w:sz w:val="24"/>
        </w:rPr>
        <w:tab/>
      </w:r>
      <w:r w:rsidR="008A12A9">
        <w:rPr>
          <w:rFonts w:ascii="Source Sans Pro" w:hAnsi="Source Sans Pro" w:cstheme="minorHAnsi"/>
          <w:b/>
          <w:bCs/>
          <w:color w:val="002060"/>
          <w:sz w:val="24"/>
        </w:rPr>
        <w:tab/>
      </w:r>
      <w:r w:rsidRPr="008A12A9">
        <w:rPr>
          <w:rFonts w:ascii="Source Sans Pro" w:hAnsi="Source Sans Pro" w:cstheme="minorHAnsi"/>
          <w:b/>
          <w:bCs/>
          <w:color w:val="002060"/>
          <w:sz w:val="24"/>
        </w:rPr>
        <w:t>Food Science</w:t>
      </w:r>
    </w:p>
    <w:p w14:paraId="238C6431" w14:textId="47F8D087" w:rsidR="00CC00B4" w:rsidRPr="008A12A9" w:rsidRDefault="008A12A9" w:rsidP="00CC00B4">
      <w:pPr>
        <w:ind w:left="1620"/>
        <w:rPr>
          <w:rFonts w:ascii="Source Sans Pro" w:hAnsi="Source Sans Pro"/>
          <w:sz w:val="24"/>
        </w:rPr>
      </w:pPr>
      <w:r>
        <w:rPr>
          <w:rFonts w:ascii="Source Sans Pro" w:hAnsi="Source Sans Pro"/>
          <w:sz w:val="24"/>
        </w:rPr>
        <w:tab/>
      </w:r>
      <w:r w:rsidR="00461485" w:rsidRPr="008A12A9">
        <w:rPr>
          <w:rFonts w:ascii="Source Sans Pro" w:hAnsi="Source Sans Pro"/>
          <w:sz w:val="24"/>
        </w:rPr>
        <w:t xml:space="preserve">Learners apply principles of biology, chemistry and physics to the </w:t>
      </w:r>
      <w:r>
        <w:rPr>
          <w:rFonts w:ascii="Source Sans Pro" w:hAnsi="Source Sans Pro"/>
          <w:sz w:val="24"/>
        </w:rPr>
        <w:tab/>
      </w:r>
      <w:r w:rsidR="00461485" w:rsidRPr="008A12A9">
        <w:rPr>
          <w:rFonts w:ascii="Source Sans Pro" w:hAnsi="Source Sans Pro"/>
          <w:sz w:val="24"/>
        </w:rPr>
        <w:t xml:space="preserve">research, development, production, processing and distribution of food </w:t>
      </w:r>
      <w:r>
        <w:rPr>
          <w:rFonts w:ascii="Source Sans Pro" w:hAnsi="Source Sans Pro"/>
          <w:sz w:val="24"/>
        </w:rPr>
        <w:tab/>
      </w:r>
      <w:r w:rsidR="00461485" w:rsidRPr="008A12A9">
        <w:rPr>
          <w:rFonts w:ascii="Source Sans Pro" w:hAnsi="Source Sans Pro"/>
          <w:sz w:val="24"/>
        </w:rPr>
        <w:t xml:space="preserve">products meeting food safety and quality assurance standards in a </w:t>
      </w:r>
      <w:r>
        <w:rPr>
          <w:rFonts w:ascii="Source Sans Pro" w:hAnsi="Source Sans Pro"/>
          <w:sz w:val="24"/>
        </w:rPr>
        <w:tab/>
      </w:r>
      <w:r w:rsidR="00461485" w:rsidRPr="008A12A9">
        <w:rPr>
          <w:rFonts w:ascii="Source Sans Pro" w:hAnsi="Source Sans Pro"/>
          <w:sz w:val="24"/>
        </w:rPr>
        <w:t>secure system.</w:t>
      </w:r>
    </w:p>
    <w:p w14:paraId="124FF5F6" w14:textId="77777777" w:rsidR="00CC00B4" w:rsidRPr="008A12A9" w:rsidRDefault="00CC00B4" w:rsidP="00CC00B4">
      <w:pPr>
        <w:ind w:left="1620"/>
        <w:rPr>
          <w:rFonts w:ascii="Source Sans Pro" w:hAnsi="Source Sans Pro"/>
          <w:sz w:val="24"/>
        </w:rPr>
      </w:pPr>
    </w:p>
    <w:p w14:paraId="13B1BBC1" w14:textId="2F649F30" w:rsidR="00461485" w:rsidRPr="008A12A9" w:rsidRDefault="00461485" w:rsidP="00461485">
      <w:pPr>
        <w:spacing w:before="120"/>
        <w:ind w:left="1620" w:hanging="1620"/>
        <w:rPr>
          <w:rFonts w:ascii="Source Sans Pro" w:hAnsi="Source Sans Pro"/>
          <w:b/>
          <w:bCs/>
          <w:sz w:val="24"/>
        </w:rPr>
      </w:pPr>
      <w:r w:rsidRPr="008A12A9">
        <w:rPr>
          <w:rFonts w:ascii="Source Sans Pro" w:hAnsi="Source Sans Pro"/>
          <w:b/>
          <w:bCs/>
          <w:sz w:val="24"/>
        </w:rPr>
        <w:t xml:space="preserve">Outcome:  7.1. </w:t>
      </w:r>
      <w:r w:rsidRPr="008A12A9">
        <w:rPr>
          <w:rFonts w:ascii="Source Sans Pro" w:hAnsi="Source Sans Pro"/>
          <w:sz w:val="24"/>
        </w:rPr>
        <w:tab/>
      </w:r>
      <w:r w:rsidR="008A12A9">
        <w:rPr>
          <w:rFonts w:ascii="Source Sans Pro" w:hAnsi="Source Sans Pro"/>
          <w:sz w:val="24"/>
        </w:rPr>
        <w:tab/>
      </w:r>
      <w:r w:rsidRPr="008A12A9">
        <w:rPr>
          <w:rFonts w:ascii="Source Sans Pro" w:hAnsi="Source Sans Pro"/>
          <w:b/>
          <w:bCs/>
          <w:sz w:val="24"/>
        </w:rPr>
        <w:t>The Science of Food</w:t>
      </w:r>
    </w:p>
    <w:p w14:paraId="59EFC318" w14:textId="1334A60F" w:rsidR="00461485" w:rsidRPr="007C04A7" w:rsidRDefault="008A12A9" w:rsidP="007C04A7">
      <w:pPr>
        <w:ind w:left="1620"/>
        <w:rPr>
          <w:rFonts w:ascii="Source Sans Pro" w:hAnsi="Source Sans Pro"/>
          <w:sz w:val="24"/>
        </w:rPr>
      </w:pPr>
      <w:r>
        <w:rPr>
          <w:rFonts w:ascii="Source Sans Pro" w:hAnsi="Source Sans Pro"/>
          <w:sz w:val="24"/>
        </w:rPr>
        <w:tab/>
      </w:r>
      <w:r w:rsidR="00461485" w:rsidRPr="008A12A9">
        <w:rPr>
          <w:rFonts w:ascii="Source Sans Pro" w:hAnsi="Source Sans Pro"/>
          <w:sz w:val="24"/>
        </w:rPr>
        <w:t xml:space="preserve">Differentiate the structures, functions and sources of ingredients and </w:t>
      </w:r>
      <w:r>
        <w:rPr>
          <w:rFonts w:ascii="Source Sans Pro" w:hAnsi="Source Sans Pro"/>
          <w:sz w:val="24"/>
        </w:rPr>
        <w:tab/>
      </w:r>
      <w:r w:rsidR="00461485" w:rsidRPr="008A12A9">
        <w:rPr>
          <w:rFonts w:ascii="Source Sans Pro" w:hAnsi="Source Sans Pro"/>
          <w:sz w:val="24"/>
        </w:rPr>
        <w:t>the roles they play in food product development for human nutrition.</w:t>
      </w:r>
    </w:p>
    <w:p w14:paraId="5E1C5BD7" w14:textId="77777777"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 xml:space="preserve">Competencies </w:t>
      </w:r>
    </w:p>
    <w:p w14:paraId="00FC2512"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7.1.1. </w:t>
      </w:r>
      <w:r w:rsidRPr="008A12A9">
        <w:rPr>
          <w:rFonts w:ascii="Source Sans Pro" w:hAnsi="Source Sans Pro"/>
          <w:sz w:val="24"/>
        </w:rPr>
        <w:tab/>
        <w:t>Classify components of food into nutrient categories.</w:t>
      </w:r>
    </w:p>
    <w:p w14:paraId="6426CE79"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7.1.2. </w:t>
      </w:r>
      <w:r w:rsidRPr="008A12A9">
        <w:rPr>
          <w:rFonts w:ascii="Source Sans Pro" w:hAnsi="Source Sans Pro"/>
          <w:sz w:val="24"/>
        </w:rPr>
        <w:tab/>
        <w:t>Identify sources and forms of energy in foods.</w:t>
      </w:r>
    </w:p>
    <w:p w14:paraId="3FCBD4DF"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7.1.3. </w:t>
      </w:r>
      <w:r w:rsidRPr="008A12A9">
        <w:rPr>
          <w:rFonts w:ascii="Source Sans Pro" w:hAnsi="Source Sans Pro"/>
          <w:sz w:val="24"/>
        </w:rPr>
        <w:tab/>
        <w:t>Measure and describe the role of pH in food processing and storage.</w:t>
      </w:r>
    </w:p>
    <w:p w14:paraId="09B236F2"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7.1.4. </w:t>
      </w:r>
      <w:r w:rsidRPr="008A12A9">
        <w:rPr>
          <w:rFonts w:ascii="Source Sans Pro" w:hAnsi="Source Sans Pro"/>
          <w:sz w:val="24"/>
        </w:rPr>
        <w:tab/>
        <w:t>Measure and describe water activity and differentiate how water activity affects food functionality and storage.</w:t>
      </w:r>
    </w:p>
    <w:p w14:paraId="14F2A3C7"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7.1.5. </w:t>
      </w:r>
      <w:r w:rsidRPr="008A12A9">
        <w:rPr>
          <w:rFonts w:ascii="Source Sans Pro" w:hAnsi="Source Sans Pro"/>
          <w:sz w:val="24"/>
        </w:rPr>
        <w:tab/>
        <w:t>Describe the composition and structure of sugars, complex carbohydrates, lipids, vitamins, minerals and proteins.</w:t>
      </w:r>
    </w:p>
    <w:p w14:paraId="3B81D62C"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7.1.6. </w:t>
      </w:r>
      <w:r w:rsidRPr="008A12A9">
        <w:rPr>
          <w:rFonts w:ascii="Source Sans Pro" w:hAnsi="Source Sans Pro"/>
          <w:sz w:val="24"/>
        </w:rPr>
        <w:tab/>
        <w:t>Identify sources of sugars, complex carbohydrates, lipids, vitamins, minerals and proteins, and their nutritional contributions to dietary needs.</w:t>
      </w:r>
    </w:p>
    <w:p w14:paraId="7F021765"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7.1.7.</w:t>
      </w:r>
      <w:r w:rsidRPr="008A12A9">
        <w:rPr>
          <w:rFonts w:ascii="Source Sans Pro" w:hAnsi="Source Sans Pro"/>
          <w:sz w:val="24"/>
        </w:rPr>
        <w:tab/>
        <w:t>Relate the functions and physical properties of simple and complex carbohydrates, lipids, vitamins, minerals and proteins (i.e., functional ingredients) to the manufacturing of food products.</w:t>
      </w:r>
    </w:p>
    <w:p w14:paraId="0B9D0830" w14:textId="18321FE5" w:rsidR="00461485" w:rsidRPr="008A12A9" w:rsidRDefault="00461485" w:rsidP="00CC00B4">
      <w:pPr>
        <w:ind w:left="900" w:hanging="900"/>
        <w:rPr>
          <w:rFonts w:ascii="Source Sans Pro" w:hAnsi="Source Sans Pro"/>
          <w:sz w:val="24"/>
        </w:rPr>
      </w:pPr>
      <w:r w:rsidRPr="008A12A9">
        <w:rPr>
          <w:rFonts w:ascii="Source Sans Pro" w:hAnsi="Source Sans Pro"/>
          <w:sz w:val="24"/>
        </w:rPr>
        <w:t>7.1.10.</w:t>
      </w:r>
      <w:r w:rsidRPr="008A12A9">
        <w:rPr>
          <w:rFonts w:ascii="Source Sans Pro" w:hAnsi="Source Sans Pro"/>
          <w:sz w:val="24"/>
        </w:rPr>
        <w:tab/>
        <w:t xml:space="preserve">Identify and describe the functions of food additives in food products.  </w:t>
      </w:r>
    </w:p>
    <w:p w14:paraId="1A631684" w14:textId="77777777" w:rsidR="00CC00B4" w:rsidRPr="008A12A9" w:rsidRDefault="00CC00B4" w:rsidP="00CC00B4">
      <w:pPr>
        <w:ind w:left="900" w:hanging="900"/>
        <w:rPr>
          <w:rFonts w:ascii="Source Sans Pro" w:hAnsi="Source Sans Pro"/>
          <w:sz w:val="24"/>
        </w:rPr>
      </w:pPr>
    </w:p>
    <w:p w14:paraId="224FE09F" w14:textId="5BB4DA5C" w:rsidR="00461485" w:rsidRPr="008A12A9" w:rsidRDefault="00461485" w:rsidP="00461485">
      <w:pPr>
        <w:spacing w:before="120"/>
        <w:ind w:left="1620" w:hanging="1620"/>
        <w:rPr>
          <w:rFonts w:ascii="Source Sans Pro" w:hAnsi="Source Sans Pro"/>
          <w:b/>
          <w:bCs/>
          <w:sz w:val="24"/>
        </w:rPr>
      </w:pPr>
      <w:r w:rsidRPr="008A12A9">
        <w:rPr>
          <w:rFonts w:ascii="Source Sans Pro" w:hAnsi="Source Sans Pro"/>
          <w:b/>
          <w:sz w:val="24"/>
        </w:rPr>
        <w:t xml:space="preserve">Outcome:  </w:t>
      </w:r>
      <w:r w:rsidRPr="008A12A9">
        <w:rPr>
          <w:rFonts w:ascii="Source Sans Pro" w:hAnsi="Source Sans Pro"/>
          <w:b/>
          <w:bCs/>
          <w:sz w:val="24"/>
        </w:rPr>
        <w:t xml:space="preserve">7.2. </w:t>
      </w: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b/>
          <w:bCs/>
          <w:sz w:val="24"/>
        </w:rPr>
        <w:t>Quality Assurance</w:t>
      </w:r>
    </w:p>
    <w:p w14:paraId="0EA5A72B" w14:textId="315886AE" w:rsidR="00AB5858" w:rsidRPr="007C04A7" w:rsidRDefault="008A12A9" w:rsidP="007C04A7">
      <w:pPr>
        <w:ind w:left="1620"/>
        <w:rPr>
          <w:rFonts w:ascii="Source Sans Pro" w:hAnsi="Source Sans Pro"/>
          <w:sz w:val="24"/>
        </w:rPr>
      </w:pPr>
      <w:r>
        <w:rPr>
          <w:rFonts w:ascii="Source Sans Pro" w:hAnsi="Source Sans Pro"/>
          <w:sz w:val="24"/>
        </w:rPr>
        <w:tab/>
      </w:r>
      <w:r w:rsidR="00461485" w:rsidRPr="008A12A9">
        <w:rPr>
          <w:rFonts w:ascii="Source Sans Pro" w:hAnsi="Source Sans Pro"/>
          <w:sz w:val="24"/>
        </w:rPr>
        <w:t xml:space="preserve">Inspect the food production process and locate potential sources of </w:t>
      </w:r>
      <w:r>
        <w:rPr>
          <w:rFonts w:ascii="Source Sans Pro" w:hAnsi="Source Sans Pro"/>
          <w:sz w:val="24"/>
        </w:rPr>
        <w:tab/>
      </w:r>
      <w:r w:rsidR="00461485" w:rsidRPr="008A12A9">
        <w:rPr>
          <w:rFonts w:ascii="Source Sans Pro" w:hAnsi="Source Sans Pro"/>
          <w:sz w:val="24"/>
        </w:rPr>
        <w:t>food quality and safety deviations in facilities.</w:t>
      </w:r>
    </w:p>
    <w:p w14:paraId="6FB1FBD8" w14:textId="1772153E"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 xml:space="preserve">Competencies </w:t>
      </w:r>
    </w:p>
    <w:p w14:paraId="1A177180" w14:textId="4F17699C" w:rsidR="00461485" w:rsidRPr="008A12A9" w:rsidRDefault="00461485" w:rsidP="00461485">
      <w:pPr>
        <w:ind w:left="907" w:hanging="907"/>
        <w:rPr>
          <w:rFonts w:ascii="Source Sans Pro" w:hAnsi="Source Sans Pro"/>
          <w:sz w:val="24"/>
        </w:rPr>
      </w:pPr>
      <w:r w:rsidRPr="008A12A9">
        <w:rPr>
          <w:rFonts w:ascii="Source Sans Pro" w:hAnsi="Source Sans Pro"/>
          <w:sz w:val="24"/>
        </w:rPr>
        <w:t xml:space="preserve">7.2.1. </w:t>
      </w:r>
      <w:r w:rsidRPr="008A12A9">
        <w:rPr>
          <w:rFonts w:ascii="Source Sans Pro" w:hAnsi="Source Sans Pro"/>
          <w:sz w:val="24"/>
        </w:rPr>
        <w:tab/>
      </w:r>
      <w:r w:rsidRPr="008A12A9">
        <w:rPr>
          <w:rFonts w:ascii="Source Sans Pro" w:hAnsi="Source Sans Pro"/>
          <w:sz w:val="24"/>
          <w:shd w:val="clear" w:color="auto" w:fill="FFFFFF"/>
        </w:rPr>
        <w:t>Describe the types of spoilage (e.g., oxidation, microbial), their sources and impact.</w:t>
      </w:r>
    </w:p>
    <w:p w14:paraId="106A01DC" w14:textId="77777777" w:rsidR="00461485" w:rsidRPr="008A12A9" w:rsidRDefault="00461485" w:rsidP="00461485">
      <w:pPr>
        <w:ind w:left="907" w:hanging="907"/>
        <w:rPr>
          <w:rFonts w:ascii="Source Sans Pro" w:hAnsi="Source Sans Pro"/>
          <w:sz w:val="24"/>
        </w:rPr>
      </w:pPr>
      <w:r w:rsidRPr="008A12A9">
        <w:rPr>
          <w:rFonts w:ascii="Source Sans Pro" w:hAnsi="Source Sans Pro"/>
          <w:sz w:val="24"/>
        </w:rPr>
        <w:t xml:space="preserve">7.2.2. </w:t>
      </w:r>
      <w:r w:rsidRPr="008A12A9">
        <w:rPr>
          <w:rFonts w:ascii="Source Sans Pro" w:hAnsi="Source Sans Pro"/>
          <w:sz w:val="24"/>
        </w:rPr>
        <w:tab/>
      </w:r>
      <w:r w:rsidRPr="008A12A9">
        <w:rPr>
          <w:rFonts w:ascii="Source Sans Pro" w:hAnsi="Source Sans Pro"/>
          <w:sz w:val="24"/>
          <w:shd w:val="clear" w:color="auto" w:fill="FFFFFF"/>
        </w:rPr>
        <w:t>Describe the quality attributes (e.g. color, flavor, texture) that a food product possesses.</w:t>
      </w:r>
    </w:p>
    <w:p w14:paraId="4DD61DE7" w14:textId="7276DBFC" w:rsidR="00461485" w:rsidRPr="008A12A9" w:rsidRDefault="00461485" w:rsidP="00461485">
      <w:pPr>
        <w:ind w:left="907" w:hanging="907"/>
        <w:rPr>
          <w:rFonts w:ascii="Source Sans Pro" w:hAnsi="Source Sans Pro"/>
          <w:sz w:val="24"/>
        </w:rPr>
      </w:pPr>
      <w:r w:rsidRPr="008A12A9">
        <w:rPr>
          <w:rFonts w:ascii="Source Sans Pro" w:hAnsi="Source Sans Pro"/>
          <w:sz w:val="24"/>
        </w:rPr>
        <w:t>7.2.9.</w:t>
      </w:r>
      <w:r w:rsidRPr="008A12A9">
        <w:rPr>
          <w:rFonts w:ascii="Source Sans Pro" w:hAnsi="Source Sans Pro"/>
          <w:sz w:val="24"/>
        </w:rPr>
        <w:tab/>
        <w:t>Compare and contrast food safety, food fraud and food defense.</w:t>
      </w:r>
    </w:p>
    <w:p w14:paraId="2A45FD9D" w14:textId="77777777" w:rsidR="00461485" w:rsidRPr="008A12A9" w:rsidRDefault="00461485" w:rsidP="00461485">
      <w:pPr>
        <w:ind w:left="907" w:hanging="907"/>
        <w:rPr>
          <w:rFonts w:ascii="Source Sans Pro" w:hAnsi="Source Sans Pro"/>
          <w:sz w:val="24"/>
        </w:rPr>
      </w:pPr>
      <w:r w:rsidRPr="008A12A9">
        <w:rPr>
          <w:rFonts w:ascii="Source Sans Pro" w:hAnsi="Source Sans Pro"/>
          <w:sz w:val="24"/>
        </w:rPr>
        <w:t>7.2.11.</w:t>
      </w:r>
      <w:r w:rsidRPr="008A12A9">
        <w:rPr>
          <w:rFonts w:ascii="Source Sans Pro" w:hAnsi="Source Sans Pro"/>
          <w:sz w:val="24"/>
        </w:rPr>
        <w:tab/>
        <w:t>Identify the importance of data collection and management and its relationship to a quality assurance program.</w:t>
      </w:r>
    </w:p>
    <w:p w14:paraId="313C79F5" w14:textId="3E2715CC" w:rsidR="00AB5858" w:rsidRPr="008A12A9" w:rsidRDefault="00AB5858">
      <w:pPr>
        <w:rPr>
          <w:rFonts w:ascii="Source Sans Pro" w:hAnsi="Source Sans Pro"/>
          <w:b/>
          <w:bCs/>
          <w:sz w:val="24"/>
        </w:rPr>
      </w:pPr>
    </w:p>
    <w:p w14:paraId="5A1F2994" w14:textId="3B7099F5" w:rsidR="00461485" w:rsidRPr="008A12A9" w:rsidRDefault="00461485" w:rsidP="00461485">
      <w:pPr>
        <w:spacing w:before="120"/>
        <w:rPr>
          <w:rFonts w:ascii="Source Sans Pro" w:hAnsi="Source Sans Pro"/>
          <w:b/>
          <w:bCs/>
          <w:sz w:val="24"/>
        </w:rPr>
      </w:pPr>
      <w:r w:rsidRPr="008A12A9">
        <w:rPr>
          <w:rFonts w:ascii="Source Sans Pro" w:hAnsi="Source Sans Pro"/>
          <w:b/>
          <w:bCs/>
          <w:sz w:val="24"/>
        </w:rPr>
        <w:t xml:space="preserve">Outcome:  7.4. </w:t>
      </w:r>
      <w:r w:rsidR="008A12A9">
        <w:rPr>
          <w:rFonts w:ascii="Source Sans Pro" w:hAnsi="Source Sans Pro"/>
          <w:b/>
          <w:bCs/>
          <w:sz w:val="24"/>
        </w:rPr>
        <w:tab/>
      </w:r>
      <w:r w:rsidRPr="008A12A9">
        <w:rPr>
          <w:rFonts w:ascii="Source Sans Pro" w:hAnsi="Source Sans Pro"/>
          <w:b/>
          <w:bCs/>
          <w:sz w:val="24"/>
        </w:rPr>
        <w:t>Food Production and Processing</w:t>
      </w:r>
    </w:p>
    <w:p w14:paraId="6AFFD0EB" w14:textId="0228A44C" w:rsidR="00AB5858" w:rsidRPr="007C04A7" w:rsidRDefault="00AB7149" w:rsidP="007C04A7">
      <w:pPr>
        <w:ind w:left="900" w:firstLine="540"/>
        <w:rPr>
          <w:rFonts w:ascii="Source Sans Pro" w:hAnsi="Source Sans Pro"/>
          <w:sz w:val="24"/>
        </w:rPr>
      </w:pPr>
      <w:r w:rsidRPr="008A12A9">
        <w:rPr>
          <w:rFonts w:ascii="Source Sans Pro" w:hAnsi="Source Sans Pro"/>
          <w:sz w:val="24"/>
        </w:rPr>
        <w:t xml:space="preserve">  </w:t>
      </w:r>
      <w:r w:rsidR="008A12A9">
        <w:rPr>
          <w:rFonts w:ascii="Source Sans Pro" w:hAnsi="Source Sans Pro"/>
          <w:sz w:val="24"/>
        </w:rPr>
        <w:tab/>
      </w:r>
      <w:r w:rsidR="00461485" w:rsidRPr="008A12A9">
        <w:rPr>
          <w:rFonts w:ascii="Source Sans Pro" w:hAnsi="Source Sans Pro"/>
          <w:sz w:val="24"/>
        </w:rPr>
        <w:t xml:space="preserve">Process a safe shelf stable food product for distribution and </w:t>
      </w:r>
      <w:r w:rsidR="008A12A9">
        <w:rPr>
          <w:rFonts w:ascii="Source Sans Pro" w:hAnsi="Source Sans Pro"/>
          <w:sz w:val="24"/>
        </w:rPr>
        <w:tab/>
      </w:r>
      <w:r w:rsidR="008A12A9">
        <w:rPr>
          <w:rFonts w:ascii="Source Sans Pro" w:hAnsi="Source Sans Pro"/>
          <w:sz w:val="24"/>
        </w:rPr>
        <w:tab/>
      </w:r>
      <w:r w:rsidR="008A12A9">
        <w:rPr>
          <w:rFonts w:ascii="Source Sans Pro" w:hAnsi="Source Sans Pro"/>
          <w:sz w:val="24"/>
        </w:rPr>
        <w:tab/>
      </w:r>
      <w:r w:rsidR="008A12A9">
        <w:rPr>
          <w:rFonts w:ascii="Source Sans Pro" w:hAnsi="Source Sans Pro"/>
          <w:sz w:val="24"/>
        </w:rPr>
        <w:tab/>
      </w:r>
      <w:r w:rsidR="00461485" w:rsidRPr="008A12A9">
        <w:rPr>
          <w:rFonts w:ascii="Source Sans Pro" w:hAnsi="Source Sans Pro"/>
          <w:sz w:val="24"/>
        </w:rPr>
        <w:t>consumption</w:t>
      </w:r>
      <w:r w:rsidR="00461485" w:rsidRPr="008A12A9">
        <w:rPr>
          <w:rFonts w:ascii="Source Sans Pro" w:hAnsi="Source Sans Pro"/>
          <w:bCs/>
          <w:sz w:val="24"/>
        </w:rPr>
        <w:t>.</w:t>
      </w:r>
    </w:p>
    <w:p w14:paraId="0783A6E0" w14:textId="781F7CB3"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 xml:space="preserve">Competencies </w:t>
      </w:r>
    </w:p>
    <w:p w14:paraId="60A5A5BB" w14:textId="54E24749"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7.4.1. </w:t>
      </w:r>
      <w:r w:rsidRPr="008A12A9">
        <w:rPr>
          <w:rFonts w:ascii="Source Sans Pro" w:hAnsi="Source Sans Pro"/>
          <w:sz w:val="24"/>
        </w:rPr>
        <w:tab/>
        <w:t>Describe the processes used in food preservation, control the variables and apply biological processing methods.</w:t>
      </w:r>
    </w:p>
    <w:p w14:paraId="4DD3E647"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7.4.2. </w:t>
      </w:r>
      <w:r w:rsidRPr="008A12A9">
        <w:rPr>
          <w:rFonts w:ascii="Source Sans Pro" w:hAnsi="Source Sans Pro"/>
          <w:sz w:val="24"/>
        </w:rPr>
        <w:tab/>
        <w:t>Describe the process of dehydration and concentration, control the variables that affect the quality of dried foods and apply the methods.</w:t>
      </w:r>
    </w:p>
    <w:p w14:paraId="5536087C"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lastRenderedPageBreak/>
        <w:t xml:space="preserve">7.4.4. </w:t>
      </w:r>
      <w:r w:rsidRPr="008A12A9">
        <w:rPr>
          <w:rFonts w:ascii="Source Sans Pro" w:hAnsi="Source Sans Pro"/>
          <w:sz w:val="24"/>
        </w:rPr>
        <w:tab/>
        <w:t>Process food through mixing, grinding, pumping and washing and describe the physical change in the food product.</w:t>
      </w:r>
    </w:p>
    <w:p w14:paraId="14F05CF5"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7.4.6. </w:t>
      </w:r>
      <w:r w:rsidRPr="008A12A9">
        <w:rPr>
          <w:rFonts w:ascii="Source Sans Pro" w:hAnsi="Source Sans Pro"/>
          <w:sz w:val="24"/>
        </w:rPr>
        <w:tab/>
        <w:t>Compare and contrast storage and distribution methods for shelf-stable and non-shelf-stable products.</w:t>
      </w:r>
    </w:p>
    <w:p w14:paraId="642AE9A9"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7.4.7. </w:t>
      </w:r>
      <w:r w:rsidRPr="008A12A9">
        <w:rPr>
          <w:rFonts w:ascii="Source Sans Pro" w:hAnsi="Source Sans Pro"/>
          <w:sz w:val="24"/>
        </w:rPr>
        <w:tab/>
        <w:t>Differentiate among beneficial microorganisms (e.g., bacteria, mold, yeast) and their uses in food production.</w:t>
      </w:r>
    </w:p>
    <w:p w14:paraId="5D52DD3F" w14:textId="2BB46BF1" w:rsidR="00461485" w:rsidRPr="008A12A9" w:rsidRDefault="00461485" w:rsidP="00461485">
      <w:pPr>
        <w:ind w:left="900" w:hanging="900"/>
        <w:rPr>
          <w:rFonts w:ascii="Source Sans Pro" w:hAnsi="Source Sans Pro"/>
          <w:sz w:val="24"/>
        </w:rPr>
      </w:pPr>
      <w:r w:rsidRPr="008A12A9">
        <w:rPr>
          <w:rFonts w:ascii="Source Sans Pro" w:hAnsi="Source Sans Pro"/>
          <w:sz w:val="24"/>
        </w:rPr>
        <w:t>7.4.10.</w:t>
      </w:r>
      <w:r w:rsidRPr="008A12A9">
        <w:rPr>
          <w:rFonts w:ascii="Source Sans Pro" w:hAnsi="Source Sans Pro"/>
          <w:sz w:val="24"/>
        </w:rPr>
        <w:tab/>
        <w:t>Determine the environmental impacts and manage the waste of processing a food product.</w:t>
      </w:r>
    </w:p>
    <w:p w14:paraId="4EFEA675" w14:textId="6EA7D203" w:rsidR="00461485" w:rsidRPr="008A12A9" w:rsidRDefault="00461485" w:rsidP="00461485">
      <w:pPr>
        <w:spacing w:before="240"/>
        <w:ind w:left="1620" w:hanging="1620"/>
        <w:rPr>
          <w:rFonts w:ascii="Source Sans Pro" w:hAnsi="Source Sans Pro"/>
          <w:b/>
          <w:bCs/>
          <w:sz w:val="24"/>
        </w:rPr>
      </w:pPr>
      <w:r w:rsidRPr="008A12A9">
        <w:rPr>
          <w:rFonts w:ascii="Source Sans Pro" w:hAnsi="Source Sans Pro"/>
          <w:b/>
          <w:sz w:val="24"/>
        </w:rPr>
        <w:t xml:space="preserve">Outcome:  </w:t>
      </w:r>
      <w:r w:rsidRPr="008A12A9">
        <w:rPr>
          <w:rFonts w:ascii="Source Sans Pro" w:hAnsi="Source Sans Pro"/>
          <w:b/>
          <w:bCs/>
          <w:sz w:val="24"/>
        </w:rPr>
        <w:t xml:space="preserve">7.5. </w:t>
      </w: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b/>
          <w:bCs/>
          <w:sz w:val="24"/>
        </w:rPr>
        <w:t>Food Product Development</w:t>
      </w:r>
    </w:p>
    <w:p w14:paraId="59504494" w14:textId="01576F33" w:rsidR="00461485" w:rsidRPr="007C04A7" w:rsidRDefault="00461485" w:rsidP="007C04A7">
      <w:pPr>
        <w:ind w:left="1620" w:hanging="180"/>
        <w:rPr>
          <w:rFonts w:ascii="Source Sans Pro" w:hAnsi="Source Sans Pro"/>
          <w:sz w:val="24"/>
        </w:rPr>
      </w:pP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sz w:val="24"/>
        </w:rPr>
        <w:t xml:space="preserve">Apply principles of nutrition and human behavior to create a new food </w:t>
      </w:r>
      <w:r w:rsidR="008A12A9">
        <w:rPr>
          <w:rFonts w:ascii="Source Sans Pro" w:hAnsi="Source Sans Pro"/>
          <w:sz w:val="24"/>
        </w:rPr>
        <w:tab/>
      </w:r>
      <w:r w:rsidRPr="008A12A9">
        <w:rPr>
          <w:rFonts w:ascii="Source Sans Pro" w:hAnsi="Source Sans Pro"/>
          <w:sz w:val="24"/>
        </w:rPr>
        <w:t>prototype</w:t>
      </w:r>
      <w:r w:rsidRPr="008A12A9">
        <w:rPr>
          <w:rFonts w:ascii="Source Sans Pro" w:hAnsi="Source Sans Pro"/>
          <w:bCs/>
          <w:sz w:val="24"/>
        </w:rPr>
        <w:t>.</w:t>
      </w:r>
    </w:p>
    <w:p w14:paraId="7763C0EC" w14:textId="77777777"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 xml:space="preserve">Competencies </w:t>
      </w:r>
    </w:p>
    <w:p w14:paraId="48ED11CC"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7.5.1.</w:t>
      </w:r>
      <w:r w:rsidRPr="008A12A9">
        <w:rPr>
          <w:rFonts w:ascii="Source Sans Pro" w:hAnsi="Source Sans Pro"/>
          <w:sz w:val="24"/>
        </w:rPr>
        <w:tab/>
        <w:t>Conduct a sensory evaluation of food products.</w:t>
      </w:r>
    </w:p>
    <w:p w14:paraId="49D0A6E3"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7.5.2. </w:t>
      </w:r>
      <w:r w:rsidRPr="008A12A9">
        <w:rPr>
          <w:rFonts w:ascii="Source Sans Pro" w:hAnsi="Source Sans Pro"/>
          <w:sz w:val="24"/>
        </w:rPr>
        <w:tab/>
        <w:t>Identify consumer preferences, trends and opportunities affecting food product development.</w:t>
      </w:r>
    </w:p>
    <w:p w14:paraId="649F1BE5"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7.5.4. </w:t>
      </w:r>
      <w:r w:rsidRPr="008A12A9">
        <w:rPr>
          <w:rFonts w:ascii="Source Sans Pro" w:hAnsi="Source Sans Pro"/>
          <w:sz w:val="24"/>
        </w:rPr>
        <w:tab/>
        <w:t>Identify nutrient values, serving sizes and nutrient variability for a food product.</w:t>
      </w:r>
    </w:p>
    <w:p w14:paraId="46FDFA54"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7.5.6. </w:t>
      </w:r>
      <w:r w:rsidRPr="008A12A9">
        <w:rPr>
          <w:rFonts w:ascii="Source Sans Pro" w:hAnsi="Source Sans Pro"/>
          <w:sz w:val="24"/>
        </w:rPr>
        <w:tab/>
        <w:t>Develop a food product package and label according to industry standards.</w:t>
      </w:r>
    </w:p>
    <w:p w14:paraId="70C9B89F"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7.5.7. </w:t>
      </w:r>
      <w:r w:rsidRPr="008A12A9">
        <w:rPr>
          <w:rFonts w:ascii="Source Sans Pro" w:hAnsi="Source Sans Pro"/>
          <w:sz w:val="24"/>
        </w:rPr>
        <w:tab/>
        <w:t>Estimate the shelf life and potential changes in attributes over time.</w:t>
      </w:r>
    </w:p>
    <w:p w14:paraId="60EFF653" w14:textId="77777777" w:rsidR="00461485" w:rsidRPr="008A12A9" w:rsidRDefault="00461485" w:rsidP="00461485">
      <w:pPr>
        <w:ind w:left="900" w:hanging="900"/>
        <w:rPr>
          <w:rFonts w:ascii="Source Sans Pro" w:hAnsi="Source Sans Pro"/>
          <w:sz w:val="24"/>
        </w:rPr>
      </w:pPr>
    </w:p>
    <w:p w14:paraId="4776A5C3" w14:textId="5B12C725" w:rsidR="00461485" w:rsidRPr="008A12A9" w:rsidRDefault="00461485" w:rsidP="00461485">
      <w:pPr>
        <w:ind w:left="1620" w:hanging="1620"/>
        <w:rPr>
          <w:rFonts w:ascii="Source Sans Pro" w:hAnsi="Source Sans Pro"/>
          <w:b/>
          <w:bCs/>
          <w:sz w:val="24"/>
        </w:rPr>
      </w:pPr>
      <w:r w:rsidRPr="008A12A9">
        <w:rPr>
          <w:rFonts w:ascii="Source Sans Pro" w:hAnsi="Source Sans Pro"/>
          <w:b/>
          <w:sz w:val="24"/>
        </w:rPr>
        <w:t xml:space="preserve">Outcome:  </w:t>
      </w:r>
      <w:r w:rsidRPr="008A12A9">
        <w:rPr>
          <w:rFonts w:ascii="Source Sans Pro" w:hAnsi="Source Sans Pro"/>
          <w:b/>
          <w:bCs/>
          <w:sz w:val="24"/>
        </w:rPr>
        <w:t xml:space="preserve">7.6. </w:t>
      </w: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b/>
          <w:bCs/>
          <w:sz w:val="24"/>
        </w:rPr>
        <w:t>Food Safety and Sanitation</w:t>
      </w:r>
    </w:p>
    <w:p w14:paraId="090B0541" w14:textId="3DF55493" w:rsidR="00461485" w:rsidRPr="007C04A7" w:rsidRDefault="00461485" w:rsidP="007C04A7">
      <w:pPr>
        <w:ind w:left="1620" w:hanging="180"/>
        <w:rPr>
          <w:rFonts w:ascii="Source Sans Pro" w:hAnsi="Source Sans Pro"/>
          <w:sz w:val="24"/>
        </w:rPr>
      </w:pPr>
      <w:r w:rsidRPr="008A12A9">
        <w:rPr>
          <w:rFonts w:ascii="Source Sans Pro" w:hAnsi="Source Sans Pro"/>
          <w:b/>
          <w:bCs/>
          <w:sz w:val="24"/>
        </w:rPr>
        <w:tab/>
      </w:r>
      <w:r w:rsidR="008A12A9">
        <w:rPr>
          <w:rFonts w:ascii="Source Sans Pro" w:hAnsi="Source Sans Pro"/>
          <w:b/>
          <w:bCs/>
          <w:sz w:val="24"/>
        </w:rPr>
        <w:tab/>
      </w:r>
      <w:r w:rsidRPr="008A12A9">
        <w:rPr>
          <w:rFonts w:ascii="Source Sans Pro" w:hAnsi="Source Sans Pro"/>
          <w:sz w:val="24"/>
        </w:rPr>
        <w:t xml:space="preserve">Describe a food safety and sanitation plan, addressing processing </w:t>
      </w:r>
      <w:r w:rsidR="008A12A9">
        <w:rPr>
          <w:rFonts w:ascii="Source Sans Pro" w:hAnsi="Source Sans Pro"/>
          <w:sz w:val="24"/>
        </w:rPr>
        <w:tab/>
      </w:r>
      <w:r w:rsidRPr="008A12A9">
        <w:rPr>
          <w:rFonts w:ascii="Source Sans Pro" w:hAnsi="Source Sans Pro"/>
          <w:sz w:val="24"/>
        </w:rPr>
        <w:t>facility needs and contamination</w:t>
      </w:r>
      <w:r w:rsidRPr="008A12A9">
        <w:rPr>
          <w:rFonts w:ascii="Source Sans Pro" w:hAnsi="Source Sans Pro"/>
          <w:bCs/>
          <w:sz w:val="24"/>
        </w:rPr>
        <w:t xml:space="preserve"> </w:t>
      </w:r>
      <w:r w:rsidRPr="008A12A9">
        <w:rPr>
          <w:rFonts w:ascii="Source Sans Pro" w:hAnsi="Source Sans Pro"/>
          <w:sz w:val="24"/>
        </w:rPr>
        <w:t>points</w:t>
      </w:r>
      <w:r w:rsidRPr="008A12A9">
        <w:rPr>
          <w:rFonts w:ascii="Source Sans Pro" w:hAnsi="Source Sans Pro"/>
          <w:bCs/>
          <w:sz w:val="24"/>
        </w:rPr>
        <w:t>.</w:t>
      </w:r>
    </w:p>
    <w:p w14:paraId="06D5495C" w14:textId="77777777" w:rsidR="00461485" w:rsidRPr="008A12A9" w:rsidRDefault="00461485" w:rsidP="00461485">
      <w:pPr>
        <w:ind w:left="1620" w:hanging="1620"/>
        <w:rPr>
          <w:rFonts w:ascii="Source Sans Pro" w:hAnsi="Source Sans Pro"/>
          <w:b/>
          <w:sz w:val="24"/>
        </w:rPr>
      </w:pPr>
      <w:r w:rsidRPr="008A12A9">
        <w:rPr>
          <w:rFonts w:ascii="Source Sans Pro" w:hAnsi="Source Sans Pro"/>
          <w:b/>
          <w:sz w:val="24"/>
        </w:rPr>
        <w:t xml:space="preserve">Competencies </w:t>
      </w:r>
    </w:p>
    <w:p w14:paraId="3F6C117C" w14:textId="77777777" w:rsidR="00461485" w:rsidRPr="008A12A9" w:rsidRDefault="00461485" w:rsidP="00461485">
      <w:pPr>
        <w:ind w:left="900" w:hanging="900"/>
        <w:rPr>
          <w:rFonts w:ascii="Source Sans Pro" w:hAnsi="Source Sans Pro"/>
          <w:sz w:val="24"/>
        </w:rPr>
      </w:pPr>
      <w:bookmarkStart w:id="12" w:name="_Hlk151799256"/>
      <w:r w:rsidRPr="008A12A9">
        <w:rPr>
          <w:rFonts w:ascii="Source Sans Pro" w:hAnsi="Source Sans Pro"/>
          <w:sz w:val="24"/>
        </w:rPr>
        <w:t>7.6.1.</w:t>
      </w:r>
      <w:r w:rsidRPr="008A12A9">
        <w:rPr>
          <w:rFonts w:ascii="Source Sans Pro" w:hAnsi="Source Sans Pro"/>
          <w:sz w:val="24"/>
        </w:rPr>
        <w:tab/>
        <w:t>Identify and control food product allergens.</w:t>
      </w:r>
    </w:p>
    <w:p w14:paraId="2FE78B54"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7.6.2. </w:t>
      </w:r>
      <w:r w:rsidRPr="008A12A9">
        <w:rPr>
          <w:rFonts w:ascii="Source Sans Pro" w:hAnsi="Source Sans Pro"/>
          <w:sz w:val="24"/>
        </w:rPr>
        <w:tab/>
        <w:t>Establish and implement procedures for preoperational inspection and cleaning.</w:t>
      </w:r>
    </w:p>
    <w:p w14:paraId="60D8E1B7"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7.6.3. </w:t>
      </w:r>
      <w:r w:rsidRPr="008A12A9">
        <w:rPr>
          <w:rFonts w:ascii="Source Sans Pro" w:hAnsi="Source Sans Pro"/>
          <w:sz w:val="24"/>
        </w:rPr>
        <w:tab/>
        <w:t>Identify the sources and most prevalent types of food-borne bacteria and pathogens to account for the potential of their entrance into the food supply.</w:t>
      </w:r>
    </w:p>
    <w:p w14:paraId="7B581F44"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7.6.4.</w:t>
      </w:r>
      <w:r w:rsidRPr="008A12A9">
        <w:rPr>
          <w:rFonts w:ascii="Source Sans Pro" w:hAnsi="Source Sans Pro"/>
          <w:sz w:val="24"/>
        </w:rPr>
        <w:tab/>
        <w:t>Describe good manufacturing practices and the correlating corrective actions.</w:t>
      </w:r>
    </w:p>
    <w:p w14:paraId="7EB46238"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7.6.5.</w:t>
      </w:r>
      <w:r w:rsidRPr="008A12A9">
        <w:rPr>
          <w:rFonts w:ascii="Source Sans Pro" w:hAnsi="Source Sans Pro"/>
          <w:sz w:val="24"/>
        </w:rPr>
        <w:tab/>
        <w:t>Identify and describe food-borne hazards.</w:t>
      </w:r>
    </w:p>
    <w:p w14:paraId="6928FB8C"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7.6.6. </w:t>
      </w:r>
      <w:r w:rsidRPr="008A12A9">
        <w:rPr>
          <w:rFonts w:ascii="Source Sans Pro" w:hAnsi="Source Sans Pro"/>
          <w:sz w:val="24"/>
        </w:rPr>
        <w:tab/>
        <w:t>Identify and describe points in production where food safety hazards can be controlled.</w:t>
      </w:r>
    </w:p>
    <w:p w14:paraId="644717C7"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7.6.7.</w:t>
      </w:r>
      <w:r w:rsidRPr="008A12A9">
        <w:rPr>
          <w:rFonts w:ascii="Source Sans Pro" w:hAnsi="Source Sans Pro"/>
          <w:sz w:val="24"/>
        </w:rPr>
        <w:tab/>
        <w:t>Identify and describe critical limits.</w:t>
      </w:r>
    </w:p>
    <w:p w14:paraId="1668190B"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7.6.8.</w:t>
      </w:r>
      <w:r w:rsidRPr="008A12A9">
        <w:rPr>
          <w:rFonts w:ascii="Source Sans Pro" w:hAnsi="Source Sans Pro"/>
          <w:sz w:val="24"/>
        </w:rPr>
        <w:tab/>
        <w:t>Identify and describe a corrective action plan.</w:t>
      </w:r>
    </w:p>
    <w:p w14:paraId="3295761E"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7.6.9. </w:t>
      </w:r>
      <w:r w:rsidRPr="008A12A9">
        <w:rPr>
          <w:rFonts w:ascii="Source Sans Pro" w:hAnsi="Source Sans Pro"/>
          <w:sz w:val="24"/>
        </w:rPr>
        <w:tab/>
        <w:t>Identify the key activities (e.g., recall exercise, regulatory notification) of a recall program.</w:t>
      </w:r>
    </w:p>
    <w:p w14:paraId="2AE11C70"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 xml:space="preserve">7.6.10. </w:t>
      </w:r>
      <w:r w:rsidRPr="008A12A9">
        <w:rPr>
          <w:rFonts w:ascii="Source Sans Pro" w:hAnsi="Source Sans Pro"/>
          <w:sz w:val="24"/>
        </w:rPr>
        <w:tab/>
        <w:t>Identify the government agencies involved in the regulation and governance of food products.</w:t>
      </w:r>
    </w:p>
    <w:p w14:paraId="190CCFBA" w14:textId="77777777" w:rsidR="00461485" w:rsidRPr="008A12A9" w:rsidRDefault="00461485" w:rsidP="00461485">
      <w:pPr>
        <w:ind w:left="900" w:hanging="900"/>
        <w:rPr>
          <w:rFonts w:ascii="Source Sans Pro" w:hAnsi="Source Sans Pro"/>
          <w:sz w:val="24"/>
        </w:rPr>
      </w:pPr>
      <w:r w:rsidRPr="008A12A9">
        <w:rPr>
          <w:rFonts w:ascii="Source Sans Pro" w:hAnsi="Source Sans Pro"/>
          <w:sz w:val="24"/>
        </w:rPr>
        <w:t>7.6.11.</w:t>
      </w:r>
      <w:r w:rsidRPr="008A12A9">
        <w:rPr>
          <w:rFonts w:ascii="Source Sans Pro" w:hAnsi="Source Sans Pro"/>
          <w:sz w:val="24"/>
        </w:rPr>
        <w:tab/>
        <w:t>Compare and contrast food security and food defense.</w:t>
      </w:r>
    </w:p>
    <w:p w14:paraId="1B89E0A6" w14:textId="07D5955D" w:rsidR="00461485" w:rsidRPr="008A12A9" w:rsidRDefault="00461485" w:rsidP="00461485">
      <w:pPr>
        <w:ind w:left="900" w:hanging="900"/>
        <w:rPr>
          <w:rFonts w:ascii="Source Sans Pro" w:hAnsi="Source Sans Pro"/>
          <w:sz w:val="24"/>
        </w:rPr>
      </w:pPr>
      <w:r w:rsidRPr="008A12A9">
        <w:rPr>
          <w:rFonts w:ascii="Source Sans Pro" w:hAnsi="Source Sans Pro"/>
          <w:sz w:val="24"/>
        </w:rPr>
        <w:t>7.6.12.</w:t>
      </w:r>
      <w:r w:rsidRPr="008A12A9">
        <w:rPr>
          <w:rFonts w:ascii="Source Sans Pro" w:hAnsi="Source Sans Pro"/>
          <w:sz w:val="24"/>
        </w:rPr>
        <w:tab/>
        <w:t>Identify sources of physical, biological, radiological and chemical tampering points.</w:t>
      </w:r>
    </w:p>
    <w:p w14:paraId="137BFE20" w14:textId="7F36717D" w:rsidR="00461485" w:rsidRPr="008A12A9" w:rsidRDefault="00461485" w:rsidP="00461485">
      <w:pPr>
        <w:ind w:left="907" w:hanging="907"/>
        <w:rPr>
          <w:rFonts w:ascii="Source Sans Pro" w:hAnsi="Source Sans Pro"/>
          <w:sz w:val="24"/>
        </w:rPr>
      </w:pPr>
      <w:r w:rsidRPr="008A12A9">
        <w:rPr>
          <w:rFonts w:ascii="Source Sans Pro" w:hAnsi="Source Sans Pro"/>
          <w:sz w:val="24"/>
        </w:rPr>
        <w:t>7.6.13.</w:t>
      </w:r>
      <w:r w:rsidRPr="008A12A9">
        <w:rPr>
          <w:rFonts w:ascii="Source Sans Pro" w:hAnsi="Source Sans Pro"/>
          <w:sz w:val="24"/>
        </w:rPr>
        <w:tab/>
        <w:t>Manage the biosecurity of raw materials and finished products during transportation.</w:t>
      </w:r>
      <w:bookmarkEnd w:id="12"/>
    </w:p>
    <w:p w14:paraId="5E89D238" w14:textId="77777777" w:rsidR="00461485" w:rsidRPr="008A12A9" w:rsidRDefault="00461485" w:rsidP="00461485">
      <w:pPr>
        <w:ind w:left="900" w:hanging="900"/>
        <w:rPr>
          <w:rFonts w:ascii="Source Sans Pro" w:hAnsi="Source Sans Pro"/>
          <w:sz w:val="24"/>
        </w:rPr>
      </w:pPr>
    </w:p>
    <w:p w14:paraId="70B7FB34" w14:textId="77777777" w:rsidR="00461485" w:rsidRPr="008A12A9" w:rsidRDefault="00461485" w:rsidP="00A05352">
      <w:pPr>
        <w:rPr>
          <w:rFonts w:ascii="Source Sans Pro" w:hAnsi="Source Sans Pro"/>
          <w:sz w:val="24"/>
        </w:rPr>
      </w:pPr>
    </w:p>
    <w:sectPr w:rsidR="00461485" w:rsidRPr="008A12A9"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AC0CBB" w14:textId="77777777" w:rsidR="00E07CEF" w:rsidRDefault="00E07CEF" w:rsidP="00A05352">
      <w:r>
        <w:separator/>
      </w:r>
    </w:p>
  </w:endnote>
  <w:endnote w:type="continuationSeparator" w:id="0">
    <w:p w14:paraId="35B2C53B" w14:textId="77777777" w:rsidR="00E07CEF" w:rsidRDefault="00E07CEF" w:rsidP="00A05352">
      <w:r>
        <w:continuationSeparator/>
      </w:r>
    </w:p>
  </w:endnote>
  <w:endnote w:type="continuationNotice" w:id="1">
    <w:p w14:paraId="39CC0765" w14:textId="77777777" w:rsidR="00E07CEF" w:rsidRDefault="00E07C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3BC7EF6"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61485">
      <w:t>Science and Technology of Food</w:t>
    </w:r>
    <w:r>
      <w:t xml:space="preserve"> | </w:t>
    </w:r>
    <w:r w:rsidR="00461485">
      <w:t>202</w:t>
    </w:r>
    <w:r w:rsidR="008A12A9">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7E78E7" w14:textId="77777777" w:rsidR="00E07CEF" w:rsidRDefault="00E07CEF" w:rsidP="00A05352">
      <w:r>
        <w:separator/>
      </w:r>
    </w:p>
  </w:footnote>
  <w:footnote w:type="continuationSeparator" w:id="0">
    <w:p w14:paraId="1068786E" w14:textId="77777777" w:rsidR="00E07CEF" w:rsidRDefault="00E07CEF" w:rsidP="00A05352">
      <w:r>
        <w:continuationSeparator/>
      </w:r>
    </w:p>
  </w:footnote>
  <w:footnote w:type="continuationNotice" w:id="1">
    <w:p w14:paraId="2C26D097" w14:textId="77777777" w:rsidR="00E07CEF" w:rsidRDefault="00E07CE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51D72EF" w:rsidR="00A05352" w:rsidRDefault="00A05352">
    <w:pPr>
      <w:pStyle w:val="Header"/>
    </w:pPr>
    <w:r>
      <w:rPr>
        <w:noProof/>
      </w:rPr>
      <w:drawing>
        <wp:anchor distT="0" distB="0" distL="114300" distR="114300" simplePos="0" relativeHeight="251658240"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8241"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572D7"/>
    <w:rsid w:val="00077ADC"/>
    <w:rsid w:val="000D5A14"/>
    <w:rsid w:val="0012203F"/>
    <w:rsid w:val="0012785F"/>
    <w:rsid w:val="0016524D"/>
    <w:rsid w:val="00166550"/>
    <w:rsid w:val="0018517F"/>
    <w:rsid w:val="001E77BA"/>
    <w:rsid w:val="00201EAE"/>
    <w:rsid w:val="00246A17"/>
    <w:rsid w:val="002538D0"/>
    <w:rsid w:val="002547FF"/>
    <w:rsid w:val="00267CFA"/>
    <w:rsid w:val="0031732B"/>
    <w:rsid w:val="00320374"/>
    <w:rsid w:val="003459AF"/>
    <w:rsid w:val="003851FC"/>
    <w:rsid w:val="00390EA2"/>
    <w:rsid w:val="00426BC9"/>
    <w:rsid w:val="00430507"/>
    <w:rsid w:val="004353C8"/>
    <w:rsid w:val="00461485"/>
    <w:rsid w:val="004901FB"/>
    <w:rsid w:val="00496EB1"/>
    <w:rsid w:val="004D76A8"/>
    <w:rsid w:val="00567533"/>
    <w:rsid w:val="00596572"/>
    <w:rsid w:val="005E567E"/>
    <w:rsid w:val="00621E6B"/>
    <w:rsid w:val="00627729"/>
    <w:rsid w:val="006513B4"/>
    <w:rsid w:val="007A1BF0"/>
    <w:rsid w:val="007C04A7"/>
    <w:rsid w:val="007E326E"/>
    <w:rsid w:val="00806A6C"/>
    <w:rsid w:val="00824136"/>
    <w:rsid w:val="00842EB0"/>
    <w:rsid w:val="008A12A9"/>
    <w:rsid w:val="008B627B"/>
    <w:rsid w:val="008C3748"/>
    <w:rsid w:val="008F7B99"/>
    <w:rsid w:val="00921DDC"/>
    <w:rsid w:val="00A05352"/>
    <w:rsid w:val="00A114F6"/>
    <w:rsid w:val="00A16567"/>
    <w:rsid w:val="00A76973"/>
    <w:rsid w:val="00AA71B0"/>
    <w:rsid w:val="00AA7D04"/>
    <w:rsid w:val="00AB5858"/>
    <w:rsid w:val="00AB7149"/>
    <w:rsid w:val="00AD1AE8"/>
    <w:rsid w:val="00B33743"/>
    <w:rsid w:val="00C23581"/>
    <w:rsid w:val="00C23900"/>
    <w:rsid w:val="00C678FD"/>
    <w:rsid w:val="00CC00B4"/>
    <w:rsid w:val="00D04D67"/>
    <w:rsid w:val="00D60B2A"/>
    <w:rsid w:val="00DA4921"/>
    <w:rsid w:val="00E07CEF"/>
    <w:rsid w:val="00E10266"/>
    <w:rsid w:val="00E64B28"/>
    <w:rsid w:val="00F73E38"/>
    <w:rsid w:val="00F8627B"/>
    <w:rsid w:val="00FC219B"/>
    <w:rsid w:val="131AF3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1EA7329B-0AEE-4203-84CF-5E02E0013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A9A2DBD-D1AE-4EFE-8306-C570FBEF4BF0}">
  <ds:schemaRefs>
    <ds:schemaRef ds:uri="http://schemas.microsoft.com/office/2006/documentManagement/types"/>
    <ds:schemaRef ds:uri="http://www.w3.org/XML/1998/namespace"/>
    <ds:schemaRef ds:uri="9e7345f5-23e2-40da-a527-d1432b04cf8d"/>
    <ds:schemaRef ds:uri="http://schemas.openxmlformats.org/package/2006/metadata/core-properties"/>
    <ds:schemaRef ds:uri="66eaf07b-c65c-473d-92a0-cd8f808fc83a"/>
    <ds:schemaRef ds:uri="http://purl.org/dc/terms/"/>
    <ds:schemaRef ds:uri="http://purl.org/dc/dcmitype/"/>
    <ds:schemaRef ds:uri="http://schemas.microsoft.com/office/infopath/2007/PartnerControls"/>
    <ds:schemaRef ds:uri="06a0b0f5-ab3f-4382-8730-459fb424e421"/>
    <ds:schemaRef ds:uri="http://schemas.microsoft.com/office/2006/metadata/properties"/>
    <ds:schemaRef ds:uri="http://purl.org/dc/elements/1.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9</TotalTime>
  <Pages>5</Pages>
  <Words>1315</Words>
  <Characters>8838</Characters>
  <Application>Microsoft Office Word</Application>
  <DocSecurity>0</DocSecurity>
  <Lines>73</Lines>
  <Paragraphs>20</Paragraphs>
  <ScaleCrop>false</ScaleCrop>
  <Manager/>
  <Company/>
  <LinksUpToDate>false</LinksUpToDate>
  <CharactersWithSpaces>10133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Science and Technology of Food</dc:title>
  <dc:subject/>
  <dc:creator>Jena.Kemmerer@education.ohio.gov;Alyssa.Bregel@education.ohio.gov</dc:creator>
  <cp:keywords>Tech,Food,Science</cp:keywords>
  <dc:description/>
  <cp:lastModifiedBy>Brown, Woodrow</cp:lastModifiedBy>
  <cp:revision>7</cp:revision>
  <cp:lastPrinted>2023-10-23T22:03:00Z</cp:lastPrinted>
  <dcterms:created xsi:type="dcterms:W3CDTF">2024-06-04T12:20:00Z</dcterms:created>
  <dcterms:modified xsi:type="dcterms:W3CDTF">2024-07-13T13:01:00Z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0a8ada193d20b75e45e5434de53f5842508e6976012be29e357a855a551e6c14</vt:lpwstr>
  </property>
</Properties>
</file>