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3F1E20" w:rsidRDefault="00461485" w:rsidP="007A09F6">
      <w:pPr>
        <w:pStyle w:val="Heading1"/>
      </w:pPr>
      <w:bookmarkStart w:id="0" w:name="_Toc126335905"/>
      <w:bookmarkStart w:id="1" w:name="_Toc126666495"/>
      <w:r w:rsidRPr="003F1E20">
        <w:t>Agricultural and Environmental Systems Career Field</w:t>
      </w:r>
    </w:p>
    <w:p w14:paraId="556D3760" w14:textId="0DD7724E" w:rsidR="004820B9" w:rsidRPr="003F1E20" w:rsidRDefault="00CD0B79" w:rsidP="004820B9">
      <w:pPr>
        <w:pStyle w:val="Heading2"/>
        <w:jc w:val="center"/>
        <w:rPr>
          <w:rFonts w:eastAsia="Times New Roman"/>
          <w:lang w:bidi="en-US"/>
        </w:rPr>
      </w:pPr>
      <w:r w:rsidRPr="003F1E20">
        <w:rPr>
          <w:rFonts w:eastAsia="Times New Roman"/>
          <w:lang w:bidi="en-US"/>
        </w:rPr>
        <w:t>Forestry and Woodland Ecosystems</w:t>
      </w:r>
    </w:p>
    <w:p w14:paraId="2C6DBE88" w14:textId="39BC1F56" w:rsidR="00461485" w:rsidRPr="003F1E20" w:rsidRDefault="00461485" w:rsidP="00461485">
      <w:pPr>
        <w:jc w:val="center"/>
        <w:rPr>
          <w:rFonts w:ascii="Source Sans Pro" w:eastAsia="Times New Roman" w:hAnsi="Source Sans Pro" w:cs="Arial"/>
          <w:b/>
          <w:bCs/>
          <w:color w:val="000000"/>
          <w:sz w:val="24"/>
          <w:lang w:bidi="en-US"/>
        </w:rPr>
      </w:pPr>
      <w:r w:rsidRPr="003F1E20">
        <w:rPr>
          <w:rFonts w:ascii="Source Sans Pro" w:eastAsia="Times New Roman" w:hAnsi="Source Sans Pro" w:cs="Arial"/>
          <w:b/>
          <w:bCs/>
          <w:color w:val="000000"/>
          <w:sz w:val="24"/>
          <w:lang w:bidi="en-US"/>
        </w:rPr>
        <w:t xml:space="preserve">Subject Code: </w:t>
      </w:r>
      <w:r w:rsidR="000A76FA" w:rsidRPr="003F1E20">
        <w:rPr>
          <w:rFonts w:ascii="Source Sans Pro" w:eastAsia="Times New Roman" w:hAnsi="Source Sans Pro" w:cs="Arial"/>
          <w:b/>
          <w:bCs/>
          <w:color w:val="000000"/>
          <w:sz w:val="24"/>
          <w:lang w:bidi="en-US"/>
        </w:rPr>
        <w:t>0</w:t>
      </w:r>
      <w:r w:rsidR="00CD0B79" w:rsidRPr="003F1E20">
        <w:rPr>
          <w:rFonts w:ascii="Source Sans Pro" w:eastAsia="Times New Roman" w:hAnsi="Source Sans Pro" w:cs="Arial"/>
          <w:b/>
          <w:bCs/>
          <w:color w:val="000000"/>
          <w:sz w:val="24"/>
          <w:lang w:bidi="en-US"/>
        </w:rPr>
        <w:t>10730</w:t>
      </w:r>
    </w:p>
    <w:p w14:paraId="2203B127" w14:textId="09BFCE92" w:rsidR="0055109C" w:rsidRPr="003F1E20" w:rsidRDefault="00461485" w:rsidP="003F1E20">
      <w:pPr>
        <w:jc w:val="center"/>
        <w:rPr>
          <w:rFonts w:ascii="Source Sans Pro" w:eastAsia="Times New Roman" w:hAnsi="Source Sans Pro" w:cstheme="minorHAnsi"/>
          <w:b/>
          <w:color w:val="000000"/>
          <w:sz w:val="24"/>
          <w:szCs w:val="21"/>
          <w:lang w:bidi="en-US"/>
        </w:rPr>
      </w:pPr>
      <w:r w:rsidRPr="003F1E20">
        <w:rPr>
          <w:rFonts w:ascii="Source Sans Pro" w:eastAsia="Times New Roman" w:hAnsi="Source Sans Pro" w:cs="Arial"/>
          <w:b/>
          <w:bCs/>
          <w:color w:val="000000"/>
          <w:sz w:val="24"/>
          <w:lang w:bidi="en-US"/>
        </w:rPr>
        <w:t>Outcome &amp; Competency Descriptions</w:t>
      </w:r>
      <w:bookmarkEnd w:id="0"/>
      <w:bookmarkEnd w:id="1"/>
    </w:p>
    <w:p w14:paraId="1815C526" w14:textId="485FE5E7" w:rsidR="0055109C" w:rsidRPr="003F1E20" w:rsidRDefault="0055109C" w:rsidP="0055109C">
      <w:pPr>
        <w:rPr>
          <w:rFonts w:ascii="Source Sans Pro" w:eastAsia="Times New Roman" w:hAnsi="Source Sans Pro" w:cs="Times New Roman"/>
        </w:rPr>
      </w:pPr>
      <w:r w:rsidRPr="003F1E20">
        <w:rPr>
          <w:rFonts w:ascii="Source Sans Pro" w:eastAsia="Times New Roman" w:hAnsi="Source Sans Pro" w:cstheme="minorHAnsi"/>
          <w:b/>
          <w:color w:val="000000"/>
          <w:sz w:val="24"/>
          <w:szCs w:val="21"/>
          <w:lang w:bidi="en-US"/>
        </w:rPr>
        <w:t>Course Description:</w:t>
      </w:r>
      <w:r w:rsidRPr="003F1E20">
        <w:rPr>
          <w:rFonts w:ascii="Source Sans Pro" w:eastAsia="Times New Roman" w:hAnsi="Source Sans Pro" w:cs="Times New Roman"/>
        </w:rPr>
        <w:t xml:space="preserve"> </w:t>
      </w:r>
    </w:p>
    <w:p w14:paraId="163903D8" w14:textId="77777777" w:rsidR="0055109C" w:rsidRPr="003F1E20" w:rsidRDefault="0055109C" w:rsidP="0055109C">
      <w:pPr>
        <w:outlineLvl w:val="0"/>
        <w:rPr>
          <w:rFonts w:ascii="Source Sans Pro" w:eastAsia="Times New Roman" w:hAnsi="Source Sans Pro" w:cs="Arial"/>
        </w:rPr>
      </w:pPr>
      <w:r w:rsidRPr="003F1E20">
        <w:rPr>
          <w:rFonts w:ascii="Source Sans Pro" w:eastAsia="Times New Roman" w:hAnsi="Source Sans Pro" w:cs="Arial"/>
        </w:rPr>
        <w:t>Students will apply principles of botany, dendrology and silviculture to the management of forests and forest ecosystems. They will apply principles of timber cruising with surveying and mapping techniques to take forest measurements. Learners will develop the knowledge and skills necessary for forest reforestation, timber stand improvement, timber harvesting and forest product utilization. Learners will operate and maintain forestry equipment, apply fire management practices, and understand related regulations, laws, and policy issues.</w:t>
      </w:r>
    </w:p>
    <w:p w14:paraId="2455426C" w14:textId="77777777" w:rsidR="0055109C" w:rsidRPr="003F1E20" w:rsidRDefault="0055109C" w:rsidP="0055109C">
      <w:pPr>
        <w:outlineLvl w:val="0"/>
        <w:rPr>
          <w:rFonts w:ascii="Source Sans Pro" w:hAnsi="Source Sans Pro" w:cstheme="minorHAnsi"/>
          <w:b/>
          <w:bCs/>
        </w:rPr>
      </w:pPr>
    </w:p>
    <w:p w14:paraId="75E1F19D" w14:textId="77777777" w:rsidR="0055109C" w:rsidRPr="003F1E20" w:rsidRDefault="0055109C" w:rsidP="0055109C">
      <w:pPr>
        <w:ind w:left="1620" w:hanging="1620"/>
        <w:outlineLvl w:val="0"/>
        <w:rPr>
          <w:rFonts w:ascii="Source Sans Pro" w:hAnsi="Source Sans Pro" w:cstheme="minorHAnsi"/>
          <w:b/>
          <w:bCs/>
          <w:color w:val="002060"/>
        </w:rPr>
      </w:pPr>
      <w:r w:rsidRPr="003F1E20">
        <w:rPr>
          <w:rFonts w:ascii="Source Sans Pro" w:hAnsi="Source Sans Pro" w:cstheme="minorHAnsi"/>
          <w:b/>
          <w:bCs/>
          <w:color w:val="002060"/>
        </w:rPr>
        <w:t xml:space="preserve">Strand 1. </w:t>
      </w:r>
      <w:r w:rsidRPr="003F1E20">
        <w:rPr>
          <w:rFonts w:ascii="Source Sans Pro" w:hAnsi="Source Sans Pro" w:cstheme="minorHAnsi"/>
          <w:b/>
          <w:bCs/>
          <w:color w:val="002060"/>
        </w:rPr>
        <w:tab/>
        <w:t>Business Operations/21st Century Skills</w:t>
      </w:r>
    </w:p>
    <w:p w14:paraId="77FEFFB4" w14:textId="77777777" w:rsidR="0055109C" w:rsidRPr="003F1E20" w:rsidRDefault="0055109C" w:rsidP="0055109C">
      <w:pPr>
        <w:ind w:left="1620"/>
        <w:outlineLvl w:val="0"/>
        <w:rPr>
          <w:rFonts w:ascii="Source Sans Pro" w:hAnsi="Source Sans Pro" w:cstheme="minorHAnsi"/>
          <w:b/>
          <w:bCs/>
          <w:strike/>
        </w:rPr>
      </w:pPr>
      <w:r w:rsidRPr="003F1E20">
        <w:rPr>
          <w:rFonts w:ascii="Source Sans Pro" w:hAnsi="Source Sans Pro" w:cstheme="minorHAnsi"/>
          <w:bCs/>
        </w:rPr>
        <w:t>Learners apply principles of economics, business management, marketing and employability in an entrepreneur, manager and employee role to the leadership, planning, developing and analyzing of business enterprises related to the career field.</w:t>
      </w:r>
    </w:p>
    <w:p w14:paraId="0CA49D58" w14:textId="77777777" w:rsidR="0055109C" w:rsidRPr="003F1E20" w:rsidRDefault="0055109C" w:rsidP="0055109C">
      <w:pPr>
        <w:rPr>
          <w:rFonts w:ascii="Source Sans Pro" w:hAnsi="Source Sans Pro"/>
          <w:b/>
        </w:rPr>
      </w:pPr>
    </w:p>
    <w:p w14:paraId="223503AD" w14:textId="1E6461AD" w:rsidR="0055109C" w:rsidRPr="003F1E20" w:rsidRDefault="0055109C" w:rsidP="0055109C">
      <w:pPr>
        <w:ind w:left="1620" w:hanging="1620"/>
        <w:rPr>
          <w:rFonts w:ascii="Source Sans Pro" w:hAnsi="Source Sans Pro"/>
          <w:b/>
          <w:bCs/>
        </w:rPr>
      </w:pPr>
      <w:r w:rsidRPr="003F1E20">
        <w:rPr>
          <w:rFonts w:ascii="Source Sans Pro" w:hAnsi="Source Sans Pro"/>
          <w:b/>
        </w:rPr>
        <w:t xml:space="preserve">Outcome:  </w:t>
      </w:r>
      <w:r w:rsidRPr="003F1E20">
        <w:rPr>
          <w:rFonts w:ascii="Source Sans Pro" w:hAnsi="Source Sans Pro"/>
          <w:b/>
          <w:bCs/>
        </w:rPr>
        <w:t xml:space="preserve">1.1.  </w:t>
      </w:r>
      <w:r w:rsidR="003F1E20">
        <w:rPr>
          <w:rFonts w:ascii="Source Sans Pro" w:hAnsi="Source Sans Pro"/>
          <w:b/>
          <w:bCs/>
        </w:rPr>
        <w:tab/>
      </w:r>
      <w:r w:rsidRPr="003F1E20">
        <w:rPr>
          <w:rFonts w:ascii="Source Sans Pro" w:hAnsi="Source Sans Pro"/>
          <w:b/>
          <w:bCs/>
        </w:rPr>
        <w:t>Employability Skills</w:t>
      </w:r>
    </w:p>
    <w:p w14:paraId="66DABAFE" w14:textId="77777777" w:rsidR="0055109C" w:rsidRPr="003F1E20" w:rsidRDefault="0055109C" w:rsidP="003F1E20">
      <w:pPr>
        <w:ind w:left="1620"/>
        <w:rPr>
          <w:rFonts w:ascii="Source Sans Pro" w:hAnsi="Source Sans Pro"/>
          <w:bCs/>
        </w:rPr>
      </w:pPr>
      <w:r w:rsidRPr="003F1E20">
        <w:rPr>
          <w:rFonts w:ascii="Source Sans Pro" w:hAnsi="Source Sans Pro"/>
          <w:bCs/>
        </w:rPr>
        <w:t>Develop career awareness and employability skills (e.g., face-to-face, online) needed for gaining and maintaining employment in diverse business settings.</w:t>
      </w:r>
    </w:p>
    <w:p w14:paraId="7044967C" w14:textId="77777777" w:rsidR="0055109C" w:rsidRPr="003F1E20" w:rsidRDefault="0055109C" w:rsidP="0055109C">
      <w:pPr>
        <w:rPr>
          <w:rFonts w:ascii="Source Sans Pro" w:hAnsi="Source Sans Pro"/>
          <w:bCs/>
        </w:rPr>
      </w:pPr>
    </w:p>
    <w:p w14:paraId="124E08B0" w14:textId="77777777" w:rsidR="0055109C" w:rsidRPr="003F1E20" w:rsidRDefault="0055109C" w:rsidP="0055109C">
      <w:pPr>
        <w:rPr>
          <w:rFonts w:ascii="Source Sans Pro" w:hAnsi="Source Sans Pro"/>
          <w:bCs/>
        </w:rPr>
      </w:pPr>
      <w:r w:rsidRPr="003F1E20">
        <w:rPr>
          <w:rFonts w:ascii="Source Sans Pro" w:hAnsi="Source Sans Pro"/>
          <w:bCs/>
        </w:rPr>
        <w:t>1.1.1.</w:t>
      </w:r>
      <w:r w:rsidRPr="003F1E20">
        <w:rPr>
          <w:rFonts w:ascii="Source Sans Pro" w:hAnsi="Source Sans Pro"/>
          <w:bCs/>
        </w:rPr>
        <w:tab/>
        <w:t xml:space="preserve">  Identify the knowledge, skills and abilities necessary to succeed in careers. </w:t>
      </w:r>
    </w:p>
    <w:p w14:paraId="56B0024E"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1.1.2. </w:t>
      </w:r>
      <w:r w:rsidRPr="003F1E20">
        <w:rPr>
          <w:rFonts w:ascii="Source Sans Pro" w:hAnsi="Source Sans Pro"/>
        </w:rPr>
        <w:tab/>
        <w:t>Identify the scope of career opportunities and the requirements for education, training, certification, licensure and experience.</w:t>
      </w:r>
    </w:p>
    <w:p w14:paraId="39555748"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1.1.3. </w:t>
      </w:r>
      <w:r w:rsidRPr="003F1E20">
        <w:rPr>
          <w:rFonts w:ascii="Source Sans Pro" w:hAnsi="Source Sans Pro"/>
        </w:rPr>
        <w:tab/>
        <w:t>Develop a career plan that reflects career interests, pathways and secondary and postsecondary options.</w:t>
      </w:r>
    </w:p>
    <w:p w14:paraId="1A02430B"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1.1.4. </w:t>
      </w:r>
      <w:r w:rsidRPr="003F1E20">
        <w:rPr>
          <w:rFonts w:ascii="Source Sans Pro" w:hAnsi="Source Sans Pro"/>
        </w:rPr>
        <w:tab/>
        <w:t>Describe the role and function of professional organizations, industry associations and organized labor and use networking techniques to develop and maintain professional relationships.</w:t>
      </w:r>
    </w:p>
    <w:p w14:paraId="63D2C753"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1.1.6. </w:t>
      </w:r>
      <w:r w:rsidRPr="003F1E20">
        <w:rPr>
          <w:rFonts w:ascii="Source Sans Pro" w:hAnsi="Source Sans Pro"/>
        </w:rPr>
        <w:tab/>
        <w:t>Explain the importance of work ethic, accountability and responsibility and demonstrate associated behaviors in fulfilling personal, community and workplace roles.</w:t>
      </w:r>
    </w:p>
    <w:p w14:paraId="28359C30"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1.1.7. </w:t>
      </w:r>
      <w:r w:rsidRPr="003F1E20">
        <w:rPr>
          <w:rFonts w:ascii="Source Sans Pro" w:hAnsi="Source Sans Pro"/>
        </w:rPr>
        <w:tab/>
        <w:t>Apply problem-solving and critical-thinking skills to work-related issues when making decisions and formulating solutions.</w:t>
      </w:r>
    </w:p>
    <w:p w14:paraId="2BB59988" w14:textId="77777777" w:rsidR="0055109C" w:rsidRPr="003F1E20" w:rsidRDefault="0055109C" w:rsidP="0055109C">
      <w:pPr>
        <w:ind w:left="900" w:hanging="900"/>
        <w:rPr>
          <w:rFonts w:ascii="Source Sans Pro" w:hAnsi="Source Sans Pro"/>
        </w:rPr>
      </w:pPr>
    </w:p>
    <w:p w14:paraId="70CFC3CE" w14:textId="77777777" w:rsidR="0055109C" w:rsidRPr="003F1E20" w:rsidRDefault="0055109C" w:rsidP="0055109C">
      <w:pPr>
        <w:ind w:left="1620" w:hanging="1620"/>
        <w:rPr>
          <w:rFonts w:ascii="Source Sans Pro" w:hAnsi="Source Sans Pro"/>
          <w:b/>
          <w:bCs/>
        </w:rPr>
      </w:pPr>
      <w:r w:rsidRPr="003F1E20">
        <w:rPr>
          <w:rFonts w:ascii="Source Sans Pro" w:hAnsi="Source Sans Pro"/>
          <w:b/>
        </w:rPr>
        <w:t xml:space="preserve">Outcome:  </w:t>
      </w:r>
      <w:r w:rsidRPr="003F1E20">
        <w:rPr>
          <w:rFonts w:ascii="Source Sans Pro" w:hAnsi="Source Sans Pro"/>
          <w:b/>
          <w:bCs/>
        </w:rPr>
        <w:t>1.2.  Leadership and Communications</w:t>
      </w:r>
    </w:p>
    <w:p w14:paraId="6D97A806" w14:textId="77777777" w:rsidR="0055109C" w:rsidRPr="003F1E20" w:rsidRDefault="0055109C" w:rsidP="003F1E20">
      <w:pPr>
        <w:ind w:left="1440"/>
        <w:rPr>
          <w:rFonts w:ascii="Source Sans Pro" w:hAnsi="Source Sans Pro"/>
          <w:bCs/>
        </w:rPr>
      </w:pPr>
      <w:r w:rsidRPr="003F1E20">
        <w:rPr>
          <w:rFonts w:ascii="Source Sans Pro" w:hAnsi="Source Sans Pro"/>
          <w:bCs/>
        </w:rPr>
        <w:t>Process, maintain, evaluate and disseminate information in a business. Develop leadership and team building to promote collaboration.</w:t>
      </w:r>
    </w:p>
    <w:p w14:paraId="6E15E77C" w14:textId="77777777" w:rsidR="0055109C" w:rsidRPr="003F1E20" w:rsidRDefault="0055109C" w:rsidP="0055109C">
      <w:pPr>
        <w:ind w:left="1620"/>
        <w:rPr>
          <w:rFonts w:ascii="Source Sans Pro" w:hAnsi="Source Sans Pro"/>
          <w:bCs/>
        </w:rPr>
      </w:pPr>
    </w:p>
    <w:p w14:paraId="595E833F"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1.2.1. </w:t>
      </w:r>
      <w:r w:rsidRPr="003F1E20">
        <w:rPr>
          <w:rFonts w:ascii="Source Sans Pro" w:hAnsi="Source Sans Pro"/>
        </w:rPr>
        <w:tab/>
        <w:t>Extract relevant, valid information from materials and cite sources of information.</w:t>
      </w:r>
    </w:p>
    <w:p w14:paraId="19DDE3D4"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1.2.3. </w:t>
      </w:r>
      <w:r w:rsidRPr="003F1E20">
        <w:rPr>
          <w:rFonts w:ascii="Source Sans Pro" w:hAnsi="Source Sans Pro"/>
        </w:rPr>
        <w:tab/>
        <w:t>Identify and use verbal, nonverbal and active listening skills to communicate effectively.</w:t>
      </w:r>
    </w:p>
    <w:p w14:paraId="7079EA9E"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1.2.5. </w:t>
      </w:r>
      <w:r w:rsidRPr="003F1E20">
        <w:rPr>
          <w:rFonts w:ascii="Source Sans Pro" w:hAnsi="Source Sans Pro"/>
        </w:rPr>
        <w:tab/>
        <w:t>Communicate information (e.g., directions, ideas, vision, workplace expectations) for an intended audience and purpose.</w:t>
      </w:r>
    </w:p>
    <w:p w14:paraId="102AAEDB"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1.2.12. </w:t>
      </w:r>
      <w:r w:rsidRPr="003F1E20">
        <w:rPr>
          <w:rFonts w:ascii="Source Sans Pro" w:hAnsi="Source Sans Pro"/>
        </w:rPr>
        <w:tab/>
        <w:t>Use technical writing skills to complete forms and create reports.</w:t>
      </w:r>
    </w:p>
    <w:p w14:paraId="5082B9FC"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1.2.13. </w:t>
      </w:r>
      <w:r w:rsidRPr="003F1E20">
        <w:rPr>
          <w:rFonts w:ascii="Source Sans Pro" w:hAnsi="Source Sans Pro"/>
        </w:rPr>
        <w:tab/>
        <w:t>Identify stakeholders and solicit their opinions.</w:t>
      </w:r>
    </w:p>
    <w:p w14:paraId="65A44E40" w14:textId="77777777" w:rsidR="00D84B94" w:rsidRPr="003F1E20" w:rsidRDefault="00D84B94" w:rsidP="0055109C">
      <w:pPr>
        <w:ind w:left="900" w:hanging="900"/>
        <w:rPr>
          <w:rFonts w:ascii="Source Sans Pro" w:hAnsi="Source Sans Pro"/>
        </w:rPr>
      </w:pPr>
    </w:p>
    <w:p w14:paraId="4225DBC1" w14:textId="77777777" w:rsidR="0055109C" w:rsidRPr="003F1E20" w:rsidRDefault="0055109C" w:rsidP="0055109C">
      <w:pPr>
        <w:rPr>
          <w:rFonts w:ascii="Source Sans Pro" w:hAnsi="Source Sans Pro"/>
          <w:bCs/>
        </w:rPr>
      </w:pPr>
    </w:p>
    <w:p w14:paraId="416C4179" w14:textId="0E23354D" w:rsidR="0055109C" w:rsidRPr="003F1E20" w:rsidRDefault="0055109C" w:rsidP="0055109C">
      <w:pPr>
        <w:ind w:left="1440" w:hanging="1440"/>
        <w:rPr>
          <w:rFonts w:ascii="Source Sans Pro" w:hAnsi="Source Sans Pro"/>
          <w:b/>
          <w:bCs/>
        </w:rPr>
      </w:pPr>
      <w:r w:rsidRPr="003F1E20">
        <w:rPr>
          <w:rFonts w:ascii="Source Sans Pro" w:hAnsi="Source Sans Pro"/>
          <w:b/>
        </w:rPr>
        <w:t xml:space="preserve">Outcome:  </w:t>
      </w:r>
      <w:r w:rsidRPr="003F1E20">
        <w:rPr>
          <w:rFonts w:ascii="Source Sans Pro" w:hAnsi="Source Sans Pro"/>
          <w:b/>
          <w:bCs/>
        </w:rPr>
        <w:t>1.3.  Business Ethics and Law</w:t>
      </w:r>
    </w:p>
    <w:p w14:paraId="711887EF" w14:textId="77777777" w:rsidR="0055109C" w:rsidRPr="003F1E20" w:rsidRDefault="0055109C" w:rsidP="003F1E20">
      <w:pPr>
        <w:ind w:left="1440"/>
        <w:rPr>
          <w:rFonts w:ascii="Source Sans Pro" w:hAnsi="Source Sans Pro"/>
          <w:bCs/>
        </w:rPr>
      </w:pPr>
      <w:r w:rsidRPr="003F1E20">
        <w:rPr>
          <w:rFonts w:ascii="Source Sans Pro" w:hAnsi="Source Sans Pro"/>
          <w:bCs/>
        </w:rPr>
        <w:t>Analyze how professional, ethical and legal behavior contributes to continuous improvement in organizational performance and regulatory compliance.</w:t>
      </w:r>
    </w:p>
    <w:p w14:paraId="5523D8E1"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5B440FB8" w14:textId="77777777" w:rsidR="0055109C" w:rsidRPr="003F1E20" w:rsidRDefault="0055109C" w:rsidP="0055109C">
      <w:pPr>
        <w:ind w:left="900" w:hanging="900"/>
        <w:rPr>
          <w:rFonts w:ascii="Source Sans Pro" w:hAnsi="Source Sans Pro"/>
        </w:rPr>
      </w:pPr>
      <w:r w:rsidRPr="003F1E20">
        <w:rPr>
          <w:rFonts w:ascii="Source Sans Pro" w:hAnsi="Source Sans Pro"/>
        </w:rPr>
        <w:t>1.3.1.</w:t>
      </w:r>
      <w:r w:rsidRPr="003F1E20">
        <w:rPr>
          <w:rFonts w:ascii="Source Sans Pro" w:hAnsi="Source Sans Pro"/>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2DA34041" w14:textId="77777777" w:rsidR="003F1E20" w:rsidRDefault="003F1E20" w:rsidP="0055109C">
      <w:pPr>
        <w:ind w:left="1620" w:hanging="1620"/>
        <w:rPr>
          <w:rFonts w:ascii="Source Sans Pro" w:hAnsi="Source Sans Pro"/>
          <w:b/>
        </w:rPr>
      </w:pPr>
    </w:p>
    <w:p w14:paraId="5D1BF9D5" w14:textId="371C5D9D" w:rsidR="0055109C" w:rsidRPr="003F1E20" w:rsidRDefault="0055109C" w:rsidP="0055109C">
      <w:pPr>
        <w:ind w:left="1620" w:hanging="1620"/>
        <w:rPr>
          <w:rFonts w:ascii="Source Sans Pro" w:hAnsi="Source Sans Pro"/>
          <w:b/>
          <w:bCs/>
        </w:rPr>
      </w:pPr>
      <w:r w:rsidRPr="003F1E20">
        <w:rPr>
          <w:rFonts w:ascii="Source Sans Pro" w:hAnsi="Source Sans Pro"/>
          <w:b/>
        </w:rPr>
        <w:t xml:space="preserve">Outcome:  </w:t>
      </w:r>
      <w:r w:rsidRPr="003F1E20">
        <w:rPr>
          <w:rFonts w:ascii="Source Sans Pro" w:hAnsi="Source Sans Pro"/>
          <w:b/>
          <w:bCs/>
        </w:rPr>
        <w:t xml:space="preserve">1.4.  </w:t>
      </w:r>
      <w:r w:rsidR="003F1E20">
        <w:rPr>
          <w:rFonts w:ascii="Source Sans Pro" w:hAnsi="Source Sans Pro"/>
          <w:b/>
          <w:bCs/>
        </w:rPr>
        <w:tab/>
      </w:r>
      <w:r w:rsidRPr="003F1E20">
        <w:rPr>
          <w:rFonts w:ascii="Source Sans Pro" w:hAnsi="Source Sans Pro"/>
          <w:b/>
          <w:bCs/>
        </w:rPr>
        <w:t>Knowledge Management and Information Technology</w:t>
      </w:r>
    </w:p>
    <w:p w14:paraId="296ABC1F" w14:textId="054EF019" w:rsidR="0055109C" w:rsidRPr="003F1E20" w:rsidRDefault="0055109C" w:rsidP="003F1E20">
      <w:pPr>
        <w:ind w:left="1620"/>
        <w:rPr>
          <w:rFonts w:ascii="Source Sans Pro" w:hAnsi="Source Sans Pro"/>
          <w:bCs/>
        </w:rPr>
      </w:pPr>
      <w:r w:rsidRPr="003F1E20">
        <w:rPr>
          <w:rFonts w:ascii="Source Sans Pro" w:hAnsi="Source Sans Pro"/>
          <w:bCs/>
        </w:rPr>
        <w:t>Demonstrate current and emerging strategies and technologies used to collect, analyze, record and share information in business operations.</w:t>
      </w:r>
    </w:p>
    <w:p w14:paraId="7EBFA8C8"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19BAF15A"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1.4.2. </w:t>
      </w:r>
      <w:r w:rsidRPr="003F1E20">
        <w:rPr>
          <w:rFonts w:ascii="Source Sans Pro" w:hAnsi="Source Sans Pro"/>
        </w:rPr>
        <w:tab/>
        <w:t>Select and use software applications to locate, record, analyze and present information (e.g., word processing, e-mail, spreadsheet, databases, presentation, Internet search engines).</w:t>
      </w:r>
    </w:p>
    <w:p w14:paraId="33C9C45E"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1.4.3. </w:t>
      </w:r>
      <w:r w:rsidRPr="003F1E20">
        <w:rPr>
          <w:rFonts w:ascii="Source Sans Pro" w:hAnsi="Source Sans Pro"/>
        </w:rPr>
        <w:tab/>
        <w:t>Verify compliance with security rules, regulations and codes (e.g., property, privacy, access, accuracy issues, client and patient record confidentiality) pertaining to technology specific to the industry pathway.</w:t>
      </w:r>
    </w:p>
    <w:p w14:paraId="5E7F063D" w14:textId="77777777" w:rsidR="0055109C" w:rsidRPr="003F1E20" w:rsidRDefault="0055109C" w:rsidP="0055109C">
      <w:pPr>
        <w:ind w:left="900" w:hanging="900"/>
        <w:rPr>
          <w:rFonts w:ascii="Source Sans Pro" w:hAnsi="Source Sans Pro"/>
        </w:rPr>
      </w:pPr>
    </w:p>
    <w:p w14:paraId="4A1F45ED" w14:textId="7041FD88" w:rsidR="0055109C" w:rsidRPr="003F1E20" w:rsidRDefault="0055109C" w:rsidP="0055109C">
      <w:pPr>
        <w:ind w:left="1620" w:hanging="1620"/>
        <w:rPr>
          <w:rFonts w:ascii="Source Sans Pro" w:hAnsi="Source Sans Pro"/>
          <w:b/>
          <w:bCs/>
        </w:rPr>
      </w:pPr>
      <w:r w:rsidRPr="003F1E20">
        <w:rPr>
          <w:rFonts w:ascii="Source Sans Pro" w:hAnsi="Source Sans Pro"/>
          <w:b/>
        </w:rPr>
        <w:t xml:space="preserve">Outcome:  </w:t>
      </w:r>
      <w:r w:rsidRPr="003F1E20">
        <w:rPr>
          <w:rFonts w:ascii="Source Sans Pro" w:hAnsi="Source Sans Pro"/>
          <w:b/>
          <w:bCs/>
        </w:rPr>
        <w:t xml:space="preserve">1.6.  </w:t>
      </w:r>
      <w:r w:rsidR="003F1E20">
        <w:rPr>
          <w:rFonts w:ascii="Source Sans Pro" w:hAnsi="Source Sans Pro"/>
          <w:b/>
          <w:bCs/>
        </w:rPr>
        <w:tab/>
      </w:r>
      <w:r w:rsidRPr="003F1E20">
        <w:rPr>
          <w:rFonts w:ascii="Source Sans Pro" w:hAnsi="Source Sans Pro"/>
          <w:b/>
          <w:bCs/>
        </w:rPr>
        <w:t>Business Literacy</w:t>
      </w:r>
    </w:p>
    <w:p w14:paraId="6AF5370A" w14:textId="20324E0E" w:rsidR="0055109C" w:rsidRPr="003F1E20" w:rsidRDefault="0055109C" w:rsidP="003F1E20">
      <w:pPr>
        <w:ind w:left="1620"/>
        <w:rPr>
          <w:rFonts w:ascii="Source Sans Pro" w:hAnsi="Source Sans Pro"/>
          <w:bCs/>
        </w:rPr>
      </w:pPr>
      <w:r w:rsidRPr="003F1E20">
        <w:rPr>
          <w:rFonts w:ascii="Source Sans Pro" w:hAnsi="Source Sans Pro"/>
          <w:bCs/>
        </w:rPr>
        <w:t>Examine and employ economic principles, concepts and policies to accomplish organizational goals and objectives.</w:t>
      </w:r>
    </w:p>
    <w:p w14:paraId="5C4D7DC2"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23DE5086"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1.6.5. </w:t>
      </w:r>
      <w:r w:rsidRPr="003F1E20">
        <w:rPr>
          <w:rFonts w:ascii="Source Sans Pro" w:hAnsi="Source Sans Pro"/>
        </w:rPr>
        <w:tab/>
        <w:t>Develop foundational skills and knowledge in entrepreneurship, financial literacy and business</w:t>
      </w:r>
    </w:p>
    <w:p w14:paraId="22C3DE60" w14:textId="77777777" w:rsidR="0055109C" w:rsidRPr="003F1E20" w:rsidRDefault="0055109C" w:rsidP="0055109C">
      <w:pPr>
        <w:ind w:left="900" w:hanging="180"/>
        <w:rPr>
          <w:rFonts w:ascii="Source Sans Pro" w:hAnsi="Source Sans Pro"/>
        </w:rPr>
      </w:pPr>
      <w:r w:rsidRPr="003F1E20">
        <w:rPr>
          <w:rFonts w:ascii="Source Sans Pro" w:hAnsi="Source Sans Pro"/>
        </w:rPr>
        <w:t xml:space="preserve">    operations.</w:t>
      </w:r>
    </w:p>
    <w:p w14:paraId="4F36DD78"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1.6.6. </w:t>
      </w:r>
      <w:r w:rsidRPr="003F1E20">
        <w:rPr>
          <w:rFonts w:ascii="Source Sans Pro" w:hAnsi="Source Sans Pro"/>
        </w:rPr>
        <w:tab/>
        <w:t>Identify the target market served by the organization, the niche that the organization fills and an outlook of the industry.</w:t>
      </w:r>
    </w:p>
    <w:p w14:paraId="06DB2135"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1.6.7. </w:t>
      </w:r>
      <w:r w:rsidRPr="003F1E20">
        <w:rPr>
          <w:rFonts w:ascii="Source Sans Pro" w:hAnsi="Source Sans Pro"/>
        </w:rPr>
        <w:tab/>
        <w:t>Identify the effect of supply and demand on products and services.</w:t>
      </w:r>
    </w:p>
    <w:p w14:paraId="1F95B537" w14:textId="77777777" w:rsidR="0055109C" w:rsidRPr="003F1E20" w:rsidRDefault="0055109C" w:rsidP="0055109C">
      <w:pPr>
        <w:ind w:left="900" w:hanging="900"/>
        <w:rPr>
          <w:rFonts w:ascii="Source Sans Pro" w:hAnsi="Source Sans Pro"/>
        </w:rPr>
      </w:pPr>
    </w:p>
    <w:p w14:paraId="4D55B2FB" w14:textId="77777777" w:rsidR="0055109C" w:rsidRPr="003F1E20" w:rsidRDefault="0055109C" w:rsidP="0055109C">
      <w:pPr>
        <w:ind w:left="1620" w:hanging="1620"/>
        <w:rPr>
          <w:rFonts w:ascii="Source Sans Pro" w:hAnsi="Source Sans Pro"/>
          <w:b/>
          <w:bCs/>
        </w:rPr>
      </w:pPr>
      <w:r w:rsidRPr="003F1E20">
        <w:rPr>
          <w:rFonts w:ascii="Source Sans Pro" w:hAnsi="Source Sans Pro"/>
          <w:b/>
        </w:rPr>
        <w:t xml:space="preserve">Outcome:  </w:t>
      </w:r>
      <w:r w:rsidRPr="003F1E20">
        <w:rPr>
          <w:rFonts w:ascii="Source Sans Pro" w:hAnsi="Source Sans Pro"/>
          <w:b/>
          <w:bCs/>
        </w:rPr>
        <w:t xml:space="preserve">1.10.  </w:t>
      </w:r>
      <w:r w:rsidRPr="003F1E20">
        <w:rPr>
          <w:rFonts w:ascii="Source Sans Pro" w:hAnsi="Source Sans Pro"/>
          <w:b/>
          <w:bCs/>
        </w:rPr>
        <w:tab/>
        <w:t>Sales and Marketing</w:t>
      </w:r>
    </w:p>
    <w:p w14:paraId="6BC02345" w14:textId="77777777" w:rsidR="0055109C" w:rsidRPr="003F1E20" w:rsidRDefault="0055109C" w:rsidP="0055109C">
      <w:pPr>
        <w:ind w:left="1620"/>
        <w:rPr>
          <w:rFonts w:ascii="Source Sans Pro" w:hAnsi="Source Sans Pro"/>
          <w:bCs/>
        </w:rPr>
      </w:pPr>
      <w:r w:rsidRPr="003F1E20">
        <w:rPr>
          <w:rFonts w:ascii="Source Sans Pro" w:hAnsi="Source Sans Pro"/>
          <w:bCs/>
        </w:rPr>
        <w:t>Manage pricing, place, promotion, packaging, positioning and public relations to improve quality customer service.</w:t>
      </w:r>
    </w:p>
    <w:p w14:paraId="4515F0F9" w14:textId="77777777" w:rsidR="0055109C" w:rsidRPr="003F1E20" w:rsidRDefault="0055109C" w:rsidP="0055109C">
      <w:pPr>
        <w:ind w:left="1620" w:hanging="1620"/>
        <w:rPr>
          <w:rFonts w:ascii="Source Sans Pro" w:hAnsi="Source Sans Pro"/>
          <w:b/>
        </w:rPr>
      </w:pPr>
    </w:p>
    <w:p w14:paraId="75CA514D"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1.10.2. </w:t>
      </w:r>
      <w:r w:rsidRPr="003F1E20">
        <w:rPr>
          <w:rFonts w:ascii="Source Sans Pro" w:hAnsi="Source Sans Pro"/>
        </w:rPr>
        <w:tab/>
        <w:t>Determine the customer's needs and identify solutions.</w:t>
      </w:r>
    </w:p>
    <w:p w14:paraId="6D9DF6CC"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1.10.5. </w:t>
      </w:r>
      <w:r w:rsidRPr="003F1E20">
        <w:rPr>
          <w:rFonts w:ascii="Source Sans Pro" w:hAnsi="Source Sans Pro"/>
        </w:rPr>
        <w:tab/>
        <w:t>Monitor customer expectations and determine product/service satisfaction by using measurement tools.</w:t>
      </w:r>
    </w:p>
    <w:p w14:paraId="6011EBD0"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1.10.6. </w:t>
      </w:r>
      <w:r w:rsidRPr="003F1E20">
        <w:rPr>
          <w:rFonts w:ascii="Source Sans Pro" w:hAnsi="Source Sans Pro"/>
        </w:rPr>
        <w:tab/>
        <w:t xml:space="preserve">Discuss the importance of correct pricing to support a </w:t>
      </w:r>
      <w:proofErr w:type="gramStart"/>
      <w:r w:rsidRPr="003F1E20">
        <w:rPr>
          <w:rFonts w:ascii="Source Sans Pro" w:hAnsi="Source Sans Pro"/>
        </w:rPr>
        <w:t>product’s</w:t>
      </w:r>
      <w:proofErr w:type="gramEnd"/>
      <w:r w:rsidRPr="003F1E20">
        <w:rPr>
          <w:rFonts w:ascii="Source Sans Pro" w:hAnsi="Source Sans Pro"/>
        </w:rPr>
        <w:t xml:space="preserve"> or service’s positioning in the marketing mix.</w:t>
      </w:r>
    </w:p>
    <w:p w14:paraId="6E438612" w14:textId="5DA8221F" w:rsidR="0055109C" w:rsidRPr="003F1E20" w:rsidRDefault="0055109C" w:rsidP="0055109C">
      <w:pPr>
        <w:ind w:left="900" w:hanging="900"/>
        <w:rPr>
          <w:rFonts w:ascii="Source Sans Pro" w:hAnsi="Source Sans Pro"/>
        </w:rPr>
      </w:pPr>
      <w:r w:rsidRPr="003F1E20">
        <w:rPr>
          <w:rFonts w:ascii="Source Sans Pro" w:hAnsi="Source Sans Pro"/>
        </w:rPr>
        <w:t xml:space="preserve">1.10.7. </w:t>
      </w:r>
      <w:r w:rsidRPr="003F1E20">
        <w:rPr>
          <w:rFonts w:ascii="Source Sans Pro" w:hAnsi="Source Sans Pro"/>
        </w:rPr>
        <w:tab/>
        <w:t>Describe the importance and diversity of distribution channels (i.e., direct, indirect) to sell a product</w:t>
      </w:r>
      <w:r w:rsidR="00D84B94" w:rsidRPr="003F1E20">
        <w:rPr>
          <w:rFonts w:ascii="Source Sans Pro" w:hAnsi="Source Sans Pro"/>
        </w:rPr>
        <w:t xml:space="preserve">. </w:t>
      </w:r>
    </w:p>
    <w:p w14:paraId="2F7B580D" w14:textId="77777777" w:rsidR="0055109C" w:rsidRPr="003F1E20" w:rsidRDefault="0055109C" w:rsidP="0055109C">
      <w:pPr>
        <w:rPr>
          <w:rFonts w:ascii="Source Sans Pro" w:hAnsi="Source Sans Pro"/>
          <w:b/>
          <w:bCs/>
          <w:strike/>
        </w:rPr>
      </w:pPr>
    </w:p>
    <w:p w14:paraId="319B0B82" w14:textId="77777777" w:rsidR="004D2BCD" w:rsidRPr="003F1E20" w:rsidRDefault="004D2BCD" w:rsidP="0055109C">
      <w:pPr>
        <w:rPr>
          <w:rFonts w:ascii="Source Sans Pro" w:hAnsi="Source Sans Pro"/>
          <w:b/>
          <w:bCs/>
          <w:strike/>
        </w:rPr>
      </w:pPr>
    </w:p>
    <w:p w14:paraId="5CE5D449" w14:textId="77777777" w:rsidR="004D2BCD" w:rsidRPr="003F1E20" w:rsidRDefault="004D2BCD" w:rsidP="0055109C">
      <w:pPr>
        <w:rPr>
          <w:rFonts w:ascii="Source Sans Pro" w:hAnsi="Source Sans Pro"/>
          <w:b/>
          <w:bCs/>
          <w:strike/>
        </w:rPr>
      </w:pPr>
    </w:p>
    <w:p w14:paraId="4405F8DA" w14:textId="77777777" w:rsidR="004D2BCD" w:rsidRPr="003F1E20" w:rsidRDefault="004D2BCD" w:rsidP="0055109C">
      <w:pPr>
        <w:rPr>
          <w:rFonts w:ascii="Source Sans Pro" w:hAnsi="Source Sans Pro"/>
          <w:b/>
          <w:bCs/>
          <w:strike/>
        </w:rPr>
      </w:pPr>
    </w:p>
    <w:p w14:paraId="4CF224EB" w14:textId="77777777" w:rsidR="004D2BCD" w:rsidRPr="003F1E20" w:rsidRDefault="004D2BCD" w:rsidP="0055109C">
      <w:pPr>
        <w:rPr>
          <w:rFonts w:ascii="Source Sans Pro" w:hAnsi="Source Sans Pro"/>
          <w:b/>
          <w:bCs/>
          <w:strike/>
        </w:rPr>
      </w:pPr>
    </w:p>
    <w:p w14:paraId="29EDB9C6" w14:textId="77777777" w:rsidR="0055109C" w:rsidRPr="003F1E20" w:rsidRDefault="0055109C" w:rsidP="0055109C">
      <w:pPr>
        <w:ind w:left="1620" w:hanging="1620"/>
        <w:rPr>
          <w:rFonts w:ascii="Source Sans Pro" w:hAnsi="Source Sans Pro"/>
          <w:b/>
        </w:rPr>
      </w:pPr>
    </w:p>
    <w:p w14:paraId="1FFCAC9C" w14:textId="77777777" w:rsidR="0055109C" w:rsidRPr="003F1E20" w:rsidRDefault="0055109C" w:rsidP="0055109C">
      <w:pPr>
        <w:ind w:left="1620" w:hanging="1620"/>
        <w:rPr>
          <w:rFonts w:ascii="Source Sans Pro" w:hAnsi="Source Sans Pro"/>
          <w:b/>
          <w:bCs/>
        </w:rPr>
      </w:pPr>
      <w:r w:rsidRPr="003F1E20">
        <w:rPr>
          <w:rFonts w:ascii="Source Sans Pro" w:hAnsi="Source Sans Pro"/>
          <w:b/>
        </w:rPr>
        <w:t xml:space="preserve">Outcome:  </w:t>
      </w:r>
      <w:r w:rsidRPr="003F1E20">
        <w:rPr>
          <w:rFonts w:ascii="Source Sans Pro" w:hAnsi="Source Sans Pro"/>
          <w:b/>
          <w:bCs/>
        </w:rPr>
        <w:t>1.12. Site and Personal Safety Procedures</w:t>
      </w:r>
    </w:p>
    <w:p w14:paraId="3B76A1AE" w14:textId="7400D7A1" w:rsidR="0055109C" w:rsidRPr="003F1E20" w:rsidRDefault="0055109C" w:rsidP="003F1E20">
      <w:pPr>
        <w:ind w:left="1620"/>
        <w:rPr>
          <w:rFonts w:ascii="Source Sans Pro" w:hAnsi="Source Sans Pro"/>
          <w:bCs/>
        </w:rPr>
      </w:pPr>
      <w:r w:rsidRPr="003F1E20">
        <w:rPr>
          <w:rFonts w:ascii="Source Sans Pro" w:hAnsi="Source Sans Pro"/>
          <w:bCs/>
        </w:rPr>
        <w:t>Follow site and personal safety procedures in specific situations with specialized tools and equipment, evaluate the situation and take corrective action.</w:t>
      </w:r>
    </w:p>
    <w:p w14:paraId="51257537"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16E42412" w14:textId="056C6BF6" w:rsidR="0055109C" w:rsidRPr="003F1E20" w:rsidRDefault="0055109C" w:rsidP="003F1E20">
      <w:pPr>
        <w:ind w:left="900" w:hanging="900"/>
        <w:rPr>
          <w:rFonts w:ascii="Source Sans Pro" w:hAnsi="Source Sans Pro"/>
        </w:rPr>
      </w:pPr>
      <w:r w:rsidRPr="003F1E20">
        <w:rPr>
          <w:rFonts w:ascii="Source Sans Pro" w:hAnsi="Source Sans Pro"/>
        </w:rPr>
        <w:t xml:space="preserve">1.12.1. </w:t>
      </w:r>
      <w:r w:rsidRPr="003F1E20">
        <w:rPr>
          <w:rFonts w:ascii="Source Sans Pro" w:hAnsi="Source Sans Pro"/>
        </w:rPr>
        <w:tab/>
        <w:t>Use Occupational Safety and Health Administration (OSHA) defined procedures for identifying</w:t>
      </w:r>
      <w:r w:rsidR="004D2BCD" w:rsidRPr="003F1E20">
        <w:rPr>
          <w:rFonts w:ascii="Source Sans Pro" w:hAnsi="Source Sans Pro"/>
        </w:rPr>
        <w:t xml:space="preserve"> </w:t>
      </w:r>
      <w:r w:rsidRPr="003F1E20">
        <w:rPr>
          <w:rFonts w:ascii="Source Sans Pro" w:hAnsi="Source Sans Pro"/>
        </w:rPr>
        <w:t>employer and employee responsibilities, working in confined spaces, managing worker safety</w:t>
      </w:r>
      <w:r w:rsidR="003F1E20">
        <w:rPr>
          <w:rFonts w:ascii="Source Sans Pro" w:hAnsi="Source Sans Pro"/>
        </w:rPr>
        <w:t xml:space="preserve"> </w:t>
      </w:r>
      <w:r w:rsidRPr="003F1E20">
        <w:rPr>
          <w:rFonts w:ascii="Source Sans Pro" w:hAnsi="Source Sans Pro"/>
        </w:rPr>
        <w:t>programs, using ground fault circuit interrupters (GFCIs), maintaining clearance and boundaries and labeling.</w:t>
      </w:r>
    </w:p>
    <w:p w14:paraId="4948784B"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1.12.2. </w:t>
      </w:r>
      <w:r w:rsidRPr="003F1E20">
        <w:rPr>
          <w:rFonts w:ascii="Source Sans Pro" w:hAnsi="Source Sans Pro"/>
        </w:rPr>
        <w:tab/>
        <w:t>Interpret safety signs and symbols.</w:t>
      </w:r>
    </w:p>
    <w:p w14:paraId="7C3BA019"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1.12.6. </w:t>
      </w:r>
      <w:r w:rsidRPr="003F1E20">
        <w:rPr>
          <w:rFonts w:ascii="Source Sans Pro" w:hAnsi="Source Sans Pro"/>
        </w:rPr>
        <w:tab/>
        <w:t>Identify procedures for the handling, storage and disposal of hazardous materials.</w:t>
      </w:r>
    </w:p>
    <w:p w14:paraId="1679CA88"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1.12.7. </w:t>
      </w:r>
      <w:r w:rsidRPr="003F1E20">
        <w:rPr>
          <w:rFonts w:ascii="Source Sans Pro" w:hAnsi="Source Sans Pro"/>
        </w:rPr>
        <w:tab/>
        <w:t>Select, use, store, maintain and dispose of personal protective equipment (PPE), appropriate to job tasks, conditions and materials.</w:t>
      </w:r>
    </w:p>
    <w:p w14:paraId="595B892A"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1.12.8. </w:t>
      </w:r>
      <w:r w:rsidRPr="003F1E20">
        <w:rPr>
          <w:rFonts w:ascii="Source Sans Pro" w:hAnsi="Source Sans Pro"/>
        </w:rPr>
        <w:tab/>
        <w:t>Identify safety hazards and take corrective measures.</w:t>
      </w:r>
    </w:p>
    <w:p w14:paraId="27A9EE38"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1.12.9. </w:t>
      </w:r>
      <w:r w:rsidRPr="003F1E20">
        <w:rPr>
          <w:rFonts w:ascii="Source Sans Pro" w:hAnsi="Source Sans Pro"/>
        </w:rPr>
        <w:tab/>
        <w:t>Identify, inspect and use safety equipment appropriate for the task.</w:t>
      </w:r>
    </w:p>
    <w:p w14:paraId="3D24ABA4" w14:textId="77777777" w:rsidR="0055109C" w:rsidRPr="003F1E20" w:rsidRDefault="0055109C" w:rsidP="0055109C">
      <w:pPr>
        <w:ind w:left="900" w:hanging="900"/>
        <w:rPr>
          <w:rFonts w:ascii="Source Sans Pro" w:hAnsi="Source Sans Pro"/>
        </w:rPr>
      </w:pPr>
      <w:r w:rsidRPr="003F1E20">
        <w:rPr>
          <w:rFonts w:ascii="Source Sans Pro" w:hAnsi="Source Sans Pro"/>
        </w:rPr>
        <w:t>1.12.10.</w:t>
      </w:r>
      <w:r w:rsidRPr="003F1E20">
        <w:rPr>
          <w:rFonts w:ascii="Source Sans Pro" w:hAnsi="Source Sans Pro"/>
        </w:rPr>
        <w:tab/>
        <w:t>Follow established procedures for the administration of first aid and contact emergency medical personnel when necessary.</w:t>
      </w:r>
    </w:p>
    <w:p w14:paraId="42D98F7D" w14:textId="77777777" w:rsidR="0055109C" w:rsidRPr="003F1E20" w:rsidRDefault="0055109C" w:rsidP="0055109C">
      <w:pPr>
        <w:ind w:left="900" w:hanging="900"/>
        <w:rPr>
          <w:rFonts w:ascii="Source Sans Pro" w:hAnsi="Source Sans Pro"/>
        </w:rPr>
      </w:pPr>
      <w:r w:rsidRPr="003F1E20">
        <w:rPr>
          <w:rFonts w:ascii="Source Sans Pro" w:hAnsi="Source Sans Pro"/>
        </w:rPr>
        <w:t>1.12.12.</w:t>
      </w:r>
      <w:r w:rsidRPr="003F1E20">
        <w:rPr>
          <w:rFonts w:ascii="Source Sans Pro" w:hAnsi="Source Sans Pro"/>
        </w:rPr>
        <w:tab/>
        <w:t>Apply inspection, rejection criteria, hitch configurations and load handling practices to slings and rigging hardware.</w:t>
      </w:r>
    </w:p>
    <w:p w14:paraId="2F62913E" w14:textId="77777777" w:rsidR="0055109C" w:rsidRPr="003F1E20" w:rsidRDefault="0055109C" w:rsidP="0055109C">
      <w:pPr>
        <w:ind w:left="900" w:hanging="900"/>
        <w:rPr>
          <w:rFonts w:ascii="Source Sans Pro" w:hAnsi="Source Sans Pro"/>
        </w:rPr>
      </w:pPr>
      <w:r w:rsidRPr="003F1E20">
        <w:rPr>
          <w:rFonts w:ascii="Source Sans Pro" w:hAnsi="Source Sans Pro"/>
        </w:rPr>
        <w:t>1.12.13.</w:t>
      </w:r>
      <w:r w:rsidRPr="003F1E20">
        <w:rPr>
          <w:rFonts w:ascii="Source Sans Pro" w:hAnsi="Source Sans Pro"/>
        </w:rPr>
        <w:tab/>
        <w:t>Demonstrate the proper use of American National Standards Institute (ANSI) hand signals.</w:t>
      </w:r>
    </w:p>
    <w:p w14:paraId="736AC166" w14:textId="77777777" w:rsidR="0055109C" w:rsidRPr="003F1E20" w:rsidRDefault="0055109C" w:rsidP="0055109C">
      <w:pPr>
        <w:ind w:left="900" w:hanging="900"/>
        <w:rPr>
          <w:rFonts w:ascii="Source Sans Pro" w:hAnsi="Source Sans Pro"/>
        </w:rPr>
      </w:pPr>
    </w:p>
    <w:p w14:paraId="618A6A00" w14:textId="77777777" w:rsidR="0055109C" w:rsidRPr="003F1E20" w:rsidRDefault="0055109C" w:rsidP="0055109C">
      <w:pPr>
        <w:ind w:left="1620" w:hanging="1620"/>
        <w:outlineLvl w:val="0"/>
        <w:rPr>
          <w:rFonts w:ascii="Source Sans Pro" w:hAnsi="Source Sans Pro" w:cstheme="minorHAnsi"/>
          <w:b/>
          <w:bCs/>
          <w:color w:val="002060"/>
        </w:rPr>
      </w:pPr>
      <w:r w:rsidRPr="003F1E20">
        <w:rPr>
          <w:rFonts w:ascii="Source Sans Pro" w:hAnsi="Source Sans Pro" w:cstheme="minorHAnsi"/>
          <w:b/>
          <w:bCs/>
          <w:color w:val="002060"/>
        </w:rPr>
        <w:t xml:space="preserve">Strand 4. </w:t>
      </w:r>
      <w:r w:rsidRPr="003F1E20">
        <w:rPr>
          <w:rFonts w:ascii="Source Sans Pro" w:hAnsi="Source Sans Pro" w:cstheme="minorHAnsi"/>
          <w:b/>
          <w:bCs/>
          <w:color w:val="002060"/>
        </w:rPr>
        <w:tab/>
        <w:t>Power Systems</w:t>
      </w:r>
    </w:p>
    <w:p w14:paraId="16117D43" w14:textId="77777777" w:rsidR="0055109C" w:rsidRPr="003F1E20" w:rsidRDefault="0055109C" w:rsidP="0055109C">
      <w:pPr>
        <w:ind w:left="1620"/>
        <w:outlineLvl w:val="0"/>
        <w:rPr>
          <w:rFonts w:ascii="Source Sans Pro" w:hAnsi="Source Sans Pro" w:cstheme="minorHAnsi"/>
          <w:bCs/>
        </w:rPr>
      </w:pPr>
      <w:r w:rsidRPr="003F1E20">
        <w:rPr>
          <w:rFonts w:ascii="Source Sans Pro" w:hAnsi="Source Sans Pro" w:cstheme="minorHAnsi"/>
          <w:bCs/>
        </w:rPr>
        <w:t>Learners apply principles of tool use, power transmission, hydraulics, pneumatics, two- and four-stroke cycle combustion, exhaust, ignition, fuel, starting and charging, steering, HVAC, and lubrication systems to operate, to maintain or repair equipment.</w:t>
      </w:r>
    </w:p>
    <w:p w14:paraId="37FF1F19" w14:textId="77777777" w:rsidR="0055109C" w:rsidRPr="003F1E20" w:rsidRDefault="0055109C" w:rsidP="0055109C">
      <w:pPr>
        <w:ind w:left="1620"/>
        <w:outlineLvl w:val="0"/>
        <w:rPr>
          <w:rFonts w:ascii="Source Sans Pro" w:hAnsi="Source Sans Pro" w:cstheme="minorHAnsi"/>
          <w:bCs/>
        </w:rPr>
      </w:pPr>
    </w:p>
    <w:p w14:paraId="5158DEEB" w14:textId="2B767BE8" w:rsidR="0055109C" w:rsidRPr="003F1E20" w:rsidRDefault="0055109C" w:rsidP="0055109C">
      <w:pPr>
        <w:ind w:left="1620" w:hanging="1620"/>
        <w:rPr>
          <w:rFonts w:ascii="Source Sans Pro" w:hAnsi="Source Sans Pro"/>
          <w:b/>
          <w:bCs/>
        </w:rPr>
      </w:pPr>
      <w:r w:rsidRPr="003F1E20">
        <w:rPr>
          <w:rFonts w:ascii="Source Sans Pro" w:hAnsi="Source Sans Pro"/>
          <w:b/>
        </w:rPr>
        <w:t>Outcome:  4.1</w:t>
      </w:r>
      <w:r w:rsidRPr="003F1E20">
        <w:rPr>
          <w:rFonts w:ascii="Source Sans Pro" w:hAnsi="Source Sans Pro"/>
          <w:b/>
          <w:bCs/>
        </w:rPr>
        <w:t xml:space="preserve">.  </w:t>
      </w:r>
      <w:r w:rsidR="003F1E20">
        <w:rPr>
          <w:rFonts w:ascii="Source Sans Pro" w:hAnsi="Source Sans Pro"/>
          <w:b/>
          <w:bCs/>
        </w:rPr>
        <w:tab/>
      </w:r>
      <w:r w:rsidRPr="003F1E20">
        <w:rPr>
          <w:rFonts w:ascii="Source Sans Pro" w:hAnsi="Source Sans Pro"/>
          <w:b/>
          <w:bCs/>
        </w:rPr>
        <w:t>Tool, Stationary and Mobile Equipment Maintenance</w:t>
      </w:r>
    </w:p>
    <w:p w14:paraId="3B0B00CC" w14:textId="18E49B9E" w:rsidR="0055109C" w:rsidRPr="003F1E20" w:rsidRDefault="0055109C" w:rsidP="003F1E20">
      <w:pPr>
        <w:ind w:left="1620"/>
        <w:rPr>
          <w:rFonts w:ascii="Source Sans Pro" w:hAnsi="Source Sans Pro"/>
          <w:b/>
          <w:bCs/>
          <w:strike/>
        </w:rPr>
      </w:pPr>
      <w:r w:rsidRPr="003F1E20">
        <w:rPr>
          <w:rFonts w:ascii="Source Sans Pro" w:hAnsi="Source Sans Pro"/>
          <w:bCs/>
        </w:rPr>
        <w:t>Inspect, clean, maintain and perform preventative maintenance on equipment.</w:t>
      </w:r>
    </w:p>
    <w:p w14:paraId="302A6F52"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66FD7521"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4.1.1</w:t>
      </w:r>
      <w:r w:rsidRPr="003F1E20">
        <w:rPr>
          <w:rFonts w:ascii="Source Sans Pro" w:hAnsi="Source Sans Pro"/>
        </w:rPr>
        <w:tab/>
        <w:t>Inspect, clean, maintain and perform preventative maintenance on equipment.</w:t>
      </w:r>
    </w:p>
    <w:p w14:paraId="248352C0"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4.1.2. </w:t>
      </w:r>
      <w:r w:rsidRPr="003F1E20">
        <w:rPr>
          <w:rFonts w:ascii="Source Sans Pro" w:hAnsi="Source Sans Pro"/>
        </w:rPr>
        <w:tab/>
        <w:t>Identify the types of hand tools, power tools and equipment and describe their functions.</w:t>
      </w:r>
    </w:p>
    <w:p w14:paraId="5D0A4878"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4.1.3. </w:t>
      </w:r>
      <w:r w:rsidRPr="003F1E20">
        <w:rPr>
          <w:rFonts w:ascii="Source Sans Pro" w:hAnsi="Source Sans Pro"/>
        </w:rPr>
        <w:tab/>
        <w:t>Ensure the presence and functionality of safety equipment.</w:t>
      </w:r>
    </w:p>
    <w:p w14:paraId="6E8B10B0"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4.1.4. </w:t>
      </w:r>
      <w:r w:rsidRPr="003F1E20">
        <w:rPr>
          <w:rFonts w:ascii="Source Sans Pro" w:hAnsi="Source Sans Pro"/>
        </w:rPr>
        <w:tab/>
        <w:t>Identify potential hazards and limitations related to the use of equipment.</w:t>
      </w:r>
    </w:p>
    <w:p w14:paraId="680C1BC2"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4.1.5. </w:t>
      </w:r>
      <w:r w:rsidRPr="003F1E20">
        <w:rPr>
          <w:rFonts w:ascii="Source Sans Pro" w:hAnsi="Source Sans Pro"/>
        </w:rPr>
        <w:tab/>
        <w:t>Maintain organization, and cleanliness of facilities, machinery, equipment, and tools for safety and appearance.</w:t>
      </w:r>
    </w:p>
    <w:p w14:paraId="3391CA01"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4.1.6. </w:t>
      </w:r>
      <w:r w:rsidRPr="003F1E20">
        <w:rPr>
          <w:rFonts w:ascii="Source Sans Pro" w:hAnsi="Source Sans Pro"/>
        </w:rPr>
        <w:tab/>
        <w:t>Inspect and service the electrical systems and components.</w:t>
      </w:r>
    </w:p>
    <w:p w14:paraId="7AFF4ABF"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4.1.7. </w:t>
      </w:r>
      <w:r w:rsidRPr="003F1E20">
        <w:rPr>
          <w:rFonts w:ascii="Source Sans Pro" w:hAnsi="Source Sans Pro"/>
        </w:rPr>
        <w:tab/>
      </w:r>
      <w:proofErr w:type="gramStart"/>
      <w:r w:rsidRPr="003F1E20">
        <w:rPr>
          <w:rFonts w:ascii="Source Sans Pro" w:hAnsi="Source Sans Pro"/>
        </w:rPr>
        <w:t>Inspect for</w:t>
      </w:r>
      <w:proofErr w:type="gramEnd"/>
      <w:r w:rsidRPr="003F1E20">
        <w:rPr>
          <w:rFonts w:ascii="Source Sans Pro" w:hAnsi="Source Sans Pro"/>
        </w:rPr>
        <w:t xml:space="preserve"> fluid leakage, fluid levels and the condition of fluids.</w:t>
      </w:r>
    </w:p>
    <w:p w14:paraId="2EE37F0B"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4.1.8. </w:t>
      </w:r>
      <w:r w:rsidRPr="003F1E20">
        <w:rPr>
          <w:rFonts w:ascii="Source Sans Pro" w:hAnsi="Source Sans Pro"/>
        </w:rPr>
        <w:tab/>
        <w:t>Inspect, clean, lubricate, and adjust equipment for safe operation.</w:t>
      </w:r>
    </w:p>
    <w:p w14:paraId="688D93FF"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4.1.9. </w:t>
      </w:r>
      <w:r w:rsidRPr="003F1E20">
        <w:rPr>
          <w:rFonts w:ascii="Source Sans Pro" w:hAnsi="Source Sans Pro"/>
        </w:rPr>
        <w:tab/>
        <w:t>Select fluids, maintain fluid levels and replace system filters per OEM (original equipment manufacturer) specification.</w:t>
      </w:r>
    </w:p>
    <w:p w14:paraId="1A739706"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4.1.10. </w:t>
      </w:r>
      <w:r w:rsidRPr="003F1E20">
        <w:rPr>
          <w:rFonts w:ascii="Source Sans Pro" w:hAnsi="Source Sans Pro"/>
        </w:rPr>
        <w:tab/>
        <w:t xml:space="preserve">Inspect and maintain fluid conveyance and storage components. </w:t>
      </w:r>
    </w:p>
    <w:p w14:paraId="5F757E8B"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4.1.11. </w:t>
      </w:r>
      <w:r w:rsidRPr="003F1E20">
        <w:rPr>
          <w:rFonts w:ascii="Source Sans Pro" w:hAnsi="Source Sans Pro"/>
        </w:rPr>
        <w:tab/>
        <w:t xml:space="preserve">Identify and maintain accuracy of tooling, machinery, and equipment when performing preventive maintenance and repairs. </w:t>
      </w:r>
    </w:p>
    <w:p w14:paraId="398491A2"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4.1.12. </w:t>
      </w:r>
      <w:r w:rsidRPr="003F1E20">
        <w:rPr>
          <w:rFonts w:ascii="Source Sans Pro" w:hAnsi="Source Sans Pro"/>
        </w:rPr>
        <w:tab/>
        <w:t>Compare alternative sources of power for equipment.</w:t>
      </w:r>
    </w:p>
    <w:p w14:paraId="2DD3C659" w14:textId="77777777" w:rsidR="0055109C" w:rsidRPr="003F1E20" w:rsidRDefault="0055109C" w:rsidP="0055109C">
      <w:pPr>
        <w:ind w:left="900" w:hanging="900"/>
        <w:rPr>
          <w:rFonts w:ascii="Source Sans Pro" w:hAnsi="Source Sans Pro"/>
        </w:rPr>
      </w:pPr>
    </w:p>
    <w:p w14:paraId="55D3E790" w14:textId="77777777" w:rsidR="003F1E20" w:rsidRDefault="003F1E20">
      <w:pPr>
        <w:rPr>
          <w:rFonts w:ascii="Source Sans Pro" w:hAnsi="Source Sans Pro"/>
          <w:b/>
        </w:rPr>
      </w:pPr>
      <w:r>
        <w:rPr>
          <w:rFonts w:ascii="Source Sans Pro" w:hAnsi="Source Sans Pro"/>
          <w:b/>
        </w:rPr>
        <w:br w:type="page"/>
      </w:r>
    </w:p>
    <w:p w14:paraId="306D1DA6" w14:textId="1532B845" w:rsidR="0055109C" w:rsidRPr="003F1E20" w:rsidRDefault="0055109C" w:rsidP="0055109C">
      <w:pPr>
        <w:ind w:left="1620" w:hanging="1620"/>
        <w:rPr>
          <w:rFonts w:ascii="Source Sans Pro" w:hAnsi="Source Sans Pro"/>
          <w:b/>
          <w:bCs/>
        </w:rPr>
      </w:pPr>
      <w:r w:rsidRPr="003F1E20">
        <w:rPr>
          <w:rFonts w:ascii="Source Sans Pro" w:hAnsi="Source Sans Pro"/>
          <w:b/>
        </w:rPr>
        <w:lastRenderedPageBreak/>
        <w:t>Outcome:  4.2</w:t>
      </w:r>
      <w:r w:rsidRPr="003F1E20">
        <w:rPr>
          <w:rFonts w:ascii="Source Sans Pro" w:hAnsi="Source Sans Pro"/>
          <w:b/>
          <w:bCs/>
        </w:rPr>
        <w:t>.  Equipment Operations</w:t>
      </w:r>
    </w:p>
    <w:p w14:paraId="45AED430" w14:textId="25D73DE7" w:rsidR="0055109C" w:rsidRPr="003F1E20" w:rsidRDefault="0055109C" w:rsidP="003F1E20">
      <w:pPr>
        <w:ind w:left="1620"/>
        <w:rPr>
          <w:rFonts w:ascii="Source Sans Pro" w:hAnsi="Source Sans Pro"/>
          <w:b/>
          <w:bCs/>
          <w:strike/>
        </w:rPr>
      </w:pPr>
      <w:r w:rsidRPr="003F1E20">
        <w:rPr>
          <w:rFonts w:ascii="Source Sans Pro" w:hAnsi="Source Sans Pro"/>
          <w:bCs/>
        </w:rPr>
        <w:t>Operate and maintain mechanical equipment and power systems.</w:t>
      </w:r>
    </w:p>
    <w:p w14:paraId="5F0F010A"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5DA7C109"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4.2.1. </w:t>
      </w:r>
      <w:r w:rsidRPr="003F1E20">
        <w:rPr>
          <w:rFonts w:ascii="Source Sans Pro" w:hAnsi="Source Sans Pro"/>
        </w:rPr>
        <w:tab/>
        <w:t>Follow OEM (original equipment manufacturer) recommended operating procedures and adjustment specifications as found in the operator manual.</w:t>
      </w:r>
    </w:p>
    <w:p w14:paraId="07A55F66"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4.2.2 </w:t>
      </w:r>
      <w:r w:rsidRPr="003F1E20">
        <w:rPr>
          <w:rFonts w:ascii="Source Sans Pro" w:hAnsi="Source Sans Pro"/>
        </w:rPr>
        <w:tab/>
        <w:t>Differentiate among the functions, limitations and proper use of equipment, equipment controls and instrumentation.</w:t>
      </w:r>
    </w:p>
    <w:p w14:paraId="6E497975"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4.2.3. </w:t>
      </w:r>
      <w:r w:rsidRPr="003F1E20">
        <w:rPr>
          <w:rFonts w:ascii="Source Sans Pro" w:hAnsi="Source Sans Pro"/>
        </w:rPr>
        <w:tab/>
        <w:t>Perform pre- and post-operation inspections and adjustments and report malfunctions.</w:t>
      </w:r>
    </w:p>
    <w:p w14:paraId="13C5808E"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4.2.4. </w:t>
      </w:r>
      <w:r w:rsidRPr="003F1E20">
        <w:rPr>
          <w:rFonts w:ascii="Source Sans Pro" w:hAnsi="Source Sans Pro"/>
        </w:rPr>
        <w:tab/>
        <w:t>Perform appropriate start-up, operating and shut-down procedures.</w:t>
      </w:r>
    </w:p>
    <w:p w14:paraId="070769BC" w14:textId="75658BB9" w:rsidR="0055109C" w:rsidRPr="003F1E20" w:rsidRDefault="0055109C" w:rsidP="004D2BCD">
      <w:pPr>
        <w:ind w:left="900" w:hanging="900"/>
        <w:outlineLvl w:val="0"/>
        <w:rPr>
          <w:rFonts w:ascii="Source Sans Pro" w:hAnsi="Source Sans Pro"/>
        </w:rPr>
      </w:pPr>
      <w:r w:rsidRPr="003F1E20">
        <w:rPr>
          <w:rFonts w:ascii="Source Sans Pro" w:hAnsi="Source Sans Pro"/>
        </w:rPr>
        <w:t xml:space="preserve">4.2.5. </w:t>
      </w:r>
      <w:r w:rsidRPr="003F1E20">
        <w:rPr>
          <w:rFonts w:ascii="Source Sans Pro" w:hAnsi="Source Sans Pro"/>
        </w:rPr>
        <w:tab/>
        <w:t xml:space="preserve">Select and operate the equipment and attachments needed to complete the task per the OEM (original equipment manufacturer) operator manual.     </w:t>
      </w:r>
    </w:p>
    <w:p w14:paraId="117F32C9" w14:textId="77777777" w:rsidR="0055109C" w:rsidRPr="003F1E20" w:rsidRDefault="0055109C" w:rsidP="0055109C">
      <w:pPr>
        <w:ind w:left="720" w:hanging="720"/>
        <w:rPr>
          <w:rFonts w:ascii="Source Sans Pro" w:hAnsi="Source Sans Pro" w:cs="Arial"/>
          <w:strike/>
        </w:rPr>
      </w:pPr>
    </w:p>
    <w:p w14:paraId="57CC136C" w14:textId="77777777" w:rsidR="0055109C" w:rsidRPr="003F1E20" w:rsidRDefault="0055109C" w:rsidP="0055109C">
      <w:pPr>
        <w:ind w:left="1620" w:hanging="1620"/>
        <w:outlineLvl w:val="0"/>
        <w:rPr>
          <w:rFonts w:ascii="Source Sans Pro" w:hAnsi="Source Sans Pro" w:cstheme="minorHAnsi"/>
          <w:b/>
          <w:bCs/>
        </w:rPr>
      </w:pPr>
      <w:r w:rsidRPr="003F1E20">
        <w:rPr>
          <w:rFonts w:ascii="Source Sans Pro" w:hAnsi="Source Sans Pro" w:cstheme="minorHAnsi"/>
          <w:b/>
          <w:bCs/>
          <w:color w:val="002060"/>
        </w:rPr>
        <w:t xml:space="preserve">Strand 5. </w:t>
      </w:r>
      <w:r w:rsidRPr="003F1E20">
        <w:rPr>
          <w:rFonts w:ascii="Source Sans Pro" w:hAnsi="Source Sans Pro" w:cstheme="minorHAnsi"/>
          <w:b/>
          <w:bCs/>
          <w:color w:val="002060"/>
        </w:rPr>
        <w:tab/>
        <w:t xml:space="preserve">Elements of Production </w:t>
      </w:r>
    </w:p>
    <w:p w14:paraId="4B11FE3C" w14:textId="77777777" w:rsidR="0055109C" w:rsidRPr="003F1E20" w:rsidRDefault="0055109C" w:rsidP="0055109C">
      <w:pPr>
        <w:ind w:left="1620"/>
        <w:rPr>
          <w:rFonts w:ascii="Source Sans Pro" w:hAnsi="Source Sans Pro" w:cstheme="minorHAnsi"/>
          <w:bCs/>
        </w:rPr>
      </w:pPr>
      <w:r w:rsidRPr="003F1E20">
        <w:rPr>
          <w:rFonts w:ascii="Source Sans Pro" w:hAnsi="Source Sans Pro" w:cstheme="minorHAnsi"/>
          <w:bCs/>
        </w:rPr>
        <w:t>Learners apply principles of practice related to the management and maintenance of food, agriculture and natural resources systems.</w:t>
      </w:r>
    </w:p>
    <w:p w14:paraId="0C532223" w14:textId="77777777" w:rsidR="0055109C" w:rsidRPr="003F1E20" w:rsidRDefault="0055109C" w:rsidP="0055109C">
      <w:pPr>
        <w:rPr>
          <w:rFonts w:ascii="Source Sans Pro" w:hAnsi="Source Sans Pro" w:cstheme="minorHAnsi"/>
          <w:bCs/>
        </w:rPr>
      </w:pPr>
    </w:p>
    <w:p w14:paraId="6C514020" w14:textId="4D6E8CE7" w:rsidR="0055109C" w:rsidRPr="003F1E20" w:rsidRDefault="0055109C" w:rsidP="0055109C">
      <w:pPr>
        <w:ind w:left="1620" w:hanging="1620"/>
        <w:rPr>
          <w:rFonts w:ascii="Source Sans Pro" w:hAnsi="Source Sans Pro"/>
          <w:b/>
          <w:bCs/>
        </w:rPr>
      </w:pPr>
      <w:r w:rsidRPr="003F1E20">
        <w:rPr>
          <w:rFonts w:ascii="Source Sans Pro" w:hAnsi="Source Sans Pro"/>
          <w:b/>
        </w:rPr>
        <w:t>Outcome:  5.4</w:t>
      </w:r>
      <w:r w:rsidRPr="003F1E20">
        <w:rPr>
          <w:rFonts w:ascii="Source Sans Pro" w:hAnsi="Source Sans Pro"/>
          <w:b/>
          <w:bCs/>
        </w:rPr>
        <w:t xml:space="preserve">. </w:t>
      </w:r>
      <w:r w:rsidR="003F1E20">
        <w:rPr>
          <w:rFonts w:ascii="Source Sans Pro" w:hAnsi="Source Sans Pro"/>
          <w:b/>
          <w:bCs/>
        </w:rPr>
        <w:tab/>
      </w:r>
      <w:r w:rsidRPr="003F1E20">
        <w:rPr>
          <w:rFonts w:ascii="Source Sans Pro" w:hAnsi="Source Sans Pro"/>
          <w:b/>
          <w:bCs/>
        </w:rPr>
        <w:t xml:space="preserve"> Surveying and Mapping</w:t>
      </w:r>
    </w:p>
    <w:p w14:paraId="5A2FF406" w14:textId="74D4E9A7" w:rsidR="0055109C" w:rsidRPr="003F1E20" w:rsidRDefault="0055109C" w:rsidP="003F1E20">
      <w:pPr>
        <w:ind w:left="1620"/>
        <w:rPr>
          <w:rFonts w:ascii="Source Sans Pro" w:hAnsi="Source Sans Pro"/>
          <w:b/>
          <w:bCs/>
          <w:strike/>
        </w:rPr>
      </w:pPr>
      <w:r w:rsidRPr="003F1E20">
        <w:rPr>
          <w:rFonts w:ascii="Source Sans Pro" w:hAnsi="Source Sans Pro"/>
          <w:bCs/>
        </w:rPr>
        <w:t>Perform surveying procedures to construct a site plan.</w:t>
      </w:r>
    </w:p>
    <w:p w14:paraId="7CB16FC7"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3E1A312F"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5.4.1. </w:t>
      </w:r>
      <w:r w:rsidRPr="003F1E20">
        <w:rPr>
          <w:rFonts w:ascii="Source Sans Pro" w:hAnsi="Source Sans Pro"/>
        </w:rPr>
        <w:tab/>
        <w:t>Identify civil drafting symbols and abbreviations.</w:t>
      </w:r>
    </w:p>
    <w:p w14:paraId="0DDDB6B6"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5.4.2. </w:t>
      </w:r>
      <w:r w:rsidRPr="003F1E20">
        <w:rPr>
          <w:rFonts w:ascii="Source Sans Pro" w:hAnsi="Source Sans Pro"/>
        </w:rPr>
        <w:tab/>
        <w:t>Interpret maps, topographic site plans, deeds and aerial or satellite imagery for site planning.</w:t>
      </w:r>
    </w:p>
    <w:p w14:paraId="0DB72768"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5.4.3. </w:t>
      </w:r>
      <w:r w:rsidRPr="003F1E20">
        <w:rPr>
          <w:rFonts w:ascii="Source Sans Pro" w:hAnsi="Source Sans Pro"/>
        </w:rPr>
        <w:tab/>
        <w:t>Perform site measurements.</w:t>
      </w:r>
    </w:p>
    <w:p w14:paraId="466F789A"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5.4.4. </w:t>
      </w:r>
      <w:r w:rsidRPr="003F1E20">
        <w:rPr>
          <w:rFonts w:ascii="Source Sans Pro" w:hAnsi="Source Sans Pro"/>
        </w:rPr>
        <w:tab/>
        <w:t>Integrate map and surveying data into geographic information system (GIS) or computer aided design (CAD) software.</w:t>
      </w:r>
    </w:p>
    <w:p w14:paraId="3D729226"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5.4.5. </w:t>
      </w:r>
      <w:r w:rsidRPr="003F1E20">
        <w:rPr>
          <w:rFonts w:ascii="Source Sans Pro" w:hAnsi="Source Sans Pro"/>
        </w:rPr>
        <w:tab/>
        <w:t>Identify topographical and existing features of areas, including property lines, benchmarks, utilities, streets and setbacks, on survey maps, parcel maps and plats.</w:t>
      </w:r>
    </w:p>
    <w:p w14:paraId="6F5D8C5A" w14:textId="77777777" w:rsidR="0055109C" w:rsidRPr="003F1E20" w:rsidRDefault="0055109C" w:rsidP="0055109C">
      <w:pPr>
        <w:ind w:left="900" w:hanging="900"/>
        <w:outlineLvl w:val="0"/>
        <w:rPr>
          <w:rFonts w:ascii="Source Sans Pro" w:hAnsi="Source Sans Pro"/>
        </w:rPr>
      </w:pPr>
    </w:p>
    <w:p w14:paraId="72DE3CA6" w14:textId="77777777" w:rsidR="0055109C" w:rsidRPr="003F1E20" w:rsidRDefault="0055109C" w:rsidP="0055109C">
      <w:pPr>
        <w:ind w:left="1620" w:hanging="1620"/>
        <w:rPr>
          <w:rFonts w:ascii="Source Sans Pro" w:hAnsi="Source Sans Pro"/>
          <w:b/>
          <w:bCs/>
        </w:rPr>
      </w:pPr>
      <w:r w:rsidRPr="003F1E20">
        <w:rPr>
          <w:rFonts w:ascii="Source Sans Pro" w:hAnsi="Source Sans Pro"/>
          <w:b/>
        </w:rPr>
        <w:t>Outcome:  5.5</w:t>
      </w:r>
      <w:r w:rsidRPr="003F1E20">
        <w:rPr>
          <w:rFonts w:ascii="Source Sans Pro" w:hAnsi="Source Sans Pro"/>
          <w:b/>
          <w:bCs/>
        </w:rPr>
        <w:t xml:space="preserve">.  </w:t>
      </w:r>
      <w:r w:rsidRPr="003F1E20">
        <w:rPr>
          <w:rFonts w:ascii="Source Sans Pro" w:hAnsi="Source Sans Pro"/>
          <w:b/>
          <w:bCs/>
        </w:rPr>
        <w:tab/>
        <w:t>Geographic Information Systems (GIS)</w:t>
      </w:r>
    </w:p>
    <w:p w14:paraId="19F7F680" w14:textId="52933200" w:rsidR="0055109C" w:rsidRPr="003F1E20" w:rsidRDefault="0055109C" w:rsidP="003F1E20">
      <w:pPr>
        <w:ind w:left="1620"/>
        <w:rPr>
          <w:rFonts w:ascii="Source Sans Pro" w:hAnsi="Source Sans Pro"/>
          <w:b/>
          <w:bCs/>
          <w:strike/>
        </w:rPr>
      </w:pPr>
      <w:r w:rsidRPr="003F1E20">
        <w:rPr>
          <w:rFonts w:ascii="Source Sans Pro" w:hAnsi="Source Sans Pro"/>
          <w:bCs/>
        </w:rPr>
        <w:t>Employ GIS computer applications to interpret data, maps and land use.</w:t>
      </w:r>
    </w:p>
    <w:p w14:paraId="58B83F4D"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2F614CA8"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5.5.1. </w:t>
      </w:r>
      <w:r w:rsidRPr="003F1E20">
        <w:rPr>
          <w:rFonts w:ascii="Source Sans Pro" w:hAnsi="Source Sans Pro"/>
        </w:rPr>
        <w:tab/>
        <w:t>Interpret and evaluate the accuracy of digital imagery and aerial photography.</w:t>
      </w:r>
    </w:p>
    <w:p w14:paraId="42C6A126"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5.5.2. </w:t>
      </w:r>
      <w:r w:rsidRPr="003F1E20">
        <w:rPr>
          <w:rFonts w:ascii="Source Sans Pro" w:hAnsi="Source Sans Pro"/>
        </w:rPr>
        <w:tab/>
        <w:t>Explain map projections and the use of scales.</w:t>
      </w:r>
    </w:p>
    <w:p w14:paraId="5920F9A8"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5.5.3. </w:t>
      </w:r>
      <w:r w:rsidRPr="003F1E20">
        <w:rPr>
          <w:rFonts w:ascii="Source Sans Pro" w:hAnsi="Source Sans Pro"/>
        </w:rPr>
        <w:tab/>
        <w:t>Describe GIS data structures (e.g., vector, grid, triangulated irregular network [TIN]).</w:t>
      </w:r>
    </w:p>
    <w:p w14:paraId="61168D7A"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5.5.8. </w:t>
      </w:r>
      <w:r w:rsidRPr="003F1E20">
        <w:rPr>
          <w:rFonts w:ascii="Source Sans Pro" w:hAnsi="Source Sans Pro"/>
        </w:rPr>
        <w:tab/>
        <w:t>Determine one’s position on the earth using GPS.</w:t>
      </w:r>
    </w:p>
    <w:p w14:paraId="393E6D4B" w14:textId="77777777" w:rsidR="0055109C" w:rsidRPr="003F1E20" w:rsidRDefault="0055109C" w:rsidP="0055109C">
      <w:pPr>
        <w:ind w:left="900" w:hanging="900"/>
        <w:outlineLvl w:val="0"/>
        <w:rPr>
          <w:rFonts w:ascii="Source Sans Pro" w:hAnsi="Source Sans Pro"/>
        </w:rPr>
      </w:pPr>
      <w:r w:rsidRPr="003F1E20">
        <w:rPr>
          <w:rFonts w:ascii="Source Sans Pro" w:hAnsi="Source Sans Pro"/>
        </w:rPr>
        <w:t xml:space="preserve">5.5.9. </w:t>
      </w:r>
      <w:r w:rsidRPr="003F1E20">
        <w:rPr>
          <w:rFonts w:ascii="Source Sans Pro" w:hAnsi="Source Sans Pro"/>
        </w:rPr>
        <w:tab/>
        <w:t>Integrate GPS data into GIS applications.</w:t>
      </w:r>
    </w:p>
    <w:p w14:paraId="2AF3A645" w14:textId="77777777" w:rsidR="0055109C" w:rsidRPr="003F1E20" w:rsidRDefault="0055109C" w:rsidP="0055109C">
      <w:pPr>
        <w:rPr>
          <w:rFonts w:ascii="Source Sans Pro" w:hAnsi="Source Sans Pro" w:cstheme="minorHAnsi"/>
          <w:bCs/>
        </w:rPr>
      </w:pPr>
    </w:p>
    <w:p w14:paraId="28224E6A" w14:textId="77777777" w:rsidR="003F1E20" w:rsidRDefault="003F1E20">
      <w:pPr>
        <w:rPr>
          <w:rFonts w:ascii="Source Sans Pro" w:hAnsi="Source Sans Pro" w:cstheme="minorHAnsi"/>
          <w:b/>
          <w:bCs/>
        </w:rPr>
      </w:pPr>
      <w:r>
        <w:rPr>
          <w:rFonts w:ascii="Source Sans Pro" w:hAnsi="Source Sans Pro" w:cstheme="minorHAnsi"/>
          <w:b/>
          <w:bCs/>
        </w:rPr>
        <w:br w:type="page"/>
      </w:r>
    </w:p>
    <w:p w14:paraId="603E7E9B" w14:textId="73F20E7A" w:rsidR="0055109C" w:rsidRPr="003F1E20" w:rsidRDefault="0055109C" w:rsidP="0055109C">
      <w:pPr>
        <w:ind w:left="1620" w:hanging="1620"/>
        <w:outlineLvl w:val="0"/>
        <w:rPr>
          <w:rFonts w:ascii="Source Sans Pro" w:hAnsi="Source Sans Pro" w:cstheme="minorHAnsi"/>
          <w:b/>
          <w:bCs/>
          <w:color w:val="002060"/>
        </w:rPr>
      </w:pPr>
      <w:r w:rsidRPr="003F1E20">
        <w:rPr>
          <w:rFonts w:ascii="Source Sans Pro" w:hAnsi="Source Sans Pro" w:cstheme="minorHAnsi"/>
          <w:b/>
          <w:bCs/>
          <w:color w:val="002060"/>
        </w:rPr>
        <w:lastRenderedPageBreak/>
        <w:t xml:space="preserve">Strand 6. </w:t>
      </w:r>
      <w:r w:rsidRPr="003F1E20">
        <w:rPr>
          <w:rFonts w:ascii="Source Sans Pro" w:hAnsi="Source Sans Pro" w:cstheme="minorHAnsi"/>
          <w:b/>
          <w:bCs/>
          <w:color w:val="002060"/>
        </w:rPr>
        <w:tab/>
        <w:t>Environmental Science</w:t>
      </w:r>
    </w:p>
    <w:p w14:paraId="588BDC78" w14:textId="77777777" w:rsidR="0055109C" w:rsidRPr="003F1E20" w:rsidRDefault="0055109C" w:rsidP="0055109C">
      <w:pPr>
        <w:ind w:left="1620"/>
        <w:outlineLvl w:val="0"/>
        <w:rPr>
          <w:rFonts w:ascii="Source Sans Pro" w:hAnsi="Source Sans Pro" w:cstheme="minorHAnsi"/>
          <w:bCs/>
        </w:rPr>
      </w:pPr>
      <w:r w:rsidRPr="003F1E20">
        <w:rPr>
          <w:rFonts w:ascii="Source Sans Pro" w:hAnsi="Source Sans Pro" w:cstheme="minorHAnsi"/>
          <w:bCs/>
        </w:rPr>
        <w:t>Learners apply earth, life, and physical sciences to the production, extraction, processing, protection, use and renewal of both renewable and non-renewable resources.</w:t>
      </w:r>
    </w:p>
    <w:p w14:paraId="0895D179" w14:textId="77777777" w:rsidR="0055109C" w:rsidRPr="003F1E20" w:rsidRDefault="0055109C" w:rsidP="0055109C">
      <w:pPr>
        <w:ind w:left="1620"/>
        <w:outlineLvl w:val="0"/>
        <w:rPr>
          <w:rFonts w:ascii="Source Sans Pro" w:hAnsi="Source Sans Pro" w:cstheme="minorHAnsi"/>
          <w:bCs/>
        </w:rPr>
      </w:pPr>
    </w:p>
    <w:p w14:paraId="7691B551" w14:textId="47270828" w:rsidR="0055109C" w:rsidRPr="003F1E20" w:rsidRDefault="0055109C" w:rsidP="0055109C">
      <w:pPr>
        <w:ind w:left="1620" w:hanging="1620"/>
        <w:rPr>
          <w:rFonts w:ascii="Source Sans Pro" w:hAnsi="Source Sans Pro"/>
          <w:b/>
          <w:bCs/>
        </w:rPr>
      </w:pPr>
      <w:r w:rsidRPr="003F1E20">
        <w:rPr>
          <w:rFonts w:ascii="Source Sans Pro" w:hAnsi="Source Sans Pro"/>
          <w:b/>
        </w:rPr>
        <w:t>Outcome:  6</w:t>
      </w:r>
      <w:r w:rsidRPr="003F1E20">
        <w:rPr>
          <w:rFonts w:ascii="Source Sans Pro" w:hAnsi="Source Sans Pro"/>
          <w:b/>
          <w:bCs/>
        </w:rPr>
        <w:t xml:space="preserve">.1.  </w:t>
      </w:r>
      <w:r w:rsidR="003F1E20">
        <w:rPr>
          <w:rFonts w:ascii="Source Sans Pro" w:hAnsi="Source Sans Pro"/>
          <w:b/>
          <w:bCs/>
        </w:rPr>
        <w:tab/>
      </w:r>
      <w:r w:rsidRPr="003F1E20">
        <w:rPr>
          <w:rFonts w:ascii="Source Sans Pro" w:hAnsi="Source Sans Pro"/>
          <w:b/>
          <w:bCs/>
        </w:rPr>
        <w:t>Soils</w:t>
      </w:r>
    </w:p>
    <w:p w14:paraId="6480C63C" w14:textId="7EC95702" w:rsidR="0055109C" w:rsidRPr="003F1E20" w:rsidRDefault="0055109C" w:rsidP="004D2BCD">
      <w:pPr>
        <w:ind w:left="1620"/>
        <w:rPr>
          <w:rFonts w:ascii="Source Sans Pro" w:hAnsi="Source Sans Pro"/>
          <w:bCs/>
        </w:rPr>
      </w:pPr>
      <w:r w:rsidRPr="003F1E20">
        <w:rPr>
          <w:rFonts w:ascii="Source Sans Pro" w:hAnsi="Source Sans Pro"/>
          <w:bCs/>
        </w:rPr>
        <w:t>Apply knowledge of soil characteristics and soil information resources to overcome any existing soil use limitations while maintaining or improving soil quality.</w:t>
      </w:r>
    </w:p>
    <w:p w14:paraId="3B41CC28"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6641E4A2"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6.1.4. </w:t>
      </w:r>
      <w:r w:rsidRPr="003F1E20">
        <w:rPr>
          <w:rFonts w:ascii="Source Sans Pro" w:hAnsi="Source Sans Pro"/>
        </w:rPr>
        <w:tab/>
        <w:t>Identify factors (e.g., climate,  soil texture, mineralogy, soil organisms, drainage co-efficient, land use, vegetation types, and management practices) affecting organic matter and its function in soil quality.</w:t>
      </w:r>
    </w:p>
    <w:p w14:paraId="08ED0D58"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6.1.6. </w:t>
      </w:r>
      <w:r w:rsidRPr="003F1E20">
        <w:rPr>
          <w:rFonts w:ascii="Source Sans Pro" w:hAnsi="Source Sans Pro"/>
        </w:rPr>
        <w:tab/>
        <w:t>Identify and describe soil conservation practices to reduce soil erosion and compaction.</w:t>
      </w:r>
    </w:p>
    <w:p w14:paraId="0925B16E"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6.1.8. </w:t>
      </w:r>
      <w:r w:rsidRPr="003F1E20">
        <w:rPr>
          <w:rFonts w:ascii="Source Sans Pro" w:hAnsi="Source Sans Pro"/>
        </w:rPr>
        <w:tab/>
        <w:t>Describe soil limitations in agronomic, urban and natural resource practices.</w:t>
      </w:r>
    </w:p>
    <w:p w14:paraId="06146EE1"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6.1.9. </w:t>
      </w:r>
      <w:r w:rsidRPr="003F1E20">
        <w:rPr>
          <w:rFonts w:ascii="Source Sans Pro" w:hAnsi="Source Sans Pro"/>
        </w:rPr>
        <w:tab/>
        <w:t>Evaluate soil survey data and implement management decisions.</w:t>
      </w:r>
    </w:p>
    <w:p w14:paraId="58EE5DC4" w14:textId="77777777" w:rsidR="0055109C" w:rsidRPr="003F1E20" w:rsidRDefault="0055109C" w:rsidP="0055109C">
      <w:pPr>
        <w:ind w:left="1620"/>
        <w:outlineLvl w:val="0"/>
        <w:rPr>
          <w:rFonts w:ascii="Source Sans Pro" w:hAnsi="Source Sans Pro" w:cstheme="minorHAnsi"/>
          <w:bCs/>
        </w:rPr>
      </w:pPr>
    </w:p>
    <w:p w14:paraId="4B90129A" w14:textId="640C689F" w:rsidR="0055109C" w:rsidRPr="003F1E20" w:rsidRDefault="0055109C" w:rsidP="0055109C">
      <w:pPr>
        <w:ind w:left="1620" w:hanging="1620"/>
        <w:rPr>
          <w:rFonts w:ascii="Source Sans Pro" w:hAnsi="Source Sans Pro"/>
          <w:b/>
          <w:bCs/>
        </w:rPr>
      </w:pPr>
      <w:r w:rsidRPr="003F1E20">
        <w:rPr>
          <w:rFonts w:ascii="Source Sans Pro" w:hAnsi="Source Sans Pro"/>
          <w:b/>
        </w:rPr>
        <w:t>Outcome:  6</w:t>
      </w:r>
      <w:r w:rsidRPr="003F1E20">
        <w:rPr>
          <w:rFonts w:ascii="Source Sans Pro" w:hAnsi="Source Sans Pro"/>
          <w:b/>
          <w:bCs/>
        </w:rPr>
        <w:t xml:space="preserve">.8. </w:t>
      </w:r>
      <w:r w:rsidR="003F1E20">
        <w:rPr>
          <w:rFonts w:ascii="Source Sans Pro" w:hAnsi="Source Sans Pro"/>
          <w:b/>
          <w:bCs/>
        </w:rPr>
        <w:tab/>
      </w:r>
      <w:r w:rsidRPr="003F1E20">
        <w:rPr>
          <w:rFonts w:ascii="Source Sans Pro" w:hAnsi="Source Sans Pro"/>
          <w:b/>
          <w:bCs/>
        </w:rPr>
        <w:t>Contaminants and Pollution Control</w:t>
      </w:r>
    </w:p>
    <w:p w14:paraId="71267516" w14:textId="77777777" w:rsidR="0055109C" w:rsidRPr="003F1E20" w:rsidRDefault="0055109C" w:rsidP="0055109C">
      <w:pPr>
        <w:ind w:left="1620"/>
        <w:rPr>
          <w:rFonts w:ascii="Source Sans Pro" w:hAnsi="Source Sans Pro"/>
          <w:bCs/>
        </w:rPr>
      </w:pPr>
      <w:r w:rsidRPr="003F1E20">
        <w:rPr>
          <w:rFonts w:ascii="Source Sans Pro" w:hAnsi="Source Sans Pro"/>
          <w:bCs/>
        </w:rPr>
        <w:t>Assess an affected area, determine the source and type of contaminant and respond.</w:t>
      </w:r>
    </w:p>
    <w:p w14:paraId="6B66B058"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5D881AC6" w14:textId="77777777" w:rsidR="0055109C" w:rsidRPr="003F1E20" w:rsidRDefault="0055109C" w:rsidP="0055109C">
      <w:pPr>
        <w:ind w:left="900" w:hanging="900"/>
        <w:rPr>
          <w:rFonts w:ascii="Source Sans Pro" w:hAnsi="Source Sans Pro"/>
          <w:color w:val="000000"/>
        </w:rPr>
      </w:pPr>
      <w:r w:rsidRPr="003F1E20">
        <w:rPr>
          <w:rFonts w:ascii="Source Sans Pro" w:hAnsi="Source Sans Pro"/>
        </w:rPr>
        <w:t>6.8.6</w:t>
      </w:r>
      <w:r w:rsidRPr="003F1E20">
        <w:rPr>
          <w:rFonts w:ascii="Source Sans Pro" w:hAnsi="Source Sans Pro"/>
        </w:rPr>
        <w:tab/>
        <w:t>Identify, comply with, and implement best management practices for contaminant control, remediation and prevention</w:t>
      </w:r>
      <w:r w:rsidRPr="003F1E20">
        <w:rPr>
          <w:rFonts w:ascii="Source Sans Pro" w:hAnsi="Source Sans Pro"/>
          <w:color w:val="000000"/>
        </w:rPr>
        <w:t xml:space="preserve"> (e.g., biological, sanitation, buffer strips).</w:t>
      </w:r>
    </w:p>
    <w:p w14:paraId="4978130B" w14:textId="4B1683C3" w:rsidR="0055109C" w:rsidRPr="003F1E20" w:rsidRDefault="0055109C" w:rsidP="0055109C">
      <w:pPr>
        <w:ind w:left="900" w:hanging="900"/>
        <w:rPr>
          <w:rFonts w:ascii="Source Sans Pro" w:hAnsi="Source Sans Pro"/>
        </w:rPr>
      </w:pPr>
      <w:r w:rsidRPr="003F1E20">
        <w:rPr>
          <w:rFonts w:ascii="Source Sans Pro" w:hAnsi="Source Sans Pro"/>
        </w:rPr>
        <w:t xml:space="preserve">6.8.7       </w:t>
      </w:r>
      <w:r w:rsidR="003F1E20">
        <w:rPr>
          <w:rFonts w:ascii="Source Sans Pro" w:hAnsi="Source Sans Pro"/>
        </w:rPr>
        <w:tab/>
      </w:r>
      <w:r w:rsidRPr="003F1E20">
        <w:rPr>
          <w:rFonts w:ascii="Source Sans Pro" w:hAnsi="Source Sans Pro"/>
          <w:color w:val="000000"/>
        </w:rPr>
        <w:t>Identify, describe, and recommend remediation strategies for a release of contaminant to soil, surface water or groundwater.</w:t>
      </w:r>
    </w:p>
    <w:p w14:paraId="1E7F632A"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6.8.10. </w:t>
      </w:r>
      <w:r w:rsidRPr="003F1E20">
        <w:rPr>
          <w:rFonts w:ascii="Source Sans Pro" w:hAnsi="Source Sans Pro"/>
        </w:rPr>
        <w:tab/>
        <w:t>Identify and describe requirements to develop and implement various emergency response plans.</w:t>
      </w:r>
    </w:p>
    <w:p w14:paraId="180C17C1"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6.8.11. </w:t>
      </w:r>
      <w:r w:rsidRPr="003F1E20">
        <w:rPr>
          <w:rFonts w:ascii="Source Sans Pro" w:hAnsi="Source Sans Pro"/>
        </w:rPr>
        <w:tab/>
        <w:t>Identify and contact local emergency response teams.</w:t>
      </w:r>
    </w:p>
    <w:p w14:paraId="1FC813D9" w14:textId="6EC30DEE" w:rsidR="0055109C" w:rsidRPr="003F1E20" w:rsidRDefault="0055109C" w:rsidP="003F1E20">
      <w:pPr>
        <w:ind w:left="900" w:hanging="900"/>
        <w:rPr>
          <w:rFonts w:ascii="Source Sans Pro" w:hAnsi="Source Sans Pro"/>
        </w:rPr>
      </w:pPr>
      <w:r w:rsidRPr="003F1E20">
        <w:rPr>
          <w:rFonts w:ascii="Source Sans Pro" w:hAnsi="Source Sans Pro"/>
        </w:rPr>
        <w:t xml:space="preserve">6.8.12. </w:t>
      </w:r>
      <w:r w:rsidRPr="003F1E20">
        <w:rPr>
          <w:rFonts w:ascii="Source Sans Pro" w:hAnsi="Source Sans Pro"/>
        </w:rPr>
        <w:tab/>
        <w:t>Analyze environmental conditions that influence environmental response.</w:t>
      </w:r>
    </w:p>
    <w:p w14:paraId="59AE2454" w14:textId="77777777" w:rsidR="0055109C" w:rsidRPr="003F1E20" w:rsidRDefault="0055109C" w:rsidP="0055109C">
      <w:pPr>
        <w:ind w:left="1620"/>
        <w:outlineLvl w:val="0"/>
        <w:rPr>
          <w:rFonts w:ascii="Source Sans Pro" w:hAnsi="Source Sans Pro" w:cstheme="minorHAnsi"/>
          <w:b/>
          <w:bCs/>
          <w:strike/>
        </w:rPr>
      </w:pPr>
    </w:p>
    <w:p w14:paraId="08B482B6" w14:textId="77777777" w:rsidR="0055109C" w:rsidRPr="003F1E20" w:rsidRDefault="0055109C" w:rsidP="0055109C">
      <w:pPr>
        <w:ind w:left="1620" w:hanging="1620"/>
        <w:rPr>
          <w:rFonts w:ascii="Source Sans Pro" w:hAnsi="Source Sans Pro"/>
          <w:b/>
          <w:bCs/>
        </w:rPr>
      </w:pPr>
      <w:r w:rsidRPr="003F1E20">
        <w:rPr>
          <w:rFonts w:ascii="Source Sans Pro" w:hAnsi="Source Sans Pro"/>
          <w:b/>
        </w:rPr>
        <w:t>Outcome:  6</w:t>
      </w:r>
      <w:r w:rsidRPr="003F1E20">
        <w:rPr>
          <w:rFonts w:ascii="Source Sans Pro" w:hAnsi="Source Sans Pro"/>
          <w:b/>
          <w:bCs/>
        </w:rPr>
        <w:t>.10.  Ecosystems</w:t>
      </w:r>
    </w:p>
    <w:p w14:paraId="10072B94" w14:textId="77777777" w:rsidR="0055109C" w:rsidRPr="003F1E20" w:rsidRDefault="0055109C" w:rsidP="0055109C">
      <w:pPr>
        <w:ind w:left="1620"/>
        <w:rPr>
          <w:rFonts w:ascii="Source Sans Pro" w:hAnsi="Source Sans Pro"/>
          <w:bCs/>
        </w:rPr>
      </w:pPr>
      <w:r w:rsidRPr="003F1E20">
        <w:rPr>
          <w:rFonts w:ascii="Source Sans Pro" w:hAnsi="Source Sans Pro"/>
          <w:bCs/>
        </w:rPr>
        <w:t>Evaluate biotic and abiotic components and relationships in ecosystems to apply restoration and conservation practices that maintain functionality.</w:t>
      </w:r>
    </w:p>
    <w:p w14:paraId="7E1F8DBA"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1B8D04EB"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6.10.1. </w:t>
      </w:r>
      <w:r w:rsidRPr="003F1E20">
        <w:rPr>
          <w:rFonts w:ascii="Source Sans Pro" w:hAnsi="Source Sans Pro"/>
        </w:rPr>
        <w:tab/>
        <w:t>Describe ecological levels, including population, community, ecosystem, biome and biosphere.</w:t>
      </w:r>
    </w:p>
    <w:p w14:paraId="0C027807"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6.10.2. </w:t>
      </w:r>
      <w:r w:rsidRPr="003F1E20">
        <w:rPr>
          <w:rFonts w:ascii="Source Sans Pro" w:hAnsi="Source Sans Pro"/>
        </w:rPr>
        <w:tab/>
        <w:t>Distinguish the flow of energy through ecosystems.</w:t>
      </w:r>
    </w:p>
    <w:p w14:paraId="55C3510D"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6.10.3. </w:t>
      </w:r>
      <w:r w:rsidRPr="003F1E20">
        <w:rPr>
          <w:rFonts w:ascii="Source Sans Pro" w:hAnsi="Source Sans Pro"/>
        </w:rPr>
        <w:tab/>
        <w:t>Identify and classify interactions among organisms, including predation, symbiosis and competition, to determine species interdependent relationships.</w:t>
      </w:r>
    </w:p>
    <w:p w14:paraId="41093584"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6.10.4. </w:t>
      </w:r>
      <w:r w:rsidRPr="003F1E20">
        <w:rPr>
          <w:rFonts w:ascii="Source Sans Pro" w:hAnsi="Source Sans Pro"/>
        </w:rPr>
        <w:tab/>
        <w:t>Describe the process of succession and its impact on ecosystems.</w:t>
      </w:r>
    </w:p>
    <w:p w14:paraId="1956E1F8"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6.10.5. </w:t>
      </w:r>
      <w:r w:rsidRPr="003F1E20">
        <w:rPr>
          <w:rFonts w:ascii="Source Sans Pro" w:hAnsi="Source Sans Pro"/>
        </w:rPr>
        <w:tab/>
        <w:t>Connect biotic interactions with the abiotic environment.</w:t>
      </w:r>
    </w:p>
    <w:p w14:paraId="3527B8D7"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6.10.9. </w:t>
      </w:r>
      <w:r w:rsidRPr="003F1E20">
        <w:rPr>
          <w:rFonts w:ascii="Source Sans Pro" w:hAnsi="Source Sans Pro"/>
        </w:rPr>
        <w:tab/>
        <w:t>Identify and describe the impacts of native, non-native, and invasive species on ecosystems.</w:t>
      </w:r>
    </w:p>
    <w:p w14:paraId="4FEAF076" w14:textId="77777777" w:rsidR="0055109C" w:rsidRPr="003F1E20" w:rsidRDefault="0055109C" w:rsidP="0055109C">
      <w:pPr>
        <w:rPr>
          <w:rFonts w:ascii="Source Sans Pro" w:hAnsi="Source Sans Pro" w:cs="Arial"/>
          <w:b/>
        </w:rPr>
      </w:pPr>
    </w:p>
    <w:p w14:paraId="0317CF57" w14:textId="77777777" w:rsidR="0055109C" w:rsidRPr="003F1E20" w:rsidRDefault="0055109C" w:rsidP="0055109C">
      <w:pPr>
        <w:rPr>
          <w:rFonts w:ascii="Source Sans Pro" w:hAnsi="Source Sans Pro" w:cs="Arial"/>
          <w:b/>
        </w:rPr>
      </w:pPr>
    </w:p>
    <w:p w14:paraId="5BAF51E4" w14:textId="77777777" w:rsidR="003F1E20" w:rsidRDefault="003F1E20">
      <w:pPr>
        <w:rPr>
          <w:rFonts w:ascii="Source Sans Pro" w:hAnsi="Source Sans Pro" w:cstheme="minorHAnsi"/>
          <w:b/>
          <w:bCs/>
        </w:rPr>
      </w:pPr>
      <w:r>
        <w:rPr>
          <w:rFonts w:ascii="Source Sans Pro" w:hAnsi="Source Sans Pro" w:cstheme="minorHAnsi"/>
          <w:b/>
          <w:bCs/>
        </w:rPr>
        <w:br w:type="page"/>
      </w:r>
    </w:p>
    <w:p w14:paraId="4379E25F" w14:textId="4BFA482A" w:rsidR="0055109C" w:rsidRPr="003F1E20" w:rsidRDefault="0055109C" w:rsidP="0055109C">
      <w:pPr>
        <w:ind w:left="1620" w:hanging="1620"/>
        <w:outlineLvl w:val="0"/>
        <w:rPr>
          <w:rFonts w:ascii="Source Sans Pro" w:hAnsi="Source Sans Pro" w:cstheme="minorHAnsi"/>
          <w:b/>
          <w:bCs/>
          <w:color w:val="002060"/>
        </w:rPr>
      </w:pPr>
      <w:r w:rsidRPr="003F1E20">
        <w:rPr>
          <w:rFonts w:ascii="Source Sans Pro" w:hAnsi="Source Sans Pro" w:cstheme="minorHAnsi"/>
          <w:b/>
          <w:bCs/>
          <w:color w:val="002060"/>
        </w:rPr>
        <w:lastRenderedPageBreak/>
        <w:t xml:space="preserve">Strand 8. </w:t>
      </w:r>
      <w:r w:rsidRPr="003F1E20">
        <w:rPr>
          <w:rFonts w:ascii="Source Sans Pro" w:hAnsi="Source Sans Pro" w:cstheme="minorHAnsi"/>
          <w:b/>
          <w:bCs/>
          <w:color w:val="002060"/>
        </w:rPr>
        <w:tab/>
        <w:t>Plant Science</w:t>
      </w:r>
    </w:p>
    <w:p w14:paraId="35EE1EF8" w14:textId="77777777" w:rsidR="0055109C" w:rsidRPr="003F1E20" w:rsidRDefault="0055109C" w:rsidP="0055109C">
      <w:pPr>
        <w:ind w:left="1620"/>
        <w:outlineLvl w:val="0"/>
        <w:rPr>
          <w:rFonts w:ascii="Source Sans Pro" w:hAnsi="Source Sans Pro" w:cstheme="minorHAnsi"/>
          <w:bCs/>
        </w:rPr>
      </w:pPr>
      <w:r w:rsidRPr="003F1E20">
        <w:rPr>
          <w:rFonts w:ascii="Source Sans Pro" w:hAnsi="Source Sans Pro" w:cstheme="minorHAnsi"/>
          <w:bCs/>
        </w:rPr>
        <w:t>Learners apply earth, life, and physical sciences to the production, extraction, processing, protection, use and renewal of both renewable and non-renewable resources.</w:t>
      </w:r>
    </w:p>
    <w:p w14:paraId="0B26F361" w14:textId="77777777" w:rsidR="0055109C" w:rsidRPr="003F1E20" w:rsidRDefault="0055109C" w:rsidP="0055109C">
      <w:pPr>
        <w:ind w:left="1620"/>
        <w:outlineLvl w:val="0"/>
        <w:rPr>
          <w:rFonts w:ascii="Source Sans Pro" w:hAnsi="Source Sans Pro" w:cstheme="minorHAnsi"/>
          <w:bCs/>
        </w:rPr>
      </w:pPr>
    </w:p>
    <w:p w14:paraId="70537733" w14:textId="1F845225" w:rsidR="0055109C" w:rsidRPr="003F1E20" w:rsidRDefault="0055109C" w:rsidP="0055109C">
      <w:pPr>
        <w:ind w:left="1620" w:hanging="1620"/>
        <w:rPr>
          <w:rFonts w:ascii="Source Sans Pro" w:hAnsi="Source Sans Pro"/>
          <w:b/>
          <w:bCs/>
        </w:rPr>
      </w:pPr>
      <w:r w:rsidRPr="003F1E20">
        <w:rPr>
          <w:rFonts w:ascii="Source Sans Pro" w:hAnsi="Source Sans Pro"/>
          <w:b/>
        </w:rPr>
        <w:t>Outcome:  8</w:t>
      </w:r>
      <w:r w:rsidRPr="003F1E20">
        <w:rPr>
          <w:rFonts w:ascii="Source Sans Pro" w:hAnsi="Source Sans Pro"/>
          <w:b/>
          <w:bCs/>
        </w:rPr>
        <w:t xml:space="preserve">.1. </w:t>
      </w:r>
      <w:r w:rsidR="003F1E20">
        <w:rPr>
          <w:rFonts w:ascii="Source Sans Pro" w:hAnsi="Source Sans Pro"/>
          <w:b/>
          <w:bCs/>
        </w:rPr>
        <w:tab/>
      </w:r>
      <w:r w:rsidRPr="003F1E20">
        <w:rPr>
          <w:rFonts w:ascii="Source Sans Pro" w:hAnsi="Source Sans Pro"/>
          <w:b/>
          <w:bCs/>
        </w:rPr>
        <w:t xml:space="preserve"> Plant Nutrition</w:t>
      </w:r>
    </w:p>
    <w:p w14:paraId="15EE7C22" w14:textId="510F39C6" w:rsidR="00D84B94" w:rsidRPr="003F1E20" w:rsidRDefault="0055109C" w:rsidP="003F1E20">
      <w:pPr>
        <w:ind w:left="1620"/>
        <w:rPr>
          <w:rFonts w:ascii="Source Sans Pro" w:hAnsi="Source Sans Pro"/>
          <w:bCs/>
        </w:rPr>
      </w:pPr>
      <w:r w:rsidRPr="003F1E20">
        <w:rPr>
          <w:rFonts w:ascii="Source Sans Pro" w:hAnsi="Source Sans Pro"/>
          <w:bCs/>
        </w:rPr>
        <w:t>Select and apply macronutrients and micronutrients based on deficiencies identified from the use of industry-driven testing and application methods and optimum management that account for environmental factors.</w:t>
      </w:r>
    </w:p>
    <w:p w14:paraId="183EFEE5"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43C5542F"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8.1.6. </w:t>
      </w:r>
      <w:r w:rsidRPr="003F1E20">
        <w:rPr>
          <w:rFonts w:ascii="Source Sans Pro" w:hAnsi="Source Sans Pro"/>
        </w:rPr>
        <w:tab/>
        <w:t>Analyze and draw conclusions from soil and plant tissue test data and determine management recommendations for increasing production, increasing profitability, enhancing environmental protections and improving sustainability.</w:t>
      </w:r>
    </w:p>
    <w:p w14:paraId="043B635F"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8.1.7. </w:t>
      </w:r>
      <w:r w:rsidRPr="003F1E20">
        <w:rPr>
          <w:rFonts w:ascii="Source Sans Pro" w:hAnsi="Source Sans Pro"/>
        </w:rPr>
        <w:tab/>
        <w:t>Distinguish between biotic and abiotic factors (e.g., soil type, minerals, pH, microorganisms) that influence and optimize the availability of nutrients for plants.</w:t>
      </w:r>
    </w:p>
    <w:p w14:paraId="755FF43F" w14:textId="77777777" w:rsidR="0055109C" w:rsidRPr="003F1E20" w:rsidRDefault="0055109C" w:rsidP="003F1E20">
      <w:pPr>
        <w:rPr>
          <w:rFonts w:ascii="Source Sans Pro" w:hAnsi="Source Sans Pro"/>
          <w:b/>
        </w:rPr>
      </w:pPr>
    </w:p>
    <w:p w14:paraId="7D2A12B0" w14:textId="77777777" w:rsidR="0055109C" w:rsidRPr="003F1E20" w:rsidRDefault="0055109C" w:rsidP="0055109C">
      <w:pPr>
        <w:ind w:left="1620" w:hanging="1620"/>
        <w:rPr>
          <w:rFonts w:ascii="Source Sans Pro" w:hAnsi="Source Sans Pro"/>
          <w:b/>
          <w:bCs/>
        </w:rPr>
      </w:pPr>
      <w:r w:rsidRPr="003F1E20">
        <w:rPr>
          <w:rFonts w:ascii="Source Sans Pro" w:hAnsi="Source Sans Pro"/>
          <w:b/>
        </w:rPr>
        <w:t>Outcome:  8</w:t>
      </w:r>
      <w:r w:rsidRPr="003F1E20">
        <w:rPr>
          <w:rFonts w:ascii="Source Sans Pro" w:hAnsi="Source Sans Pro"/>
          <w:b/>
          <w:bCs/>
        </w:rPr>
        <w:t xml:space="preserve">.2.  </w:t>
      </w:r>
      <w:r w:rsidRPr="003F1E20">
        <w:rPr>
          <w:rFonts w:ascii="Source Sans Pro" w:hAnsi="Source Sans Pro"/>
          <w:b/>
          <w:bCs/>
        </w:rPr>
        <w:tab/>
        <w:t>Plant Reproduction</w:t>
      </w:r>
    </w:p>
    <w:p w14:paraId="521BE93D" w14:textId="77777777" w:rsidR="0055109C" w:rsidRPr="003F1E20" w:rsidRDefault="0055109C" w:rsidP="003F1E20">
      <w:pPr>
        <w:ind w:left="1620"/>
        <w:rPr>
          <w:rFonts w:ascii="Source Sans Pro" w:hAnsi="Source Sans Pro"/>
          <w:bCs/>
        </w:rPr>
      </w:pPr>
      <w:r w:rsidRPr="003F1E20">
        <w:rPr>
          <w:rFonts w:ascii="Source Sans Pro" w:hAnsi="Source Sans Pro"/>
          <w:bCs/>
        </w:rPr>
        <w:t>Propagate and cultivate plants for specific performance characteristics under a variety of production systems.</w:t>
      </w:r>
    </w:p>
    <w:p w14:paraId="13CFBA61"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232DE053"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8.2.1. </w:t>
      </w:r>
      <w:r w:rsidRPr="003F1E20">
        <w:rPr>
          <w:rFonts w:ascii="Source Sans Pro" w:hAnsi="Source Sans Pro"/>
        </w:rPr>
        <w:tab/>
        <w:t>Identify the reproductive anatomy of plants and describe their physiological functions.</w:t>
      </w:r>
    </w:p>
    <w:p w14:paraId="320395C3"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8.2.2. </w:t>
      </w:r>
      <w:r w:rsidRPr="003F1E20">
        <w:rPr>
          <w:rFonts w:ascii="Source Sans Pro" w:hAnsi="Source Sans Pro"/>
        </w:rPr>
        <w:tab/>
        <w:t>Describe how biotic and abiotic factors (e.g., insects, light, temperature, microorganisms, moisture, location) influence plant reproduction.</w:t>
      </w:r>
    </w:p>
    <w:p w14:paraId="4E9529DD"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8.2.3. </w:t>
      </w:r>
      <w:r w:rsidRPr="003F1E20">
        <w:rPr>
          <w:rFonts w:ascii="Source Sans Pro" w:hAnsi="Source Sans Pro"/>
        </w:rPr>
        <w:tab/>
        <w:t>Compare and contrast variations of plant reproductive systems among plant species.</w:t>
      </w:r>
    </w:p>
    <w:p w14:paraId="4B73DCD3" w14:textId="77777777" w:rsidR="0055109C" w:rsidRPr="003F1E20" w:rsidRDefault="0055109C" w:rsidP="0055109C">
      <w:pPr>
        <w:ind w:left="1620" w:hanging="1620"/>
        <w:rPr>
          <w:rFonts w:ascii="Source Sans Pro" w:hAnsi="Source Sans Pro"/>
          <w:b/>
        </w:rPr>
      </w:pPr>
    </w:p>
    <w:p w14:paraId="36EB66D1" w14:textId="77777777" w:rsidR="0055109C" w:rsidRPr="003F1E20" w:rsidRDefault="0055109C" w:rsidP="0055109C">
      <w:pPr>
        <w:ind w:left="1620" w:hanging="1620"/>
        <w:rPr>
          <w:rFonts w:ascii="Source Sans Pro" w:hAnsi="Source Sans Pro"/>
          <w:b/>
          <w:bCs/>
        </w:rPr>
      </w:pPr>
      <w:r w:rsidRPr="003F1E20">
        <w:rPr>
          <w:rFonts w:ascii="Source Sans Pro" w:hAnsi="Source Sans Pro"/>
          <w:b/>
        </w:rPr>
        <w:t>Outcome:  8</w:t>
      </w:r>
      <w:r w:rsidRPr="003F1E20">
        <w:rPr>
          <w:rFonts w:ascii="Source Sans Pro" w:hAnsi="Source Sans Pro"/>
          <w:b/>
          <w:bCs/>
        </w:rPr>
        <w:t xml:space="preserve">.3.  </w:t>
      </w:r>
      <w:r w:rsidRPr="003F1E20">
        <w:rPr>
          <w:rFonts w:ascii="Source Sans Pro" w:hAnsi="Source Sans Pro"/>
          <w:b/>
          <w:bCs/>
        </w:rPr>
        <w:tab/>
        <w:t>Pest Management</w:t>
      </w:r>
    </w:p>
    <w:p w14:paraId="7FD4236F" w14:textId="77777777" w:rsidR="0055109C" w:rsidRPr="003F1E20" w:rsidRDefault="0055109C" w:rsidP="0055109C">
      <w:pPr>
        <w:ind w:left="1620"/>
        <w:rPr>
          <w:rFonts w:ascii="Source Sans Pro" w:hAnsi="Source Sans Pro"/>
          <w:bCs/>
        </w:rPr>
      </w:pPr>
      <w:r w:rsidRPr="003F1E20">
        <w:rPr>
          <w:rFonts w:ascii="Source Sans Pro" w:hAnsi="Source Sans Pro"/>
          <w:bCs/>
        </w:rPr>
        <w:t xml:space="preserve">Develop and implement an integrated pest management (IPM) plan by scouting and identifying specific plant pests and the damage they cause and </w:t>
      </w:r>
      <w:proofErr w:type="gramStart"/>
      <w:r w:rsidRPr="003F1E20">
        <w:rPr>
          <w:rFonts w:ascii="Source Sans Pro" w:hAnsi="Source Sans Pro"/>
          <w:bCs/>
        </w:rPr>
        <w:t>apply</w:t>
      </w:r>
      <w:proofErr w:type="gramEnd"/>
      <w:r w:rsidRPr="003F1E20">
        <w:rPr>
          <w:rFonts w:ascii="Source Sans Pro" w:hAnsi="Source Sans Pro"/>
          <w:bCs/>
        </w:rPr>
        <w:t xml:space="preserve"> specialized control methods.</w:t>
      </w:r>
    </w:p>
    <w:p w14:paraId="08604C6B"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71605858"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8.3.1. </w:t>
      </w:r>
      <w:r w:rsidRPr="003F1E20">
        <w:rPr>
          <w:rFonts w:ascii="Source Sans Pro" w:hAnsi="Source Sans Pro"/>
        </w:rPr>
        <w:tab/>
        <w:t xml:space="preserve">Identify and classify insects, weeds, </w:t>
      </w:r>
      <w:proofErr w:type="gramStart"/>
      <w:r w:rsidRPr="003F1E20">
        <w:rPr>
          <w:rFonts w:ascii="Source Sans Pro" w:hAnsi="Source Sans Pro"/>
        </w:rPr>
        <w:t>pathogen</w:t>
      </w:r>
      <w:proofErr w:type="gramEnd"/>
      <w:r w:rsidRPr="003F1E20">
        <w:rPr>
          <w:rFonts w:ascii="Source Sans Pro" w:hAnsi="Source Sans Pro"/>
        </w:rPr>
        <w:t>, animal pests, and describe the damages the cause.</w:t>
      </w:r>
    </w:p>
    <w:p w14:paraId="182A2002"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8.3.2. </w:t>
      </w:r>
      <w:r w:rsidRPr="003F1E20">
        <w:rPr>
          <w:rFonts w:ascii="Source Sans Pro" w:hAnsi="Source Sans Pro"/>
        </w:rPr>
        <w:tab/>
        <w:t>Examine the interrelationships of the disease triangle among host, pathogen, and environment.</w:t>
      </w:r>
    </w:p>
    <w:p w14:paraId="231A9FE8"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8.3.3. </w:t>
      </w:r>
      <w:r w:rsidRPr="003F1E20">
        <w:rPr>
          <w:rFonts w:ascii="Source Sans Pro" w:hAnsi="Source Sans Pro"/>
        </w:rPr>
        <w:tab/>
        <w:t>Analyze and calculate the economic threshold of pest damage.</w:t>
      </w:r>
    </w:p>
    <w:p w14:paraId="4F753D14"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8.3.4. </w:t>
      </w:r>
      <w:r w:rsidRPr="003F1E20">
        <w:rPr>
          <w:rFonts w:ascii="Source Sans Pro" w:hAnsi="Source Sans Pro"/>
        </w:rPr>
        <w:tab/>
        <w:t>Determine the components of an integrated pest management plan and related safety practices.</w:t>
      </w:r>
    </w:p>
    <w:p w14:paraId="5FB51223"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8.3.5. </w:t>
      </w:r>
      <w:r w:rsidRPr="003F1E20">
        <w:rPr>
          <w:rFonts w:ascii="Source Sans Pro" w:hAnsi="Source Sans Pro"/>
        </w:rPr>
        <w:tab/>
        <w:t>Describe native and transgenic adaptations and modifications that have led to plant tolerance or resistance to fungal, bacteria and insect pests.</w:t>
      </w:r>
    </w:p>
    <w:p w14:paraId="4085BBCE"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8.3.6. </w:t>
      </w:r>
      <w:r w:rsidRPr="003F1E20">
        <w:rPr>
          <w:rFonts w:ascii="Source Sans Pro" w:hAnsi="Source Sans Pro"/>
        </w:rPr>
        <w:tab/>
        <w:t>Describe the types and functions of biological, mechanical, and chemical control methods.</w:t>
      </w:r>
    </w:p>
    <w:p w14:paraId="6582A7AC"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8.3.7. </w:t>
      </w:r>
      <w:r w:rsidRPr="003F1E20">
        <w:rPr>
          <w:rFonts w:ascii="Source Sans Pro" w:hAnsi="Source Sans Pro"/>
        </w:rPr>
        <w:tab/>
        <w:t xml:space="preserve">Develop an IPM plan, based on pest life cycles, available treatments, application methods and the impact on the environment (e.g. drift, application rate, and </w:t>
      </w:r>
      <w:proofErr w:type="gramStart"/>
      <w:r w:rsidRPr="003F1E20">
        <w:rPr>
          <w:rFonts w:ascii="Source Sans Pro" w:hAnsi="Source Sans Pro"/>
        </w:rPr>
        <w:t>long term</w:t>
      </w:r>
      <w:proofErr w:type="gramEnd"/>
      <w:r w:rsidRPr="003F1E20">
        <w:rPr>
          <w:rFonts w:ascii="Source Sans Pro" w:hAnsi="Source Sans Pro"/>
        </w:rPr>
        <w:t xml:space="preserve"> soil health).</w:t>
      </w:r>
    </w:p>
    <w:p w14:paraId="60676985" w14:textId="77777777" w:rsidR="0055109C" w:rsidRPr="003F1E20" w:rsidRDefault="0055109C" w:rsidP="0055109C">
      <w:pPr>
        <w:ind w:left="900" w:hanging="900"/>
        <w:rPr>
          <w:rFonts w:ascii="Source Sans Pro" w:hAnsi="Source Sans Pro"/>
        </w:rPr>
      </w:pPr>
    </w:p>
    <w:p w14:paraId="7A47ECB4" w14:textId="77777777" w:rsidR="0055109C" w:rsidRPr="003F1E20" w:rsidRDefault="0055109C" w:rsidP="0055109C">
      <w:pPr>
        <w:ind w:left="900" w:hanging="900"/>
        <w:rPr>
          <w:rFonts w:ascii="Source Sans Pro" w:hAnsi="Source Sans Pro"/>
        </w:rPr>
      </w:pPr>
    </w:p>
    <w:p w14:paraId="3450A9FB" w14:textId="77777777" w:rsidR="0055109C" w:rsidRPr="003F1E20" w:rsidRDefault="0055109C" w:rsidP="0055109C">
      <w:pPr>
        <w:ind w:left="900" w:hanging="900"/>
        <w:rPr>
          <w:rFonts w:ascii="Source Sans Pro" w:hAnsi="Source Sans Pro"/>
        </w:rPr>
      </w:pPr>
    </w:p>
    <w:p w14:paraId="774E56E6" w14:textId="77777777" w:rsidR="003F1E20" w:rsidRDefault="003F1E20">
      <w:pPr>
        <w:rPr>
          <w:rFonts w:ascii="Source Sans Pro" w:hAnsi="Source Sans Pro"/>
          <w:b/>
        </w:rPr>
      </w:pPr>
      <w:r>
        <w:rPr>
          <w:rFonts w:ascii="Source Sans Pro" w:hAnsi="Source Sans Pro"/>
          <w:b/>
        </w:rPr>
        <w:br w:type="page"/>
      </w:r>
    </w:p>
    <w:p w14:paraId="1595CDF0" w14:textId="4BB8457B" w:rsidR="0055109C" w:rsidRPr="003F1E20" w:rsidRDefault="0055109C" w:rsidP="0055109C">
      <w:pPr>
        <w:ind w:left="1620" w:hanging="1620"/>
        <w:rPr>
          <w:rFonts w:ascii="Source Sans Pro" w:hAnsi="Source Sans Pro"/>
          <w:b/>
          <w:bCs/>
        </w:rPr>
      </w:pPr>
      <w:r w:rsidRPr="003F1E20">
        <w:rPr>
          <w:rFonts w:ascii="Source Sans Pro" w:hAnsi="Source Sans Pro"/>
          <w:b/>
        </w:rPr>
        <w:lastRenderedPageBreak/>
        <w:t>Outcome:  8</w:t>
      </w:r>
      <w:r w:rsidRPr="003F1E20">
        <w:rPr>
          <w:rFonts w:ascii="Source Sans Pro" w:hAnsi="Source Sans Pro"/>
          <w:b/>
          <w:bCs/>
        </w:rPr>
        <w:t xml:space="preserve">.4.  </w:t>
      </w:r>
      <w:r w:rsidRPr="003F1E20">
        <w:rPr>
          <w:rFonts w:ascii="Source Sans Pro" w:hAnsi="Source Sans Pro"/>
          <w:b/>
          <w:bCs/>
        </w:rPr>
        <w:tab/>
        <w:t>Growth and Management</w:t>
      </w:r>
    </w:p>
    <w:p w14:paraId="2F0A3C2B" w14:textId="77777777" w:rsidR="0055109C" w:rsidRPr="003F1E20" w:rsidRDefault="0055109C" w:rsidP="003F1E20">
      <w:pPr>
        <w:ind w:left="1620"/>
        <w:rPr>
          <w:rFonts w:ascii="Source Sans Pro" w:hAnsi="Source Sans Pro"/>
          <w:bCs/>
        </w:rPr>
      </w:pPr>
      <w:r w:rsidRPr="003F1E20">
        <w:rPr>
          <w:rFonts w:ascii="Source Sans Pro" w:hAnsi="Source Sans Pro"/>
          <w:bCs/>
        </w:rPr>
        <w:t>Explain, manage and manipulate plants through all stages of growth and development.</w:t>
      </w:r>
    </w:p>
    <w:p w14:paraId="36B2F824"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0AE6519A"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8.4.1. </w:t>
      </w:r>
      <w:r w:rsidRPr="003F1E20">
        <w:rPr>
          <w:rFonts w:ascii="Source Sans Pro" w:hAnsi="Source Sans Pro"/>
        </w:rPr>
        <w:tab/>
        <w:t>Identify and classify plants using taxonomy.</w:t>
      </w:r>
    </w:p>
    <w:p w14:paraId="40D5303A"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8.4.2. </w:t>
      </w:r>
      <w:r w:rsidRPr="003F1E20">
        <w:rPr>
          <w:rFonts w:ascii="Source Sans Pro" w:hAnsi="Source Sans Pro"/>
        </w:rPr>
        <w:tab/>
        <w:t>Identify plant anatomical structures and tissues.</w:t>
      </w:r>
    </w:p>
    <w:p w14:paraId="4DA7EC26"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8.4.3. </w:t>
      </w:r>
      <w:r w:rsidRPr="003F1E20">
        <w:rPr>
          <w:rFonts w:ascii="Source Sans Pro" w:hAnsi="Source Sans Pro"/>
        </w:rPr>
        <w:tab/>
        <w:t>Identify and classify seeds.</w:t>
      </w:r>
    </w:p>
    <w:p w14:paraId="3E1B47CB"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8.4.4. </w:t>
      </w:r>
      <w:r w:rsidRPr="003F1E20">
        <w:rPr>
          <w:rFonts w:ascii="Source Sans Pro" w:hAnsi="Source Sans Pro"/>
        </w:rPr>
        <w:tab/>
        <w:t xml:space="preserve">Identify and classify plants and describe management decisions at all stages. </w:t>
      </w:r>
    </w:p>
    <w:p w14:paraId="379E165B"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8.4.5. </w:t>
      </w:r>
      <w:r w:rsidRPr="003F1E20">
        <w:rPr>
          <w:rFonts w:ascii="Source Sans Pro" w:hAnsi="Source Sans Pro"/>
        </w:rPr>
        <w:tab/>
        <w:t>Explain requirements of photosynthesis and identify the products and byproducts.</w:t>
      </w:r>
    </w:p>
    <w:p w14:paraId="46CC7235" w14:textId="77777777" w:rsidR="0055109C" w:rsidRPr="003F1E20" w:rsidRDefault="0055109C" w:rsidP="0055109C">
      <w:pPr>
        <w:ind w:left="900" w:hanging="900"/>
        <w:rPr>
          <w:rFonts w:ascii="Source Sans Pro" w:hAnsi="Source Sans Pro"/>
        </w:rPr>
      </w:pPr>
      <w:r w:rsidRPr="003F1E20">
        <w:rPr>
          <w:rFonts w:ascii="Source Sans Pro" w:hAnsi="Source Sans Pro"/>
        </w:rPr>
        <w:t>8.4.6</w:t>
      </w:r>
      <w:r w:rsidRPr="003F1E20">
        <w:rPr>
          <w:rFonts w:ascii="Source Sans Pro" w:hAnsi="Source Sans Pro"/>
        </w:rPr>
        <w:tab/>
        <w:t>Explain the process and importance of transpiration in plant growth and development.</w:t>
      </w:r>
    </w:p>
    <w:p w14:paraId="2C462A3B"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8.4.7. </w:t>
      </w:r>
      <w:r w:rsidRPr="003F1E20">
        <w:rPr>
          <w:rFonts w:ascii="Source Sans Pro" w:hAnsi="Source Sans Pro"/>
        </w:rPr>
        <w:tab/>
        <w:t>Understand aerobic respiration and its relationship to plant growth and management.</w:t>
      </w:r>
    </w:p>
    <w:p w14:paraId="1ACEDE25"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8.4.8. </w:t>
      </w:r>
      <w:r w:rsidRPr="003F1E20">
        <w:rPr>
          <w:rFonts w:ascii="Source Sans Pro" w:hAnsi="Source Sans Pro"/>
        </w:rPr>
        <w:tab/>
        <w:t>Explain primary and secondary plant growth.</w:t>
      </w:r>
    </w:p>
    <w:p w14:paraId="0D2CFA93"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8.4.9. </w:t>
      </w:r>
      <w:r w:rsidRPr="003F1E20">
        <w:rPr>
          <w:rFonts w:ascii="Source Sans Pro" w:hAnsi="Source Sans Pro"/>
        </w:rPr>
        <w:tab/>
        <w:t>Identify the plant responses to plant growth regulators and different forms of tropism.</w:t>
      </w:r>
    </w:p>
    <w:p w14:paraId="119597AC"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8.4.10. </w:t>
      </w:r>
      <w:r w:rsidRPr="003F1E20">
        <w:rPr>
          <w:rFonts w:ascii="Source Sans Pro" w:hAnsi="Source Sans Pro"/>
        </w:rPr>
        <w:tab/>
        <w:t>Understand environmental and artificial factors that influence plant germination, growth, and development.</w:t>
      </w:r>
    </w:p>
    <w:p w14:paraId="32E852CA" w14:textId="77777777" w:rsidR="0055109C" w:rsidRPr="003F1E20" w:rsidRDefault="0055109C" w:rsidP="0055109C">
      <w:pPr>
        <w:ind w:left="900" w:hanging="900"/>
        <w:rPr>
          <w:rFonts w:ascii="Source Sans Pro" w:hAnsi="Source Sans Pro"/>
        </w:rPr>
      </w:pPr>
      <w:r w:rsidRPr="003F1E20">
        <w:rPr>
          <w:rFonts w:ascii="Source Sans Pro" w:hAnsi="Source Sans Pro"/>
        </w:rPr>
        <w:t>8.4.11</w:t>
      </w:r>
      <w:r w:rsidRPr="003F1E20">
        <w:rPr>
          <w:rFonts w:ascii="Source Sans Pro" w:hAnsi="Source Sans Pro"/>
        </w:rPr>
        <w:tab/>
        <w:t>Select, evaluate, and prepare soil or media for planting.</w:t>
      </w:r>
    </w:p>
    <w:p w14:paraId="15BCD6CB"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8.4.12. </w:t>
      </w:r>
      <w:r w:rsidRPr="003F1E20">
        <w:rPr>
          <w:rFonts w:ascii="Source Sans Pro" w:hAnsi="Source Sans Pro"/>
        </w:rPr>
        <w:tab/>
        <w:t>Understand and evaluate the process by which plants are selected in relation to production use.</w:t>
      </w:r>
    </w:p>
    <w:p w14:paraId="0888E132"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8.4.13. </w:t>
      </w:r>
      <w:r w:rsidRPr="003F1E20">
        <w:rPr>
          <w:rFonts w:ascii="Source Sans Pro" w:hAnsi="Source Sans Pro"/>
        </w:rPr>
        <w:tab/>
        <w:t>Evaluate and implement planting practices.</w:t>
      </w:r>
    </w:p>
    <w:p w14:paraId="0633FE87"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8.4.15. </w:t>
      </w:r>
      <w:r w:rsidRPr="003F1E20">
        <w:rPr>
          <w:rFonts w:ascii="Source Sans Pro" w:hAnsi="Source Sans Pro"/>
        </w:rPr>
        <w:tab/>
        <w:t>Evaluate and implement transplanting practices.</w:t>
      </w:r>
    </w:p>
    <w:p w14:paraId="13B83FD6"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8.4.16. </w:t>
      </w:r>
      <w:r w:rsidRPr="003F1E20">
        <w:rPr>
          <w:rFonts w:ascii="Source Sans Pro" w:hAnsi="Source Sans Pro"/>
        </w:rPr>
        <w:tab/>
        <w:t>Control plant growth through mechanical and chemical means.</w:t>
      </w:r>
    </w:p>
    <w:p w14:paraId="1E75B076" w14:textId="77777777" w:rsidR="0055109C" w:rsidRPr="003F1E20" w:rsidRDefault="0055109C" w:rsidP="0055109C">
      <w:pPr>
        <w:ind w:left="900" w:hanging="900"/>
        <w:rPr>
          <w:rFonts w:ascii="Source Sans Pro" w:hAnsi="Source Sans Pro"/>
        </w:rPr>
      </w:pPr>
      <w:r w:rsidRPr="003F1E20">
        <w:rPr>
          <w:rFonts w:ascii="Source Sans Pro" w:hAnsi="Source Sans Pro"/>
        </w:rPr>
        <w:t>8.4.19</w:t>
      </w:r>
      <w:r w:rsidRPr="003F1E20">
        <w:rPr>
          <w:rFonts w:ascii="Source Sans Pro" w:hAnsi="Source Sans Pro"/>
        </w:rPr>
        <w:tab/>
        <w:t>Identify and describe production practices that lead to plant resistance and tolerance.</w:t>
      </w:r>
    </w:p>
    <w:p w14:paraId="23FF6FCB" w14:textId="77777777" w:rsidR="0055109C" w:rsidRPr="003F1E20" w:rsidRDefault="0055109C" w:rsidP="0055109C">
      <w:pPr>
        <w:ind w:left="900" w:hanging="900"/>
        <w:rPr>
          <w:rFonts w:ascii="Source Sans Pro" w:hAnsi="Source Sans Pro"/>
        </w:rPr>
      </w:pPr>
      <w:r w:rsidRPr="003F1E20">
        <w:rPr>
          <w:rFonts w:ascii="Source Sans Pro" w:hAnsi="Source Sans Pro"/>
        </w:rPr>
        <w:t>8.4.20</w:t>
      </w:r>
      <w:r w:rsidRPr="003F1E20">
        <w:rPr>
          <w:rFonts w:ascii="Source Sans Pro" w:hAnsi="Source Sans Pro"/>
        </w:rPr>
        <w:tab/>
        <w:t>Compare and contract management practices in controlled and natural growing environments.</w:t>
      </w:r>
    </w:p>
    <w:p w14:paraId="197078D1" w14:textId="77777777" w:rsidR="0055109C" w:rsidRPr="003F1E20" w:rsidRDefault="0055109C" w:rsidP="0055109C">
      <w:pPr>
        <w:ind w:left="900" w:hanging="900"/>
        <w:rPr>
          <w:rFonts w:ascii="Source Sans Pro" w:hAnsi="Source Sans Pro"/>
        </w:rPr>
      </w:pPr>
      <w:r w:rsidRPr="003F1E20">
        <w:rPr>
          <w:rFonts w:ascii="Source Sans Pro" w:hAnsi="Source Sans Pro"/>
        </w:rPr>
        <w:t>8.4.21</w:t>
      </w:r>
      <w:r w:rsidRPr="003F1E20">
        <w:rPr>
          <w:rFonts w:ascii="Source Sans Pro" w:hAnsi="Source Sans Pro"/>
        </w:rPr>
        <w:tab/>
        <w:t>Distinguish between biotic and abiotic factors that influence plant stress.</w:t>
      </w:r>
    </w:p>
    <w:p w14:paraId="0AD7BB00" w14:textId="77777777" w:rsidR="0055109C" w:rsidRPr="003F1E20" w:rsidRDefault="0055109C" w:rsidP="0055109C">
      <w:pPr>
        <w:ind w:left="900" w:hanging="900"/>
        <w:rPr>
          <w:rFonts w:ascii="Source Sans Pro" w:hAnsi="Source Sans Pro"/>
        </w:rPr>
      </w:pPr>
    </w:p>
    <w:p w14:paraId="112DB702" w14:textId="77777777" w:rsidR="0055109C" w:rsidRPr="003F1E20" w:rsidRDefault="0055109C" w:rsidP="0055109C">
      <w:pPr>
        <w:ind w:left="1620" w:hanging="1620"/>
        <w:rPr>
          <w:rFonts w:ascii="Source Sans Pro" w:hAnsi="Source Sans Pro"/>
          <w:b/>
          <w:bCs/>
        </w:rPr>
      </w:pPr>
      <w:r w:rsidRPr="003F1E20">
        <w:rPr>
          <w:rFonts w:ascii="Source Sans Pro" w:hAnsi="Source Sans Pro"/>
          <w:b/>
        </w:rPr>
        <w:t>Outcome:  8</w:t>
      </w:r>
      <w:r w:rsidRPr="003F1E20">
        <w:rPr>
          <w:rFonts w:ascii="Source Sans Pro" w:hAnsi="Source Sans Pro"/>
          <w:b/>
          <w:bCs/>
        </w:rPr>
        <w:t xml:space="preserve">.5.  </w:t>
      </w:r>
      <w:r w:rsidRPr="003F1E20">
        <w:rPr>
          <w:rFonts w:ascii="Source Sans Pro" w:hAnsi="Source Sans Pro"/>
          <w:b/>
          <w:bCs/>
        </w:rPr>
        <w:tab/>
        <w:t>Harvesting</w:t>
      </w:r>
    </w:p>
    <w:p w14:paraId="21D2908F" w14:textId="77777777" w:rsidR="0055109C" w:rsidRPr="003F1E20" w:rsidRDefault="0055109C" w:rsidP="0055109C">
      <w:pPr>
        <w:ind w:left="1620"/>
        <w:rPr>
          <w:rFonts w:ascii="Source Sans Pro" w:hAnsi="Source Sans Pro"/>
          <w:bCs/>
        </w:rPr>
      </w:pPr>
      <w:r w:rsidRPr="003F1E20">
        <w:rPr>
          <w:rFonts w:ascii="Source Sans Pro" w:hAnsi="Source Sans Pro"/>
          <w:bCs/>
        </w:rPr>
        <w:t>Describe and implement harvesting methods.</w:t>
      </w:r>
    </w:p>
    <w:p w14:paraId="260086B5"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7D3C8F8A"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8.5.1. </w:t>
      </w:r>
      <w:r w:rsidRPr="003F1E20">
        <w:rPr>
          <w:rFonts w:ascii="Source Sans Pro" w:hAnsi="Source Sans Pro"/>
        </w:rPr>
        <w:tab/>
        <w:t xml:space="preserve"> Determine crop readiness for salability and environmental conditions that can impact crop quality at harvest.</w:t>
      </w:r>
    </w:p>
    <w:p w14:paraId="175B8D68"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8.5.2. </w:t>
      </w:r>
      <w:r w:rsidRPr="003F1E20">
        <w:rPr>
          <w:rFonts w:ascii="Source Sans Pro" w:hAnsi="Source Sans Pro"/>
        </w:rPr>
        <w:tab/>
        <w:t>Describe safety precautions to take when harvesting.</w:t>
      </w:r>
    </w:p>
    <w:p w14:paraId="2E4C9464"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8.5.3. </w:t>
      </w:r>
      <w:r w:rsidRPr="003F1E20">
        <w:rPr>
          <w:rFonts w:ascii="Source Sans Pro" w:hAnsi="Source Sans Pro"/>
        </w:rPr>
        <w:tab/>
        <w:t>Evaluate techniques to maximize yield through mechanical or hand harvesting methods.</w:t>
      </w:r>
    </w:p>
    <w:p w14:paraId="4AE5905A"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8.5.4. </w:t>
      </w:r>
      <w:r w:rsidRPr="003F1E20">
        <w:rPr>
          <w:rFonts w:ascii="Source Sans Pro" w:hAnsi="Source Sans Pro"/>
        </w:rPr>
        <w:tab/>
        <w:t>Calculate and evaluate potential yield and loss due to harvesting.</w:t>
      </w:r>
    </w:p>
    <w:p w14:paraId="63DFA63C"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8.5.5. </w:t>
      </w:r>
      <w:r w:rsidRPr="003F1E20">
        <w:rPr>
          <w:rFonts w:ascii="Source Sans Pro" w:hAnsi="Source Sans Pro"/>
        </w:rPr>
        <w:tab/>
        <w:t>Evaluate the impact of harvest techniques on the quality of plants and plant products.</w:t>
      </w:r>
    </w:p>
    <w:p w14:paraId="15F927F6"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8.5.6. </w:t>
      </w:r>
      <w:r w:rsidRPr="003F1E20">
        <w:rPr>
          <w:rFonts w:ascii="Source Sans Pro" w:hAnsi="Source Sans Pro"/>
        </w:rPr>
        <w:tab/>
        <w:t>Identify and implement harvesting methods and harvesting equipment.</w:t>
      </w:r>
    </w:p>
    <w:p w14:paraId="127ECBE1"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8.5.7. </w:t>
      </w:r>
      <w:r w:rsidRPr="003F1E20">
        <w:rPr>
          <w:rFonts w:ascii="Source Sans Pro" w:hAnsi="Source Sans Pro"/>
        </w:rPr>
        <w:tab/>
        <w:t>Implement management practices to reduce loss.</w:t>
      </w:r>
    </w:p>
    <w:p w14:paraId="25604378" w14:textId="77777777" w:rsidR="0055109C" w:rsidRPr="003F1E20" w:rsidRDefault="0055109C" w:rsidP="0055109C">
      <w:pPr>
        <w:ind w:left="900" w:hanging="900"/>
        <w:rPr>
          <w:rFonts w:ascii="Source Sans Pro" w:hAnsi="Source Sans Pro"/>
        </w:rPr>
      </w:pPr>
    </w:p>
    <w:p w14:paraId="79090611" w14:textId="77777777" w:rsidR="0055109C" w:rsidRPr="003F1E20" w:rsidRDefault="0055109C" w:rsidP="0055109C">
      <w:pPr>
        <w:ind w:left="1620" w:hanging="1620"/>
        <w:rPr>
          <w:rFonts w:ascii="Source Sans Pro" w:hAnsi="Source Sans Pro"/>
          <w:b/>
          <w:bCs/>
        </w:rPr>
      </w:pPr>
      <w:r w:rsidRPr="003F1E20">
        <w:rPr>
          <w:rFonts w:ascii="Source Sans Pro" w:hAnsi="Source Sans Pro"/>
          <w:b/>
        </w:rPr>
        <w:t>Outcome:  8</w:t>
      </w:r>
      <w:r w:rsidRPr="003F1E20">
        <w:rPr>
          <w:rFonts w:ascii="Source Sans Pro" w:hAnsi="Source Sans Pro"/>
          <w:b/>
          <w:bCs/>
        </w:rPr>
        <w:t xml:space="preserve">.6.  </w:t>
      </w:r>
      <w:r w:rsidRPr="003F1E20">
        <w:rPr>
          <w:rFonts w:ascii="Source Sans Pro" w:hAnsi="Source Sans Pro"/>
          <w:b/>
          <w:bCs/>
        </w:rPr>
        <w:tab/>
        <w:t>Handling and Storage</w:t>
      </w:r>
    </w:p>
    <w:p w14:paraId="6A3AB235" w14:textId="77777777" w:rsidR="0055109C" w:rsidRPr="003F1E20" w:rsidRDefault="0055109C" w:rsidP="0055109C">
      <w:pPr>
        <w:ind w:left="1620"/>
        <w:rPr>
          <w:rFonts w:ascii="Source Sans Pro" w:hAnsi="Source Sans Pro"/>
          <w:bCs/>
        </w:rPr>
      </w:pPr>
      <w:r w:rsidRPr="003F1E20">
        <w:rPr>
          <w:rFonts w:ascii="Source Sans Pro" w:hAnsi="Source Sans Pro"/>
          <w:bCs/>
        </w:rPr>
        <w:t>Handle and store plants and plant products to maximize quality and longevity.</w:t>
      </w:r>
    </w:p>
    <w:p w14:paraId="68D39B28" w14:textId="77777777" w:rsidR="0055109C" w:rsidRPr="003F1E20" w:rsidRDefault="0055109C" w:rsidP="0055109C">
      <w:pPr>
        <w:rPr>
          <w:rFonts w:ascii="Source Sans Pro" w:hAnsi="Source Sans Pro"/>
          <w:b/>
        </w:rPr>
      </w:pPr>
      <w:r w:rsidRPr="003F1E20">
        <w:rPr>
          <w:rFonts w:ascii="Source Sans Pro" w:hAnsi="Source Sans Pro"/>
          <w:b/>
        </w:rPr>
        <w:t xml:space="preserve">Competencies </w:t>
      </w:r>
    </w:p>
    <w:p w14:paraId="18F429B2"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8.6.1. </w:t>
      </w:r>
      <w:r w:rsidRPr="003F1E20">
        <w:rPr>
          <w:rFonts w:ascii="Source Sans Pro" w:hAnsi="Source Sans Pro"/>
        </w:rPr>
        <w:tab/>
        <w:t>Describe safety precautions in handling and storage practices.</w:t>
      </w:r>
    </w:p>
    <w:p w14:paraId="44006C13" w14:textId="25F3328E" w:rsidR="0055109C" w:rsidRPr="003F1E20" w:rsidRDefault="0055109C" w:rsidP="004D2BCD">
      <w:pPr>
        <w:ind w:left="900" w:hanging="900"/>
        <w:rPr>
          <w:rFonts w:ascii="Source Sans Pro" w:hAnsi="Source Sans Pro"/>
        </w:rPr>
      </w:pPr>
      <w:r w:rsidRPr="003F1E20">
        <w:rPr>
          <w:rFonts w:ascii="Source Sans Pro" w:hAnsi="Source Sans Pro"/>
        </w:rPr>
        <w:t xml:space="preserve">8.6.2. </w:t>
      </w:r>
      <w:r w:rsidRPr="003F1E20">
        <w:rPr>
          <w:rFonts w:ascii="Source Sans Pro" w:hAnsi="Source Sans Pro"/>
        </w:rPr>
        <w:tab/>
        <w:t>Explain, monitor, and manipulate conditions for optimal handling and storage of plants and plant products.</w:t>
      </w:r>
    </w:p>
    <w:p w14:paraId="5F3EEEBD" w14:textId="77777777" w:rsidR="0055109C" w:rsidRPr="003F1E20" w:rsidRDefault="0055109C" w:rsidP="0055109C">
      <w:pPr>
        <w:ind w:left="900" w:hanging="900"/>
        <w:rPr>
          <w:rFonts w:ascii="Source Sans Pro" w:hAnsi="Source Sans Pro"/>
        </w:rPr>
      </w:pPr>
      <w:r w:rsidRPr="003F1E20">
        <w:rPr>
          <w:rFonts w:ascii="Source Sans Pro" w:hAnsi="Source Sans Pro"/>
        </w:rPr>
        <w:t xml:space="preserve">8.6.3. </w:t>
      </w:r>
      <w:r w:rsidRPr="003F1E20">
        <w:rPr>
          <w:rFonts w:ascii="Source Sans Pro" w:hAnsi="Source Sans Pro"/>
        </w:rPr>
        <w:tab/>
        <w:t>Calculate potential yield and loss due to processing and storage.</w:t>
      </w:r>
    </w:p>
    <w:p w14:paraId="0C59C0B3" w14:textId="77777777" w:rsidR="0055109C" w:rsidRPr="003F1E20" w:rsidRDefault="0055109C" w:rsidP="0055109C">
      <w:pPr>
        <w:ind w:left="900" w:hanging="900"/>
        <w:rPr>
          <w:rFonts w:ascii="Source Sans Pro" w:hAnsi="Source Sans Pro"/>
        </w:rPr>
      </w:pPr>
      <w:r w:rsidRPr="003F1E20">
        <w:rPr>
          <w:rFonts w:ascii="Source Sans Pro" w:hAnsi="Source Sans Pro"/>
        </w:rPr>
        <w:t>8.6.5.</w:t>
      </w:r>
      <w:r w:rsidRPr="003F1E20">
        <w:rPr>
          <w:rFonts w:ascii="Source Sans Pro" w:hAnsi="Source Sans Pro"/>
        </w:rPr>
        <w:tab/>
        <w:t>Identify storage methods and storage capacity for plants and plant products.</w:t>
      </w:r>
    </w:p>
    <w:p w14:paraId="6113CDB8" w14:textId="49DCCFCA" w:rsidR="007A09F6" w:rsidRPr="003F1E20" w:rsidRDefault="0055109C" w:rsidP="003F1E20">
      <w:pPr>
        <w:ind w:left="900" w:hanging="900"/>
        <w:rPr>
          <w:rFonts w:ascii="Source Sans Pro" w:hAnsi="Source Sans Pro"/>
        </w:rPr>
      </w:pPr>
      <w:r w:rsidRPr="003F1E20">
        <w:rPr>
          <w:rFonts w:ascii="Source Sans Pro" w:hAnsi="Source Sans Pro"/>
        </w:rPr>
        <w:t>8.6.7</w:t>
      </w:r>
      <w:r w:rsidRPr="003F1E20">
        <w:rPr>
          <w:rFonts w:ascii="Source Sans Pro" w:hAnsi="Source Sans Pro"/>
        </w:rPr>
        <w:tab/>
        <w:t>Implement and evaluate techniques for grading, handling, blending, segregating, packaging and loading plants and plant products for distribution or transportation.</w:t>
      </w:r>
    </w:p>
    <w:sectPr w:rsidR="007A09F6" w:rsidRPr="003F1E20" w:rsidSect="00AA03F5">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8947D6" w14:textId="77777777" w:rsidR="00D474BF" w:rsidRDefault="00D474BF" w:rsidP="00A05352">
      <w:r>
        <w:separator/>
      </w:r>
    </w:p>
  </w:endnote>
  <w:endnote w:type="continuationSeparator" w:id="0">
    <w:p w14:paraId="5D73F2E0" w14:textId="77777777" w:rsidR="00D474BF" w:rsidRDefault="00D474B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3AF30D0"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3919C3" w:rsidRPr="003919C3">
      <w:t>Forestry and Woodland Ecosystems</w:t>
    </w:r>
    <w:r>
      <w:t xml:space="preserve">| </w:t>
    </w:r>
    <w:r w:rsidR="00461485">
      <w:t>202</w:t>
    </w:r>
    <w:r w:rsidR="00844B7D">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8619D1" w14:textId="77777777" w:rsidR="00D474BF" w:rsidRDefault="00D474BF" w:rsidP="00A05352">
      <w:r>
        <w:separator/>
      </w:r>
    </w:p>
  </w:footnote>
  <w:footnote w:type="continuationSeparator" w:id="0">
    <w:p w14:paraId="377CA8BF" w14:textId="77777777" w:rsidR="00D474BF" w:rsidRDefault="00D474B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7777777" w:rsidR="00A05352" w:rsidRDefault="00A05352">
    <w:pPr>
      <w:pStyle w:val="Header"/>
    </w:pPr>
    <w:r>
      <w:rPr>
        <w:noProof/>
      </w:rPr>
      <w:drawing>
        <wp:anchor distT="0" distB="0" distL="114300" distR="114300" simplePos="0" relativeHeight="251658240"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9264"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507D"/>
    <w:rsid w:val="00025BDE"/>
    <w:rsid w:val="000267FC"/>
    <w:rsid w:val="00031A3E"/>
    <w:rsid w:val="00050F67"/>
    <w:rsid w:val="00055087"/>
    <w:rsid w:val="000572D7"/>
    <w:rsid w:val="00061101"/>
    <w:rsid w:val="00061961"/>
    <w:rsid w:val="00074083"/>
    <w:rsid w:val="00077ADC"/>
    <w:rsid w:val="0009012F"/>
    <w:rsid w:val="000A1C1D"/>
    <w:rsid w:val="000A76FA"/>
    <w:rsid w:val="000B47E5"/>
    <w:rsid w:val="000C18AE"/>
    <w:rsid w:val="000C7D24"/>
    <w:rsid w:val="000D21B8"/>
    <w:rsid w:val="000D44BA"/>
    <w:rsid w:val="000D5A14"/>
    <w:rsid w:val="000F2CF4"/>
    <w:rsid w:val="000F794A"/>
    <w:rsid w:val="0010110A"/>
    <w:rsid w:val="0010145E"/>
    <w:rsid w:val="00104A0A"/>
    <w:rsid w:val="001065BF"/>
    <w:rsid w:val="00107415"/>
    <w:rsid w:val="001254DD"/>
    <w:rsid w:val="00131539"/>
    <w:rsid w:val="00134B5A"/>
    <w:rsid w:val="00157076"/>
    <w:rsid w:val="001704BE"/>
    <w:rsid w:val="0018517F"/>
    <w:rsid w:val="001D06C6"/>
    <w:rsid w:val="001F0886"/>
    <w:rsid w:val="001F7E5A"/>
    <w:rsid w:val="00245EB2"/>
    <w:rsid w:val="002538D0"/>
    <w:rsid w:val="00262B4F"/>
    <w:rsid w:val="00267CFA"/>
    <w:rsid w:val="002818FF"/>
    <w:rsid w:val="0028563E"/>
    <w:rsid w:val="002A0988"/>
    <w:rsid w:val="002B043B"/>
    <w:rsid w:val="002B6768"/>
    <w:rsid w:val="002C07D9"/>
    <w:rsid w:val="002C3575"/>
    <w:rsid w:val="002E3C1B"/>
    <w:rsid w:val="002E6AE8"/>
    <w:rsid w:val="002F49C6"/>
    <w:rsid w:val="003032BF"/>
    <w:rsid w:val="00315B64"/>
    <w:rsid w:val="00320374"/>
    <w:rsid w:val="003326BF"/>
    <w:rsid w:val="00333254"/>
    <w:rsid w:val="00333F1B"/>
    <w:rsid w:val="003851FC"/>
    <w:rsid w:val="00390EA2"/>
    <w:rsid w:val="003919C3"/>
    <w:rsid w:val="003A539D"/>
    <w:rsid w:val="003C56E0"/>
    <w:rsid w:val="003D0185"/>
    <w:rsid w:val="003F1E20"/>
    <w:rsid w:val="003F5996"/>
    <w:rsid w:val="0040324B"/>
    <w:rsid w:val="004036D5"/>
    <w:rsid w:val="004237A8"/>
    <w:rsid w:val="00426426"/>
    <w:rsid w:val="00430507"/>
    <w:rsid w:val="00433D79"/>
    <w:rsid w:val="00435E25"/>
    <w:rsid w:val="00437F48"/>
    <w:rsid w:val="00442529"/>
    <w:rsid w:val="00442B07"/>
    <w:rsid w:val="004443F9"/>
    <w:rsid w:val="00444E98"/>
    <w:rsid w:val="00451627"/>
    <w:rsid w:val="0045277A"/>
    <w:rsid w:val="00456320"/>
    <w:rsid w:val="00461485"/>
    <w:rsid w:val="00467836"/>
    <w:rsid w:val="0047369E"/>
    <w:rsid w:val="004820B9"/>
    <w:rsid w:val="004901FB"/>
    <w:rsid w:val="004A0FA1"/>
    <w:rsid w:val="004A3271"/>
    <w:rsid w:val="004A4048"/>
    <w:rsid w:val="004A71B3"/>
    <w:rsid w:val="004B0A37"/>
    <w:rsid w:val="004B2102"/>
    <w:rsid w:val="004C04F6"/>
    <w:rsid w:val="004D1D6D"/>
    <w:rsid w:val="004D2BCD"/>
    <w:rsid w:val="004E0F94"/>
    <w:rsid w:val="004F061D"/>
    <w:rsid w:val="004F06CF"/>
    <w:rsid w:val="005000BC"/>
    <w:rsid w:val="00500B16"/>
    <w:rsid w:val="00511784"/>
    <w:rsid w:val="00527D84"/>
    <w:rsid w:val="00536945"/>
    <w:rsid w:val="00537522"/>
    <w:rsid w:val="0055109C"/>
    <w:rsid w:val="005535DC"/>
    <w:rsid w:val="00554200"/>
    <w:rsid w:val="005618CD"/>
    <w:rsid w:val="00567533"/>
    <w:rsid w:val="005700EE"/>
    <w:rsid w:val="00582827"/>
    <w:rsid w:val="00595351"/>
    <w:rsid w:val="005F2B3B"/>
    <w:rsid w:val="00610C48"/>
    <w:rsid w:val="00621AD3"/>
    <w:rsid w:val="0064284F"/>
    <w:rsid w:val="00663B83"/>
    <w:rsid w:val="00680720"/>
    <w:rsid w:val="00697A2B"/>
    <w:rsid w:val="006A3059"/>
    <w:rsid w:val="006B3DEC"/>
    <w:rsid w:val="006C6640"/>
    <w:rsid w:val="006D5DD1"/>
    <w:rsid w:val="0070092B"/>
    <w:rsid w:val="007110C1"/>
    <w:rsid w:val="00715C6D"/>
    <w:rsid w:val="00726EA8"/>
    <w:rsid w:val="007630A6"/>
    <w:rsid w:val="00777891"/>
    <w:rsid w:val="007A09F6"/>
    <w:rsid w:val="007C4889"/>
    <w:rsid w:val="007C4F04"/>
    <w:rsid w:val="00806FD1"/>
    <w:rsid w:val="00824136"/>
    <w:rsid w:val="00833998"/>
    <w:rsid w:val="00842EB0"/>
    <w:rsid w:val="00844B7D"/>
    <w:rsid w:val="0085340A"/>
    <w:rsid w:val="008564D0"/>
    <w:rsid w:val="00857E31"/>
    <w:rsid w:val="00872330"/>
    <w:rsid w:val="008746AD"/>
    <w:rsid w:val="00892E11"/>
    <w:rsid w:val="008C3748"/>
    <w:rsid w:val="00904A15"/>
    <w:rsid w:val="0091267D"/>
    <w:rsid w:val="00920DBC"/>
    <w:rsid w:val="0092152E"/>
    <w:rsid w:val="0096042B"/>
    <w:rsid w:val="00983AD4"/>
    <w:rsid w:val="00990AF8"/>
    <w:rsid w:val="00992393"/>
    <w:rsid w:val="009926F9"/>
    <w:rsid w:val="009C4D51"/>
    <w:rsid w:val="009F2D8A"/>
    <w:rsid w:val="00A05352"/>
    <w:rsid w:val="00A272A7"/>
    <w:rsid w:val="00A365FE"/>
    <w:rsid w:val="00A65307"/>
    <w:rsid w:val="00A7750C"/>
    <w:rsid w:val="00AA03F5"/>
    <w:rsid w:val="00AA6F82"/>
    <w:rsid w:val="00AA7D04"/>
    <w:rsid w:val="00AB5858"/>
    <w:rsid w:val="00AB7149"/>
    <w:rsid w:val="00AC0640"/>
    <w:rsid w:val="00AD1AE8"/>
    <w:rsid w:val="00AD7787"/>
    <w:rsid w:val="00AE2F71"/>
    <w:rsid w:val="00AF1902"/>
    <w:rsid w:val="00AF2780"/>
    <w:rsid w:val="00AF323D"/>
    <w:rsid w:val="00B02781"/>
    <w:rsid w:val="00B0278C"/>
    <w:rsid w:val="00B048B3"/>
    <w:rsid w:val="00B167C5"/>
    <w:rsid w:val="00B33743"/>
    <w:rsid w:val="00B35586"/>
    <w:rsid w:val="00B51C7F"/>
    <w:rsid w:val="00B63AA1"/>
    <w:rsid w:val="00B6645E"/>
    <w:rsid w:val="00B6728E"/>
    <w:rsid w:val="00B91D97"/>
    <w:rsid w:val="00BB1F89"/>
    <w:rsid w:val="00BC0941"/>
    <w:rsid w:val="00BC4A3A"/>
    <w:rsid w:val="00BD3468"/>
    <w:rsid w:val="00BD7E8E"/>
    <w:rsid w:val="00C06D2A"/>
    <w:rsid w:val="00C4366F"/>
    <w:rsid w:val="00C558D1"/>
    <w:rsid w:val="00C559AB"/>
    <w:rsid w:val="00C60AAD"/>
    <w:rsid w:val="00C60D7D"/>
    <w:rsid w:val="00C61A5C"/>
    <w:rsid w:val="00C62A88"/>
    <w:rsid w:val="00C64483"/>
    <w:rsid w:val="00C737DB"/>
    <w:rsid w:val="00C75778"/>
    <w:rsid w:val="00C8440B"/>
    <w:rsid w:val="00CA29A3"/>
    <w:rsid w:val="00CA4DC1"/>
    <w:rsid w:val="00CB4677"/>
    <w:rsid w:val="00CD0B79"/>
    <w:rsid w:val="00CE5FFA"/>
    <w:rsid w:val="00CF09CC"/>
    <w:rsid w:val="00CF7833"/>
    <w:rsid w:val="00D04D67"/>
    <w:rsid w:val="00D243E8"/>
    <w:rsid w:val="00D31418"/>
    <w:rsid w:val="00D31E21"/>
    <w:rsid w:val="00D4681D"/>
    <w:rsid w:val="00D474BF"/>
    <w:rsid w:val="00D47BC5"/>
    <w:rsid w:val="00D77F20"/>
    <w:rsid w:val="00D84B94"/>
    <w:rsid w:val="00D851F0"/>
    <w:rsid w:val="00D904BB"/>
    <w:rsid w:val="00DA4921"/>
    <w:rsid w:val="00DB7553"/>
    <w:rsid w:val="00DC1C43"/>
    <w:rsid w:val="00DC7FBF"/>
    <w:rsid w:val="00DD6D7B"/>
    <w:rsid w:val="00DE088D"/>
    <w:rsid w:val="00DF1970"/>
    <w:rsid w:val="00E02EE6"/>
    <w:rsid w:val="00E107E9"/>
    <w:rsid w:val="00E25F6D"/>
    <w:rsid w:val="00E31CC5"/>
    <w:rsid w:val="00E62C5D"/>
    <w:rsid w:val="00E64C1F"/>
    <w:rsid w:val="00E73F5A"/>
    <w:rsid w:val="00E7659A"/>
    <w:rsid w:val="00E8783B"/>
    <w:rsid w:val="00E9524E"/>
    <w:rsid w:val="00E95B12"/>
    <w:rsid w:val="00EB4F7B"/>
    <w:rsid w:val="00EC4012"/>
    <w:rsid w:val="00EE7E15"/>
    <w:rsid w:val="00EF3236"/>
    <w:rsid w:val="00EF3F01"/>
    <w:rsid w:val="00EF63B5"/>
    <w:rsid w:val="00EF7584"/>
    <w:rsid w:val="00F0197D"/>
    <w:rsid w:val="00F05DC0"/>
    <w:rsid w:val="00F27960"/>
    <w:rsid w:val="00F319D1"/>
    <w:rsid w:val="00F55EE4"/>
    <w:rsid w:val="00F70D09"/>
    <w:rsid w:val="00F71B6A"/>
    <w:rsid w:val="00F80110"/>
    <w:rsid w:val="00F80C2D"/>
    <w:rsid w:val="00F8317F"/>
    <w:rsid w:val="00F8627B"/>
    <w:rsid w:val="00FE1773"/>
    <w:rsid w:val="00FE66CF"/>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66eaf07b-c65c-473d-92a0-cd8f808fc83a"/>
    <ds:schemaRef ds:uri="http://purl.org/dc/elements/1.1/"/>
    <ds:schemaRef ds:uri="9e7345f5-23e2-40da-a527-d1432b04cf8d"/>
    <ds:schemaRef ds:uri="http://schemas.microsoft.com/office/2006/documentManagement/types"/>
    <ds:schemaRef ds:uri="http://schemas.microsoft.com/office/infopath/2007/PartnerControls"/>
    <ds:schemaRef ds:uri="http://purl.org/dc/terms/"/>
    <ds:schemaRef ds:uri="http://schemas.openxmlformats.org/package/2006/metadata/core-properties"/>
    <ds:schemaRef ds:uri="06a0b0f5-ab3f-4382-8730-459fb424e421"/>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5</TotalTime>
  <Pages>7</Pages>
  <Words>2217</Words>
  <Characters>15033</Characters>
  <Application>Microsoft Office Word</Application>
  <DocSecurity>0</DocSecurity>
  <Lines>125</Lines>
  <Paragraphs>34</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17216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Forestry and Woodland Ecosystems</dc:title>
  <dc:subject/>
  <dc:creator>Alyssa.Bregel@education.ohio.gov;Ryan.Curtis@education.ohio.gov</dc:creator>
  <cp:keywords>Forestry,Ecosystems</cp:keywords>
  <dc:description/>
  <cp:lastModifiedBy>Brown, Woodrow</cp:lastModifiedBy>
  <cp:revision>4</cp:revision>
  <cp:lastPrinted>2023-10-23T19:03:00Z</cp:lastPrinted>
  <dcterms:created xsi:type="dcterms:W3CDTF">2024-06-03T20:47:00Z</dcterms:created>
  <dcterms:modified xsi:type="dcterms:W3CDTF">2024-07-17T18:03:00Z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