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F872A1" w:rsidRDefault="00461485" w:rsidP="00F872A1">
      <w:pPr>
        <w:pStyle w:val="Heading1"/>
      </w:pPr>
      <w:bookmarkStart w:id="0" w:name="_Toc126335905"/>
      <w:bookmarkStart w:id="1" w:name="_Toc126666495"/>
      <w:r w:rsidRPr="00F872A1">
        <w:t>Agricultural and Environmental Systems Career Field</w:t>
      </w:r>
    </w:p>
    <w:p w14:paraId="71AD9D05" w14:textId="79A8192C" w:rsidR="00461485" w:rsidRPr="00F872A1" w:rsidRDefault="003032BF" w:rsidP="00F872A1">
      <w:pPr>
        <w:pStyle w:val="Heading1"/>
      </w:pPr>
      <w:r w:rsidRPr="00F872A1">
        <w:t>Animal Health</w:t>
      </w:r>
    </w:p>
    <w:p w14:paraId="2C6DBE88" w14:textId="6021832D" w:rsidR="00461485" w:rsidRPr="00B6187B" w:rsidRDefault="00461485" w:rsidP="00461485">
      <w:pPr>
        <w:jc w:val="center"/>
        <w:rPr>
          <w:rFonts w:ascii="Source Sans Pro" w:eastAsia="Times New Roman" w:hAnsi="Source Sans Pro" w:cs="Arial"/>
          <w:b/>
          <w:bCs/>
          <w:color w:val="000000"/>
          <w:sz w:val="28"/>
          <w:szCs w:val="21"/>
          <w:lang w:bidi="en-US"/>
        </w:rPr>
      </w:pPr>
      <w:r w:rsidRPr="00B6187B">
        <w:rPr>
          <w:rFonts w:ascii="Source Sans Pro" w:eastAsia="Times New Roman" w:hAnsi="Source Sans Pro" w:cs="Arial"/>
          <w:b/>
          <w:bCs/>
          <w:color w:val="000000"/>
          <w:sz w:val="28"/>
          <w:szCs w:val="21"/>
          <w:lang w:bidi="en-US"/>
        </w:rPr>
        <w:t xml:space="preserve">Subject Code: </w:t>
      </w:r>
      <w:r w:rsidR="003032BF" w:rsidRPr="00B6187B">
        <w:rPr>
          <w:rFonts w:ascii="Source Sans Pro" w:eastAsia="Times New Roman" w:hAnsi="Source Sans Pro" w:cs="Arial"/>
          <w:b/>
          <w:bCs/>
          <w:color w:val="000000"/>
          <w:sz w:val="28"/>
          <w:szCs w:val="21"/>
          <w:lang w:bidi="en-US"/>
        </w:rPr>
        <w:t>010915</w:t>
      </w:r>
    </w:p>
    <w:p w14:paraId="093328AC" w14:textId="77777777" w:rsidR="00461485" w:rsidRPr="00B6187B" w:rsidRDefault="00461485" w:rsidP="00461485">
      <w:pPr>
        <w:jc w:val="center"/>
        <w:rPr>
          <w:rFonts w:ascii="Source Sans Pro" w:eastAsia="Times New Roman" w:hAnsi="Source Sans Pro" w:cs="Arial"/>
          <w:b/>
          <w:bCs/>
          <w:color w:val="000000"/>
          <w:sz w:val="28"/>
          <w:szCs w:val="21"/>
          <w:lang w:bidi="en-US"/>
        </w:rPr>
      </w:pPr>
      <w:r w:rsidRPr="00B6187B">
        <w:rPr>
          <w:rFonts w:ascii="Source Sans Pro" w:eastAsia="Times New Roman" w:hAnsi="Source Sans Pro" w:cs="Arial"/>
          <w:b/>
          <w:bCs/>
          <w:color w:val="000000"/>
          <w:sz w:val="28"/>
          <w:szCs w:val="21"/>
          <w:lang w:bidi="en-US"/>
        </w:rPr>
        <w:t>Outcome &amp; Competency Descriptions</w:t>
      </w:r>
    </w:p>
    <w:bookmarkEnd w:id="0"/>
    <w:bookmarkEnd w:id="1"/>
    <w:p w14:paraId="49A5469E" w14:textId="77777777" w:rsidR="003032BF" w:rsidRPr="00B6187B" w:rsidRDefault="003032BF" w:rsidP="003032BF">
      <w:pPr>
        <w:rPr>
          <w:rFonts w:ascii="Source Sans Pro" w:eastAsia="Times New Roman" w:hAnsi="Source Sans Pro" w:cstheme="minorHAnsi"/>
          <w:b/>
          <w:color w:val="000000"/>
          <w:szCs w:val="22"/>
          <w:lang w:bidi="en-US"/>
        </w:rPr>
      </w:pPr>
    </w:p>
    <w:p w14:paraId="5E89D238" w14:textId="5BB1A8CA" w:rsidR="00461485" w:rsidRPr="00B6187B" w:rsidRDefault="00461485" w:rsidP="003032BF">
      <w:pPr>
        <w:rPr>
          <w:rFonts w:ascii="Source Sans Pro" w:eastAsia="Times New Roman" w:hAnsi="Source Sans Pro" w:cs="Times New Roman"/>
          <w:szCs w:val="22"/>
        </w:rPr>
      </w:pPr>
      <w:r w:rsidRPr="00B6187B">
        <w:rPr>
          <w:rFonts w:ascii="Source Sans Pro" w:eastAsia="Times New Roman" w:hAnsi="Source Sans Pro" w:cstheme="minorHAnsi"/>
          <w:b/>
          <w:color w:val="000000"/>
          <w:szCs w:val="22"/>
          <w:lang w:bidi="en-US"/>
        </w:rPr>
        <w:t>Course Description:</w:t>
      </w:r>
      <w:r w:rsidRPr="00B6187B">
        <w:rPr>
          <w:rFonts w:ascii="Source Sans Pro" w:eastAsia="Times New Roman" w:hAnsi="Source Sans Pro" w:cs="Times New Roman"/>
          <w:szCs w:val="22"/>
        </w:rPr>
        <w:t xml:space="preserve"> </w:t>
      </w:r>
    </w:p>
    <w:p w14:paraId="60FB3794" w14:textId="0D576DFF" w:rsidR="003032BF" w:rsidRPr="00B6187B" w:rsidRDefault="003032BF" w:rsidP="003032BF">
      <w:pPr>
        <w:rPr>
          <w:rFonts w:ascii="Source Sans Pro" w:hAnsi="Source Sans Pro"/>
          <w:szCs w:val="22"/>
        </w:rPr>
      </w:pPr>
      <w:r w:rsidRPr="00B6187B">
        <w:rPr>
          <w:rFonts w:ascii="Source Sans Pro" w:hAnsi="Source Sans Pro"/>
          <w:szCs w:val="22"/>
        </w:rPr>
        <w:t>Students will examine causes, symptoms, and treatment of common diseases with emphasis on developing preventative health management plans. Topics will include the study of pathogens and classifying types of diseases and disorders. Students will perform animal health assessments and compare them to standard characteristics. Throughout the course, students will utilize principles of technology to manage information systems, and research issues affecting industry.</w:t>
      </w:r>
    </w:p>
    <w:p w14:paraId="64A5F2FB" w14:textId="77777777" w:rsidR="003032BF" w:rsidRPr="00B6187B" w:rsidRDefault="003032BF" w:rsidP="003032BF">
      <w:pPr>
        <w:ind w:left="1620" w:hanging="1620"/>
        <w:outlineLvl w:val="0"/>
        <w:rPr>
          <w:rFonts w:ascii="Source Sans Pro" w:hAnsi="Source Sans Pro" w:cstheme="minorHAnsi"/>
          <w:b/>
          <w:bCs/>
          <w:szCs w:val="22"/>
        </w:rPr>
      </w:pPr>
    </w:p>
    <w:p w14:paraId="20900C93" w14:textId="6E238B5A" w:rsidR="003032BF" w:rsidRPr="00B6187B" w:rsidRDefault="003032BF" w:rsidP="003032BF">
      <w:pPr>
        <w:ind w:left="1620" w:hanging="1620"/>
        <w:outlineLvl w:val="0"/>
        <w:rPr>
          <w:rFonts w:ascii="Source Sans Pro" w:hAnsi="Source Sans Pro" w:cstheme="minorHAnsi"/>
          <w:b/>
          <w:bCs/>
          <w:color w:val="002060"/>
          <w:szCs w:val="22"/>
        </w:rPr>
      </w:pPr>
      <w:r w:rsidRPr="00B6187B">
        <w:rPr>
          <w:rFonts w:ascii="Source Sans Pro" w:hAnsi="Source Sans Pro" w:cstheme="minorHAnsi"/>
          <w:b/>
          <w:bCs/>
          <w:color w:val="002060"/>
          <w:szCs w:val="22"/>
        </w:rPr>
        <w:t xml:space="preserve">Strand 1. </w:t>
      </w:r>
      <w:r w:rsidRPr="00B6187B">
        <w:rPr>
          <w:rFonts w:ascii="Source Sans Pro" w:hAnsi="Source Sans Pro" w:cstheme="minorHAnsi"/>
          <w:b/>
          <w:bCs/>
          <w:color w:val="002060"/>
          <w:szCs w:val="22"/>
        </w:rPr>
        <w:tab/>
        <w:t>Business Operations/21st Century Skills</w:t>
      </w:r>
    </w:p>
    <w:p w14:paraId="513F14C8" w14:textId="77777777" w:rsidR="003032BF" w:rsidRPr="00B6187B" w:rsidRDefault="003032BF" w:rsidP="003032BF">
      <w:pPr>
        <w:ind w:left="1620"/>
        <w:outlineLvl w:val="0"/>
        <w:rPr>
          <w:rFonts w:ascii="Source Sans Pro" w:hAnsi="Source Sans Pro" w:cstheme="minorHAnsi"/>
          <w:b/>
          <w:bCs/>
          <w:strike/>
          <w:szCs w:val="22"/>
        </w:rPr>
      </w:pPr>
      <w:r w:rsidRPr="00B6187B">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7C0D0B07" w14:textId="77777777" w:rsidR="003032BF" w:rsidRPr="00B6187B" w:rsidRDefault="003032BF" w:rsidP="003032BF">
      <w:pPr>
        <w:ind w:left="1620" w:hanging="1620"/>
        <w:rPr>
          <w:rFonts w:ascii="Source Sans Pro" w:hAnsi="Source Sans Pro"/>
          <w:b/>
          <w:szCs w:val="22"/>
        </w:rPr>
      </w:pPr>
    </w:p>
    <w:p w14:paraId="1B6D0B99" w14:textId="20C53CCA"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 xml:space="preserve">Outcome:  </w:t>
      </w:r>
      <w:r w:rsidRPr="00B6187B">
        <w:rPr>
          <w:rFonts w:ascii="Source Sans Pro" w:hAnsi="Source Sans Pro"/>
          <w:b/>
          <w:bCs/>
          <w:szCs w:val="22"/>
        </w:rPr>
        <w:t xml:space="preserve">1.1.  </w:t>
      </w:r>
      <w:r w:rsidR="00B6187B">
        <w:rPr>
          <w:rFonts w:ascii="Source Sans Pro" w:hAnsi="Source Sans Pro"/>
          <w:b/>
          <w:bCs/>
          <w:szCs w:val="22"/>
        </w:rPr>
        <w:tab/>
      </w:r>
      <w:r w:rsidRPr="00B6187B">
        <w:rPr>
          <w:rFonts w:ascii="Source Sans Pro" w:hAnsi="Source Sans Pro"/>
          <w:b/>
          <w:bCs/>
          <w:szCs w:val="22"/>
        </w:rPr>
        <w:t>Employability Skills</w:t>
      </w:r>
    </w:p>
    <w:p w14:paraId="4162B064" w14:textId="77777777" w:rsidR="003032BF" w:rsidRPr="00B6187B" w:rsidRDefault="003032BF" w:rsidP="00983AD4">
      <w:pPr>
        <w:ind w:left="1620"/>
        <w:rPr>
          <w:rFonts w:ascii="Source Sans Pro" w:hAnsi="Source Sans Pro"/>
          <w:b/>
          <w:bCs/>
          <w:strike/>
          <w:szCs w:val="22"/>
        </w:rPr>
      </w:pPr>
      <w:r w:rsidRPr="00B6187B">
        <w:rPr>
          <w:rFonts w:ascii="Source Sans Pro" w:hAnsi="Source Sans Pro"/>
          <w:bCs/>
          <w:szCs w:val="22"/>
        </w:rPr>
        <w:t>Develop career awareness and employability skills (e.g., face-to-face, online) needed for gaining and maintaining employment in diverse business settings.</w:t>
      </w:r>
    </w:p>
    <w:p w14:paraId="0215D4EF" w14:textId="77777777" w:rsidR="003032BF" w:rsidRPr="00B6187B" w:rsidRDefault="003032BF" w:rsidP="003032BF">
      <w:pPr>
        <w:rPr>
          <w:rFonts w:ascii="Source Sans Pro" w:hAnsi="Source Sans Pro"/>
          <w:b/>
          <w:szCs w:val="22"/>
        </w:rPr>
      </w:pPr>
      <w:r w:rsidRPr="00B6187B">
        <w:rPr>
          <w:rFonts w:ascii="Source Sans Pro" w:hAnsi="Source Sans Pro"/>
          <w:b/>
          <w:szCs w:val="22"/>
        </w:rPr>
        <w:t xml:space="preserve">Competencies </w:t>
      </w:r>
    </w:p>
    <w:p w14:paraId="1A9677D1"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1.1.7. </w:t>
      </w:r>
      <w:r w:rsidRPr="00B6187B">
        <w:rPr>
          <w:rFonts w:ascii="Source Sans Pro" w:hAnsi="Source Sans Pro"/>
          <w:szCs w:val="22"/>
        </w:rPr>
        <w:tab/>
        <w:t>Apply problem-solving and critical-thinking skills to work-related issues when making decisions and formulating solutions.</w:t>
      </w:r>
    </w:p>
    <w:p w14:paraId="197F601A" w14:textId="77777777" w:rsidR="003032BF" w:rsidRPr="00B6187B" w:rsidRDefault="003032BF" w:rsidP="003032BF">
      <w:pPr>
        <w:rPr>
          <w:rFonts w:ascii="Source Sans Pro" w:hAnsi="Source Sans Pro"/>
          <w:strike/>
          <w:szCs w:val="22"/>
        </w:rPr>
      </w:pPr>
    </w:p>
    <w:p w14:paraId="46968163" w14:textId="77777777"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 xml:space="preserve">Outcome:  </w:t>
      </w:r>
      <w:r w:rsidRPr="00B6187B">
        <w:rPr>
          <w:rFonts w:ascii="Source Sans Pro" w:hAnsi="Source Sans Pro"/>
          <w:b/>
          <w:bCs/>
          <w:szCs w:val="22"/>
        </w:rPr>
        <w:t xml:space="preserve">1.2. </w:t>
      </w:r>
      <w:r w:rsidRPr="00B6187B">
        <w:rPr>
          <w:rFonts w:ascii="Source Sans Pro" w:hAnsi="Source Sans Pro"/>
          <w:b/>
          <w:bCs/>
          <w:szCs w:val="22"/>
        </w:rPr>
        <w:tab/>
        <w:t>Leadership and Communications</w:t>
      </w:r>
    </w:p>
    <w:p w14:paraId="16EE98CC" w14:textId="496813EE" w:rsidR="003032BF" w:rsidRPr="00B6187B" w:rsidRDefault="003032BF" w:rsidP="003032BF">
      <w:pPr>
        <w:ind w:left="1620" w:hanging="1620"/>
        <w:rPr>
          <w:rFonts w:ascii="Source Sans Pro" w:hAnsi="Source Sans Pro"/>
          <w:bCs/>
          <w:szCs w:val="22"/>
        </w:rPr>
      </w:pPr>
      <w:r w:rsidRPr="00B6187B">
        <w:rPr>
          <w:rFonts w:ascii="Source Sans Pro" w:hAnsi="Source Sans Pro"/>
          <w:b/>
          <w:bCs/>
          <w:szCs w:val="22"/>
        </w:rPr>
        <w:tab/>
      </w:r>
      <w:r w:rsidRPr="00B6187B">
        <w:rPr>
          <w:rFonts w:ascii="Source Sans Pro" w:hAnsi="Source Sans Pro"/>
          <w:bCs/>
          <w:szCs w:val="22"/>
        </w:rPr>
        <w:t>Process, maintain, evaluate and disseminate information in a business.</w:t>
      </w:r>
      <w:r w:rsidR="00983AD4" w:rsidRPr="00B6187B">
        <w:rPr>
          <w:rFonts w:ascii="Source Sans Pro" w:hAnsi="Source Sans Pro"/>
          <w:bCs/>
          <w:szCs w:val="22"/>
        </w:rPr>
        <w:t xml:space="preserve"> </w:t>
      </w:r>
      <w:r w:rsidRPr="00B6187B">
        <w:rPr>
          <w:rFonts w:ascii="Source Sans Pro" w:hAnsi="Source Sans Pro"/>
          <w:bCs/>
          <w:szCs w:val="22"/>
        </w:rPr>
        <w:t>Develop leadership and team building to promote collaboration.</w:t>
      </w:r>
    </w:p>
    <w:p w14:paraId="5A6877D0" w14:textId="67D1C2EA"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t xml:space="preserve">Competencies </w:t>
      </w:r>
    </w:p>
    <w:p w14:paraId="74C95F1F"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1.2.1. </w:t>
      </w:r>
      <w:r w:rsidRPr="00B6187B">
        <w:rPr>
          <w:rFonts w:ascii="Source Sans Pro" w:hAnsi="Source Sans Pro"/>
          <w:szCs w:val="22"/>
        </w:rPr>
        <w:tab/>
        <w:t>Extract relevant, valid information from materials and cite sources of information.</w:t>
      </w:r>
    </w:p>
    <w:p w14:paraId="6C530C10"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1.2.2. </w:t>
      </w:r>
      <w:r w:rsidRPr="00B6187B">
        <w:rPr>
          <w:rFonts w:ascii="Source Sans Pro" w:hAnsi="Source Sans Pro"/>
          <w:szCs w:val="22"/>
        </w:rPr>
        <w:tab/>
        <w:t>Deliver formal and informal presentations.</w:t>
      </w:r>
    </w:p>
    <w:p w14:paraId="4902BFEB"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1.2.5. </w:t>
      </w:r>
      <w:r w:rsidRPr="00B6187B">
        <w:rPr>
          <w:rFonts w:ascii="Source Sans Pro" w:hAnsi="Source Sans Pro"/>
          <w:szCs w:val="22"/>
        </w:rPr>
        <w:tab/>
        <w:t>Communicate information (e.g., directions, ideas, vision, workplace expectations) for an intended audience and purpose.</w:t>
      </w:r>
    </w:p>
    <w:p w14:paraId="098968D3"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1.2.6. </w:t>
      </w:r>
      <w:r w:rsidRPr="00B6187B">
        <w:rPr>
          <w:rFonts w:ascii="Source Sans Pro" w:hAnsi="Source Sans Pro"/>
          <w:szCs w:val="22"/>
        </w:rPr>
        <w:tab/>
        <w:t>Use proper grammar and expression in all aspects of communication.</w:t>
      </w:r>
    </w:p>
    <w:p w14:paraId="778720F2"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1.2.7. </w:t>
      </w:r>
      <w:r w:rsidRPr="00B6187B">
        <w:rPr>
          <w:rFonts w:ascii="Source Sans Pro" w:hAnsi="Source Sans Pro"/>
          <w:szCs w:val="22"/>
        </w:rPr>
        <w:tab/>
        <w:t>Use problem-solving and consensus-building techniques to draw conclusions and determine next steps.</w:t>
      </w:r>
    </w:p>
    <w:p w14:paraId="1607C9E5" w14:textId="77777777" w:rsidR="003032BF" w:rsidRPr="00B6187B" w:rsidRDefault="003032BF" w:rsidP="003032BF">
      <w:pPr>
        <w:ind w:left="900" w:hanging="900"/>
        <w:rPr>
          <w:rFonts w:ascii="Source Sans Pro" w:hAnsi="Source Sans Pro"/>
          <w:szCs w:val="22"/>
        </w:rPr>
      </w:pPr>
    </w:p>
    <w:p w14:paraId="43D911E9" w14:textId="77777777"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 xml:space="preserve">Outcome:  </w:t>
      </w:r>
      <w:r w:rsidRPr="00B6187B">
        <w:rPr>
          <w:rFonts w:ascii="Source Sans Pro" w:hAnsi="Source Sans Pro"/>
          <w:b/>
          <w:bCs/>
          <w:szCs w:val="22"/>
        </w:rPr>
        <w:t xml:space="preserve">1.3. </w:t>
      </w:r>
      <w:r w:rsidRPr="00B6187B">
        <w:rPr>
          <w:rFonts w:ascii="Source Sans Pro" w:hAnsi="Source Sans Pro"/>
          <w:b/>
          <w:bCs/>
          <w:szCs w:val="22"/>
        </w:rPr>
        <w:tab/>
        <w:t>Business Ethics and Law</w:t>
      </w:r>
    </w:p>
    <w:p w14:paraId="4736E31C" w14:textId="5FBE75D0" w:rsidR="003032BF" w:rsidRPr="00B6187B" w:rsidRDefault="003032BF" w:rsidP="00B6187B">
      <w:pPr>
        <w:ind w:left="1620" w:hanging="1620"/>
        <w:rPr>
          <w:rFonts w:ascii="Source Sans Pro" w:hAnsi="Source Sans Pro"/>
          <w:szCs w:val="22"/>
        </w:rPr>
      </w:pPr>
      <w:r w:rsidRPr="00B6187B">
        <w:rPr>
          <w:rFonts w:ascii="Source Sans Pro" w:hAnsi="Source Sans Pro"/>
          <w:szCs w:val="22"/>
        </w:rPr>
        <w:tab/>
        <w:t>Analyze how professional, ethical and legal behavior contributes to continuous improvement in organizational performance and regulatory compliance.</w:t>
      </w:r>
    </w:p>
    <w:p w14:paraId="1FB37A52" w14:textId="77777777" w:rsidR="003032BF" w:rsidRPr="00B6187B" w:rsidRDefault="003032BF" w:rsidP="003032BF">
      <w:pPr>
        <w:ind w:left="900" w:hanging="900"/>
        <w:rPr>
          <w:rFonts w:ascii="Source Sans Pro" w:hAnsi="Source Sans Pro"/>
          <w:b/>
          <w:bCs/>
          <w:szCs w:val="22"/>
        </w:rPr>
      </w:pPr>
      <w:r w:rsidRPr="00B6187B">
        <w:rPr>
          <w:rFonts w:ascii="Source Sans Pro" w:hAnsi="Source Sans Pro"/>
          <w:b/>
          <w:bCs/>
          <w:szCs w:val="22"/>
        </w:rPr>
        <w:t>Competencies</w:t>
      </w:r>
    </w:p>
    <w:p w14:paraId="43686AC3"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1.3.1.</w:t>
      </w:r>
      <w:r w:rsidRPr="00B6187B">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7D4A5EA" w14:textId="77777777" w:rsidR="003032BF" w:rsidRPr="00B6187B" w:rsidRDefault="003032BF" w:rsidP="003032BF">
      <w:pPr>
        <w:rPr>
          <w:rFonts w:ascii="Source Sans Pro" w:hAnsi="Source Sans Pro"/>
          <w:strike/>
          <w:szCs w:val="22"/>
        </w:rPr>
      </w:pPr>
    </w:p>
    <w:p w14:paraId="53EDCB23" w14:textId="6492F130" w:rsidR="003032BF" w:rsidRPr="00B6187B" w:rsidRDefault="003032BF" w:rsidP="0000675F">
      <w:pPr>
        <w:ind w:left="1620" w:hanging="1620"/>
        <w:rPr>
          <w:rFonts w:ascii="Source Sans Pro" w:hAnsi="Source Sans Pro" w:cstheme="minorHAnsi"/>
          <w:b/>
          <w:bCs/>
          <w:color w:val="002060"/>
          <w:szCs w:val="22"/>
        </w:rPr>
      </w:pPr>
      <w:r w:rsidRPr="00B6187B">
        <w:rPr>
          <w:rFonts w:ascii="Source Sans Pro" w:hAnsi="Source Sans Pro" w:cstheme="minorHAnsi"/>
          <w:b/>
          <w:bCs/>
          <w:color w:val="002060"/>
          <w:szCs w:val="22"/>
        </w:rPr>
        <w:lastRenderedPageBreak/>
        <w:t xml:space="preserve">Strand 2. </w:t>
      </w:r>
      <w:r w:rsidRPr="00B6187B">
        <w:rPr>
          <w:rFonts w:ascii="Source Sans Pro" w:hAnsi="Source Sans Pro" w:cstheme="minorHAnsi"/>
          <w:b/>
          <w:bCs/>
          <w:color w:val="002060"/>
          <w:szCs w:val="22"/>
        </w:rPr>
        <w:tab/>
        <w:t>Animal Science</w:t>
      </w:r>
    </w:p>
    <w:p w14:paraId="6496E257" w14:textId="77777777" w:rsidR="003032BF" w:rsidRPr="00B6187B" w:rsidRDefault="003032BF" w:rsidP="0000675F">
      <w:pPr>
        <w:ind w:left="1620"/>
        <w:rPr>
          <w:rFonts w:ascii="Source Sans Pro" w:hAnsi="Source Sans Pro" w:cstheme="minorHAnsi"/>
          <w:bCs/>
          <w:szCs w:val="22"/>
        </w:rPr>
      </w:pPr>
      <w:r w:rsidRPr="00B6187B">
        <w:rPr>
          <w:rFonts w:ascii="Source Sans Pro" w:hAnsi="Source Sans Pro" w:cstheme="minorHAnsi"/>
          <w:bCs/>
          <w:szCs w:val="22"/>
        </w:rPr>
        <w:t>Learners apply principles of animal anatomy, physiology, genetics, behavior and nutrition to the research and development, selection and reproduction, health and management of animals in domestic and natural environments.</w:t>
      </w:r>
    </w:p>
    <w:p w14:paraId="53832449" w14:textId="77777777" w:rsidR="003032BF" w:rsidRPr="00B6187B" w:rsidRDefault="003032BF" w:rsidP="003032BF">
      <w:pPr>
        <w:ind w:left="1620"/>
        <w:rPr>
          <w:rFonts w:ascii="Source Sans Pro" w:hAnsi="Source Sans Pro" w:cstheme="minorHAnsi"/>
          <w:bCs/>
          <w:szCs w:val="22"/>
        </w:rPr>
      </w:pPr>
    </w:p>
    <w:p w14:paraId="4C07A8BB" w14:textId="77777777"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Outcome:  2</w:t>
      </w:r>
      <w:r w:rsidRPr="00B6187B">
        <w:rPr>
          <w:rFonts w:ascii="Source Sans Pro" w:hAnsi="Source Sans Pro"/>
          <w:b/>
          <w:bCs/>
          <w:szCs w:val="22"/>
        </w:rPr>
        <w:t xml:space="preserve">.1. </w:t>
      </w:r>
      <w:r w:rsidRPr="00B6187B">
        <w:rPr>
          <w:rFonts w:ascii="Source Sans Pro" w:hAnsi="Source Sans Pro"/>
          <w:b/>
          <w:bCs/>
          <w:szCs w:val="22"/>
        </w:rPr>
        <w:tab/>
        <w:t>Nutrition</w:t>
      </w:r>
    </w:p>
    <w:p w14:paraId="5CE0E18D" w14:textId="2090734C" w:rsidR="003032BF" w:rsidRPr="00B6187B" w:rsidRDefault="003032BF" w:rsidP="003032BF">
      <w:pPr>
        <w:ind w:left="1620" w:hanging="1620"/>
        <w:rPr>
          <w:rFonts w:ascii="Source Sans Pro" w:hAnsi="Source Sans Pro"/>
          <w:bCs/>
          <w:szCs w:val="22"/>
        </w:rPr>
      </w:pPr>
      <w:r w:rsidRPr="00B6187B">
        <w:rPr>
          <w:rFonts w:ascii="Source Sans Pro" w:hAnsi="Source Sans Pro"/>
          <w:b/>
          <w:bCs/>
          <w:szCs w:val="22"/>
        </w:rPr>
        <w:tab/>
      </w:r>
      <w:r w:rsidR="004B2102" w:rsidRPr="00B6187B">
        <w:rPr>
          <w:rFonts w:ascii="Source Sans Pro" w:hAnsi="Source Sans Pro"/>
          <w:bCs/>
          <w:szCs w:val="22"/>
        </w:rPr>
        <w:t>Analyze, formulate, prepare and administer a ration for a population of specific animal species based on the economics, nutrition and availability of feedstuffs and evaluate the feed's effects on animals, and animal products.</w:t>
      </w:r>
    </w:p>
    <w:p w14:paraId="3A39D356" w14:textId="77777777"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t xml:space="preserve">Competencies </w:t>
      </w:r>
    </w:p>
    <w:p w14:paraId="576D6069"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2.1.2. </w:t>
      </w:r>
      <w:r w:rsidRPr="00B6187B">
        <w:rPr>
          <w:rFonts w:ascii="Source Sans Pro" w:hAnsi="Source Sans Pro"/>
          <w:szCs w:val="22"/>
        </w:rPr>
        <w:tab/>
        <w:t>Determine the role of nutrients and the nutritional requirements of different animal life processes and species.</w:t>
      </w:r>
    </w:p>
    <w:p w14:paraId="1A1871A4"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2.1.4. </w:t>
      </w:r>
      <w:r w:rsidRPr="00B6187B">
        <w:rPr>
          <w:rFonts w:ascii="Source Sans Pro" w:hAnsi="Source Sans Pro"/>
          <w:szCs w:val="22"/>
        </w:rPr>
        <w:tab/>
        <w:t>Identify and address major nutrient deficiency and toxicity symptoms.</w:t>
      </w:r>
    </w:p>
    <w:p w14:paraId="59343E13" w14:textId="26B3D505" w:rsidR="003032BF" w:rsidRPr="00B6187B" w:rsidRDefault="003032BF" w:rsidP="00F872A1">
      <w:pPr>
        <w:ind w:left="900" w:hanging="900"/>
        <w:rPr>
          <w:rFonts w:ascii="Source Sans Pro" w:hAnsi="Source Sans Pro"/>
          <w:bCs/>
          <w:szCs w:val="22"/>
        </w:rPr>
      </w:pPr>
      <w:r w:rsidRPr="00B6187B">
        <w:rPr>
          <w:rFonts w:ascii="Source Sans Pro" w:hAnsi="Source Sans Pro"/>
          <w:bCs/>
          <w:szCs w:val="22"/>
        </w:rPr>
        <w:t xml:space="preserve">2.1.8.       </w:t>
      </w:r>
      <w:r w:rsidR="00F872A1">
        <w:rPr>
          <w:rFonts w:ascii="Source Sans Pro" w:hAnsi="Source Sans Pro"/>
          <w:bCs/>
          <w:szCs w:val="22"/>
        </w:rPr>
        <w:tab/>
      </w:r>
      <w:r w:rsidRPr="00B6187B">
        <w:rPr>
          <w:rFonts w:ascii="Source Sans Pro" w:hAnsi="Source Sans Pro"/>
          <w:bCs/>
          <w:szCs w:val="22"/>
        </w:rPr>
        <w:t>Select and determine the feeding and watering practices and systems, based on the</w:t>
      </w:r>
      <w:r w:rsidR="00016F7E" w:rsidRPr="00B6187B">
        <w:rPr>
          <w:rFonts w:ascii="Source Sans Pro" w:hAnsi="Source Sans Pro"/>
          <w:bCs/>
          <w:szCs w:val="22"/>
        </w:rPr>
        <w:t xml:space="preserve">    </w:t>
      </w:r>
      <w:r w:rsidRPr="00B6187B">
        <w:rPr>
          <w:rFonts w:ascii="Source Sans Pro" w:hAnsi="Source Sans Pro"/>
          <w:bCs/>
          <w:szCs w:val="22"/>
        </w:rPr>
        <w:t>animal population, purpose and requirement.</w:t>
      </w:r>
    </w:p>
    <w:p w14:paraId="443E3DC3" w14:textId="77777777" w:rsidR="003032BF" w:rsidRPr="00B6187B" w:rsidRDefault="003032BF" w:rsidP="003032BF">
      <w:pPr>
        <w:ind w:left="1620" w:hanging="1620"/>
        <w:rPr>
          <w:rFonts w:ascii="Source Sans Pro" w:hAnsi="Source Sans Pro"/>
          <w:bCs/>
          <w:szCs w:val="22"/>
        </w:rPr>
      </w:pPr>
    </w:p>
    <w:p w14:paraId="22D43A08" w14:textId="77777777"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Outcome:  2</w:t>
      </w:r>
      <w:r w:rsidRPr="00B6187B">
        <w:rPr>
          <w:rFonts w:ascii="Source Sans Pro" w:hAnsi="Source Sans Pro"/>
          <w:b/>
          <w:bCs/>
          <w:szCs w:val="22"/>
        </w:rPr>
        <w:t xml:space="preserve">.2. </w:t>
      </w:r>
      <w:r w:rsidRPr="00B6187B">
        <w:rPr>
          <w:rFonts w:ascii="Source Sans Pro" w:hAnsi="Source Sans Pro"/>
          <w:b/>
          <w:bCs/>
          <w:szCs w:val="22"/>
        </w:rPr>
        <w:tab/>
        <w:t>Body Systems</w:t>
      </w:r>
    </w:p>
    <w:p w14:paraId="42C316BA" w14:textId="77777777" w:rsidR="003032BF" w:rsidRPr="00B6187B" w:rsidRDefault="003032BF" w:rsidP="003032BF">
      <w:pPr>
        <w:ind w:left="1620" w:hanging="1620"/>
        <w:rPr>
          <w:rFonts w:ascii="Source Sans Pro" w:hAnsi="Source Sans Pro"/>
          <w:bCs/>
          <w:szCs w:val="22"/>
        </w:rPr>
      </w:pPr>
      <w:r w:rsidRPr="00B6187B">
        <w:rPr>
          <w:rFonts w:ascii="Source Sans Pro" w:hAnsi="Source Sans Pro"/>
          <w:b/>
          <w:bCs/>
          <w:szCs w:val="22"/>
        </w:rPr>
        <w:tab/>
      </w:r>
      <w:r w:rsidRPr="00B6187B">
        <w:rPr>
          <w:rFonts w:ascii="Source Sans Pro" w:hAnsi="Source Sans Pro"/>
          <w:bCs/>
          <w:szCs w:val="22"/>
        </w:rPr>
        <w:t>Describe the interrelationships of animal body systems with growth, development, health, maintenance, reproduction and production.</w:t>
      </w:r>
    </w:p>
    <w:p w14:paraId="514BC4E5" w14:textId="77777777"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t xml:space="preserve">Competencies </w:t>
      </w:r>
    </w:p>
    <w:p w14:paraId="62CD7189"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2.2.14. </w:t>
      </w:r>
      <w:r w:rsidRPr="00B6187B">
        <w:rPr>
          <w:rFonts w:ascii="Source Sans Pro" w:hAnsi="Source Sans Pro"/>
          <w:szCs w:val="22"/>
        </w:rPr>
        <w:tab/>
        <w:t>Identify and describe the immune system and the lymphatic system’s role in immunity.</w:t>
      </w:r>
    </w:p>
    <w:p w14:paraId="7E8987A2" w14:textId="77777777" w:rsidR="003032BF" w:rsidRPr="00B6187B" w:rsidRDefault="003032BF" w:rsidP="003032BF">
      <w:pPr>
        <w:ind w:left="1620" w:hanging="1620"/>
        <w:rPr>
          <w:rFonts w:ascii="Source Sans Pro" w:hAnsi="Source Sans Pro"/>
          <w:b/>
          <w:szCs w:val="22"/>
        </w:rPr>
      </w:pPr>
    </w:p>
    <w:p w14:paraId="7D253D25" w14:textId="77777777"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Outcome:  2</w:t>
      </w:r>
      <w:r w:rsidRPr="00B6187B">
        <w:rPr>
          <w:rFonts w:ascii="Source Sans Pro" w:hAnsi="Source Sans Pro"/>
          <w:b/>
          <w:bCs/>
          <w:szCs w:val="22"/>
        </w:rPr>
        <w:t xml:space="preserve">.3. </w:t>
      </w:r>
      <w:r w:rsidRPr="00B6187B">
        <w:rPr>
          <w:rFonts w:ascii="Source Sans Pro" w:hAnsi="Source Sans Pro"/>
          <w:b/>
          <w:bCs/>
          <w:szCs w:val="22"/>
        </w:rPr>
        <w:tab/>
        <w:t>Care and Management</w:t>
      </w:r>
    </w:p>
    <w:p w14:paraId="18A7B8D8" w14:textId="6275E5C9" w:rsidR="003032BF" w:rsidRPr="00B6187B" w:rsidRDefault="003032BF" w:rsidP="003032BF">
      <w:pPr>
        <w:ind w:left="1620" w:hanging="1620"/>
        <w:rPr>
          <w:rFonts w:ascii="Source Sans Pro" w:hAnsi="Source Sans Pro"/>
          <w:bCs/>
          <w:szCs w:val="22"/>
        </w:rPr>
      </w:pPr>
      <w:r w:rsidRPr="00B6187B">
        <w:rPr>
          <w:rFonts w:ascii="Source Sans Pro" w:hAnsi="Source Sans Pro"/>
          <w:b/>
          <w:bCs/>
          <w:szCs w:val="22"/>
        </w:rPr>
        <w:tab/>
      </w:r>
      <w:r w:rsidR="00E8783B" w:rsidRPr="00B6187B">
        <w:rPr>
          <w:rFonts w:ascii="Source Sans Pro" w:hAnsi="Source Sans Pro"/>
          <w:bCs/>
          <w:szCs w:val="22"/>
        </w:rPr>
        <w:t>Apply animal care, management and record procedures to ensure husbandry and welfare, including managing environmental conditions to ensure health and performance.</w:t>
      </w:r>
    </w:p>
    <w:p w14:paraId="756AE871" w14:textId="77777777"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t xml:space="preserve">Competencies  </w:t>
      </w:r>
    </w:p>
    <w:p w14:paraId="21643D2D"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2.3.3. </w:t>
      </w:r>
      <w:r w:rsidRPr="00B6187B">
        <w:rPr>
          <w:rFonts w:ascii="Source Sans Pro" w:hAnsi="Source Sans Pro"/>
          <w:szCs w:val="22"/>
        </w:rPr>
        <w:tab/>
        <w:t>Determine the biotic and abiotic factors (e.g., air, ventilation) that impact on the animals’ environment.</w:t>
      </w:r>
    </w:p>
    <w:p w14:paraId="1D8BA038"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2.3.4. </w:t>
      </w:r>
      <w:r w:rsidRPr="00B6187B">
        <w:rPr>
          <w:rFonts w:ascii="Source Sans Pro" w:hAnsi="Source Sans Pro"/>
          <w:szCs w:val="22"/>
        </w:rPr>
        <w:tab/>
        <w:t>Apply concepts of pest control and nuisance animal control, sanitation, and disinfection procedures for animals’ care and management.</w:t>
      </w:r>
    </w:p>
    <w:p w14:paraId="108E5904"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2.3.5. </w:t>
      </w:r>
      <w:r w:rsidRPr="00B6187B">
        <w:rPr>
          <w:rFonts w:ascii="Source Sans Pro" w:hAnsi="Source Sans Pro"/>
          <w:szCs w:val="22"/>
        </w:rPr>
        <w:tab/>
        <w:t>Perform species-specific animal identification techniques for traceability and records.</w:t>
      </w:r>
    </w:p>
    <w:p w14:paraId="3FF9ABAB"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2.3.8.</w:t>
      </w:r>
      <w:r w:rsidRPr="00B6187B">
        <w:rPr>
          <w:rFonts w:ascii="Source Sans Pro" w:hAnsi="Source Sans Pro"/>
          <w:szCs w:val="22"/>
        </w:rPr>
        <w:tab/>
        <w:t>Evaluate and perform animal care procedures aligned with industry standards throughout the life of the animal.</w:t>
      </w:r>
    </w:p>
    <w:p w14:paraId="683BA851"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2.3.9. </w:t>
      </w:r>
      <w:r w:rsidRPr="00B6187B">
        <w:rPr>
          <w:rFonts w:ascii="Source Sans Pro" w:hAnsi="Source Sans Pro"/>
          <w:szCs w:val="22"/>
        </w:rPr>
        <w:tab/>
        <w:t>Monitor and evaluate the quality of an animal's habitat and implement corrective methods as needed.</w:t>
      </w:r>
    </w:p>
    <w:p w14:paraId="53B52C87"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2.3.10. </w:t>
      </w:r>
      <w:r w:rsidRPr="00B6187B">
        <w:rPr>
          <w:rFonts w:ascii="Source Sans Pro" w:hAnsi="Source Sans Pro"/>
          <w:szCs w:val="22"/>
        </w:rPr>
        <w:tab/>
        <w:t>Recognize common restraints and tack devices for handling including their use and adjustments.</w:t>
      </w:r>
    </w:p>
    <w:p w14:paraId="687A0F9B"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2.3.11.</w:t>
      </w:r>
      <w:r w:rsidRPr="00B6187B">
        <w:rPr>
          <w:rFonts w:ascii="Source Sans Pro" w:hAnsi="Source Sans Pro"/>
          <w:szCs w:val="22"/>
        </w:rPr>
        <w:tab/>
        <w:t>Groom animals through brushing, bathing and therapeutic treatments.</w:t>
      </w:r>
    </w:p>
    <w:p w14:paraId="2DB5A1F9"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2.3.12.</w:t>
      </w:r>
      <w:r w:rsidRPr="00B6187B">
        <w:rPr>
          <w:rFonts w:ascii="Source Sans Pro" w:hAnsi="Source Sans Pro"/>
          <w:szCs w:val="22"/>
        </w:rPr>
        <w:tab/>
        <w:t>Assess the nails and hooves of animals and understand the practice of trimming and treating for specific species.</w:t>
      </w:r>
    </w:p>
    <w:p w14:paraId="2C13A02E" w14:textId="7F028230"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2.3.13. </w:t>
      </w:r>
      <w:r w:rsidRPr="00B6187B">
        <w:rPr>
          <w:rFonts w:ascii="Source Sans Pro" w:hAnsi="Source Sans Pro"/>
          <w:szCs w:val="22"/>
        </w:rPr>
        <w:tab/>
        <w:t>Compare and contrast different standards of grooming and styling techniques for specific animal species and breeds.</w:t>
      </w:r>
    </w:p>
    <w:p w14:paraId="07F4CC92" w14:textId="5FFD3E76"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2.3.14. </w:t>
      </w:r>
      <w:r w:rsidRPr="00B6187B">
        <w:rPr>
          <w:rFonts w:ascii="Source Sans Pro" w:hAnsi="Source Sans Pro"/>
          <w:szCs w:val="22"/>
        </w:rPr>
        <w:tab/>
        <w:t>Identify and recognize normal and abnormal dental structures and conditions.</w:t>
      </w:r>
    </w:p>
    <w:p w14:paraId="5558B7EF" w14:textId="77777777" w:rsidR="003032BF" w:rsidRPr="00B6187B" w:rsidRDefault="003032BF" w:rsidP="003032BF">
      <w:pPr>
        <w:ind w:left="900" w:hanging="900"/>
        <w:rPr>
          <w:rFonts w:ascii="Source Sans Pro" w:hAnsi="Source Sans Pro"/>
          <w:szCs w:val="22"/>
        </w:rPr>
      </w:pPr>
    </w:p>
    <w:p w14:paraId="47951CD2" w14:textId="3FE10C1F" w:rsidR="003032BF" w:rsidRPr="00B6187B" w:rsidRDefault="003032BF" w:rsidP="003032BF">
      <w:pPr>
        <w:rPr>
          <w:rFonts w:ascii="Source Sans Pro" w:hAnsi="Source Sans Pro"/>
          <w:b/>
          <w:szCs w:val="22"/>
        </w:rPr>
      </w:pPr>
      <w:r w:rsidRPr="00B6187B">
        <w:rPr>
          <w:rFonts w:ascii="Source Sans Pro" w:hAnsi="Source Sans Pro"/>
          <w:b/>
          <w:szCs w:val="22"/>
        </w:rPr>
        <w:t>Outcome:  2</w:t>
      </w:r>
      <w:r w:rsidRPr="00B6187B">
        <w:rPr>
          <w:rFonts w:ascii="Source Sans Pro" w:hAnsi="Source Sans Pro"/>
          <w:b/>
          <w:bCs/>
          <w:szCs w:val="22"/>
        </w:rPr>
        <w:t xml:space="preserve">.4. </w:t>
      </w:r>
      <w:r w:rsidR="00016F7E" w:rsidRPr="00B6187B">
        <w:rPr>
          <w:rFonts w:ascii="Source Sans Pro" w:hAnsi="Source Sans Pro"/>
          <w:b/>
          <w:bCs/>
          <w:szCs w:val="22"/>
        </w:rPr>
        <w:t xml:space="preserve"> </w:t>
      </w:r>
      <w:r w:rsidR="006918D7">
        <w:rPr>
          <w:rFonts w:ascii="Source Sans Pro" w:hAnsi="Source Sans Pro"/>
          <w:b/>
          <w:bCs/>
          <w:szCs w:val="22"/>
        </w:rPr>
        <w:t xml:space="preserve">   </w:t>
      </w:r>
      <w:r w:rsidRPr="00B6187B">
        <w:rPr>
          <w:rFonts w:ascii="Source Sans Pro" w:hAnsi="Source Sans Pro"/>
          <w:b/>
          <w:bCs/>
          <w:szCs w:val="22"/>
        </w:rPr>
        <w:t>Recognizing Diseases and Disorders</w:t>
      </w:r>
    </w:p>
    <w:p w14:paraId="3E7F8BB1" w14:textId="77777777" w:rsidR="003032BF" w:rsidRPr="00B6187B" w:rsidRDefault="003032BF" w:rsidP="003032BF">
      <w:pPr>
        <w:ind w:left="1620" w:hanging="1620"/>
        <w:rPr>
          <w:rFonts w:ascii="Source Sans Pro" w:hAnsi="Source Sans Pro"/>
          <w:bCs/>
          <w:szCs w:val="22"/>
        </w:rPr>
      </w:pPr>
      <w:r w:rsidRPr="00B6187B">
        <w:rPr>
          <w:rFonts w:ascii="Source Sans Pro" w:hAnsi="Source Sans Pro"/>
          <w:b/>
          <w:bCs/>
          <w:szCs w:val="22"/>
        </w:rPr>
        <w:tab/>
      </w:r>
      <w:r w:rsidRPr="00B6187B">
        <w:rPr>
          <w:rFonts w:ascii="Source Sans Pro" w:hAnsi="Source Sans Pro"/>
          <w:bCs/>
          <w:szCs w:val="22"/>
        </w:rPr>
        <w:t>Evaluate animal conditions for species-specific diseases and disorders to assess an animal’s health and welfare.</w:t>
      </w:r>
    </w:p>
    <w:p w14:paraId="3E1ED241" w14:textId="77777777"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lastRenderedPageBreak/>
        <w:t xml:space="preserve">Competencies </w:t>
      </w:r>
    </w:p>
    <w:p w14:paraId="3F74CFFF"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2.4.1. </w:t>
      </w:r>
      <w:r w:rsidRPr="00B6187B">
        <w:rPr>
          <w:rFonts w:ascii="Source Sans Pro" w:hAnsi="Source Sans Pro"/>
          <w:szCs w:val="22"/>
        </w:rPr>
        <w:tab/>
        <w:t>Identify common infectious and noninfectious causes of diseases and disorders within different species.</w:t>
      </w:r>
    </w:p>
    <w:p w14:paraId="7F5C2EF1"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2.4.2. </w:t>
      </w:r>
      <w:r w:rsidRPr="00B6187B">
        <w:rPr>
          <w:rFonts w:ascii="Source Sans Pro" w:hAnsi="Source Sans Pro"/>
          <w:szCs w:val="22"/>
        </w:rPr>
        <w:tab/>
        <w:t>Identify abnormalities in the skeleton, body form and functions and identify associated symptoms.</w:t>
      </w:r>
    </w:p>
    <w:p w14:paraId="0E81D46E"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2.4.3. </w:t>
      </w:r>
      <w:r w:rsidRPr="00B6187B">
        <w:rPr>
          <w:rFonts w:ascii="Source Sans Pro" w:hAnsi="Source Sans Pro"/>
          <w:szCs w:val="22"/>
        </w:rPr>
        <w:tab/>
        <w:t>Describe the clinical signs that are associated with an abnormality caused by environmental factors (e.g. heat stress, standing condition, air quality).</w:t>
      </w:r>
    </w:p>
    <w:p w14:paraId="25BF43A0"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2.4.4. </w:t>
      </w:r>
      <w:r w:rsidRPr="00B6187B">
        <w:rPr>
          <w:rFonts w:ascii="Source Sans Pro" w:hAnsi="Source Sans Pro"/>
          <w:szCs w:val="22"/>
        </w:rPr>
        <w:tab/>
        <w:t>Assess clinical signs of animals and identify diseases caused by microorganisms (e.g., parasites, viruses, bacteria, fungi, protozoa).</w:t>
      </w:r>
    </w:p>
    <w:p w14:paraId="3592056D" w14:textId="7A686636" w:rsidR="003032BF" w:rsidRPr="00B6187B" w:rsidRDefault="003032BF" w:rsidP="003032BF">
      <w:pPr>
        <w:rPr>
          <w:rFonts w:ascii="Source Sans Pro" w:hAnsi="Source Sans Pro"/>
          <w:szCs w:val="22"/>
        </w:rPr>
      </w:pPr>
      <w:r w:rsidRPr="00B6187B">
        <w:rPr>
          <w:rFonts w:ascii="Source Sans Pro" w:hAnsi="Source Sans Pro"/>
          <w:szCs w:val="22"/>
        </w:rPr>
        <w:t xml:space="preserve">2.4.5. </w:t>
      </w:r>
      <w:r w:rsidRPr="00B6187B">
        <w:rPr>
          <w:rFonts w:ascii="Source Sans Pro" w:hAnsi="Source Sans Pro"/>
          <w:szCs w:val="22"/>
        </w:rPr>
        <w:tab/>
        <w:t xml:space="preserve">   </w:t>
      </w:r>
      <w:r w:rsidR="00DA2ACF">
        <w:rPr>
          <w:rFonts w:ascii="Source Sans Pro" w:hAnsi="Source Sans Pro"/>
          <w:szCs w:val="22"/>
        </w:rPr>
        <w:t xml:space="preserve"> </w:t>
      </w:r>
      <w:r w:rsidRPr="00B6187B">
        <w:rPr>
          <w:rFonts w:ascii="Source Sans Pro" w:hAnsi="Source Sans Pro"/>
          <w:szCs w:val="22"/>
        </w:rPr>
        <w:t>Describe zoonotic diseases and explain the health risk on humans and animals.</w:t>
      </w:r>
    </w:p>
    <w:p w14:paraId="3DE6F832"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2.4.10. </w:t>
      </w:r>
      <w:r w:rsidRPr="00B6187B">
        <w:rPr>
          <w:rFonts w:ascii="Source Sans Pro" w:hAnsi="Source Sans Pro"/>
          <w:szCs w:val="22"/>
        </w:rPr>
        <w:tab/>
        <w:t>Differentiate between active and passive immunities and identify immunization schedule per species.</w:t>
      </w:r>
    </w:p>
    <w:p w14:paraId="59C5A687" w14:textId="77777777" w:rsidR="003032BF" w:rsidRPr="00B6187B" w:rsidRDefault="003032BF" w:rsidP="003032BF">
      <w:pPr>
        <w:ind w:left="900" w:hanging="900"/>
        <w:rPr>
          <w:rFonts w:ascii="Source Sans Pro" w:hAnsi="Source Sans Pro"/>
          <w:szCs w:val="22"/>
        </w:rPr>
      </w:pPr>
    </w:p>
    <w:p w14:paraId="7C773C56" w14:textId="77777777"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Outcome:  2</w:t>
      </w:r>
      <w:r w:rsidRPr="00B6187B">
        <w:rPr>
          <w:rFonts w:ascii="Source Sans Pro" w:hAnsi="Source Sans Pro"/>
          <w:b/>
          <w:bCs/>
          <w:szCs w:val="22"/>
        </w:rPr>
        <w:t xml:space="preserve">.5. </w:t>
      </w:r>
      <w:r w:rsidRPr="00B6187B">
        <w:rPr>
          <w:rFonts w:ascii="Source Sans Pro" w:hAnsi="Source Sans Pro"/>
          <w:b/>
          <w:bCs/>
          <w:szCs w:val="22"/>
        </w:rPr>
        <w:tab/>
        <w:t>Animal Health</w:t>
      </w:r>
    </w:p>
    <w:p w14:paraId="055298D2" w14:textId="77777777" w:rsidR="003032BF" w:rsidRPr="00B6187B" w:rsidRDefault="003032BF" w:rsidP="003032BF">
      <w:pPr>
        <w:ind w:left="1620" w:hanging="1620"/>
        <w:rPr>
          <w:rFonts w:ascii="Source Sans Pro" w:hAnsi="Source Sans Pro"/>
          <w:bCs/>
          <w:szCs w:val="22"/>
        </w:rPr>
      </w:pPr>
      <w:r w:rsidRPr="00B6187B">
        <w:rPr>
          <w:rFonts w:ascii="Source Sans Pro" w:hAnsi="Source Sans Pro"/>
          <w:b/>
          <w:bCs/>
          <w:szCs w:val="22"/>
        </w:rPr>
        <w:tab/>
      </w:r>
      <w:r w:rsidRPr="00B6187B">
        <w:rPr>
          <w:rFonts w:ascii="Source Sans Pro" w:hAnsi="Source Sans Pro"/>
          <w:bCs/>
          <w:szCs w:val="22"/>
        </w:rPr>
        <w:t>Implement preventive measures, treatment and maintenance options for species-specific diseases and disorders to improve an animal’s health and welfare.</w:t>
      </w:r>
    </w:p>
    <w:p w14:paraId="4CBD6137" w14:textId="77777777"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t xml:space="preserve">Competencies </w:t>
      </w:r>
    </w:p>
    <w:p w14:paraId="18476C46"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2.5.1. </w:t>
      </w:r>
      <w:r w:rsidRPr="00B6187B">
        <w:rPr>
          <w:rFonts w:ascii="Source Sans Pro" w:hAnsi="Source Sans Pro"/>
          <w:szCs w:val="22"/>
        </w:rPr>
        <w:tab/>
        <w:t>Obtain and interpret an animal’s vitals.</w:t>
      </w:r>
    </w:p>
    <w:p w14:paraId="0711857C"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2.5.2. </w:t>
      </w:r>
      <w:r w:rsidRPr="00B6187B">
        <w:rPr>
          <w:rFonts w:ascii="Source Sans Pro" w:hAnsi="Source Sans Pro"/>
          <w:szCs w:val="22"/>
        </w:rPr>
        <w:tab/>
        <w:t>Apply concepts of body condition scoring to assess an animal’s general health and nutrition status.</w:t>
      </w:r>
    </w:p>
    <w:p w14:paraId="463AA789"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2.5.3. </w:t>
      </w:r>
      <w:r w:rsidRPr="00B6187B">
        <w:rPr>
          <w:rFonts w:ascii="Source Sans Pro" w:hAnsi="Source Sans Pro"/>
          <w:szCs w:val="22"/>
        </w:rPr>
        <w:tab/>
        <w:t>Recognize the preventative measures or treatments needed to maintain animal health.</w:t>
      </w:r>
    </w:p>
    <w:p w14:paraId="533A032B" w14:textId="6C275594"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2.5.4. </w:t>
      </w:r>
      <w:r w:rsidRPr="00B6187B">
        <w:rPr>
          <w:rFonts w:ascii="Source Sans Pro" w:hAnsi="Source Sans Pro"/>
          <w:szCs w:val="22"/>
        </w:rPr>
        <w:tab/>
        <w:t>Apply basic principles of</w:t>
      </w:r>
      <w:r w:rsidR="002818FF" w:rsidRPr="00B6187B">
        <w:rPr>
          <w:rFonts w:ascii="Source Sans Pro" w:hAnsi="Source Sans Pro"/>
          <w:szCs w:val="22"/>
        </w:rPr>
        <w:t xml:space="preserve"> </w:t>
      </w:r>
      <w:r w:rsidR="00DA2ACF" w:rsidRPr="00B6187B">
        <w:rPr>
          <w:rFonts w:ascii="Source Sans Pro" w:hAnsi="Source Sans Pro"/>
          <w:szCs w:val="22"/>
        </w:rPr>
        <w:t>first aid</w:t>
      </w:r>
      <w:r w:rsidRPr="00B6187B">
        <w:rPr>
          <w:rFonts w:ascii="Source Sans Pro" w:hAnsi="Source Sans Pro"/>
          <w:szCs w:val="22"/>
        </w:rPr>
        <w:t>.</w:t>
      </w:r>
    </w:p>
    <w:p w14:paraId="73985EA3" w14:textId="12261E68" w:rsidR="003032BF" w:rsidRPr="00B6187B" w:rsidRDefault="003032BF" w:rsidP="003032BF">
      <w:pPr>
        <w:ind w:left="900" w:hanging="900"/>
        <w:rPr>
          <w:rFonts w:ascii="Source Sans Pro" w:hAnsi="Source Sans Pro"/>
          <w:szCs w:val="22"/>
        </w:rPr>
      </w:pPr>
      <w:r w:rsidRPr="00B6187B">
        <w:rPr>
          <w:rFonts w:ascii="Source Sans Pro" w:hAnsi="Source Sans Pro"/>
          <w:szCs w:val="22"/>
        </w:rPr>
        <w:t xml:space="preserve">2.5.5.      </w:t>
      </w:r>
      <w:r w:rsidR="00016F7E" w:rsidRPr="00B6187B">
        <w:rPr>
          <w:rFonts w:ascii="Source Sans Pro" w:hAnsi="Source Sans Pro"/>
          <w:szCs w:val="22"/>
        </w:rPr>
        <w:t xml:space="preserve"> </w:t>
      </w:r>
      <w:r w:rsidR="00DA2ACF">
        <w:rPr>
          <w:rFonts w:ascii="Source Sans Pro" w:hAnsi="Source Sans Pro"/>
          <w:szCs w:val="22"/>
        </w:rPr>
        <w:t xml:space="preserve"> </w:t>
      </w:r>
      <w:r w:rsidR="00016F7E" w:rsidRPr="00B6187B">
        <w:rPr>
          <w:rFonts w:ascii="Source Sans Pro" w:hAnsi="Source Sans Pro"/>
          <w:szCs w:val="22"/>
        </w:rPr>
        <w:t xml:space="preserve"> </w:t>
      </w:r>
      <w:r w:rsidRPr="00B6187B">
        <w:rPr>
          <w:rFonts w:ascii="Source Sans Pro" w:hAnsi="Source Sans Pro"/>
          <w:szCs w:val="22"/>
        </w:rPr>
        <w:t>Inventory, store and dispose of pharmaceutical drugs by category, class and label.</w:t>
      </w:r>
    </w:p>
    <w:p w14:paraId="37738123"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2.5.6.</w:t>
      </w:r>
      <w:r w:rsidRPr="00B6187B">
        <w:rPr>
          <w:rFonts w:ascii="Source Sans Pro" w:hAnsi="Source Sans Pro"/>
          <w:szCs w:val="22"/>
        </w:rPr>
        <w:tab/>
        <w:t>Describe the routes of administration for medications (oral, IM, IV, SQ) and the process of drug absorption, distribution, metabolism, withdrawal and excretion.</w:t>
      </w:r>
    </w:p>
    <w:p w14:paraId="652DE12C"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2.5.7.</w:t>
      </w:r>
      <w:r w:rsidRPr="00B6187B">
        <w:rPr>
          <w:rFonts w:ascii="Source Sans Pro" w:hAnsi="Source Sans Pro"/>
          <w:szCs w:val="22"/>
        </w:rPr>
        <w:tab/>
        <w:t>Interpret and follow label directions for the dosage, route of administration and withdrawal period.</w:t>
      </w:r>
    </w:p>
    <w:p w14:paraId="2C243D70"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2.5.8.</w:t>
      </w:r>
      <w:r w:rsidRPr="00B6187B">
        <w:rPr>
          <w:rFonts w:ascii="Source Sans Pro" w:hAnsi="Source Sans Pro"/>
          <w:szCs w:val="22"/>
        </w:rPr>
        <w:tab/>
        <w:t>Simulate the administration of drug treatments and vaccines, following quality assurance guidelines, and monitor common adverse effects and potential problems associated with administration.</w:t>
      </w:r>
    </w:p>
    <w:p w14:paraId="0555AD1C"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2.5.9.</w:t>
      </w:r>
      <w:r w:rsidRPr="00B6187B">
        <w:rPr>
          <w:rFonts w:ascii="Source Sans Pro" w:hAnsi="Source Sans Pro"/>
          <w:szCs w:val="22"/>
        </w:rPr>
        <w:tab/>
        <w:t>Prepare a sterile surgical environment, prepare patients for surgery and conduct post-operative procedures.</w:t>
      </w:r>
    </w:p>
    <w:p w14:paraId="42DEC039"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2.5.10.</w:t>
      </w:r>
      <w:r w:rsidRPr="00B6187B">
        <w:rPr>
          <w:rFonts w:ascii="Source Sans Pro" w:hAnsi="Source Sans Pro"/>
          <w:szCs w:val="22"/>
        </w:rPr>
        <w:tab/>
        <w:t>Describe advantages, disadvantages and adverse side effects of commonly used preanesthetic and anesthetic agents.</w:t>
      </w:r>
    </w:p>
    <w:p w14:paraId="76811542" w14:textId="77777777" w:rsidR="003032BF" w:rsidRPr="00B6187B" w:rsidRDefault="003032BF" w:rsidP="003032BF">
      <w:pPr>
        <w:ind w:left="900" w:hanging="900"/>
        <w:rPr>
          <w:rFonts w:ascii="Source Sans Pro" w:hAnsi="Source Sans Pro"/>
          <w:szCs w:val="22"/>
        </w:rPr>
      </w:pPr>
      <w:r w:rsidRPr="00B6187B">
        <w:rPr>
          <w:rFonts w:ascii="Source Sans Pro" w:hAnsi="Source Sans Pro"/>
          <w:szCs w:val="22"/>
        </w:rPr>
        <w:t>2.5.11.</w:t>
      </w:r>
      <w:r w:rsidRPr="00B6187B">
        <w:rPr>
          <w:rFonts w:ascii="Source Sans Pro" w:hAnsi="Source Sans Pro"/>
          <w:szCs w:val="22"/>
        </w:rPr>
        <w:tab/>
        <w:t>Identify and prepare sterile surgical instruments commonly used for surgery and post-operative procedures.</w:t>
      </w:r>
    </w:p>
    <w:p w14:paraId="51197AEA" w14:textId="77777777" w:rsidR="003032BF" w:rsidRPr="00B6187B" w:rsidRDefault="003032BF" w:rsidP="003032BF">
      <w:pPr>
        <w:ind w:left="900" w:hanging="900"/>
        <w:rPr>
          <w:rFonts w:ascii="Source Sans Pro" w:hAnsi="Source Sans Pro"/>
          <w:szCs w:val="22"/>
        </w:rPr>
      </w:pPr>
    </w:p>
    <w:p w14:paraId="598D3940" w14:textId="77777777" w:rsidR="003032BF" w:rsidRPr="00B6187B" w:rsidRDefault="003032BF" w:rsidP="003032BF">
      <w:pPr>
        <w:ind w:left="1620" w:hanging="1620"/>
        <w:rPr>
          <w:rFonts w:ascii="Source Sans Pro" w:hAnsi="Source Sans Pro"/>
          <w:b/>
          <w:bCs/>
          <w:szCs w:val="22"/>
        </w:rPr>
      </w:pPr>
      <w:r w:rsidRPr="00B6187B">
        <w:rPr>
          <w:rFonts w:ascii="Source Sans Pro" w:hAnsi="Source Sans Pro"/>
          <w:b/>
          <w:szCs w:val="22"/>
        </w:rPr>
        <w:t>Outcome:  2</w:t>
      </w:r>
      <w:r w:rsidRPr="00B6187B">
        <w:rPr>
          <w:rFonts w:ascii="Source Sans Pro" w:hAnsi="Source Sans Pro"/>
          <w:b/>
          <w:bCs/>
          <w:szCs w:val="22"/>
        </w:rPr>
        <w:t xml:space="preserve">.6. </w:t>
      </w:r>
      <w:r w:rsidRPr="00B6187B">
        <w:rPr>
          <w:rFonts w:ascii="Source Sans Pro" w:hAnsi="Source Sans Pro"/>
          <w:b/>
          <w:bCs/>
          <w:szCs w:val="22"/>
        </w:rPr>
        <w:tab/>
        <w:t>Population Management</w:t>
      </w:r>
    </w:p>
    <w:p w14:paraId="19DA28B7" w14:textId="77777777" w:rsidR="003032BF" w:rsidRPr="00B6187B" w:rsidRDefault="003032BF" w:rsidP="003032BF">
      <w:pPr>
        <w:ind w:left="1620" w:hanging="1620"/>
        <w:rPr>
          <w:rFonts w:ascii="Source Sans Pro" w:hAnsi="Source Sans Pro"/>
          <w:bCs/>
          <w:szCs w:val="22"/>
        </w:rPr>
      </w:pPr>
      <w:r w:rsidRPr="00B6187B">
        <w:rPr>
          <w:rFonts w:ascii="Source Sans Pro" w:hAnsi="Source Sans Pro"/>
          <w:b/>
          <w:bCs/>
          <w:szCs w:val="22"/>
        </w:rPr>
        <w:tab/>
      </w:r>
      <w:r w:rsidRPr="00B6187B">
        <w:rPr>
          <w:rFonts w:ascii="Source Sans Pro" w:hAnsi="Source Sans Pro"/>
          <w:bCs/>
          <w:szCs w:val="22"/>
        </w:rPr>
        <w:t>Manage reproduction practices in animal populations across habitats to achieve the desired outcomes and specific goals.</w:t>
      </w:r>
    </w:p>
    <w:p w14:paraId="6158AD80" w14:textId="77777777"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t xml:space="preserve">Competencies </w:t>
      </w:r>
    </w:p>
    <w:p w14:paraId="2204EA1C" w14:textId="77777777"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2.6.1.</w:t>
      </w:r>
      <w:r w:rsidRPr="00B6187B">
        <w:rPr>
          <w:rFonts w:ascii="Source Sans Pro" w:hAnsi="Source Sans Pro"/>
          <w:szCs w:val="22"/>
        </w:rPr>
        <w:tab/>
        <w:t>Identify factors that lead to reproductive maturity and select animals for reproductive readiness.</w:t>
      </w:r>
    </w:p>
    <w:p w14:paraId="3195E926" w14:textId="77777777"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2.6.4.</w:t>
      </w:r>
      <w:r w:rsidRPr="00B6187B">
        <w:rPr>
          <w:rFonts w:ascii="Source Sans Pro" w:hAnsi="Source Sans Pro"/>
          <w:szCs w:val="22"/>
        </w:rPr>
        <w:tab/>
        <w:t>Identify normal and abnormal signs of parturition and recommend appropriate management practices.</w:t>
      </w:r>
    </w:p>
    <w:p w14:paraId="5F1E1A63" w14:textId="44FDE6C3"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 xml:space="preserve">2.6.8. </w:t>
      </w:r>
      <w:r w:rsidRPr="00B6187B">
        <w:rPr>
          <w:rFonts w:ascii="Source Sans Pro" w:hAnsi="Source Sans Pro"/>
          <w:szCs w:val="22"/>
        </w:rPr>
        <w:tab/>
        <w:t>Describe ethical and responsible animal population management practices (e.g., spaying, neutering</w:t>
      </w:r>
      <w:r w:rsidR="00E8783B" w:rsidRPr="00B6187B">
        <w:rPr>
          <w:rFonts w:ascii="Source Sans Pro" w:hAnsi="Source Sans Pro"/>
          <w:szCs w:val="22"/>
        </w:rPr>
        <w:t xml:space="preserve">, </w:t>
      </w:r>
      <w:r w:rsidRPr="00B6187B">
        <w:rPr>
          <w:rFonts w:ascii="Source Sans Pro" w:hAnsi="Source Sans Pro"/>
          <w:szCs w:val="22"/>
        </w:rPr>
        <w:t>heat suppression, relocation, reintroduction, hunting, containment, culling, euthanasia).</w:t>
      </w:r>
    </w:p>
    <w:p w14:paraId="20E74206" w14:textId="77777777" w:rsidR="003032BF" w:rsidRPr="00B6187B" w:rsidRDefault="003032BF" w:rsidP="003032BF">
      <w:pPr>
        <w:ind w:left="900" w:hanging="900"/>
        <w:outlineLvl w:val="0"/>
        <w:rPr>
          <w:rFonts w:ascii="Source Sans Pro" w:hAnsi="Source Sans Pro"/>
          <w:szCs w:val="22"/>
        </w:rPr>
      </w:pPr>
    </w:p>
    <w:p w14:paraId="62DCB5E5" w14:textId="5F742840" w:rsidR="003032BF" w:rsidRPr="00B6187B" w:rsidRDefault="003032BF" w:rsidP="0000675F">
      <w:pPr>
        <w:ind w:left="1620" w:hanging="1620"/>
        <w:rPr>
          <w:rFonts w:ascii="Source Sans Pro" w:hAnsi="Source Sans Pro" w:cstheme="minorHAnsi"/>
          <w:b/>
          <w:bCs/>
          <w:color w:val="002060"/>
          <w:szCs w:val="22"/>
        </w:rPr>
      </w:pPr>
      <w:r w:rsidRPr="00B6187B">
        <w:rPr>
          <w:rFonts w:ascii="Source Sans Pro" w:hAnsi="Source Sans Pro" w:cstheme="minorHAnsi"/>
          <w:b/>
          <w:bCs/>
          <w:color w:val="002060"/>
          <w:szCs w:val="22"/>
        </w:rPr>
        <w:t xml:space="preserve">Strand 3. </w:t>
      </w:r>
      <w:r w:rsidRPr="00B6187B">
        <w:rPr>
          <w:rFonts w:ascii="Source Sans Pro" w:hAnsi="Source Sans Pro" w:cstheme="minorHAnsi"/>
          <w:b/>
          <w:bCs/>
          <w:color w:val="002060"/>
          <w:szCs w:val="22"/>
        </w:rPr>
        <w:tab/>
        <w:t>Biotechnology</w:t>
      </w:r>
    </w:p>
    <w:p w14:paraId="0D2ABC47" w14:textId="35A6308D" w:rsidR="0000675F" w:rsidRPr="00B6187B" w:rsidRDefault="003032BF" w:rsidP="00DA2ACF">
      <w:pPr>
        <w:ind w:left="1620"/>
        <w:rPr>
          <w:rFonts w:ascii="Source Sans Pro" w:hAnsi="Source Sans Pro"/>
          <w:bCs/>
          <w:szCs w:val="22"/>
        </w:rPr>
      </w:pPr>
      <w:r w:rsidRPr="00B6187B">
        <w:rPr>
          <w:rFonts w:ascii="Source Sans Pro" w:hAnsi="Source Sans Pro"/>
          <w:bCs/>
          <w:szCs w:val="22"/>
        </w:rPr>
        <w:t>Learners engage in the scientific process, learn fundamental processes using modern tools and laboratory techniques, adhere to safety protocols, and bring a biotechnology product to the market.</w:t>
      </w:r>
    </w:p>
    <w:p w14:paraId="1C128BD1" w14:textId="4E89F600" w:rsidR="003032BF" w:rsidRPr="00B6187B" w:rsidRDefault="003032BF" w:rsidP="003032BF">
      <w:pPr>
        <w:spacing w:before="120"/>
        <w:ind w:left="1620" w:hanging="1620"/>
        <w:rPr>
          <w:rFonts w:ascii="Source Sans Pro" w:hAnsi="Source Sans Pro"/>
          <w:b/>
          <w:bCs/>
          <w:szCs w:val="22"/>
        </w:rPr>
      </w:pPr>
      <w:r w:rsidRPr="00B6187B">
        <w:rPr>
          <w:rFonts w:ascii="Source Sans Pro" w:hAnsi="Source Sans Pro"/>
          <w:b/>
          <w:szCs w:val="22"/>
        </w:rPr>
        <w:t>Outcome:  3</w:t>
      </w:r>
      <w:r w:rsidRPr="00B6187B">
        <w:rPr>
          <w:rFonts w:ascii="Source Sans Pro" w:hAnsi="Source Sans Pro"/>
          <w:b/>
          <w:bCs/>
          <w:szCs w:val="22"/>
        </w:rPr>
        <w:t>.1.</w:t>
      </w:r>
      <w:r w:rsidRPr="00B6187B">
        <w:rPr>
          <w:rFonts w:ascii="Source Sans Pro" w:hAnsi="Source Sans Pro"/>
          <w:b/>
          <w:bCs/>
          <w:szCs w:val="22"/>
        </w:rPr>
        <w:tab/>
        <w:t>Research and Experiments</w:t>
      </w:r>
    </w:p>
    <w:p w14:paraId="73F1EA7B" w14:textId="19E9444A" w:rsidR="003032BF" w:rsidRPr="00B6187B" w:rsidRDefault="003032BF" w:rsidP="003326BF">
      <w:pPr>
        <w:ind w:left="1620"/>
        <w:rPr>
          <w:rFonts w:ascii="Source Sans Pro" w:hAnsi="Source Sans Pro"/>
          <w:bCs/>
          <w:szCs w:val="22"/>
        </w:rPr>
      </w:pPr>
      <w:r w:rsidRPr="00B6187B">
        <w:rPr>
          <w:rFonts w:ascii="Source Sans Pro" w:hAnsi="Source Sans Pro"/>
          <w:bCs/>
          <w:szCs w:val="22"/>
        </w:rPr>
        <w:t>Use scientific methodology to conduct problem-based studies, develop products, and interpret results.</w:t>
      </w:r>
    </w:p>
    <w:p w14:paraId="59A8FA50" w14:textId="168FAA8F" w:rsidR="003032BF" w:rsidRPr="00B6187B" w:rsidRDefault="003032BF" w:rsidP="0045277A">
      <w:pPr>
        <w:ind w:left="1620" w:hanging="1620"/>
        <w:rPr>
          <w:rFonts w:ascii="Source Sans Pro" w:hAnsi="Source Sans Pro"/>
          <w:b/>
          <w:szCs w:val="22"/>
        </w:rPr>
      </w:pPr>
      <w:r w:rsidRPr="00B6187B">
        <w:rPr>
          <w:rFonts w:ascii="Source Sans Pro" w:hAnsi="Source Sans Pro"/>
          <w:b/>
          <w:szCs w:val="22"/>
        </w:rPr>
        <w:t xml:space="preserve">Competencies </w:t>
      </w:r>
    </w:p>
    <w:p w14:paraId="4297B3EB" w14:textId="2652ABC7" w:rsidR="003032BF" w:rsidRPr="00B6187B" w:rsidRDefault="003032BF" w:rsidP="003032BF">
      <w:pPr>
        <w:ind w:left="900" w:hanging="900"/>
        <w:rPr>
          <w:rFonts w:ascii="Source Sans Pro" w:hAnsi="Source Sans Pro"/>
          <w:szCs w:val="22"/>
        </w:rPr>
      </w:pPr>
      <w:r w:rsidRPr="00B6187B">
        <w:rPr>
          <w:rFonts w:ascii="Source Sans Pro" w:hAnsi="Source Sans Pro"/>
          <w:szCs w:val="22"/>
        </w:rPr>
        <w:t>3.1.</w:t>
      </w:r>
      <w:r w:rsidR="0045277A" w:rsidRPr="00B6187B">
        <w:rPr>
          <w:rFonts w:ascii="Source Sans Pro" w:hAnsi="Source Sans Pro"/>
          <w:szCs w:val="22"/>
        </w:rPr>
        <w:t>1</w:t>
      </w:r>
      <w:r w:rsidRPr="00B6187B">
        <w:rPr>
          <w:rFonts w:ascii="Source Sans Pro" w:hAnsi="Source Sans Pro"/>
          <w:szCs w:val="22"/>
        </w:rPr>
        <w:t xml:space="preserve">. </w:t>
      </w:r>
      <w:r w:rsidRPr="00B6187B">
        <w:rPr>
          <w:rFonts w:ascii="Source Sans Pro" w:hAnsi="Source Sans Pro"/>
          <w:szCs w:val="22"/>
        </w:rPr>
        <w:tab/>
        <w:t>Design a research plan, including the significance of the problem, purpose, hypotheses, objectives, appropriate controls, independent variables, dependent variables, methods of study and a list of materials.</w:t>
      </w:r>
    </w:p>
    <w:p w14:paraId="50DE0494" w14:textId="011CA1BB" w:rsidR="003032BF" w:rsidRPr="00B6187B" w:rsidRDefault="003032BF" w:rsidP="003032BF">
      <w:pPr>
        <w:ind w:left="900" w:hanging="900"/>
        <w:rPr>
          <w:rFonts w:ascii="Source Sans Pro" w:hAnsi="Source Sans Pro"/>
          <w:szCs w:val="22"/>
        </w:rPr>
      </w:pPr>
      <w:r w:rsidRPr="00B6187B">
        <w:rPr>
          <w:rFonts w:ascii="Source Sans Pro" w:hAnsi="Source Sans Pro"/>
          <w:szCs w:val="22"/>
        </w:rPr>
        <w:t>3.1.</w:t>
      </w:r>
      <w:r w:rsidR="0045277A" w:rsidRPr="00B6187B">
        <w:rPr>
          <w:rFonts w:ascii="Source Sans Pro" w:hAnsi="Source Sans Pro"/>
          <w:szCs w:val="22"/>
        </w:rPr>
        <w:t>2</w:t>
      </w:r>
      <w:r w:rsidRPr="00B6187B">
        <w:rPr>
          <w:rFonts w:ascii="Source Sans Pro" w:hAnsi="Source Sans Pro"/>
          <w:szCs w:val="22"/>
        </w:rPr>
        <w:t xml:space="preserve">. </w:t>
      </w:r>
      <w:r w:rsidRPr="00B6187B">
        <w:rPr>
          <w:rFonts w:ascii="Source Sans Pro" w:hAnsi="Source Sans Pro"/>
          <w:szCs w:val="22"/>
        </w:rPr>
        <w:tab/>
        <w:t>Examine sources for credibility.</w:t>
      </w:r>
    </w:p>
    <w:p w14:paraId="7062832B" w14:textId="22DDEC8A" w:rsidR="003032BF" w:rsidRPr="00B6187B" w:rsidRDefault="003032BF" w:rsidP="003032BF">
      <w:pPr>
        <w:ind w:left="900" w:hanging="900"/>
        <w:rPr>
          <w:rFonts w:ascii="Source Sans Pro" w:hAnsi="Source Sans Pro"/>
          <w:szCs w:val="22"/>
        </w:rPr>
      </w:pPr>
      <w:r w:rsidRPr="00B6187B">
        <w:rPr>
          <w:rFonts w:ascii="Source Sans Pro" w:hAnsi="Source Sans Pro"/>
          <w:szCs w:val="22"/>
        </w:rPr>
        <w:t>3.1.</w:t>
      </w:r>
      <w:r w:rsidR="0045277A" w:rsidRPr="00B6187B">
        <w:rPr>
          <w:rFonts w:ascii="Source Sans Pro" w:hAnsi="Source Sans Pro"/>
          <w:szCs w:val="22"/>
        </w:rPr>
        <w:t>3</w:t>
      </w:r>
      <w:r w:rsidRPr="00B6187B">
        <w:rPr>
          <w:rFonts w:ascii="Source Sans Pro" w:hAnsi="Source Sans Pro"/>
          <w:szCs w:val="22"/>
        </w:rPr>
        <w:t xml:space="preserve">. </w:t>
      </w:r>
      <w:r w:rsidRPr="00B6187B">
        <w:rPr>
          <w:rFonts w:ascii="Source Sans Pro" w:hAnsi="Source Sans Pro"/>
          <w:szCs w:val="22"/>
        </w:rPr>
        <w:tab/>
        <w:t>Apply sampling methods that appropriately represent the population and implement procedures for systematic data collection.</w:t>
      </w:r>
    </w:p>
    <w:p w14:paraId="0E4F0DEC" w14:textId="38D0DC91" w:rsidR="003032BF" w:rsidRPr="00B6187B" w:rsidRDefault="003032BF" w:rsidP="003032BF">
      <w:pPr>
        <w:ind w:left="900" w:hanging="900"/>
        <w:rPr>
          <w:rFonts w:ascii="Source Sans Pro" w:hAnsi="Source Sans Pro"/>
          <w:szCs w:val="22"/>
        </w:rPr>
      </w:pPr>
      <w:r w:rsidRPr="00B6187B">
        <w:rPr>
          <w:rFonts w:ascii="Source Sans Pro" w:hAnsi="Source Sans Pro"/>
          <w:szCs w:val="22"/>
        </w:rPr>
        <w:t>3.1.</w:t>
      </w:r>
      <w:r w:rsidR="0045277A" w:rsidRPr="00B6187B">
        <w:rPr>
          <w:rFonts w:ascii="Source Sans Pro" w:hAnsi="Source Sans Pro"/>
          <w:szCs w:val="22"/>
        </w:rPr>
        <w:t>6</w:t>
      </w:r>
      <w:r w:rsidRPr="00B6187B">
        <w:rPr>
          <w:rFonts w:ascii="Source Sans Pro" w:hAnsi="Source Sans Pro"/>
          <w:szCs w:val="22"/>
        </w:rPr>
        <w:t xml:space="preserve">. </w:t>
      </w:r>
      <w:r w:rsidRPr="00B6187B">
        <w:rPr>
          <w:rFonts w:ascii="Source Sans Pro" w:hAnsi="Source Sans Pro"/>
          <w:szCs w:val="22"/>
        </w:rPr>
        <w:tab/>
        <w:t>Create, interpret and use tabular and graphical displays and describe the data.</w:t>
      </w:r>
    </w:p>
    <w:p w14:paraId="09D5CF9C" w14:textId="696F0D26" w:rsidR="003032BF" w:rsidRPr="00B6187B" w:rsidRDefault="003032BF" w:rsidP="003032BF">
      <w:pPr>
        <w:ind w:left="900" w:hanging="900"/>
        <w:rPr>
          <w:rFonts w:ascii="Source Sans Pro" w:hAnsi="Source Sans Pro"/>
          <w:szCs w:val="22"/>
        </w:rPr>
      </w:pPr>
      <w:r w:rsidRPr="00B6187B">
        <w:rPr>
          <w:rFonts w:ascii="Source Sans Pro" w:hAnsi="Source Sans Pro"/>
          <w:szCs w:val="22"/>
        </w:rPr>
        <w:t>3.1.</w:t>
      </w:r>
      <w:r w:rsidR="002818FF" w:rsidRPr="00B6187B">
        <w:rPr>
          <w:rFonts w:ascii="Source Sans Pro" w:hAnsi="Source Sans Pro"/>
          <w:szCs w:val="22"/>
        </w:rPr>
        <w:t>8</w:t>
      </w:r>
      <w:r w:rsidRPr="00B6187B">
        <w:rPr>
          <w:rFonts w:ascii="Source Sans Pro" w:hAnsi="Source Sans Pro"/>
          <w:szCs w:val="22"/>
        </w:rPr>
        <w:t xml:space="preserve">. </w:t>
      </w:r>
      <w:r w:rsidRPr="00B6187B">
        <w:rPr>
          <w:rFonts w:ascii="Source Sans Pro" w:hAnsi="Source Sans Pro"/>
          <w:szCs w:val="22"/>
        </w:rPr>
        <w:tab/>
        <w:t>Define the concepts of confidence intervals and significant figures.</w:t>
      </w:r>
    </w:p>
    <w:p w14:paraId="6A8A41FA" w14:textId="2D19D3E7" w:rsidR="003032BF" w:rsidRPr="00B6187B" w:rsidRDefault="003032BF" w:rsidP="003032BF">
      <w:pPr>
        <w:ind w:left="900" w:hanging="900"/>
        <w:rPr>
          <w:rFonts w:ascii="Source Sans Pro" w:hAnsi="Source Sans Pro"/>
          <w:szCs w:val="22"/>
        </w:rPr>
      </w:pPr>
      <w:r w:rsidRPr="00B6187B">
        <w:rPr>
          <w:rFonts w:ascii="Source Sans Pro" w:hAnsi="Source Sans Pro"/>
          <w:szCs w:val="22"/>
        </w:rPr>
        <w:t>3.1.1</w:t>
      </w:r>
      <w:r w:rsidR="002818FF" w:rsidRPr="00B6187B">
        <w:rPr>
          <w:rFonts w:ascii="Source Sans Pro" w:hAnsi="Source Sans Pro"/>
          <w:szCs w:val="22"/>
        </w:rPr>
        <w:t>0</w:t>
      </w:r>
      <w:r w:rsidRPr="00B6187B">
        <w:rPr>
          <w:rFonts w:ascii="Source Sans Pro" w:hAnsi="Source Sans Pro"/>
          <w:szCs w:val="22"/>
        </w:rPr>
        <w:t xml:space="preserve">. </w:t>
      </w:r>
      <w:r w:rsidRPr="00B6187B">
        <w:rPr>
          <w:rFonts w:ascii="Source Sans Pro" w:hAnsi="Source Sans Pro"/>
          <w:szCs w:val="22"/>
        </w:rPr>
        <w:tab/>
        <w:t>Describe the relationships among variables using correlations and draw conclusions.</w:t>
      </w:r>
    </w:p>
    <w:p w14:paraId="16565994" w14:textId="23F98673" w:rsidR="003032BF" w:rsidRPr="00B6187B" w:rsidRDefault="003032BF" w:rsidP="0045277A">
      <w:pPr>
        <w:ind w:left="900" w:hanging="900"/>
        <w:rPr>
          <w:rFonts w:ascii="Source Sans Pro" w:hAnsi="Source Sans Pro"/>
          <w:szCs w:val="22"/>
        </w:rPr>
      </w:pPr>
      <w:r w:rsidRPr="00B6187B">
        <w:rPr>
          <w:rFonts w:ascii="Source Sans Pro" w:hAnsi="Source Sans Pro"/>
          <w:szCs w:val="22"/>
        </w:rPr>
        <w:t>3.1.1</w:t>
      </w:r>
      <w:r w:rsidR="002818FF" w:rsidRPr="00B6187B">
        <w:rPr>
          <w:rFonts w:ascii="Source Sans Pro" w:hAnsi="Source Sans Pro"/>
          <w:szCs w:val="22"/>
        </w:rPr>
        <w:t>1</w:t>
      </w:r>
      <w:r w:rsidRPr="00B6187B">
        <w:rPr>
          <w:rFonts w:ascii="Source Sans Pro" w:hAnsi="Source Sans Pro"/>
          <w:szCs w:val="22"/>
        </w:rPr>
        <w:t xml:space="preserve">.    </w:t>
      </w:r>
      <w:r w:rsidR="00DA2ACF">
        <w:rPr>
          <w:rFonts w:ascii="Source Sans Pro" w:hAnsi="Source Sans Pro"/>
          <w:szCs w:val="22"/>
        </w:rPr>
        <w:t xml:space="preserve">  </w:t>
      </w:r>
      <w:r w:rsidR="002818FF" w:rsidRPr="00B6187B">
        <w:rPr>
          <w:rFonts w:ascii="Source Sans Pro" w:hAnsi="Source Sans Pro"/>
          <w:szCs w:val="22"/>
        </w:rPr>
        <w:t xml:space="preserve"> </w:t>
      </w:r>
      <w:r w:rsidRPr="00B6187B">
        <w:rPr>
          <w:rFonts w:ascii="Source Sans Pro" w:hAnsi="Source Sans Pro"/>
          <w:szCs w:val="22"/>
        </w:rPr>
        <w:t>Draw conclusions based on observations and data analyses, recognizing that experimental results must be open to the scrutiny of others.</w:t>
      </w:r>
    </w:p>
    <w:p w14:paraId="1AE47080" w14:textId="5B1FAC0E" w:rsidR="003032BF" w:rsidRPr="00B6187B" w:rsidRDefault="003032BF" w:rsidP="003032BF">
      <w:pPr>
        <w:ind w:left="900" w:hanging="900"/>
        <w:rPr>
          <w:rFonts w:ascii="Source Sans Pro" w:hAnsi="Source Sans Pro"/>
          <w:szCs w:val="22"/>
        </w:rPr>
      </w:pPr>
      <w:r w:rsidRPr="00B6187B">
        <w:rPr>
          <w:rFonts w:ascii="Source Sans Pro" w:hAnsi="Source Sans Pro"/>
          <w:szCs w:val="22"/>
        </w:rPr>
        <w:t>3.1.1</w:t>
      </w:r>
      <w:r w:rsidR="00AE2F71" w:rsidRPr="00B6187B">
        <w:rPr>
          <w:rFonts w:ascii="Source Sans Pro" w:hAnsi="Source Sans Pro"/>
          <w:szCs w:val="22"/>
        </w:rPr>
        <w:t>2.</w:t>
      </w:r>
      <w:r w:rsidRPr="00B6187B">
        <w:rPr>
          <w:rFonts w:ascii="Source Sans Pro" w:hAnsi="Source Sans Pro"/>
          <w:szCs w:val="22"/>
        </w:rPr>
        <w:t xml:space="preserve">     </w:t>
      </w:r>
      <w:r w:rsidR="00DA2ACF">
        <w:rPr>
          <w:rFonts w:ascii="Source Sans Pro" w:hAnsi="Source Sans Pro"/>
          <w:szCs w:val="22"/>
        </w:rPr>
        <w:t xml:space="preserve">  </w:t>
      </w:r>
      <w:r w:rsidRPr="00B6187B">
        <w:rPr>
          <w:rFonts w:ascii="Source Sans Pro" w:hAnsi="Source Sans Pro"/>
          <w:szCs w:val="22"/>
        </w:rPr>
        <w:t>Prepare and present findings using scientific reports.</w:t>
      </w:r>
    </w:p>
    <w:p w14:paraId="48BC9A71" w14:textId="77777777" w:rsidR="003032BF" w:rsidRPr="00B6187B" w:rsidRDefault="003032BF" w:rsidP="003032BF">
      <w:pPr>
        <w:ind w:left="900" w:hanging="900"/>
        <w:rPr>
          <w:rFonts w:ascii="Source Sans Pro" w:hAnsi="Source Sans Pro"/>
          <w:szCs w:val="22"/>
        </w:rPr>
      </w:pPr>
    </w:p>
    <w:p w14:paraId="067DC6E2" w14:textId="77777777" w:rsidR="003032BF" w:rsidRPr="00B6187B" w:rsidRDefault="003032BF" w:rsidP="00442B07">
      <w:pPr>
        <w:ind w:left="1710" w:hanging="1710"/>
        <w:rPr>
          <w:rFonts w:ascii="Source Sans Pro" w:hAnsi="Source Sans Pro"/>
          <w:b/>
          <w:color w:val="002060"/>
          <w:szCs w:val="22"/>
        </w:rPr>
      </w:pPr>
      <w:r w:rsidRPr="00B6187B">
        <w:rPr>
          <w:rFonts w:ascii="Source Sans Pro" w:hAnsi="Source Sans Pro"/>
          <w:b/>
          <w:color w:val="002060"/>
          <w:szCs w:val="22"/>
        </w:rPr>
        <w:t>Strand 5</w:t>
      </w:r>
      <w:r w:rsidRPr="00B6187B">
        <w:rPr>
          <w:rFonts w:ascii="Source Sans Pro" w:hAnsi="Source Sans Pro"/>
          <w:b/>
          <w:color w:val="002060"/>
          <w:szCs w:val="22"/>
        </w:rPr>
        <w:tab/>
        <w:t>Elements of Production</w:t>
      </w:r>
    </w:p>
    <w:p w14:paraId="224379CF" w14:textId="77777777" w:rsidR="003032BF" w:rsidRPr="00B6187B" w:rsidRDefault="003032BF" w:rsidP="00442B07">
      <w:pPr>
        <w:ind w:left="1710" w:hanging="1620"/>
        <w:rPr>
          <w:rFonts w:ascii="Source Sans Pro" w:hAnsi="Source Sans Pro"/>
          <w:bCs/>
          <w:szCs w:val="22"/>
        </w:rPr>
      </w:pPr>
      <w:r w:rsidRPr="00B6187B">
        <w:rPr>
          <w:rFonts w:ascii="Source Sans Pro" w:hAnsi="Source Sans Pro"/>
          <w:b/>
          <w:szCs w:val="22"/>
        </w:rPr>
        <w:tab/>
      </w:r>
      <w:r w:rsidRPr="00B6187B">
        <w:rPr>
          <w:rFonts w:ascii="Source Sans Pro" w:hAnsi="Source Sans Pro"/>
          <w:bCs/>
          <w:szCs w:val="22"/>
        </w:rPr>
        <w:t>Learners apply principles of practice related to the management and maintenance of food, agriculture and natural resources systems.</w:t>
      </w:r>
    </w:p>
    <w:p w14:paraId="11A4CC66" w14:textId="77777777" w:rsidR="003032BF" w:rsidRPr="00B6187B" w:rsidRDefault="003032BF" w:rsidP="003032BF">
      <w:pPr>
        <w:ind w:left="1620" w:hanging="1620"/>
        <w:rPr>
          <w:rFonts w:ascii="Source Sans Pro" w:hAnsi="Source Sans Pro"/>
          <w:bCs/>
          <w:szCs w:val="22"/>
        </w:rPr>
      </w:pPr>
    </w:p>
    <w:p w14:paraId="7A42227E" w14:textId="77777777" w:rsidR="003032BF" w:rsidRPr="00B6187B" w:rsidRDefault="003032BF" w:rsidP="00442B07">
      <w:pPr>
        <w:ind w:left="1710" w:hanging="1710"/>
        <w:rPr>
          <w:rFonts w:ascii="Source Sans Pro" w:hAnsi="Source Sans Pro"/>
          <w:b/>
          <w:bCs/>
          <w:szCs w:val="22"/>
        </w:rPr>
      </w:pPr>
      <w:r w:rsidRPr="00B6187B">
        <w:rPr>
          <w:rFonts w:ascii="Source Sans Pro" w:hAnsi="Source Sans Pro"/>
          <w:b/>
          <w:szCs w:val="22"/>
        </w:rPr>
        <w:t>Outcome</w:t>
      </w:r>
      <w:r w:rsidRPr="00B6187B">
        <w:rPr>
          <w:rFonts w:ascii="Source Sans Pro" w:hAnsi="Source Sans Pro"/>
          <w:b/>
          <w:bCs/>
          <w:szCs w:val="22"/>
        </w:rPr>
        <w:t>: 5.15</w:t>
      </w:r>
      <w:r w:rsidRPr="00B6187B">
        <w:rPr>
          <w:rFonts w:ascii="Source Sans Pro" w:hAnsi="Source Sans Pro"/>
          <w:b/>
          <w:bCs/>
          <w:szCs w:val="22"/>
        </w:rPr>
        <w:tab/>
        <w:t>Animal Behavior</w:t>
      </w:r>
    </w:p>
    <w:p w14:paraId="2E60A2A9" w14:textId="474EB2FF" w:rsidR="003032BF" w:rsidRPr="00B6187B" w:rsidRDefault="003032BF" w:rsidP="00442B07">
      <w:pPr>
        <w:ind w:left="1710" w:hanging="1620"/>
        <w:rPr>
          <w:rFonts w:ascii="Source Sans Pro" w:hAnsi="Source Sans Pro"/>
          <w:bCs/>
          <w:szCs w:val="22"/>
        </w:rPr>
      </w:pPr>
      <w:r w:rsidRPr="00B6187B">
        <w:rPr>
          <w:rFonts w:ascii="Source Sans Pro" w:hAnsi="Source Sans Pro"/>
          <w:b/>
          <w:bCs/>
          <w:szCs w:val="22"/>
        </w:rPr>
        <w:tab/>
      </w:r>
      <w:r w:rsidRPr="00B6187B">
        <w:rPr>
          <w:rFonts w:ascii="Source Sans Pro" w:hAnsi="Source Sans Pro"/>
          <w:bCs/>
          <w:szCs w:val="22"/>
        </w:rPr>
        <w:t>Apply management practices to assure animal welfare, considering species-specific behaviors, human safety, social influences, public perception, and regulations associated with animal welfare.</w:t>
      </w:r>
    </w:p>
    <w:p w14:paraId="5FE33B30" w14:textId="57DC02B4" w:rsidR="003032BF" w:rsidRPr="00B6187B" w:rsidRDefault="003032BF" w:rsidP="003032BF">
      <w:pPr>
        <w:ind w:left="1620" w:hanging="1620"/>
        <w:rPr>
          <w:rFonts w:ascii="Source Sans Pro" w:hAnsi="Source Sans Pro"/>
          <w:b/>
          <w:szCs w:val="22"/>
        </w:rPr>
      </w:pPr>
      <w:r w:rsidRPr="00B6187B">
        <w:rPr>
          <w:rFonts w:ascii="Source Sans Pro" w:hAnsi="Source Sans Pro"/>
          <w:b/>
          <w:szCs w:val="22"/>
        </w:rPr>
        <w:t xml:space="preserve">Competencies </w:t>
      </w:r>
    </w:p>
    <w:p w14:paraId="2B628119" w14:textId="77777777"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 xml:space="preserve">5.15.1. </w:t>
      </w:r>
      <w:r w:rsidRPr="00B6187B">
        <w:rPr>
          <w:rFonts w:ascii="Source Sans Pro" w:hAnsi="Source Sans Pro"/>
          <w:szCs w:val="22"/>
        </w:rPr>
        <w:tab/>
        <w:t>Understand social influences, public perception and regulations that are associated with animal welfare.</w:t>
      </w:r>
    </w:p>
    <w:p w14:paraId="7CFF5BB1" w14:textId="77777777"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 xml:space="preserve">5.15.2. </w:t>
      </w:r>
      <w:r w:rsidRPr="00B6187B">
        <w:rPr>
          <w:rFonts w:ascii="Source Sans Pro" w:hAnsi="Source Sans Pro"/>
          <w:szCs w:val="22"/>
        </w:rPr>
        <w:tab/>
        <w:t>Describe the adaptations and special senses (e.g., sight, hearing, smell, touch) of animals and how they contribute to animal behavior.</w:t>
      </w:r>
    </w:p>
    <w:p w14:paraId="6B6D9DAB" w14:textId="77777777"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 xml:space="preserve">5.15.3. </w:t>
      </w:r>
      <w:r w:rsidRPr="00B6187B">
        <w:rPr>
          <w:rFonts w:ascii="Source Sans Pro" w:hAnsi="Source Sans Pro"/>
          <w:szCs w:val="22"/>
        </w:rPr>
        <w:tab/>
        <w:t>Identify and describe the innate behavioral patterns of animals.</w:t>
      </w:r>
    </w:p>
    <w:p w14:paraId="67469970" w14:textId="77777777"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 xml:space="preserve">5.15.4. </w:t>
      </w:r>
      <w:r w:rsidRPr="00B6187B">
        <w:rPr>
          <w:rFonts w:ascii="Source Sans Pro" w:hAnsi="Source Sans Pro"/>
          <w:szCs w:val="22"/>
        </w:rPr>
        <w:tab/>
        <w:t>Describe social relationships involved in behavioral adjustment and adaptation (e.g., animal-to-animal and human-to-animal interaction).</w:t>
      </w:r>
    </w:p>
    <w:p w14:paraId="1A794252" w14:textId="77777777"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 xml:space="preserve">5.15.5. </w:t>
      </w:r>
      <w:r w:rsidRPr="00B6187B">
        <w:rPr>
          <w:rFonts w:ascii="Source Sans Pro" w:hAnsi="Source Sans Pro"/>
          <w:szCs w:val="22"/>
        </w:rPr>
        <w:tab/>
        <w:t>Interpret an animal’s intent based on its vocalization, body posture and chemical means of communication.</w:t>
      </w:r>
    </w:p>
    <w:p w14:paraId="38F1F518" w14:textId="6AF08FF5" w:rsidR="003032BF" w:rsidRPr="00B6187B" w:rsidRDefault="003032BF" w:rsidP="003032BF">
      <w:pPr>
        <w:ind w:left="900" w:hanging="900"/>
        <w:outlineLvl w:val="0"/>
        <w:rPr>
          <w:rFonts w:ascii="Source Sans Pro" w:hAnsi="Source Sans Pro"/>
          <w:szCs w:val="22"/>
        </w:rPr>
      </w:pPr>
      <w:r w:rsidRPr="00B6187B">
        <w:rPr>
          <w:rFonts w:ascii="Source Sans Pro" w:hAnsi="Source Sans Pro"/>
          <w:szCs w:val="22"/>
        </w:rPr>
        <w:t xml:space="preserve">5.15.6. </w:t>
      </w:r>
      <w:r w:rsidRPr="00B6187B">
        <w:rPr>
          <w:rFonts w:ascii="Source Sans Pro" w:hAnsi="Source Sans Pro"/>
          <w:szCs w:val="22"/>
        </w:rPr>
        <w:tab/>
        <w:t xml:space="preserve">Recognize </w:t>
      </w:r>
      <w:r w:rsidR="00DA2ACF" w:rsidRPr="00B6187B">
        <w:rPr>
          <w:rFonts w:ascii="Source Sans Pro" w:hAnsi="Source Sans Pro"/>
          <w:szCs w:val="22"/>
        </w:rPr>
        <w:t>behavioral</w:t>
      </w:r>
      <w:r w:rsidRPr="00B6187B">
        <w:rPr>
          <w:rFonts w:ascii="Source Sans Pro" w:hAnsi="Source Sans Pro"/>
          <w:szCs w:val="22"/>
        </w:rPr>
        <w:t xml:space="preserve"> abnormalities and recommend corrective action.</w:t>
      </w:r>
    </w:p>
    <w:p w14:paraId="35546120" w14:textId="77777777" w:rsidR="003032BF" w:rsidRPr="00B6187B" w:rsidRDefault="003032BF" w:rsidP="003032BF">
      <w:pPr>
        <w:ind w:left="900" w:hanging="900"/>
        <w:outlineLvl w:val="0"/>
        <w:rPr>
          <w:rFonts w:ascii="Source Sans Pro" w:hAnsi="Source Sans Pro"/>
          <w:strike/>
          <w:szCs w:val="22"/>
        </w:rPr>
      </w:pPr>
      <w:r w:rsidRPr="00B6187B">
        <w:rPr>
          <w:rFonts w:ascii="Source Sans Pro" w:hAnsi="Source Sans Pro"/>
          <w:szCs w:val="22"/>
        </w:rPr>
        <w:t xml:space="preserve">5.15.7. </w:t>
      </w:r>
      <w:r w:rsidRPr="00B6187B">
        <w:rPr>
          <w:rFonts w:ascii="Source Sans Pro" w:hAnsi="Source Sans Pro"/>
          <w:szCs w:val="22"/>
        </w:rPr>
        <w:tab/>
        <w:t>Humanely handle, restrain, and move animals.</w:t>
      </w:r>
    </w:p>
    <w:p w14:paraId="011EE670" w14:textId="56BE46D3" w:rsidR="003032BF" w:rsidRPr="00B6187B" w:rsidRDefault="00AE2F71" w:rsidP="003032BF">
      <w:pPr>
        <w:ind w:left="900" w:hanging="900"/>
        <w:rPr>
          <w:rFonts w:ascii="Source Sans Pro" w:hAnsi="Source Sans Pro"/>
          <w:szCs w:val="22"/>
        </w:rPr>
      </w:pPr>
      <w:r w:rsidRPr="00B6187B">
        <w:rPr>
          <w:rFonts w:ascii="Source Sans Pro" w:hAnsi="Source Sans Pro"/>
          <w:szCs w:val="22"/>
        </w:rPr>
        <w:t>5</w:t>
      </w:r>
      <w:r w:rsidR="003032BF" w:rsidRPr="00B6187B">
        <w:rPr>
          <w:rFonts w:ascii="Source Sans Pro" w:hAnsi="Source Sans Pro"/>
          <w:szCs w:val="22"/>
        </w:rPr>
        <w:t>.15.8.</w:t>
      </w:r>
      <w:r w:rsidR="003032BF" w:rsidRPr="00B6187B">
        <w:rPr>
          <w:rFonts w:ascii="Source Sans Pro" w:hAnsi="Source Sans Pro"/>
          <w:szCs w:val="22"/>
        </w:rPr>
        <w:tab/>
        <w:t>Identify and describe the life expectancy and use of animals.</w:t>
      </w:r>
    </w:p>
    <w:p w14:paraId="197B1A0D" w14:textId="633E608A" w:rsidR="003032BF" w:rsidRPr="00B6187B" w:rsidRDefault="00AE2F71" w:rsidP="003032BF">
      <w:pPr>
        <w:ind w:left="900" w:hanging="900"/>
        <w:rPr>
          <w:rFonts w:ascii="Source Sans Pro" w:hAnsi="Source Sans Pro"/>
          <w:szCs w:val="22"/>
        </w:rPr>
      </w:pPr>
      <w:r w:rsidRPr="00B6187B">
        <w:rPr>
          <w:rFonts w:ascii="Source Sans Pro" w:hAnsi="Source Sans Pro"/>
          <w:szCs w:val="22"/>
        </w:rPr>
        <w:t>5</w:t>
      </w:r>
      <w:r w:rsidR="003032BF" w:rsidRPr="00B6187B">
        <w:rPr>
          <w:rFonts w:ascii="Source Sans Pro" w:hAnsi="Source Sans Pro"/>
          <w:szCs w:val="22"/>
        </w:rPr>
        <w:t>.15.9.</w:t>
      </w:r>
      <w:r w:rsidR="003032BF" w:rsidRPr="00B6187B">
        <w:rPr>
          <w:rFonts w:ascii="Source Sans Pro" w:hAnsi="Source Sans Pro"/>
          <w:szCs w:val="22"/>
        </w:rPr>
        <w:tab/>
        <w:t>Identify and describe the impacts of animal welfare and handling on meat quality and food safety.</w:t>
      </w:r>
    </w:p>
    <w:p w14:paraId="22A32384" w14:textId="0A9F5D7C" w:rsidR="003032BF" w:rsidRPr="00B6187B" w:rsidRDefault="00AE2F71" w:rsidP="003032BF">
      <w:pPr>
        <w:ind w:left="900" w:hanging="900"/>
        <w:rPr>
          <w:rFonts w:ascii="Source Sans Pro" w:hAnsi="Source Sans Pro"/>
          <w:szCs w:val="22"/>
        </w:rPr>
      </w:pPr>
      <w:r w:rsidRPr="00B6187B">
        <w:rPr>
          <w:rFonts w:ascii="Source Sans Pro" w:hAnsi="Source Sans Pro"/>
          <w:szCs w:val="22"/>
        </w:rPr>
        <w:t>5</w:t>
      </w:r>
      <w:r w:rsidR="003032BF" w:rsidRPr="00B6187B">
        <w:rPr>
          <w:rFonts w:ascii="Source Sans Pro" w:hAnsi="Source Sans Pro"/>
          <w:szCs w:val="22"/>
        </w:rPr>
        <w:t>.15.12.</w:t>
      </w:r>
      <w:r w:rsidR="003032BF" w:rsidRPr="00B6187B">
        <w:rPr>
          <w:rFonts w:ascii="Source Sans Pro" w:hAnsi="Source Sans Pro"/>
          <w:szCs w:val="22"/>
        </w:rPr>
        <w:tab/>
        <w:t>Examine an animal to evaluate its general condition.</w:t>
      </w:r>
    </w:p>
    <w:p w14:paraId="6796462C" w14:textId="77777777" w:rsidR="003032BF" w:rsidRDefault="003032BF" w:rsidP="003032BF">
      <w:pPr>
        <w:ind w:left="900" w:hanging="900"/>
        <w:rPr>
          <w:rFonts w:ascii="Source Sans Pro" w:hAnsi="Source Sans Pro"/>
          <w:szCs w:val="22"/>
        </w:rPr>
      </w:pPr>
    </w:p>
    <w:p w14:paraId="1E76C85E" w14:textId="77777777" w:rsidR="00DA2ACF" w:rsidRPr="00B6187B" w:rsidRDefault="00DA2ACF" w:rsidP="003032BF">
      <w:pPr>
        <w:ind w:left="900" w:hanging="900"/>
        <w:rPr>
          <w:rFonts w:ascii="Source Sans Pro" w:hAnsi="Source Sans Pro"/>
          <w:szCs w:val="22"/>
        </w:rPr>
      </w:pPr>
    </w:p>
    <w:p w14:paraId="0B0EE58F" w14:textId="507CBA5F" w:rsidR="003032BF" w:rsidRPr="00B6187B" w:rsidRDefault="003032BF" w:rsidP="003032BF">
      <w:pPr>
        <w:rPr>
          <w:rFonts w:ascii="Source Sans Pro" w:eastAsia="Times New Roman" w:hAnsi="Source Sans Pro" w:cs="Arial"/>
          <w:b/>
          <w:bCs/>
          <w:iCs/>
          <w:color w:val="0D0D0D" w:themeColor="text1" w:themeTint="F2"/>
          <w:szCs w:val="22"/>
        </w:rPr>
      </w:pPr>
      <w:r w:rsidRPr="00B6187B">
        <w:rPr>
          <w:rFonts w:ascii="Source Sans Pro" w:eastAsia="Times New Roman" w:hAnsi="Source Sans Pro" w:cs="Arial"/>
          <w:b/>
          <w:bCs/>
          <w:iCs/>
          <w:color w:val="0D0D0D" w:themeColor="text1" w:themeTint="F2"/>
          <w:szCs w:val="22"/>
        </w:rPr>
        <w:lastRenderedPageBreak/>
        <w:t>Outcome 5.16.</w:t>
      </w:r>
      <w:r w:rsidR="00AE2F71" w:rsidRPr="00B6187B">
        <w:rPr>
          <w:rFonts w:ascii="Source Sans Pro" w:eastAsia="Times New Roman" w:hAnsi="Source Sans Pro" w:cs="Arial"/>
          <w:b/>
          <w:bCs/>
          <w:iCs/>
          <w:color w:val="0D0D0D" w:themeColor="text1" w:themeTint="F2"/>
          <w:szCs w:val="22"/>
        </w:rPr>
        <w:t xml:space="preserve">   </w:t>
      </w:r>
      <w:r w:rsidR="00DA2ACF">
        <w:rPr>
          <w:rFonts w:ascii="Source Sans Pro" w:eastAsia="Times New Roman" w:hAnsi="Source Sans Pro" w:cs="Arial"/>
          <w:b/>
          <w:bCs/>
          <w:iCs/>
          <w:color w:val="0D0D0D" w:themeColor="text1" w:themeTint="F2"/>
          <w:szCs w:val="22"/>
        </w:rPr>
        <w:t xml:space="preserve"> </w:t>
      </w:r>
      <w:r w:rsidR="00AE2F71" w:rsidRPr="00B6187B">
        <w:rPr>
          <w:rFonts w:ascii="Source Sans Pro" w:eastAsia="Times New Roman" w:hAnsi="Source Sans Pro" w:cs="Arial"/>
          <w:b/>
          <w:bCs/>
          <w:iCs/>
          <w:color w:val="0D0D0D" w:themeColor="text1" w:themeTint="F2"/>
          <w:szCs w:val="22"/>
        </w:rPr>
        <w:t xml:space="preserve"> </w:t>
      </w:r>
      <w:r w:rsidRPr="00B6187B">
        <w:rPr>
          <w:rFonts w:ascii="Source Sans Pro" w:eastAsia="Times New Roman" w:hAnsi="Source Sans Pro" w:cs="Arial"/>
          <w:b/>
          <w:bCs/>
          <w:iCs/>
          <w:color w:val="0D0D0D" w:themeColor="text1" w:themeTint="F2"/>
          <w:szCs w:val="22"/>
        </w:rPr>
        <w:t>Biosecurity</w:t>
      </w:r>
    </w:p>
    <w:p w14:paraId="5B7CA53D" w14:textId="35191AEA" w:rsidR="003032BF" w:rsidRPr="00B6187B" w:rsidRDefault="003032BF" w:rsidP="00DA2ACF">
      <w:pPr>
        <w:ind w:left="1620"/>
        <w:outlineLvl w:val="0"/>
        <w:rPr>
          <w:rFonts w:ascii="Source Sans Pro" w:eastAsia="Times New Roman" w:hAnsi="Source Sans Pro" w:cs="Arial"/>
          <w:iCs/>
          <w:color w:val="0D0D0D" w:themeColor="text1" w:themeTint="F2"/>
          <w:szCs w:val="22"/>
        </w:rPr>
      </w:pPr>
      <w:r w:rsidRPr="00B6187B">
        <w:rPr>
          <w:rFonts w:ascii="Source Sans Pro" w:eastAsia="Times New Roman" w:hAnsi="Source Sans Pro" w:cs="Arial"/>
          <w:iCs/>
          <w:color w:val="0D0D0D" w:themeColor="text1" w:themeTint="F2"/>
          <w:szCs w:val="22"/>
        </w:rPr>
        <w:t xml:space="preserve">Connect the sources and causes of contamination and develop </w:t>
      </w:r>
      <w:r w:rsidR="00DA2ACF" w:rsidRPr="00B6187B">
        <w:rPr>
          <w:rFonts w:ascii="Source Sans Pro" w:eastAsia="Times New Roman" w:hAnsi="Source Sans Pro" w:cs="Arial"/>
          <w:iCs/>
          <w:color w:val="0D0D0D" w:themeColor="text1" w:themeTint="F2"/>
          <w:szCs w:val="22"/>
        </w:rPr>
        <w:t>protocols</w:t>
      </w:r>
      <w:r w:rsidRPr="00B6187B">
        <w:rPr>
          <w:rFonts w:ascii="Source Sans Pro" w:eastAsia="Times New Roman" w:hAnsi="Source Sans Pro" w:cs="Arial"/>
          <w:iCs/>
          <w:color w:val="0D0D0D" w:themeColor="text1" w:themeTint="F2"/>
          <w:szCs w:val="22"/>
        </w:rPr>
        <w:t xml:space="preserve"> to implement biosecurity procedures.</w:t>
      </w:r>
    </w:p>
    <w:p w14:paraId="1068354A" w14:textId="1D2CD1E3" w:rsidR="003032BF" w:rsidRPr="00B6187B" w:rsidRDefault="003032BF" w:rsidP="003032BF">
      <w:pPr>
        <w:outlineLvl w:val="0"/>
        <w:rPr>
          <w:rFonts w:ascii="Source Sans Pro" w:eastAsia="Times New Roman" w:hAnsi="Source Sans Pro" w:cs="Arial"/>
          <w:b/>
          <w:bCs/>
          <w:iCs/>
          <w:color w:val="0D0D0D" w:themeColor="text1" w:themeTint="F2"/>
          <w:szCs w:val="22"/>
        </w:rPr>
      </w:pPr>
      <w:r w:rsidRPr="00B6187B">
        <w:rPr>
          <w:rFonts w:ascii="Source Sans Pro" w:eastAsia="Times New Roman" w:hAnsi="Source Sans Pro" w:cs="Arial"/>
          <w:b/>
          <w:bCs/>
          <w:iCs/>
          <w:color w:val="0D0D0D" w:themeColor="text1" w:themeTint="F2"/>
          <w:szCs w:val="22"/>
        </w:rPr>
        <w:t>Competencies</w:t>
      </w:r>
    </w:p>
    <w:p w14:paraId="08D12297" w14:textId="77777777" w:rsidR="003032BF" w:rsidRPr="00B6187B" w:rsidRDefault="003032BF" w:rsidP="00DA2ACF">
      <w:pPr>
        <w:tabs>
          <w:tab w:val="left" w:pos="900"/>
        </w:tabs>
        <w:ind w:left="900" w:hanging="900"/>
        <w:outlineLvl w:val="0"/>
        <w:rPr>
          <w:rFonts w:ascii="Source Sans Pro" w:eastAsia="Times New Roman" w:hAnsi="Source Sans Pro" w:cs="Arial"/>
          <w:iCs/>
          <w:color w:val="0D0D0D" w:themeColor="text1" w:themeTint="F2"/>
          <w:szCs w:val="22"/>
        </w:rPr>
      </w:pPr>
      <w:r w:rsidRPr="00B6187B">
        <w:rPr>
          <w:rFonts w:ascii="Source Sans Pro" w:eastAsia="Times New Roman" w:hAnsi="Source Sans Pro" w:cs="Arial"/>
          <w:iCs/>
          <w:color w:val="0D0D0D" w:themeColor="text1" w:themeTint="F2"/>
          <w:szCs w:val="22"/>
        </w:rPr>
        <w:t>5.16.2.</w:t>
      </w:r>
      <w:r w:rsidRPr="00B6187B">
        <w:rPr>
          <w:rFonts w:ascii="Source Sans Pro" w:eastAsia="Times New Roman" w:hAnsi="Source Sans Pro" w:cs="Arial"/>
          <w:iCs/>
          <w:color w:val="0D0D0D" w:themeColor="text1" w:themeTint="F2"/>
          <w:szCs w:val="22"/>
        </w:rPr>
        <w:tab/>
        <w:t>Identify activities and biological agents that contribute to the risk of acquiring or preventing a specific disease.</w:t>
      </w:r>
    </w:p>
    <w:p w14:paraId="5A28B200" w14:textId="0FACEAFA" w:rsidR="003032BF" w:rsidRPr="00B6187B" w:rsidRDefault="003032BF" w:rsidP="00DA2ACF">
      <w:pPr>
        <w:tabs>
          <w:tab w:val="left" w:pos="810"/>
        </w:tabs>
        <w:ind w:left="810" w:hanging="810"/>
        <w:outlineLvl w:val="0"/>
        <w:rPr>
          <w:rFonts w:ascii="Source Sans Pro" w:eastAsia="Times New Roman" w:hAnsi="Source Sans Pro" w:cs="Arial"/>
          <w:iCs/>
          <w:color w:val="0D0D0D" w:themeColor="text1" w:themeTint="F2"/>
          <w:szCs w:val="22"/>
        </w:rPr>
      </w:pPr>
      <w:r w:rsidRPr="00B6187B">
        <w:rPr>
          <w:rFonts w:ascii="Source Sans Pro" w:eastAsia="Times New Roman" w:hAnsi="Source Sans Pro" w:cs="Arial"/>
          <w:iCs/>
          <w:color w:val="0D0D0D" w:themeColor="text1" w:themeTint="F2"/>
          <w:szCs w:val="22"/>
        </w:rPr>
        <w:t>5.16.4.</w:t>
      </w:r>
      <w:r w:rsidRPr="00B6187B">
        <w:rPr>
          <w:rFonts w:ascii="Source Sans Pro" w:eastAsia="Times New Roman" w:hAnsi="Source Sans Pro" w:cs="Arial"/>
          <w:iCs/>
          <w:color w:val="0D0D0D" w:themeColor="text1" w:themeTint="F2"/>
          <w:szCs w:val="22"/>
        </w:rPr>
        <w:tab/>
      </w:r>
      <w:r w:rsidR="00DA2ACF">
        <w:rPr>
          <w:rFonts w:ascii="Source Sans Pro" w:eastAsia="Times New Roman" w:hAnsi="Source Sans Pro" w:cs="Arial"/>
          <w:iCs/>
          <w:color w:val="0D0D0D" w:themeColor="text1" w:themeTint="F2"/>
          <w:szCs w:val="22"/>
        </w:rPr>
        <w:t xml:space="preserve">  </w:t>
      </w:r>
      <w:r w:rsidRPr="00B6187B">
        <w:rPr>
          <w:rFonts w:ascii="Source Sans Pro" w:eastAsia="Times New Roman" w:hAnsi="Source Sans Pro" w:cs="Arial"/>
          <w:iCs/>
          <w:color w:val="0D0D0D" w:themeColor="text1" w:themeTint="F2"/>
          <w:szCs w:val="22"/>
        </w:rPr>
        <w:t>Assess a facility's biosecurity, classify the level of risk and recommend improvements.</w:t>
      </w:r>
    </w:p>
    <w:p w14:paraId="2ED56532" w14:textId="677D828A" w:rsidR="003032BF" w:rsidRPr="00B6187B" w:rsidRDefault="003032BF" w:rsidP="00DA2ACF">
      <w:pPr>
        <w:tabs>
          <w:tab w:val="left" w:pos="900"/>
        </w:tabs>
        <w:ind w:left="900" w:hanging="900"/>
        <w:outlineLvl w:val="0"/>
        <w:rPr>
          <w:rFonts w:ascii="Source Sans Pro" w:hAnsi="Source Sans Pro" w:cs="Arial"/>
          <w:szCs w:val="22"/>
        </w:rPr>
      </w:pPr>
      <w:r w:rsidRPr="00B6187B">
        <w:rPr>
          <w:rFonts w:ascii="Source Sans Pro" w:hAnsi="Source Sans Pro" w:cs="Arial"/>
          <w:szCs w:val="22"/>
        </w:rPr>
        <w:t>5.16.5.</w:t>
      </w:r>
      <w:r w:rsidR="00DA2ACF">
        <w:rPr>
          <w:rFonts w:ascii="Source Sans Pro" w:hAnsi="Source Sans Pro" w:cs="Arial"/>
          <w:szCs w:val="22"/>
        </w:rPr>
        <w:t xml:space="preserve">   </w:t>
      </w:r>
      <w:r w:rsidRPr="00B6187B">
        <w:rPr>
          <w:rFonts w:ascii="Source Sans Pro" w:hAnsi="Source Sans Pro" w:cs="Arial"/>
          <w:szCs w:val="22"/>
        </w:rPr>
        <w:t xml:space="preserve"> </w:t>
      </w:r>
      <w:r w:rsidR="00DA2ACF">
        <w:rPr>
          <w:rFonts w:ascii="Source Sans Pro" w:hAnsi="Source Sans Pro" w:cs="Arial"/>
          <w:szCs w:val="22"/>
        </w:rPr>
        <w:t xml:space="preserve">   </w:t>
      </w:r>
      <w:r w:rsidRPr="00B6187B">
        <w:rPr>
          <w:rFonts w:ascii="Source Sans Pro" w:hAnsi="Source Sans Pro" w:cs="Arial"/>
          <w:szCs w:val="22"/>
        </w:rPr>
        <w:t xml:space="preserve">Implement biosecurity procedures to prevent cross-site contamination (e.g., proper use and </w:t>
      </w:r>
      <w:r w:rsidR="00DA2ACF">
        <w:rPr>
          <w:rFonts w:ascii="Source Sans Pro" w:hAnsi="Source Sans Pro" w:cs="Arial"/>
          <w:szCs w:val="22"/>
        </w:rPr>
        <w:t xml:space="preserve">   </w:t>
      </w:r>
      <w:r w:rsidRPr="00B6187B">
        <w:rPr>
          <w:rFonts w:ascii="Source Sans Pro" w:hAnsi="Source Sans Pro" w:cs="Arial"/>
          <w:szCs w:val="22"/>
        </w:rPr>
        <w:t>disposal of personal protective equipment [PPE] from site to site, vehicle cleaning between farms and processing site).</w:t>
      </w:r>
    </w:p>
    <w:p w14:paraId="4B980E3F" w14:textId="77777777" w:rsidR="003032BF" w:rsidRPr="00B6187B" w:rsidRDefault="003032BF" w:rsidP="00DA2ACF">
      <w:pPr>
        <w:tabs>
          <w:tab w:val="left" w:pos="900"/>
        </w:tabs>
        <w:ind w:left="900" w:hanging="900"/>
        <w:outlineLvl w:val="0"/>
        <w:rPr>
          <w:rFonts w:ascii="Source Sans Pro" w:hAnsi="Source Sans Pro" w:cs="Arial"/>
          <w:szCs w:val="22"/>
        </w:rPr>
      </w:pPr>
      <w:r w:rsidRPr="00B6187B">
        <w:rPr>
          <w:rFonts w:ascii="Source Sans Pro" w:hAnsi="Source Sans Pro" w:cs="Arial"/>
          <w:szCs w:val="22"/>
        </w:rPr>
        <w:t>5.16.6.</w:t>
      </w:r>
      <w:r w:rsidRPr="00B6187B">
        <w:rPr>
          <w:rFonts w:ascii="Source Sans Pro" w:hAnsi="Source Sans Pro" w:cs="Arial"/>
          <w:szCs w:val="22"/>
        </w:rPr>
        <w:tab/>
        <w:t>Screen and test animals and plant products for infectious agents or contamination.</w:t>
      </w:r>
    </w:p>
    <w:p w14:paraId="5CD9D444" w14:textId="2BB11297" w:rsidR="00016F7E" w:rsidRPr="00B6187B" w:rsidRDefault="003032BF" w:rsidP="00DA2ACF">
      <w:pPr>
        <w:tabs>
          <w:tab w:val="left" w:pos="900"/>
        </w:tabs>
        <w:ind w:left="900" w:hanging="900"/>
        <w:outlineLvl w:val="0"/>
        <w:rPr>
          <w:rFonts w:ascii="Source Sans Pro" w:hAnsi="Source Sans Pro" w:cs="Arial"/>
          <w:strike/>
          <w:szCs w:val="22"/>
        </w:rPr>
      </w:pPr>
      <w:r w:rsidRPr="00B6187B">
        <w:rPr>
          <w:rFonts w:ascii="Source Sans Pro" w:hAnsi="Source Sans Pro" w:cs="Arial"/>
          <w:szCs w:val="22"/>
        </w:rPr>
        <w:t>5.16.7.</w:t>
      </w:r>
      <w:r w:rsidRPr="00B6187B">
        <w:rPr>
          <w:rFonts w:ascii="Source Sans Pro" w:hAnsi="Source Sans Pro" w:cs="Arial"/>
          <w:szCs w:val="22"/>
        </w:rPr>
        <w:tab/>
        <w:t>Select bio-containment practices (e.g., quarantine, eradicate, showering into facilities) to manage pests and diseases.</w:t>
      </w:r>
    </w:p>
    <w:sectPr w:rsidR="00016F7E" w:rsidRPr="00B6187B" w:rsidSect="00B35586">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21E2A9" w14:textId="77777777" w:rsidR="0022717B" w:rsidRDefault="0022717B" w:rsidP="00A05352">
      <w:r>
        <w:separator/>
      </w:r>
    </w:p>
  </w:endnote>
  <w:endnote w:type="continuationSeparator" w:id="0">
    <w:p w14:paraId="2FC329B7" w14:textId="77777777" w:rsidR="0022717B" w:rsidRDefault="0022717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EDA2DB" w14:textId="77777777" w:rsidR="00DF79FE" w:rsidRDefault="00DF79F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5A6B362"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3032BF">
      <w:t>Animal Health</w:t>
    </w:r>
    <w:r>
      <w:t xml:space="preserve"> | </w:t>
    </w:r>
    <w:r w:rsidR="00461485">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8E7F63" w14:textId="77777777" w:rsidR="00DF79FE" w:rsidRDefault="00DF79F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083E70" w14:textId="77777777" w:rsidR="0022717B" w:rsidRDefault="0022717B" w:rsidP="00A05352">
      <w:r>
        <w:separator/>
      </w:r>
    </w:p>
  </w:footnote>
  <w:footnote w:type="continuationSeparator" w:id="0">
    <w:p w14:paraId="0AA8A64F" w14:textId="77777777" w:rsidR="0022717B" w:rsidRDefault="0022717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1000B0" w14:textId="77777777" w:rsidR="00DF79FE" w:rsidRDefault="00DF79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B7DB80F"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572D7"/>
    <w:rsid w:val="00077ADC"/>
    <w:rsid w:val="000D5A14"/>
    <w:rsid w:val="000E479C"/>
    <w:rsid w:val="0018517F"/>
    <w:rsid w:val="0022717B"/>
    <w:rsid w:val="002538D0"/>
    <w:rsid w:val="00267CFA"/>
    <w:rsid w:val="002818FF"/>
    <w:rsid w:val="003032BF"/>
    <w:rsid w:val="00320374"/>
    <w:rsid w:val="003326BF"/>
    <w:rsid w:val="003851FC"/>
    <w:rsid w:val="00390EA2"/>
    <w:rsid w:val="00430507"/>
    <w:rsid w:val="00442B07"/>
    <w:rsid w:val="0045277A"/>
    <w:rsid w:val="00461485"/>
    <w:rsid w:val="0047369E"/>
    <w:rsid w:val="004901FB"/>
    <w:rsid w:val="004B2102"/>
    <w:rsid w:val="00500B16"/>
    <w:rsid w:val="00507D37"/>
    <w:rsid w:val="00567533"/>
    <w:rsid w:val="006918D7"/>
    <w:rsid w:val="00715C6D"/>
    <w:rsid w:val="007418F8"/>
    <w:rsid w:val="00824136"/>
    <w:rsid w:val="00842EB0"/>
    <w:rsid w:val="008C3748"/>
    <w:rsid w:val="00983AD4"/>
    <w:rsid w:val="00A05352"/>
    <w:rsid w:val="00AA7D04"/>
    <w:rsid w:val="00AB5858"/>
    <w:rsid w:val="00AB7149"/>
    <w:rsid w:val="00AD1AE8"/>
    <w:rsid w:val="00AE2F71"/>
    <w:rsid w:val="00B33743"/>
    <w:rsid w:val="00B35586"/>
    <w:rsid w:val="00B6187B"/>
    <w:rsid w:val="00B909E0"/>
    <w:rsid w:val="00BF2E54"/>
    <w:rsid w:val="00D04D67"/>
    <w:rsid w:val="00DA2ACF"/>
    <w:rsid w:val="00DA4921"/>
    <w:rsid w:val="00DF79FE"/>
    <w:rsid w:val="00E8783B"/>
    <w:rsid w:val="00EF0CAA"/>
    <w:rsid w:val="00F8627B"/>
    <w:rsid w:val="00F872A1"/>
    <w:rsid w:val="00FA2ECD"/>
    <w:rsid w:val="00FE64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F872A1"/>
    <w:pPr>
      <w:keepNext/>
      <w:keepLines/>
      <w:jc w:val="center"/>
      <w:outlineLvl w:val="0"/>
    </w:pPr>
    <w:rPr>
      <w:rFonts w:ascii="Source Sans Pro" w:eastAsia="Times New Roman" w:hAnsi="Source Sans Pro" w:cs="Arial"/>
      <w:b/>
      <w:bCs/>
      <w:color w:val="002060"/>
      <w:sz w:val="36"/>
      <w:szCs w:val="36"/>
      <w:lang w:bidi="en-US"/>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F872A1"/>
    <w:rPr>
      <w:rFonts w:ascii="Source Sans Pro" w:eastAsia="Times New Roman" w:hAnsi="Source Sans Pro" w:cs="Arial"/>
      <w:b/>
      <w:bCs/>
      <w:color w:val="002060"/>
      <w:kern w:val="0"/>
      <w:sz w:val="36"/>
      <w:szCs w:val="36"/>
      <w:lang w:bidi="en-US"/>
      <w14:ligatures w14:val="none"/>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8</TotalTime>
  <Pages>5</Pages>
  <Words>1671</Words>
  <Characters>9529</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Animal Health</vt:lpstr>
    </vt:vector>
  </TitlesOfParts>
  <Manager/>
  <Company/>
  <LinksUpToDate>false</LinksUpToDate>
  <CharactersWithSpaces>11178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Health</dc:title>
  <dc:subject>Animal Health</dc:subject>
  <dc:creator>Jena.Kemmerer@education.ohio.gov;Alyssa.Bregel@education.ohio.gov</dc:creator>
  <cp:keywords>Animal Health</cp:keywords>
  <dc:description/>
  <cp:lastModifiedBy>Sean Kesler</cp:lastModifiedBy>
  <cp:revision>8</cp:revision>
  <cp:lastPrinted>2023-10-23T19:03:00Z</cp:lastPrinted>
  <dcterms:created xsi:type="dcterms:W3CDTF">2024-06-03T20:27:00Z</dcterms:created>
  <dcterms:modified xsi:type="dcterms:W3CDTF">2024-07-10T16:39:00Z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ee1a4c2cb75cc10496d9b9b83ae09bce80dbcd79bc8ae29f11cb76d2eb37b2e3</vt:lpwstr>
  </property>
</Properties>
</file>