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F0A50" w:rsidRDefault="00461485" w:rsidP="00645329">
      <w:pPr>
        <w:pStyle w:val="Heading1"/>
        <w:spacing w:before="0" w:after="0"/>
        <w:contextualSpacing/>
        <w:jc w:val="center"/>
        <w:rPr>
          <w:rFonts w:eastAsia="Times New Roman"/>
          <w:sz w:val="40"/>
          <w:szCs w:val="24"/>
          <w:lang w:bidi="en-US"/>
        </w:rPr>
      </w:pPr>
      <w:bookmarkStart w:id="0" w:name="_Toc126335905"/>
      <w:bookmarkStart w:id="1" w:name="_Toc126666495"/>
      <w:r w:rsidRPr="000F0A50">
        <w:rPr>
          <w:rFonts w:eastAsia="Times New Roman"/>
          <w:sz w:val="40"/>
          <w:szCs w:val="24"/>
          <w:lang w:bidi="en-US"/>
        </w:rPr>
        <w:t>Agricultural and Environmental Systems Career Field</w:t>
      </w:r>
    </w:p>
    <w:p w14:paraId="556D3760" w14:textId="4EDD8CDC" w:rsidR="004820B9" w:rsidRPr="0079193A" w:rsidRDefault="004819FC" w:rsidP="0079193A">
      <w:pPr>
        <w:pStyle w:val="Heading2"/>
      </w:pPr>
      <w:r w:rsidRPr="0079193A">
        <w:t xml:space="preserve">Environmental Science for Agricultural </w:t>
      </w:r>
      <w:r w:rsidR="00501E94" w:rsidRPr="0079193A">
        <w:t>&amp;</w:t>
      </w:r>
      <w:r w:rsidRPr="0079193A">
        <w:t xml:space="preserve"> Natural Resources</w:t>
      </w:r>
    </w:p>
    <w:p w14:paraId="2C6DBE88" w14:textId="32698B7A" w:rsidR="00461485" w:rsidRPr="00006F5A" w:rsidRDefault="00461485" w:rsidP="00461485">
      <w:pPr>
        <w:jc w:val="center"/>
        <w:rPr>
          <w:rFonts w:ascii="Source Sans Pro" w:eastAsia="Times New Roman" w:hAnsi="Source Sans Pro" w:cs="Arial"/>
          <w:b/>
          <w:bCs/>
          <w:color w:val="000000"/>
          <w:sz w:val="28"/>
          <w:szCs w:val="21"/>
          <w:lang w:bidi="en-US"/>
        </w:rPr>
      </w:pPr>
      <w:r w:rsidRPr="00006F5A">
        <w:rPr>
          <w:rFonts w:ascii="Source Sans Pro" w:eastAsia="Times New Roman" w:hAnsi="Source Sans Pro" w:cs="Arial"/>
          <w:b/>
          <w:bCs/>
          <w:color w:val="000000"/>
          <w:sz w:val="28"/>
          <w:szCs w:val="21"/>
          <w:lang w:bidi="en-US"/>
        </w:rPr>
        <w:t xml:space="preserve">Subject Code: </w:t>
      </w:r>
      <w:r w:rsidR="004819FC" w:rsidRPr="00006F5A">
        <w:rPr>
          <w:rFonts w:ascii="Source Sans Pro" w:eastAsia="Times New Roman" w:hAnsi="Source Sans Pro" w:cs="Arial"/>
          <w:b/>
          <w:bCs/>
          <w:color w:val="000000"/>
          <w:sz w:val="28"/>
          <w:szCs w:val="21"/>
          <w:lang w:bidi="en-US"/>
        </w:rPr>
        <w:t>010720</w:t>
      </w:r>
    </w:p>
    <w:p w14:paraId="49A5469E" w14:textId="542E9E18" w:rsidR="003032BF" w:rsidRDefault="00461485" w:rsidP="00AE03DD">
      <w:pPr>
        <w:jc w:val="center"/>
        <w:rPr>
          <w:rFonts w:ascii="Source Sans Pro" w:eastAsia="Times New Roman" w:hAnsi="Source Sans Pro" w:cs="Arial"/>
          <w:b/>
          <w:bCs/>
          <w:color w:val="000000"/>
          <w:sz w:val="28"/>
          <w:szCs w:val="21"/>
          <w:lang w:bidi="en-US"/>
        </w:rPr>
      </w:pPr>
      <w:r w:rsidRPr="00006F5A">
        <w:rPr>
          <w:rFonts w:ascii="Source Sans Pro" w:eastAsia="Times New Roman" w:hAnsi="Source Sans Pro" w:cs="Arial"/>
          <w:b/>
          <w:bCs/>
          <w:color w:val="000000"/>
          <w:sz w:val="28"/>
          <w:szCs w:val="21"/>
          <w:lang w:bidi="en-US"/>
        </w:rPr>
        <w:t>Outcome &amp; Competency Descriptions</w:t>
      </w:r>
      <w:bookmarkEnd w:id="0"/>
      <w:bookmarkEnd w:id="1"/>
    </w:p>
    <w:p w14:paraId="40ABD593" w14:textId="77777777" w:rsidR="0079193A" w:rsidRPr="00006F5A" w:rsidRDefault="0079193A" w:rsidP="00AE03DD">
      <w:pPr>
        <w:jc w:val="center"/>
        <w:rPr>
          <w:rFonts w:ascii="Source Sans Pro" w:eastAsia="Times New Roman" w:hAnsi="Source Sans Pro" w:cs="Arial"/>
          <w:b/>
          <w:bCs/>
          <w:color w:val="000000"/>
          <w:sz w:val="28"/>
          <w:szCs w:val="21"/>
          <w:lang w:bidi="en-US"/>
        </w:rPr>
      </w:pPr>
    </w:p>
    <w:p w14:paraId="5E89D238" w14:textId="5BB1A8CA" w:rsidR="00461485" w:rsidRPr="00006F5A" w:rsidRDefault="00461485" w:rsidP="003032BF">
      <w:pPr>
        <w:rPr>
          <w:rFonts w:ascii="Source Sans Pro" w:eastAsia="Times New Roman" w:hAnsi="Source Sans Pro" w:cs="Times New Roman"/>
        </w:rPr>
      </w:pPr>
      <w:r w:rsidRPr="00006F5A">
        <w:rPr>
          <w:rFonts w:ascii="Source Sans Pro" w:eastAsia="Times New Roman" w:hAnsi="Source Sans Pro" w:cstheme="minorHAnsi"/>
          <w:b/>
          <w:color w:val="000000"/>
          <w:sz w:val="24"/>
          <w:szCs w:val="21"/>
          <w:lang w:bidi="en-US"/>
        </w:rPr>
        <w:t>Course Description:</w:t>
      </w:r>
      <w:r w:rsidRPr="00006F5A">
        <w:rPr>
          <w:rFonts w:ascii="Source Sans Pro" w:eastAsia="Times New Roman" w:hAnsi="Source Sans Pro" w:cs="Times New Roman"/>
        </w:rPr>
        <w:t xml:space="preserve"> </w:t>
      </w:r>
    </w:p>
    <w:p w14:paraId="3A27E718" w14:textId="77777777" w:rsidR="004819FC" w:rsidRPr="00006F5A" w:rsidRDefault="004819FC" w:rsidP="004819FC">
      <w:pPr>
        <w:outlineLvl w:val="0"/>
        <w:rPr>
          <w:rFonts w:ascii="Source Sans Pro" w:eastAsia="Times New Roman" w:hAnsi="Source Sans Pro" w:cs="Arial"/>
        </w:rPr>
      </w:pPr>
      <w:r w:rsidRPr="00006F5A">
        <w:rPr>
          <w:rFonts w:ascii="Source Sans Pro" w:eastAsia="Times New Roman" w:hAnsi="Source Sans Pro" w:cs="Arial"/>
        </w:rPr>
        <w:t>Students will study relationships between organisms in an ecosystem and the impact of those relationships on the environment.  Students will investigate how different ecosystems function and respond to changes in various biological, chemical, and geological processes. Students will examine fundamentals of resource development, agriculture sustainability, energy needs and pollution control. Students will develop a basic understanding of the scientific method and learn to analyze and interpret data gathered from studies on the ecosystem. Throughout this course, students will develop responses to current and historic environmental problems and develop management strategies for responsible conservation and developments of resources  to meet world demand</w:t>
      </w:r>
    </w:p>
    <w:p w14:paraId="27D95A6A" w14:textId="77777777" w:rsidR="004819FC" w:rsidRPr="00006F5A" w:rsidRDefault="004819FC" w:rsidP="004819FC">
      <w:pPr>
        <w:outlineLvl w:val="0"/>
        <w:rPr>
          <w:rFonts w:ascii="Source Sans Pro" w:hAnsi="Source Sans Pro" w:cs="Arial"/>
          <w:b/>
          <w:bCs/>
        </w:rPr>
      </w:pPr>
    </w:p>
    <w:p w14:paraId="586E4E0D" w14:textId="11B91A21"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1. </w:t>
      </w:r>
      <w:r w:rsidRPr="00006F5A">
        <w:rPr>
          <w:rFonts w:ascii="Source Sans Pro" w:hAnsi="Source Sans Pro" w:cs="Arial"/>
          <w:b/>
          <w:bCs/>
          <w:color w:val="002060"/>
        </w:rPr>
        <w:tab/>
        <w:t>Business Operations/21st Century Skills</w:t>
      </w:r>
    </w:p>
    <w:p w14:paraId="1AB535BF" w14:textId="77777777" w:rsidR="004819FC" w:rsidRPr="00006F5A" w:rsidRDefault="004819FC" w:rsidP="001F12DB">
      <w:pPr>
        <w:ind w:left="1620"/>
        <w:outlineLvl w:val="0"/>
        <w:rPr>
          <w:rFonts w:ascii="Source Sans Pro" w:hAnsi="Source Sans Pro" w:cs="Arial"/>
          <w:b/>
          <w:bCs/>
          <w:strike/>
        </w:rPr>
      </w:pPr>
      <w:r w:rsidRPr="00006F5A">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34DB9EE1" w14:textId="77777777" w:rsidR="004819FC" w:rsidRPr="00006F5A" w:rsidRDefault="004819FC" w:rsidP="004819FC">
      <w:pPr>
        <w:ind w:left="1620" w:hanging="1620"/>
        <w:rPr>
          <w:rFonts w:ascii="Source Sans Pro" w:hAnsi="Source Sans Pro" w:cs="Arial"/>
          <w:b/>
        </w:rPr>
      </w:pPr>
    </w:p>
    <w:p w14:paraId="686AE3F2" w14:textId="55E72D7D"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  </w:t>
      </w:r>
      <w:r w:rsidRPr="00006F5A">
        <w:rPr>
          <w:rFonts w:ascii="Source Sans Pro" w:hAnsi="Source Sans Pro" w:cs="Arial"/>
          <w:b/>
          <w:bCs/>
        </w:rPr>
        <w:tab/>
        <w:t>Employability Skills</w:t>
      </w:r>
    </w:p>
    <w:p w14:paraId="67B79C52" w14:textId="77777777" w:rsidR="004819FC" w:rsidRPr="00006F5A" w:rsidRDefault="004819FC" w:rsidP="001F12DB">
      <w:pPr>
        <w:ind w:left="1620"/>
        <w:rPr>
          <w:rFonts w:ascii="Source Sans Pro" w:hAnsi="Source Sans Pro" w:cs="Arial"/>
          <w:b/>
          <w:bCs/>
          <w:strike/>
        </w:rPr>
      </w:pPr>
      <w:r w:rsidRPr="00006F5A">
        <w:rPr>
          <w:rFonts w:ascii="Source Sans Pro" w:hAnsi="Source Sans Pro" w:cs="Arial"/>
          <w:bCs/>
        </w:rPr>
        <w:t>Develop career awareness and employability skills (e.g., face-to-face, online) needed for gaining and maintaining employment in diverse business settings.</w:t>
      </w:r>
    </w:p>
    <w:p w14:paraId="09F4D4B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0919C5F"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1.1.1. </w:t>
      </w:r>
      <w:r w:rsidRPr="00006F5A">
        <w:rPr>
          <w:rFonts w:ascii="Source Sans Pro" w:hAnsi="Source Sans Pro" w:cs="Arial"/>
        </w:rPr>
        <w:tab/>
        <w:t>Identify the knowledge, skills and abilities necessary to succeed in careers.</w:t>
      </w:r>
    </w:p>
    <w:p w14:paraId="3D288FD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 </w:t>
      </w:r>
      <w:r w:rsidRPr="00006F5A">
        <w:rPr>
          <w:rFonts w:ascii="Source Sans Pro" w:hAnsi="Source Sans Pro" w:cs="Arial"/>
        </w:rPr>
        <w:tab/>
        <w:t>Identify the scope of career opportunities and the requirements for education, training, certification, licensure and experience.</w:t>
      </w:r>
    </w:p>
    <w:p w14:paraId="58235F88"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1.1.3. </w:t>
      </w:r>
      <w:r w:rsidRPr="00006F5A">
        <w:rPr>
          <w:rFonts w:ascii="Source Sans Pro" w:hAnsi="Source Sans Pro" w:cs="Arial"/>
        </w:rPr>
        <w:tab/>
        <w:t>Develop a career plan that reflects career interests, pathways and secondary and postsecondary options.</w:t>
      </w:r>
    </w:p>
    <w:p w14:paraId="6014CD3B"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1.1.4. </w:t>
      </w:r>
      <w:r w:rsidRPr="00006F5A">
        <w:rPr>
          <w:rFonts w:ascii="Source Sans Pro" w:hAnsi="Source Sans Pro" w:cs="Arial"/>
        </w:rPr>
        <w:tab/>
        <w:t>Describe the role and function of professional organizations, industry associations and organized labor and use networking techniques to develop and maintain professional relationships.</w:t>
      </w:r>
    </w:p>
    <w:p w14:paraId="19122E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1.1.7. </w:t>
      </w:r>
      <w:r w:rsidRPr="00006F5A">
        <w:rPr>
          <w:rFonts w:ascii="Source Sans Pro" w:hAnsi="Source Sans Pro" w:cs="Arial"/>
        </w:rPr>
        <w:tab/>
        <w:t>Apply problem-solving and critical-thinking skills to work-related issues when making decisions and formulating solutions.</w:t>
      </w:r>
    </w:p>
    <w:p w14:paraId="69962978" w14:textId="77777777" w:rsidR="004819FC" w:rsidRPr="00006F5A" w:rsidRDefault="004819FC" w:rsidP="004819FC">
      <w:pPr>
        <w:ind w:left="1620" w:hanging="1620"/>
        <w:rPr>
          <w:rFonts w:ascii="Source Sans Pro" w:hAnsi="Source Sans Pro" w:cs="Arial"/>
          <w:b/>
        </w:rPr>
      </w:pPr>
    </w:p>
    <w:p w14:paraId="40C1D362" w14:textId="36BCAFDF"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1.2.  </w:t>
      </w:r>
      <w:r w:rsidRPr="00006F5A">
        <w:rPr>
          <w:rFonts w:ascii="Source Sans Pro" w:hAnsi="Source Sans Pro" w:cs="Arial"/>
          <w:b/>
          <w:bCs/>
        </w:rPr>
        <w:tab/>
        <w:t>Leadership and Communications</w:t>
      </w:r>
    </w:p>
    <w:p w14:paraId="66D73AEE" w14:textId="77777777" w:rsidR="004819FC" w:rsidRPr="00006F5A" w:rsidRDefault="004819FC" w:rsidP="008B150D">
      <w:pPr>
        <w:ind w:left="1620"/>
        <w:rPr>
          <w:rFonts w:ascii="Source Sans Pro" w:hAnsi="Source Sans Pro" w:cs="Arial"/>
          <w:bCs/>
        </w:rPr>
      </w:pPr>
      <w:r w:rsidRPr="00006F5A">
        <w:rPr>
          <w:rFonts w:ascii="Source Sans Pro" w:hAnsi="Source Sans Pro" w:cs="Arial"/>
          <w:bCs/>
        </w:rPr>
        <w:t>Process, maintain, evaluate and disseminate information in a business. Develop leadership and team building to promote collaboration.</w:t>
      </w:r>
    </w:p>
    <w:p w14:paraId="69FC9E9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B5DEB4B"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 </w:t>
      </w:r>
      <w:r w:rsidRPr="00185AE2">
        <w:rPr>
          <w:rFonts w:ascii="Source Sans Pro" w:hAnsi="Source Sans Pro" w:cs="Arial"/>
        </w:rPr>
        <w:tab/>
        <w:t>Extract relevant, valid information from materials and cite sources of information.</w:t>
      </w:r>
    </w:p>
    <w:p w14:paraId="7D18523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1.2.2. </w:t>
      </w:r>
      <w:r w:rsidRPr="00185AE2">
        <w:rPr>
          <w:rFonts w:ascii="Source Sans Pro" w:hAnsi="Source Sans Pro" w:cs="Arial"/>
        </w:rPr>
        <w:tab/>
        <w:t>Deliver formal and informal presentations.</w:t>
      </w:r>
    </w:p>
    <w:p w14:paraId="2916199D"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1.2.3. </w:t>
      </w:r>
      <w:r w:rsidRPr="00185AE2">
        <w:rPr>
          <w:rFonts w:ascii="Source Sans Pro" w:hAnsi="Source Sans Pro" w:cs="Arial"/>
        </w:rPr>
        <w:tab/>
        <w:t>Identify and use verbal, nonverbal and active listening skills to communicate effectively.</w:t>
      </w:r>
    </w:p>
    <w:p w14:paraId="4FE1609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lastRenderedPageBreak/>
        <w:t xml:space="preserve">1.2.5. </w:t>
      </w:r>
      <w:r w:rsidRPr="00185AE2">
        <w:rPr>
          <w:rFonts w:ascii="Source Sans Pro" w:hAnsi="Source Sans Pro" w:cs="Arial"/>
        </w:rPr>
        <w:tab/>
        <w:t>Communicate information (e.g., directions, ideas, vision, workplace expectations) for an intended audience and purpose.</w:t>
      </w:r>
    </w:p>
    <w:p w14:paraId="144388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1.2.6. </w:t>
      </w:r>
      <w:r w:rsidRPr="00185AE2">
        <w:rPr>
          <w:rFonts w:ascii="Source Sans Pro" w:hAnsi="Source Sans Pro" w:cs="Arial"/>
        </w:rPr>
        <w:tab/>
        <w:t>Use proper grammar and expression in all aspects of communication.</w:t>
      </w:r>
    </w:p>
    <w:p w14:paraId="7DE300C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1.2.7. </w:t>
      </w:r>
      <w:r w:rsidRPr="00185AE2">
        <w:rPr>
          <w:rFonts w:ascii="Source Sans Pro" w:hAnsi="Source Sans Pro" w:cs="Arial"/>
        </w:rPr>
        <w:tab/>
        <w:t>Use problem-solving and consensus-building techniques to draw conclusions and determine next steps.</w:t>
      </w:r>
    </w:p>
    <w:p w14:paraId="08A28F6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1.2.10. </w:t>
      </w:r>
      <w:r w:rsidRPr="00185AE2">
        <w:rPr>
          <w:rFonts w:ascii="Source Sans Pro" w:hAnsi="Source Sans Pro" w:cs="Arial"/>
        </w:rPr>
        <w:tab/>
        <w:t>Use interpersonal skills to provide group leadership, promote collaboration and work in a team.</w:t>
      </w:r>
    </w:p>
    <w:p w14:paraId="5F63BD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1.2.11. </w:t>
      </w:r>
      <w:r w:rsidRPr="00185AE2">
        <w:rPr>
          <w:rFonts w:ascii="Source Sans Pro" w:hAnsi="Source Sans Pro" w:cs="Arial"/>
        </w:rPr>
        <w:tab/>
        <w:t>Write professional correspondence, documents, job applications and resumés.</w:t>
      </w:r>
    </w:p>
    <w:p w14:paraId="10745BF4"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1.2.12. </w:t>
      </w:r>
      <w:r w:rsidRPr="00185AE2">
        <w:rPr>
          <w:rFonts w:ascii="Source Sans Pro" w:hAnsi="Source Sans Pro" w:cs="Arial"/>
        </w:rPr>
        <w:tab/>
        <w:t>Use technical writing skills to complete forms and create reports.</w:t>
      </w:r>
    </w:p>
    <w:p w14:paraId="64EA3FD5" w14:textId="77777777" w:rsidR="004819FC" w:rsidRPr="00185AE2" w:rsidRDefault="004819FC" w:rsidP="004819FC">
      <w:pPr>
        <w:ind w:left="900" w:hanging="900"/>
        <w:rPr>
          <w:rFonts w:ascii="Source Sans Pro" w:hAnsi="Source Sans Pro" w:cs="Arial"/>
        </w:rPr>
      </w:pPr>
    </w:p>
    <w:p w14:paraId="0837B552" w14:textId="4D8D752E" w:rsidR="004819FC" w:rsidRPr="00185AE2" w:rsidRDefault="004819FC" w:rsidP="004819FC">
      <w:pPr>
        <w:ind w:left="1620" w:hanging="1620"/>
        <w:rPr>
          <w:rFonts w:ascii="Source Sans Pro" w:hAnsi="Source Sans Pro" w:cs="Arial"/>
          <w:b/>
          <w:bCs/>
        </w:rPr>
      </w:pPr>
      <w:r w:rsidRPr="00185AE2">
        <w:rPr>
          <w:rFonts w:ascii="Source Sans Pro" w:hAnsi="Source Sans Pro" w:cs="Arial"/>
          <w:b/>
        </w:rPr>
        <w:t xml:space="preserve">Outcome:  </w:t>
      </w:r>
      <w:r w:rsidRPr="00185AE2">
        <w:rPr>
          <w:rFonts w:ascii="Source Sans Pro" w:hAnsi="Source Sans Pro" w:cs="Arial"/>
          <w:b/>
          <w:bCs/>
        </w:rPr>
        <w:t xml:space="preserve">1.3.  </w:t>
      </w:r>
      <w:r w:rsidRPr="00185AE2">
        <w:rPr>
          <w:rFonts w:ascii="Source Sans Pro" w:hAnsi="Source Sans Pro" w:cs="Arial"/>
          <w:b/>
          <w:bCs/>
        </w:rPr>
        <w:tab/>
        <w:t>Business Ethics and Law</w:t>
      </w:r>
    </w:p>
    <w:p w14:paraId="5C33C17C" w14:textId="77777777" w:rsidR="004819FC" w:rsidRPr="00185AE2" w:rsidRDefault="004819FC" w:rsidP="008B150D">
      <w:pPr>
        <w:ind w:left="1620"/>
        <w:rPr>
          <w:rFonts w:ascii="Source Sans Pro" w:hAnsi="Source Sans Pro" w:cs="Arial"/>
          <w:bCs/>
        </w:rPr>
      </w:pPr>
      <w:r w:rsidRPr="00185AE2">
        <w:rPr>
          <w:rFonts w:ascii="Source Sans Pro" w:hAnsi="Source Sans Pro" w:cs="Arial"/>
          <w:bCs/>
        </w:rPr>
        <w:t>Analyze how professional, ethical and legal behavior contributes to continuous improvement in organizational performance and regulatory compliance.</w:t>
      </w:r>
    </w:p>
    <w:p w14:paraId="4892A2D0" w14:textId="77777777" w:rsidR="004819FC" w:rsidRPr="00185AE2" w:rsidRDefault="004819FC" w:rsidP="004819FC">
      <w:pPr>
        <w:rPr>
          <w:rFonts w:ascii="Source Sans Pro" w:hAnsi="Source Sans Pro" w:cs="Arial"/>
          <w:b/>
        </w:rPr>
      </w:pPr>
      <w:r w:rsidRPr="00185AE2">
        <w:rPr>
          <w:rFonts w:ascii="Source Sans Pro" w:hAnsi="Source Sans Pro" w:cs="Arial"/>
          <w:b/>
        </w:rPr>
        <w:t xml:space="preserve">Competencies </w:t>
      </w:r>
    </w:p>
    <w:p w14:paraId="3C7CED9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1.3.1.</w:t>
      </w:r>
      <w:r w:rsidRPr="00185AE2">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FA42D15" w14:textId="0CF08D91"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1.3.5. </w:t>
      </w:r>
      <w:r w:rsidRPr="00185AE2">
        <w:rPr>
          <w:rFonts w:ascii="Source Sans Pro" w:hAnsi="Source Sans Pro" w:cs="Arial"/>
        </w:rPr>
        <w:tab/>
        <w:t>Access and implement safety compliance measures (e.g., quality assurance information,</w:t>
      </w:r>
      <w:r w:rsidRPr="00590AE0">
        <w:rPr>
          <w:rFonts w:ascii="Source Sans Pro" w:hAnsi="Source Sans Pro" w:cs="Arial"/>
        </w:rPr>
        <w:t xml:space="preserve"> safety data sheets [SDSs], product safety data sheets [PSDSs], United States Environmental Protection Agency [EPA], United States Occupational Safety and Health Administration [OSHA]) that contribute to the continuous improvement of the </w:t>
      </w:r>
      <w:r w:rsidRPr="00F01B6F">
        <w:rPr>
          <w:rFonts w:ascii="Source Sans Pro" w:hAnsi="Source Sans Pro" w:cs="Arial"/>
        </w:rPr>
        <w:t>organization.</w:t>
      </w:r>
    </w:p>
    <w:p w14:paraId="786246EE" w14:textId="77777777" w:rsidR="004819FC" w:rsidRPr="00006F5A" w:rsidRDefault="004819FC" w:rsidP="004819FC">
      <w:pPr>
        <w:ind w:left="900" w:hanging="900"/>
        <w:rPr>
          <w:rFonts w:ascii="Source Sans Pro" w:hAnsi="Source Sans Pro" w:cs="Arial"/>
        </w:rPr>
      </w:pPr>
    </w:p>
    <w:p w14:paraId="6D482387" w14:textId="3E70279B"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1.11.  </w:t>
      </w:r>
      <w:r w:rsidR="004E2282">
        <w:rPr>
          <w:rFonts w:ascii="Source Sans Pro" w:hAnsi="Source Sans Pro" w:cs="Arial"/>
          <w:b/>
          <w:bCs/>
        </w:rPr>
        <w:tab/>
      </w:r>
      <w:r w:rsidRPr="00006F5A">
        <w:rPr>
          <w:rFonts w:ascii="Source Sans Pro" w:hAnsi="Source Sans Pro" w:cs="Arial"/>
          <w:b/>
          <w:bCs/>
        </w:rPr>
        <w:t>Principles of Business Economics</w:t>
      </w:r>
    </w:p>
    <w:p w14:paraId="0387D0AE" w14:textId="77777777" w:rsidR="004819FC" w:rsidRPr="00006F5A" w:rsidRDefault="004819FC" w:rsidP="00AD28E9">
      <w:pPr>
        <w:ind w:left="1620"/>
        <w:rPr>
          <w:rFonts w:ascii="Source Sans Pro" w:hAnsi="Source Sans Pro" w:cs="Arial"/>
          <w:bCs/>
        </w:rPr>
      </w:pPr>
      <w:r w:rsidRPr="00006F5A">
        <w:rPr>
          <w:rFonts w:ascii="Source Sans Pro" w:hAnsi="Source Sans Pro" w:cs="Arial"/>
          <w:bCs/>
        </w:rPr>
        <w:t>Examine and employ economic principles, concepts and policies to accomplish organizational goals and objectives.</w:t>
      </w:r>
    </w:p>
    <w:p w14:paraId="0C5D6693"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634D43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1.11.7. </w:t>
      </w:r>
      <w:r w:rsidRPr="00185AE2">
        <w:rPr>
          <w:rFonts w:ascii="Source Sans Pro" w:hAnsi="Source Sans Pro" w:cs="Arial"/>
        </w:rPr>
        <w:tab/>
        <w:t xml:space="preserve">Describe how economic performance and culture are interdependent.   </w:t>
      </w:r>
    </w:p>
    <w:p w14:paraId="63BD3DE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1.11.8.</w:t>
      </w:r>
      <w:r w:rsidRPr="00185AE2">
        <w:rPr>
          <w:rFonts w:ascii="Source Sans Pro" w:hAnsi="Source Sans Pro" w:cs="Arial"/>
        </w:rPr>
        <w:tab/>
        <w:t xml:space="preserve">Identify the relationships between economy, society and environment that lead to sustainability.   </w:t>
      </w:r>
    </w:p>
    <w:p w14:paraId="6DFBD819" w14:textId="77777777"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1.11.9. </w:t>
      </w:r>
      <w:r w:rsidRPr="00185AE2">
        <w:rPr>
          <w:rFonts w:ascii="Source Sans Pro" w:hAnsi="Source Sans Pro" w:cs="Arial"/>
        </w:rPr>
        <w:tab/>
        <w:t>Describe how laws and regulations influence domestic and international trade.</w:t>
      </w:r>
    </w:p>
    <w:p w14:paraId="719E1E7B" w14:textId="77777777" w:rsidR="004819FC" w:rsidRPr="00006F5A" w:rsidRDefault="004819FC" w:rsidP="004819FC">
      <w:pPr>
        <w:ind w:left="1620" w:hanging="1620"/>
        <w:rPr>
          <w:rFonts w:ascii="Source Sans Pro" w:hAnsi="Source Sans Pro" w:cs="Arial"/>
          <w:b/>
        </w:rPr>
      </w:pPr>
    </w:p>
    <w:p w14:paraId="5A0447FF" w14:textId="7CE0EE12"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1.12.  </w:t>
      </w:r>
      <w:r w:rsidRPr="00006F5A">
        <w:rPr>
          <w:rFonts w:ascii="Source Sans Pro" w:hAnsi="Source Sans Pro" w:cs="Arial"/>
          <w:b/>
          <w:bCs/>
        </w:rPr>
        <w:tab/>
        <w:t>Site and Personal Safety Procedures</w:t>
      </w:r>
    </w:p>
    <w:p w14:paraId="714AF074" w14:textId="77777777" w:rsidR="004819FC" w:rsidRPr="00006F5A" w:rsidRDefault="004819FC" w:rsidP="00AD28E9">
      <w:pPr>
        <w:ind w:left="1620"/>
        <w:rPr>
          <w:rFonts w:ascii="Source Sans Pro" w:hAnsi="Source Sans Pro" w:cs="Arial"/>
          <w:b/>
          <w:bCs/>
          <w:strike/>
        </w:rPr>
      </w:pPr>
      <w:r w:rsidRPr="00006F5A">
        <w:rPr>
          <w:rFonts w:ascii="Source Sans Pro" w:hAnsi="Source Sans Pro" w:cs="Arial"/>
          <w:bCs/>
        </w:rPr>
        <w:t>Follow site and personal safety procedures in specific situations with specialized tools and equipment, evaluate the situation and take corrective action.</w:t>
      </w:r>
    </w:p>
    <w:p w14:paraId="62F784C7"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CADC333"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1.12.2. </w:t>
      </w:r>
      <w:r w:rsidRPr="00006F5A">
        <w:rPr>
          <w:rFonts w:ascii="Source Sans Pro" w:hAnsi="Source Sans Pro" w:cs="Arial"/>
        </w:rPr>
        <w:tab/>
        <w:t>Interpret safety signs and symbols.</w:t>
      </w:r>
    </w:p>
    <w:p w14:paraId="41264D8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1.12.5. </w:t>
      </w:r>
      <w:r w:rsidRPr="00006F5A">
        <w:rPr>
          <w:rFonts w:ascii="Source Sans Pro" w:hAnsi="Source Sans Pro" w:cs="Arial"/>
        </w:rPr>
        <w:tab/>
        <w:t>Identify the location of emergency flush showers, eyewash fountains, Safety Data Sheets (SDSs), fire alarms and exits.</w:t>
      </w:r>
    </w:p>
    <w:p w14:paraId="7577F666"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1.12.6. </w:t>
      </w:r>
      <w:r w:rsidRPr="00006F5A">
        <w:rPr>
          <w:rFonts w:ascii="Source Sans Pro" w:hAnsi="Source Sans Pro" w:cs="Arial"/>
        </w:rPr>
        <w:tab/>
        <w:t>Identify procedures for the handling, storage and disposal of hazardous materials.</w:t>
      </w:r>
    </w:p>
    <w:p w14:paraId="16348B2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1.12.7. </w:t>
      </w:r>
      <w:r w:rsidRPr="00006F5A">
        <w:rPr>
          <w:rFonts w:ascii="Source Sans Pro" w:hAnsi="Source Sans Pro" w:cs="Arial"/>
        </w:rPr>
        <w:tab/>
        <w:t>Select, use, store, maintain and dispose of personal protective equipment (PPE), appropriate to job tasks, conditions and materials.</w:t>
      </w:r>
    </w:p>
    <w:p w14:paraId="78CB7124"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1.12.8. </w:t>
      </w:r>
      <w:r w:rsidRPr="00006F5A">
        <w:rPr>
          <w:rFonts w:ascii="Source Sans Pro" w:hAnsi="Source Sans Pro" w:cs="Arial"/>
        </w:rPr>
        <w:tab/>
        <w:t>Identify safety hazards and take corrective measures.</w:t>
      </w:r>
    </w:p>
    <w:p w14:paraId="2FC07C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1.12.9. </w:t>
      </w:r>
      <w:r w:rsidRPr="00006F5A">
        <w:rPr>
          <w:rFonts w:ascii="Source Sans Pro" w:hAnsi="Source Sans Pro" w:cs="Arial"/>
        </w:rPr>
        <w:tab/>
        <w:t>Identify, inspect and use safety equipment appropriate for the task.</w:t>
      </w:r>
    </w:p>
    <w:p w14:paraId="067C9401"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1.12.10. </w:t>
      </w:r>
      <w:r w:rsidRPr="00006F5A">
        <w:rPr>
          <w:rFonts w:ascii="Source Sans Pro" w:hAnsi="Source Sans Pro" w:cs="Arial"/>
        </w:rPr>
        <w:tab/>
        <w:t>Follow established procedures for the administration of first aid and contact emergency medical personnel when necessary.</w:t>
      </w:r>
    </w:p>
    <w:p w14:paraId="4E9D6BA7" w14:textId="77777777" w:rsidR="004819FC" w:rsidRPr="00006F5A" w:rsidRDefault="004819FC" w:rsidP="004819FC">
      <w:pPr>
        <w:ind w:left="900" w:hanging="900"/>
        <w:rPr>
          <w:rFonts w:ascii="Source Sans Pro" w:hAnsi="Source Sans Pro" w:cs="Arial"/>
        </w:rPr>
      </w:pPr>
    </w:p>
    <w:p w14:paraId="37AB7F5C" w14:textId="77777777" w:rsidR="004819FC" w:rsidRPr="00006F5A" w:rsidRDefault="004819FC">
      <w:pPr>
        <w:rPr>
          <w:rFonts w:ascii="Source Sans Pro" w:hAnsi="Source Sans Pro" w:cs="Arial"/>
          <w:b/>
          <w:bCs/>
        </w:rPr>
      </w:pPr>
      <w:r w:rsidRPr="00006F5A">
        <w:rPr>
          <w:rFonts w:ascii="Source Sans Pro" w:hAnsi="Source Sans Pro" w:cs="Arial"/>
          <w:b/>
          <w:bCs/>
        </w:rPr>
        <w:br w:type="page"/>
      </w:r>
    </w:p>
    <w:p w14:paraId="111B33AF" w14:textId="55D936EA"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lastRenderedPageBreak/>
        <w:t xml:space="preserve">Strand 2. </w:t>
      </w:r>
      <w:r w:rsidRPr="00006F5A">
        <w:rPr>
          <w:rFonts w:ascii="Source Sans Pro" w:hAnsi="Source Sans Pro" w:cs="Arial"/>
          <w:b/>
          <w:bCs/>
          <w:color w:val="002060"/>
        </w:rPr>
        <w:tab/>
        <w:t>Animal Science</w:t>
      </w:r>
    </w:p>
    <w:p w14:paraId="4FE162B4" w14:textId="09306ED5" w:rsidR="004819FC" w:rsidRPr="00006F5A" w:rsidRDefault="004819FC" w:rsidP="00AD28E9">
      <w:pPr>
        <w:ind w:left="1620"/>
        <w:outlineLvl w:val="0"/>
        <w:rPr>
          <w:rFonts w:ascii="Source Sans Pro" w:hAnsi="Source Sans Pro" w:cs="Arial"/>
          <w:bCs/>
        </w:rPr>
      </w:pPr>
      <w:r w:rsidRPr="00006F5A">
        <w:rPr>
          <w:rFonts w:ascii="Source Sans Pro" w:hAnsi="Source Sans Pro" w:cs="Arial"/>
          <w:bCs/>
        </w:rPr>
        <w:t>Learners apply principles of animal anatomy, physiology, genetics, behavior and nutrition to the research and development, selection and reproduction, health and management of animals in domestic and natural environments.</w:t>
      </w:r>
    </w:p>
    <w:p w14:paraId="14947746" w14:textId="77777777" w:rsidR="004819FC" w:rsidRPr="00006F5A" w:rsidRDefault="004819FC" w:rsidP="004819FC">
      <w:pPr>
        <w:ind w:left="900" w:hanging="900"/>
        <w:outlineLvl w:val="0"/>
        <w:rPr>
          <w:rFonts w:ascii="Source Sans Pro" w:hAnsi="Source Sans Pro" w:cs="Arial"/>
        </w:rPr>
      </w:pPr>
    </w:p>
    <w:p w14:paraId="1EB070C7" w14:textId="671BFD22"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2.4</w:t>
      </w:r>
      <w:r w:rsidRPr="00006F5A">
        <w:rPr>
          <w:rFonts w:ascii="Source Sans Pro" w:hAnsi="Source Sans Pro" w:cs="Arial"/>
          <w:b/>
          <w:bCs/>
        </w:rPr>
        <w:t xml:space="preserve">.  </w:t>
      </w:r>
      <w:r w:rsidRPr="00006F5A">
        <w:rPr>
          <w:rFonts w:ascii="Source Sans Pro" w:hAnsi="Source Sans Pro" w:cs="Arial"/>
          <w:b/>
          <w:bCs/>
        </w:rPr>
        <w:tab/>
        <w:t>Recognizing Diseases and Disorders</w:t>
      </w:r>
    </w:p>
    <w:p w14:paraId="71E34C8B" w14:textId="77777777" w:rsidR="004819FC" w:rsidRPr="00006F5A" w:rsidRDefault="004819FC" w:rsidP="00AD28E9">
      <w:pPr>
        <w:ind w:left="1620"/>
        <w:rPr>
          <w:rFonts w:ascii="Source Sans Pro" w:hAnsi="Source Sans Pro" w:cs="Arial"/>
          <w:b/>
          <w:bCs/>
          <w:strike/>
        </w:rPr>
      </w:pPr>
      <w:r w:rsidRPr="00006F5A">
        <w:rPr>
          <w:rFonts w:ascii="Source Sans Pro" w:hAnsi="Source Sans Pro" w:cs="Arial"/>
          <w:bCs/>
        </w:rPr>
        <w:t>Evaluate animal conditions for species-specific diseases and disorders to assess an animal’s health and welfare.</w:t>
      </w:r>
    </w:p>
    <w:p w14:paraId="37FC70E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A1DD87E" w14:textId="089EDDF6" w:rsidR="004819FC" w:rsidRDefault="004819FC" w:rsidP="00565646">
      <w:pPr>
        <w:ind w:left="900" w:hanging="900"/>
        <w:outlineLvl w:val="0"/>
        <w:rPr>
          <w:rFonts w:ascii="Source Sans Pro" w:hAnsi="Source Sans Pro" w:cs="Arial"/>
        </w:rPr>
      </w:pPr>
      <w:r w:rsidRPr="00185AE2">
        <w:rPr>
          <w:rFonts w:ascii="Source Sans Pro" w:hAnsi="Source Sans Pro" w:cs="Arial"/>
        </w:rPr>
        <w:t>2.4.5</w:t>
      </w:r>
      <w:r w:rsidR="007139CA" w:rsidRPr="00185AE2">
        <w:rPr>
          <w:rFonts w:ascii="Source Sans Pro" w:hAnsi="Source Sans Pro" w:cs="Arial"/>
        </w:rPr>
        <w:t>.</w:t>
      </w:r>
      <w:r w:rsidRPr="00185AE2">
        <w:rPr>
          <w:rFonts w:ascii="Source Sans Pro" w:hAnsi="Source Sans Pro" w:cs="Arial"/>
        </w:rPr>
        <w:t xml:space="preserve"> </w:t>
      </w:r>
      <w:r w:rsidRPr="00185AE2">
        <w:rPr>
          <w:rFonts w:ascii="Source Sans Pro" w:hAnsi="Source Sans Pro" w:cs="Arial"/>
        </w:rPr>
        <w:tab/>
      </w:r>
      <w:r w:rsidR="007139CA" w:rsidRPr="00185AE2">
        <w:rPr>
          <w:rFonts w:ascii="Source Sans Pro" w:hAnsi="Source Sans Pro" w:cs="Arial"/>
        </w:rPr>
        <w:t>Describe zoonotic diseases and explain the health risk on humans and animals.</w:t>
      </w:r>
    </w:p>
    <w:p w14:paraId="44693655" w14:textId="77777777" w:rsidR="00565646" w:rsidRPr="00565646" w:rsidRDefault="00565646" w:rsidP="00565646">
      <w:pPr>
        <w:ind w:left="900" w:hanging="900"/>
        <w:outlineLvl w:val="0"/>
        <w:rPr>
          <w:rFonts w:ascii="Source Sans Pro" w:hAnsi="Source Sans Pro" w:cs="Arial"/>
        </w:rPr>
      </w:pPr>
    </w:p>
    <w:p w14:paraId="391F7C59" w14:textId="3AE3EF39"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3. </w:t>
      </w:r>
      <w:r w:rsidRPr="00006F5A">
        <w:rPr>
          <w:rFonts w:ascii="Source Sans Pro" w:hAnsi="Source Sans Pro" w:cs="Arial"/>
          <w:b/>
          <w:bCs/>
          <w:color w:val="002060"/>
        </w:rPr>
        <w:tab/>
        <w:t>Biotechnology</w:t>
      </w:r>
    </w:p>
    <w:p w14:paraId="07F2362E" w14:textId="77777777" w:rsidR="004819FC" w:rsidRPr="00006F5A" w:rsidRDefault="004819FC" w:rsidP="00AD28E9">
      <w:pPr>
        <w:ind w:left="1620"/>
        <w:rPr>
          <w:rFonts w:ascii="Source Sans Pro" w:hAnsi="Source Sans Pro" w:cs="Arial"/>
          <w:b/>
        </w:rPr>
      </w:pPr>
      <w:r w:rsidRPr="00006F5A">
        <w:rPr>
          <w:rFonts w:ascii="Source Sans Pro" w:hAnsi="Source Sans Pro" w:cs="Arial"/>
          <w:bCs/>
        </w:rPr>
        <w:t>Learners engage in the scientific process, learn fundamental processes using modern tools and laboratory techniques, adhere to safety protocols, and bring a biotechnology product to the market.</w:t>
      </w:r>
    </w:p>
    <w:p w14:paraId="7141ED10" w14:textId="77777777" w:rsidR="004819FC" w:rsidRPr="00006F5A" w:rsidRDefault="004819FC" w:rsidP="004819FC">
      <w:pPr>
        <w:ind w:left="1620" w:hanging="1620"/>
        <w:rPr>
          <w:rFonts w:ascii="Source Sans Pro" w:hAnsi="Source Sans Pro" w:cs="Arial"/>
          <w:b/>
        </w:rPr>
      </w:pPr>
    </w:p>
    <w:p w14:paraId="72154000" w14:textId="7D1E83BB"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3.1. </w:t>
      </w:r>
      <w:r w:rsidRPr="00006F5A">
        <w:rPr>
          <w:rFonts w:ascii="Source Sans Pro" w:hAnsi="Source Sans Pro" w:cs="Arial"/>
          <w:b/>
          <w:bCs/>
        </w:rPr>
        <w:tab/>
        <w:t>Research and Experiments</w:t>
      </w:r>
    </w:p>
    <w:p w14:paraId="4A30878B" w14:textId="6D8994C5" w:rsidR="004819FC" w:rsidRPr="00006F5A" w:rsidRDefault="004819FC" w:rsidP="00AD28E9">
      <w:pPr>
        <w:ind w:left="1620"/>
        <w:rPr>
          <w:rFonts w:ascii="Source Sans Pro" w:hAnsi="Source Sans Pro" w:cs="Arial"/>
          <w:bCs/>
        </w:rPr>
      </w:pPr>
      <w:r w:rsidRPr="00006F5A">
        <w:rPr>
          <w:rFonts w:ascii="Source Sans Pro" w:hAnsi="Source Sans Pro" w:cs="Arial"/>
          <w:bCs/>
        </w:rPr>
        <w:t xml:space="preserve">Use scientific methodology to conduct problem-based studies, develop products, and interpret results. </w:t>
      </w:r>
    </w:p>
    <w:p w14:paraId="3445302B" w14:textId="57B808A5" w:rsidR="004819FC" w:rsidRPr="00006F5A" w:rsidRDefault="004819FC" w:rsidP="004819FC">
      <w:pPr>
        <w:ind w:left="1620" w:hanging="1620"/>
        <w:rPr>
          <w:rFonts w:ascii="Source Sans Pro" w:hAnsi="Source Sans Pro" w:cs="Arial"/>
          <w:b/>
        </w:rPr>
      </w:pPr>
      <w:r w:rsidRPr="00006F5A">
        <w:rPr>
          <w:rFonts w:ascii="Source Sans Pro" w:hAnsi="Source Sans Pro" w:cs="Arial"/>
          <w:b/>
        </w:rPr>
        <w:t xml:space="preserve">Competencies </w:t>
      </w:r>
    </w:p>
    <w:p w14:paraId="5D55B850" w14:textId="39EC858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3.1.1. </w:t>
      </w:r>
      <w:r w:rsidRPr="00185AE2">
        <w:rPr>
          <w:rFonts w:ascii="Source Sans Pro" w:hAnsi="Source Sans Pro" w:cs="Arial"/>
        </w:rPr>
        <w:tab/>
      </w:r>
      <w:r w:rsidR="00141A95" w:rsidRPr="00185AE2">
        <w:rPr>
          <w:rFonts w:ascii="Source Sans Pro" w:hAnsi="Source Sans Pro" w:cs="Arial"/>
        </w:rPr>
        <w:t>Design a research plan, including the significance of the problem, purpose, hypotheses, objectives, appropriate controls, independent variables, dependent variables, methods of study and a list of materials.</w:t>
      </w:r>
    </w:p>
    <w:p w14:paraId="44AF55BD" w14:textId="6564FBA5"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3.1.2. </w:t>
      </w:r>
      <w:r w:rsidRPr="008E4996">
        <w:rPr>
          <w:rFonts w:ascii="Source Sans Pro" w:hAnsi="Source Sans Pro" w:cs="Arial"/>
        </w:rPr>
        <w:tab/>
      </w:r>
      <w:r w:rsidR="00141A95" w:rsidRPr="00185AE2">
        <w:rPr>
          <w:rFonts w:ascii="Source Sans Pro" w:hAnsi="Source Sans Pro" w:cs="Arial"/>
        </w:rPr>
        <w:t>Examine sources for credibility.</w:t>
      </w:r>
    </w:p>
    <w:p w14:paraId="195EBEF4" w14:textId="7EDC0BE3"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3.1.3. </w:t>
      </w:r>
      <w:r w:rsidR="00185AE2">
        <w:rPr>
          <w:rFonts w:ascii="Source Sans Pro" w:hAnsi="Source Sans Pro" w:cs="Arial"/>
        </w:rPr>
        <w:tab/>
      </w:r>
      <w:r w:rsidRPr="00185AE2">
        <w:rPr>
          <w:rFonts w:ascii="Source Sans Pro" w:hAnsi="Source Sans Pro" w:cs="Arial"/>
        </w:rPr>
        <w:t>Apply sampling methods that appropriately represent the population and implement procedures for systematic data collection.</w:t>
      </w:r>
    </w:p>
    <w:p w14:paraId="615AE9E9" w14:textId="74924C61"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3.1.4. </w:t>
      </w:r>
      <w:r w:rsidRPr="008E4996">
        <w:rPr>
          <w:rFonts w:ascii="Source Sans Pro" w:hAnsi="Source Sans Pro" w:cs="Arial"/>
        </w:rPr>
        <w:tab/>
      </w:r>
      <w:r w:rsidR="00141A95" w:rsidRPr="00185AE2">
        <w:rPr>
          <w:rFonts w:ascii="Source Sans Pro" w:hAnsi="Source Sans Pro" w:cs="Arial"/>
        </w:rPr>
        <w:t>Explain the importance and design of trialing, and the information gained from it.</w:t>
      </w:r>
    </w:p>
    <w:p w14:paraId="657F1840" w14:textId="5AC0F1C2"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3.1.5. </w:t>
      </w:r>
      <w:r w:rsidR="00185AE2">
        <w:rPr>
          <w:rFonts w:ascii="Source Sans Pro" w:hAnsi="Source Sans Pro" w:cs="Arial"/>
        </w:rPr>
        <w:tab/>
      </w:r>
      <w:r w:rsidRPr="00185AE2">
        <w:rPr>
          <w:rFonts w:ascii="Source Sans Pro" w:hAnsi="Source Sans Pro" w:cs="Arial"/>
        </w:rPr>
        <w:t>Document results of the experiment in a laboratory notebook, including a statement of purpose, experimental design, observations, results, conclusions and next steps.</w:t>
      </w:r>
    </w:p>
    <w:p w14:paraId="3C8CB4F9" w14:textId="008EF9BC" w:rsidR="004819FC" w:rsidRPr="00185AE2" w:rsidRDefault="004819FC" w:rsidP="004819FC">
      <w:pPr>
        <w:ind w:left="900" w:hanging="900"/>
        <w:rPr>
          <w:rFonts w:ascii="Source Sans Pro" w:hAnsi="Source Sans Pro" w:cs="Arial"/>
        </w:rPr>
      </w:pPr>
      <w:r w:rsidRPr="00185AE2">
        <w:rPr>
          <w:rFonts w:ascii="Source Sans Pro" w:hAnsi="Source Sans Pro" w:cs="Arial"/>
        </w:rPr>
        <w:t>3.1.6.</w:t>
      </w:r>
      <w:r w:rsidRPr="00185AE2">
        <w:rPr>
          <w:rFonts w:ascii="Source Sans Pro" w:hAnsi="Source Sans Pro" w:cs="Arial"/>
        </w:rPr>
        <w:tab/>
      </w:r>
      <w:r w:rsidR="00141A95" w:rsidRPr="00185AE2">
        <w:rPr>
          <w:rFonts w:ascii="Source Sans Pro" w:hAnsi="Source Sans Pro" w:cs="Arial"/>
        </w:rPr>
        <w:t>Create, interpret and use tabular and graphical displays and describe the data.</w:t>
      </w:r>
    </w:p>
    <w:p w14:paraId="79C37706" w14:textId="2E30D87C" w:rsidR="004819FC" w:rsidRPr="00185AE2" w:rsidRDefault="004819FC" w:rsidP="004819FC">
      <w:pPr>
        <w:ind w:left="900" w:hanging="900"/>
        <w:rPr>
          <w:rFonts w:ascii="Source Sans Pro" w:hAnsi="Source Sans Pro" w:cs="Arial"/>
        </w:rPr>
      </w:pPr>
      <w:r w:rsidRPr="008E4996">
        <w:rPr>
          <w:rFonts w:ascii="Source Sans Pro" w:hAnsi="Source Sans Pro" w:cs="Arial"/>
        </w:rPr>
        <w:t>3.1.7.</w:t>
      </w:r>
      <w:r w:rsidRPr="008E4996">
        <w:rPr>
          <w:rFonts w:ascii="Source Sans Pro" w:hAnsi="Source Sans Pro" w:cs="Arial"/>
        </w:rPr>
        <w:tab/>
      </w:r>
      <w:r w:rsidR="00141A95" w:rsidRPr="00185AE2">
        <w:rPr>
          <w:rFonts w:ascii="Source Sans Pro" w:hAnsi="Source Sans Pro" w:cs="Arial"/>
        </w:rPr>
        <w:t>Compute measures of central tendency to interpret results and draw conclusions.</w:t>
      </w:r>
    </w:p>
    <w:p w14:paraId="48CD9465" w14:textId="3CA0C616" w:rsidR="008940EC" w:rsidRPr="00185AE2" w:rsidRDefault="008940EC" w:rsidP="004819FC">
      <w:pPr>
        <w:ind w:left="900" w:hanging="900"/>
        <w:rPr>
          <w:rFonts w:ascii="Source Sans Pro" w:hAnsi="Source Sans Pro" w:cs="Arial"/>
        </w:rPr>
      </w:pPr>
      <w:r w:rsidRPr="00185AE2">
        <w:rPr>
          <w:rFonts w:ascii="Source Sans Pro" w:hAnsi="Source Sans Pro" w:cs="Arial"/>
        </w:rPr>
        <w:t xml:space="preserve">3.1.8. </w:t>
      </w:r>
      <w:r w:rsidR="00185AE2">
        <w:rPr>
          <w:rFonts w:ascii="Source Sans Pro" w:hAnsi="Source Sans Pro" w:cs="Arial"/>
        </w:rPr>
        <w:tab/>
      </w:r>
      <w:r w:rsidRPr="00185AE2">
        <w:rPr>
          <w:rFonts w:ascii="Source Sans Pro" w:hAnsi="Source Sans Pro" w:cs="Arial"/>
        </w:rPr>
        <w:t>Define the concepts of confidence limit and significant figures.</w:t>
      </w:r>
    </w:p>
    <w:p w14:paraId="30800B48" w14:textId="3DA6F339"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3.1.9. </w:t>
      </w:r>
      <w:r w:rsidRPr="008E4996">
        <w:rPr>
          <w:rFonts w:ascii="Source Sans Pro" w:hAnsi="Source Sans Pro" w:cs="Arial"/>
        </w:rPr>
        <w:tab/>
      </w:r>
      <w:r w:rsidR="00141A95" w:rsidRPr="00185AE2">
        <w:rPr>
          <w:rFonts w:ascii="Source Sans Pro" w:hAnsi="Source Sans Pro" w:cs="Arial"/>
        </w:rPr>
        <w:t>Use t-test and p-value to determine statistical significance of results.</w:t>
      </w:r>
    </w:p>
    <w:p w14:paraId="764D3F4F" w14:textId="370787B4"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3.1.10. </w:t>
      </w:r>
      <w:r w:rsidR="00185AE2">
        <w:rPr>
          <w:rFonts w:ascii="Source Sans Pro" w:hAnsi="Source Sans Pro" w:cs="Arial"/>
        </w:rPr>
        <w:tab/>
      </w:r>
      <w:r w:rsidRPr="00185AE2">
        <w:rPr>
          <w:rFonts w:ascii="Source Sans Pro" w:hAnsi="Source Sans Pro" w:cs="Arial"/>
        </w:rPr>
        <w:t>Describe the relationships among variables using correlations and draw conclusions.</w:t>
      </w:r>
    </w:p>
    <w:p w14:paraId="7D077B1C" w14:textId="1D7499D5" w:rsidR="004819FC" w:rsidRPr="00185AE2" w:rsidRDefault="004819FC" w:rsidP="004819FC">
      <w:pPr>
        <w:ind w:left="900" w:hanging="900"/>
        <w:rPr>
          <w:rFonts w:ascii="Source Sans Pro" w:hAnsi="Source Sans Pro" w:cs="Arial"/>
        </w:rPr>
      </w:pPr>
      <w:r w:rsidRPr="00185AE2">
        <w:rPr>
          <w:rFonts w:ascii="Source Sans Pro" w:hAnsi="Source Sans Pro" w:cs="Arial"/>
        </w:rPr>
        <w:t>3.1.11.</w:t>
      </w:r>
      <w:r w:rsidRPr="00185AE2">
        <w:rPr>
          <w:rFonts w:ascii="Source Sans Pro" w:hAnsi="Source Sans Pro" w:cs="Arial"/>
        </w:rPr>
        <w:tab/>
      </w:r>
      <w:r w:rsidR="00141A95" w:rsidRPr="00185AE2">
        <w:rPr>
          <w:rFonts w:ascii="Source Sans Pro" w:hAnsi="Source Sans Pro" w:cs="Arial"/>
        </w:rPr>
        <w:t>Draw conclusions based on observations and data analyses, recognizing that experimental results must be open to the scrutiny of others.</w:t>
      </w:r>
    </w:p>
    <w:p w14:paraId="230AEC64" w14:textId="788BD9DF" w:rsidR="004819FC" w:rsidRPr="00185AE2" w:rsidRDefault="004819FC" w:rsidP="004819FC">
      <w:pPr>
        <w:ind w:left="900" w:hanging="900"/>
        <w:rPr>
          <w:rFonts w:ascii="Source Sans Pro" w:hAnsi="Source Sans Pro" w:cs="Arial"/>
        </w:rPr>
      </w:pPr>
      <w:r w:rsidRPr="00185AE2">
        <w:rPr>
          <w:rFonts w:ascii="Source Sans Pro" w:hAnsi="Source Sans Pro" w:cs="Arial"/>
        </w:rPr>
        <w:t>3.</w:t>
      </w:r>
      <w:r w:rsidR="00141A95" w:rsidRPr="00185AE2">
        <w:rPr>
          <w:rFonts w:ascii="Source Sans Pro" w:hAnsi="Source Sans Pro" w:cs="Arial"/>
        </w:rPr>
        <w:t>1.</w:t>
      </w:r>
      <w:r w:rsidRPr="00185AE2">
        <w:rPr>
          <w:rFonts w:ascii="Source Sans Pro" w:hAnsi="Source Sans Pro" w:cs="Arial"/>
        </w:rPr>
        <w:t>12.</w:t>
      </w:r>
      <w:r w:rsidRPr="00185AE2">
        <w:rPr>
          <w:rFonts w:ascii="Source Sans Pro" w:hAnsi="Source Sans Pro" w:cs="Arial"/>
        </w:rPr>
        <w:tab/>
      </w:r>
      <w:r w:rsidR="00141A95" w:rsidRPr="00185AE2">
        <w:rPr>
          <w:rFonts w:ascii="Source Sans Pro" w:hAnsi="Source Sans Pro" w:cs="Arial"/>
        </w:rPr>
        <w:t>Prepare and present findings using scientific reports.</w:t>
      </w:r>
    </w:p>
    <w:p w14:paraId="751B7EAF" w14:textId="2C2E025F" w:rsidR="004819FC" w:rsidRPr="00185AE2" w:rsidRDefault="004819FC" w:rsidP="004819FC">
      <w:pPr>
        <w:ind w:left="900" w:hanging="900"/>
        <w:rPr>
          <w:rFonts w:ascii="Source Sans Pro" w:hAnsi="Source Sans Pro" w:cs="Arial"/>
        </w:rPr>
      </w:pPr>
      <w:r w:rsidRPr="00185AE2">
        <w:rPr>
          <w:rFonts w:ascii="Source Sans Pro" w:hAnsi="Source Sans Pro" w:cs="Arial"/>
        </w:rPr>
        <w:t>3.1.13.</w:t>
      </w:r>
      <w:r w:rsidRPr="00185AE2">
        <w:rPr>
          <w:rFonts w:ascii="Source Sans Pro" w:hAnsi="Source Sans Pro" w:cs="Arial"/>
        </w:rPr>
        <w:tab/>
      </w:r>
      <w:r w:rsidR="00141A95" w:rsidRPr="00185AE2">
        <w:rPr>
          <w:rFonts w:ascii="Source Sans Pro" w:hAnsi="Source Sans Pro" w:cs="Arial"/>
        </w:rPr>
        <w:t>Evaluate experimental failure and use integrity to communicate findings</w:t>
      </w:r>
    </w:p>
    <w:p w14:paraId="3AD7EEEB" w14:textId="315D68EF" w:rsidR="004819FC" w:rsidRPr="00006F5A" w:rsidRDefault="004819FC" w:rsidP="004819FC">
      <w:pPr>
        <w:ind w:left="900" w:hanging="900"/>
        <w:rPr>
          <w:rFonts w:ascii="Source Sans Pro" w:hAnsi="Source Sans Pro" w:cs="Arial"/>
        </w:rPr>
      </w:pPr>
      <w:r w:rsidRPr="008E4996">
        <w:rPr>
          <w:rFonts w:ascii="Source Sans Pro" w:hAnsi="Source Sans Pro" w:cs="Arial"/>
        </w:rPr>
        <w:t>3.1.14.</w:t>
      </w:r>
      <w:r w:rsidRPr="008E4996">
        <w:rPr>
          <w:rFonts w:ascii="Source Sans Pro" w:hAnsi="Source Sans Pro" w:cs="Arial"/>
        </w:rPr>
        <w:tab/>
      </w:r>
      <w:r w:rsidR="00141A95" w:rsidRPr="00141A95">
        <w:rPr>
          <w:rFonts w:ascii="Source Sans Pro" w:hAnsi="Source Sans Pro" w:cs="Arial"/>
        </w:rPr>
        <w:t>Describe how biotechnology products are produced and used in the United States.</w:t>
      </w:r>
    </w:p>
    <w:p w14:paraId="5B653961" w14:textId="77777777" w:rsidR="004819FC" w:rsidRPr="00006F5A" w:rsidRDefault="004819FC" w:rsidP="004819FC">
      <w:pPr>
        <w:ind w:left="900" w:hanging="900"/>
        <w:rPr>
          <w:rFonts w:ascii="Source Sans Pro" w:hAnsi="Source Sans Pro" w:cs="Arial"/>
        </w:rPr>
      </w:pPr>
    </w:p>
    <w:p w14:paraId="5138E966" w14:textId="5A492D1E"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6. </w:t>
      </w:r>
      <w:r w:rsidRPr="00006F5A">
        <w:rPr>
          <w:rFonts w:ascii="Source Sans Pro" w:hAnsi="Source Sans Pro" w:cs="Arial"/>
          <w:b/>
          <w:bCs/>
          <w:color w:val="002060"/>
        </w:rPr>
        <w:tab/>
        <w:t>Environmental Science</w:t>
      </w:r>
    </w:p>
    <w:p w14:paraId="72B70597" w14:textId="7BA51AA0" w:rsidR="006D3612" w:rsidRDefault="004819FC" w:rsidP="00AD28E9">
      <w:pPr>
        <w:ind w:left="1620"/>
        <w:outlineLvl w:val="0"/>
        <w:rPr>
          <w:rFonts w:ascii="Source Sans Pro" w:hAnsi="Source Sans Pro" w:cs="Arial"/>
          <w:bCs/>
        </w:rPr>
      </w:pPr>
      <w:r w:rsidRPr="00006F5A">
        <w:rPr>
          <w:rFonts w:ascii="Source Sans Pro" w:hAnsi="Source Sans Pro" w:cs="Arial"/>
          <w:bCs/>
        </w:rPr>
        <w:t>Learners apply earth, life, and physical sciences to the production, extraction, processing, protection, use, and renewal of both renewable and non-renewable resources.</w:t>
      </w:r>
    </w:p>
    <w:p w14:paraId="6AB8BBE6" w14:textId="77777777" w:rsidR="006D3612" w:rsidRDefault="006D3612" w:rsidP="00AD28E9">
      <w:pPr>
        <w:outlineLvl w:val="0"/>
        <w:rPr>
          <w:rFonts w:ascii="Source Sans Pro" w:hAnsi="Source Sans Pro" w:cs="Arial"/>
          <w:bCs/>
        </w:rPr>
      </w:pPr>
    </w:p>
    <w:p w14:paraId="028CAD6A" w14:textId="77777777" w:rsidR="00AD28E9" w:rsidRDefault="00AD28E9" w:rsidP="00AD28E9">
      <w:pPr>
        <w:outlineLvl w:val="0"/>
        <w:rPr>
          <w:rFonts w:ascii="Source Sans Pro" w:hAnsi="Source Sans Pro" w:cs="Arial"/>
          <w:bCs/>
        </w:rPr>
      </w:pPr>
    </w:p>
    <w:p w14:paraId="20447DB8" w14:textId="77777777" w:rsidR="00AD28E9" w:rsidRDefault="00AD28E9" w:rsidP="00AD28E9">
      <w:pPr>
        <w:outlineLvl w:val="0"/>
        <w:rPr>
          <w:rFonts w:ascii="Source Sans Pro" w:hAnsi="Source Sans Pro" w:cs="Arial"/>
          <w:bCs/>
        </w:rPr>
      </w:pPr>
    </w:p>
    <w:p w14:paraId="1BE2F1D3" w14:textId="77777777" w:rsidR="00AD28E9" w:rsidRPr="00006F5A" w:rsidRDefault="00AD28E9" w:rsidP="00AD28E9">
      <w:pPr>
        <w:outlineLvl w:val="0"/>
        <w:rPr>
          <w:rFonts w:ascii="Source Sans Pro" w:hAnsi="Source Sans Pro" w:cs="Arial"/>
          <w:bCs/>
        </w:rPr>
      </w:pPr>
    </w:p>
    <w:p w14:paraId="3AF357B0" w14:textId="6C63FD19"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lastRenderedPageBreak/>
        <w:t>Outcome:  6</w:t>
      </w:r>
      <w:r w:rsidRPr="00006F5A">
        <w:rPr>
          <w:rFonts w:ascii="Source Sans Pro" w:hAnsi="Source Sans Pro" w:cs="Arial"/>
          <w:b/>
          <w:bCs/>
        </w:rPr>
        <w:t xml:space="preserve">.1.  </w:t>
      </w:r>
      <w:r w:rsidRPr="00006F5A">
        <w:rPr>
          <w:rFonts w:ascii="Source Sans Pro" w:hAnsi="Source Sans Pro" w:cs="Arial"/>
          <w:b/>
          <w:bCs/>
        </w:rPr>
        <w:tab/>
        <w:t>Soils</w:t>
      </w:r>
    </w:p>
    <w:p w14:paraId="6A15ADEF" w14:textId="71301C7D" w:rsidR="007143B8" w:rsidRPr="006D3612" w:rsidRDefault="004819FC" w:rsidP="00AD28E9">
      <w:pPr>
        <w:ind w:left="1620"/>
        <w:rPr>
          <w:rFonts w:ascii="Source Sans Pro" w:hAnsi="Source Sans Pro" w:cs="Arial"/>
          <w:bCs/>
        </w:rPr>
      </w:pPr>
      <w:r w:rsidRPr="00006F5A">
        <w:rPr>
          <w:rFonts w:ascii="Source Sans Pro" w:hAnsi="Source Sans Pro" w:cs="Arial"/>
          <w:bCs/>
        </w:rPr>
        <w:t>Apply knowledge of soil characteristics and soil information resources to overcome any existing soil use limitations while maintaining or improving soil quality.</w:t>
      </w:r>
    </w:p>
    <w:p w14:paraId="217E86BF" w14:textId="28B2AFF9"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0E04162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6.1.1. </w:t>
      </w:r>
      <w:r w:rsidRPr="00185AE2">
        <w:rPr>
          <w:rFonts w:ascii="Source Sans Pro" w:hAnsi="Source Sans Pro" w:cs="Arial"/>
        </w:rPr>
        <w:tab/>
        <w:t>Identify soil forming factors and explain how they produce variability in soils.</w:t>
      </w:r>
    </w:p>
    <w:p w14:paraId="4DD24B3A"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6.1.2. </w:t>
      </w:r>
      <w:r w:rsidRPr="00185AE2">
        <w:rPr>
          <w:rFonts w:ascii="Source Sans Pro" w:hAnsi="Source Sans Pro" w:cs="Arial"/>
        </w:rPr>
        <w:tab/>
        <w:t>Describe the relationship among physical properties of soils.</w:t>
      </w:r>
    </w:p>
    <w:p w14:paraId="179CDC5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6.1.3. </w:t>
      </w:r>
      <w:r w:rsidRPr="00185AE2">
        <w:rPr>
          <w:rFonts w:ascii="Source Sans Pro" w:hAnsi="Source Sans Pro" w:cs="Arial"/>
        </w:rPr>
        <w:tab/>
        <w:t>Collect, test and analyze soil samples for physical and chemical properties.</w:t>
      </w:r>
    </w:p>
    <w:p w14:paraId="77BDE180" w14:textId="36E244F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6.1.4. </w:t>
      </w:r>
      <w:r w:rsidRPr="00185AE2">
        <w:rPr>
          <w:rFonts w:ascii="Source Sans Pro" w:hAnsi="Source Sans Pro" w:cs="Arial"/>
        </w:rPr>
        <w:tab/>
      </w:r>
      <w:r w:rsidR="007139CA" w:rsidRPr="00185AE2">
        <w:rPr>
          <w:rFonts w:ascii="Source Sans Pro" w:hAnsi="Source Sans Pro" w:cs="Arial"/>
        </w:rPr>
        <w:t>Identify and describe factors (e.g., climate, soil texture, mineralogy, soil organisms, drainage co-efficient, land use, vegetation types, management practices) affecting organic matter and its function in soil quality.</w:t>
      </w:r>
    </w:p>
    <w:p w14:paraId="4A80DAEB" w14:textId="718E141D"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6.1.5. </w:t>
      </w:r>
      <w:r w:rsidRPr="00185AE2">
        <w:rPr>
          <w:rFonts w:ascii="Source Sans Pro" w:hAnsi="Source Sans Pro" w:cs="Arial"/>
        </w:rPr>
        <w:tab/>
      </w:r>
      <w:r w:rsidR="007139CA" w:rsidRPr="00185AE2">
        <w:rPr>
          <w:rFonts w:ascii="Source Sans Pro" w:hAnsi="Source Sans Pro" w:cs="Arial"/>
        </w:rPr>
        <w:t>Determine land use and identify land capabilities classes.</w:t>
      </w:r>
    </w:p>
    <w:p w14:paraId="4C5B471B" w14:textId="09C5DA4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6.1.6. </w:t>
      </w:r>
      <w:r w:rsidRPr="00185AE2">
        <w:rPr>
          <w:rFonts w:ascii="Source Sans Pro" w:hAnsi="Source Sans Pro" w:cs="Arial"/>
        </w:rPr>
        <w:tab/>
      </w:r>
      <w:r w:rsidR="007139CA" w:rsidRPr="00185AE2">
        <w:rPr>
          <w:rFonts w:ascii="Source Sans Pro" w:hAnsi="Source Sans Pro" w:cs="Arial"/>
        </w:rPr>
        <w:t>Identify and describe soil conservation practices to reduce soil erosion and compaction.</w:t>
      </w:r>
    </w:p>
    <w:p w14:paraId="64C3B990" w14:textId="020611A0"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6.1.7. </w:t>
      </w:r>
      <w:r w:rsidRPr="00185AE2">
        <w:rPr>
          <w:rFonts w:ascii="Source Sans Pro" w:hAnsi="Source Sans Pro" w:cs="Arial"/>
        </w:rPr>
        <w:tab/>
      </w:r>
      <w:r w:rsidR="007139CA" w:rsidRPr="00185AE2">
        <w:rPr>
          <w:rFonts w:ascii="Source Sans Pro" w:hAnsi="Source Sans Pro" w:cs="Arial"/>
        </w:rPr>
        <w:t>Compare and contrast the causes and effects of soil erosion.</w:t>
      </w:r>
    </w:p>
    <w:p w14:paraId="43B2B296" w14:textId="6C9FEFB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6.1.8. </w:t>
      </w:r>
      <w:r w:rsidRPr="00185AE2">
        <w:rPr>
          <w:rFonts w:ascii="Source Sans Pro" w:hAnsi="Source Sans Pro" w:cs="Arial"/>
        </w:rPr>
        <w:tab/>
      </w:r>
      <w:r w:rsidR="007139CA" w:rsidRPr="00185AE2">
        <w:rPr>
          <w:rFonts w:ascii="Source Sans Pro" w:hAnsi="Source Sans Pro" w:cs="Arial"/>
        </w:rPr>
        <w:t>Describe soil limitations in agronomic, urban and natural resource practices.</w:t>
      </w:r>
    </w:p>
    <w:p w14:paraId="5B888311" w14:textId="77777777" w:rsidR="007139CA" w:rsidRPr="00185AE2" w:rsidRDefault="004819FC" w:rsidP="004819FC">
      <w:pPr>
        <w:ind w:left="900" w:hanging="900"/>
        <w:rPr>
          <w:rFonts w:ascii="Source Sans Pro" w:hAnsi="Source Sans Pro" w:cs="Arial"/>
        </w:rPr>
      </w:pPr>
      <w:r w:rsidRPr="00185AE2">
        <w:rPr>
          <w:rFonts w:ascii="Source Sans Pro" w:hAnsi="Source Sans Pro" w:cs="Arial"/>
        </w:rPr>
        <w:t xml:space="preserve">6.1.9. </w:t>
      </w:r>
      <w:r w:rsidRPr="00185AE2">
        <w:rPr>
          <w:rFonts w:ascii="Source Sans Pro" w:hAnsi="Source Sans Pro" w:cs="Arial"/>
        </w:rPr>
        <w:tab/>
      </w:r>
      <w:r w:rsidR="007139CA" w:rsidRPr="00185AE2">
        <w:rPr>
          <w:rFonts w:ascii="Source Sans Pro" w:hAnsi="Source Sans Pro" w:cs="Arial"/>
        </w:rPr>
        <w:t>Evaluate soil survey data and implement management decisions.</w:t>
      </w:r>
    </w:p>
    <w:p w14:paraId="194CA6F9" w14:textId="2971CB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6.1.10. </w:t>
      </w:r>
      <w:r w:rsidRPr="00185AE2">
        <w:rPr>
          <w:rFonts w:ascii="Source Sans Pro" w:hAnsi="Source Sans Pro" w:cs="Arial"/>
        </w:rPr>
        <w:tab/>
      </w:r>
      <w:r w:rsidR="007139CA" w:rsidRPr="00185AE2">
        <w:rPr>
          <w:rFonts w:ascii="Source Sans Pro" w:hAnsi="Source Sans Pro" w:cs="Arial"/>
        </w:rPr>
        <w:t>Assess basic processes (e.g., slope stability, water control, earth material control, vegetative treatment, soil amendments) of soil reclamation.</w:t>
      </w:r>
    </w:p>
    <w:p w14:paraId="54A97C85" w14:textId="77777777" w:rsidR="004819FC" w:rsidRPr="00006F5A" w:rsidRDefault="004819FC" w:rsidP="004819FC">
      <w:pPr>
        <w:ind w:left="900" w:hanging="900"/>
        <w:rPr>
          <w:rFonts w:ascii="Source Sans Pro" w:hAnsi="Source Sans Pro" w:cs="Arial"/>
        </w:rPr>
      </w:pPr>
    </w:p>
    <w:p w14:paraId="533D5B63" w14:textId="14FEFE74"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.2.  </w:t>
      </w:r>
      <w:r w:rsidRPr="00006F5A">
        <w:rPr>
          <w:rFonts w:ascii="Source Sans Pro" w:hAnsi="Source Sans Pro" w:cs="Arial"/>
          <w:b/>
          <w:bCs/>
        </w:rPr>
        <w:tab/>
        <w:t>Water Quality</w:t>
      </w:r>
    </w:p>
    <w:p w14:paraId="73E7CC4A" w14:textId="77777777" w:rsidR="004819FC" w:rsidRPr="00006F5A" w:rsidRDefault="004819FC" w:rsidP="00AD28E9">
      <w:pPr>
        <w:ind w:left="1620"/>
        <w:rPr>
          <w:rFonts w:ascii="Source Sans Pro" w:hAnsi="Source Sans Pro" w:cs="Arial"/>
          <w:bCs/>
        </w:rPr>
      </w:pPr>
      <w:r w:rsidRPr="00006F5A">
        <w:rPr>
          <w:rFonts w:ascii="Source Sans Pro" w:hAnsi="Source Sans Pro" w:cs="Arial"/>
          <w:bCs/>
        </w:rPr>
        <w:t>Analyze, interpret, and manage the biological, chemical and physical properties of water quality.</w:t>
      </w:r>
    </w:p>
    <w:p w14:paraId="1E951F3B"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9DBE716" w14:textId="3AD826D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6.2.1. </w:t>
      </w:r>
      <w:r w:rsidRPr="00185AE2">
        <w:rPr>
          <w:rFonts w:ascii="Source Sans Pro" w:hAnsi="Source Sans Pro" w:cs="Arial"/>
        </w:rPr>
        <w:tab/>
      </w:r>
      <w:r w:rsidR="00D52368" w:rsidRPr="00185AE2">
        <w:rPr>
          <w:rFonts w:ascii="Source Sans Pro" w:hAnsi="Source Sans Pro" w:cs="Arial"/>
        </w:rPr>
        <w:t>Assess and explain the interactions between human activities and the Earth’s hydrosphere (e.g., septic systems, desalinization, point and non-point source pollution).</w:t>
      </w:r>
    </w:p>
    <w:p w14:paraId="643D09D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6.2.2. </w:t>
      </w:r>
      <w:r w:rsidRPr="00185AE2">
        <w:rPr>
          <w:rFonts w:ascii="Source Sans Pro" w:hAnsi="Source Sans Pro" w:cs="Arial"/>
        </w:rPr>
        <w:tab/>
        <w:t>Measure pH, dissolved oxygen (DO), biochemical oxygen demand (BOD), nitrogen, and phosphorus in lentic and lotic waters to determine water quality.</w:t>
      </w:r>
    </w:p>
    <w:p w14:paraId="14B0391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6.2.3. </w:t>
      </w:r>
      <w:r w:rsidRPr="00185AE2">
        <w:rPr>
          <w:rFonts w:ascii="Source Sans Pro" w:hAnsi="Source Sans Pro" w:cs="Arial"/>
        </w:rPr>
        <w:tab/>
        <w:t>Measure vegetation, temperature, turbidity, macroinvertebrate populations, and bacterial quality in lentic and lotic waters to determine water quality.</w:t>
      </w:r>
    </w:p>
    <w:p w14:paraId="478A8D48" w14:textId="3782F3EA"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6.2.4. </w:t>
      </w:r>
      <w:r w:rsidRPr="00185AE2">
        <w:rPr>
          <w:rFonts w:ascii="Source Sans Pro" w:hAnsi="Source Sans Pro" w:cs="Arial"/>
        </w:rPr>
        <w:tab/>
      </w:r>
      <w:r w:rsidR="00D52368" w:rsidRPr="00185AE2">
        <w:rPr>
          <w:rFonts w:ascii="Source Sans Pro" w:hAnsi="Source Sans Pro" w:cs="Arial"/>
        </w:rPr>
        <w:t>Explain the hydrological cycle and how human and animal activity impacts the cycle.</w:t>
      </w:r>
    </w:p>
    <w:p w14:paraId="295AD4E8" w14:textId="45CB6A3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6.2.5. </w:t>
      </w:r>
      <w:r w:rsidRPr="00185AE2">
        <w:rPr>
          <w:rFonts w:ascii="Source Sans Pro" w:hAnsi="Source Sans Pro" w:cs="Arial"/>
        </w:rPr>
        <w:tab/>
      </w:r>
      <w:r w:rsidR="00D52368" w:rsidRPr="00185AE2">
        <w:rPr>
          <w:rFonts w:ascii="Source Sans Pro" w:hAnsi="Source Sans Pro" w:cs="Arial"/>
        </w:rPr>
        <w:t>Explain the biotic and abiotic factors affecting water quality.</w:t>
      </w:r>
    </w:p>
    <w:p w14:paraId="1CA6824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6.2.6. </w:t>
      </w:r>
      <w:r w:rsidRPr="00185AE2">
        <w:rPr>
          <w:rFonts w:ascii="Source Sans Pro" w:hAnsi="Source Sans Pro" w:cs="Arial"/>
        </w:rPr>
        <w:tab/>
        <w:t>Monitor and analyze water quality and quantity.</w:t>
      </w:r>
    </w:p>
    <w:p w14:paraId="3AE0A7E6" w14:textId="4744D0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6.2.7. </w:t>
      </w:r>
      <w:r w:rsidRPr="00185AE2">
        <w:rPr>
          <w:rFonts w:ascii="Source Sans Pro" w:hAnsi="Source Sans Pro" w:cs="Arial"/>
        </w:rPr>
        <w:tab/>
      </w:r>
      <w:r w:rsidR="00D52368" w:rsidRPr="00185AE2">
        <w:rPr>
          <w:rFonts w:ascii="Source Sans Pro" w:hAnsi="Source Sans Pro" w:cs="Arial"/>
        </w:rPr>
        <w:t>Identify and describe best management and industry (e.g., agriculture, timber production,</w:t>
      </w:r>
      <w:r w:rsidR="00D52368" w:rsidRPr="00D52368">
        <w:rPr>
          <w:rFonts w:ascii="Source Sans Pro" w:hAnsi="Source Sans Pro" w:cs="Arial"/>
        </w:rPr>
        <w:t xml:space="preserve"> construction) production practices that maintain or improve water quality.</w:t>
      </w:r>
    </w:p>
    <w:p w14:paraId="5795EEAE" w14:textId="77777777" w:rsidR="004819FC" w:rsidRPr="00006F5A" w:rsidRDefault="004819FC" w:rsidP="004819FC">
      <w:pPr>
        <w:ind w:left="1620"/>
        <w:outlineLvl w:val="0"/>
        <w:rPr>
          <w:rFonts w:ascii="Source Sans Pro" w:hAnsi="Source Sans Pro" w:cs="Arial"/>
          <w:b/>
          <w:bCs/>
          <w:strike/>
        </w:rPr>
      </w:pPr>
    </w:p>
    <w:p w14:paraId="2DF27808" w14:textId="44A32719"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.3.  </w:t>
      </w:r>
      <w:r w:rsidRPr="00006F5A">
        <w:rPr>
          <w:rFonts w:ascii="Source Sans Pro" w:hAnsi="Source Sans Pro" w:cs="Arial"/>
          <w:b/>
          <w:bCs/>
        </w:rPr>
        <w:tab/>
        <w:t>Air Quality</w:t>
      </w:r>
    </w:p>
    <w:p w14:paraId="49F3972F" w14:textId="77777777" w:rsidR="004819FC" w:rsidRPr="00006F5A" w:rsidRDefault="004819FC" w:rsidP="00AD28E9">
      <w:pPr>
        <w:ind w:left="1620"/>
        <w:rPr>
          <w:rFonts w:ascii="Source Sans Pro" w:hAnsi="Source Sans Pro" w:cs="Arial"/>
          <w:bCs/>
        </w:rPr>
      </w:pPr>
      <w:r w:rsidRPr="00006F5A">
        <w:rPr>
          <w:rFonts w:ascii="Source Sans Pro" w:hAnsi="Source Sans Pro" w:cs="Arial"/>
          <w:bCs/>
        </w:rPr>
        <w:t>Analyze, interpret and manage the biological, chemical and physical properties of air quality.</w:t>
      </w:r>
    </w:p>
    <w:p w14:paraId="20FBBC78"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47A0BA0"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6.3.1. </w:t>
      </w:r>
      <w:r w:rsidRPr="00B302FB">
        <w:rPr>
          <w:rFonts w:ascii="Source Sans Pro" w:hAnsi="Source Sans Pro" w:cs="Arial"/>
        </w:rPr>
        <w:tab/>
        <w:t>Determine the chemical and physical properties of air (e.g., composition, density, pressure).</w:t>
      </w:r>
    </w:p>
    <w:p w14:paraId="091CF6A2" w14:textId="6C3B3AC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6.3.2. </w:t>
      </w:r>
      <w:r w:rsidRPr="00B302FB">
        <w:rPr>
          <w:rFonts w:ascii="Source Sans Pro" w:hAnsi="Source Sans Pro" w:cs="Arial"/>
        </w:rPr>
        <w:tab/>
      </w:r>
      <w:r w:rsidR="000D2426" w:rsidRPr="00B302FB">
        <w:rPr>
          <w:rFonts w:ascii="Source Sans Pro" w:hAnsi="Source Sans Pro" w:cs="Arial"/>
        </w:rPr>
        <w:t>Explain biogeochemical cycles (e.g., nitrogen, oxygen, sulfur) and how they relate to the biosphere, geosphere and atmosphere.</w:t>
      </w:r>
    </w:p>
    <w:p w14:paraId="372E61E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6.3.3. </w:t>
      </w:r>
      <w:r w:rsidRPr="00B302FB">
        <w:rPr>
          <w:rFonts w:ascii="Source Sans Pro" w:hAnsi="Source Sans Pro" w:cs="Arial"/>
        </w:rPr>
        <w:tab/>
        <w:t>Explain the effects of carbon dioxide sequestration on air quality.</w:t>
      </w:r>
    </w:p>
    <w:p w14:paraId="096F4FA3" w14:textId="5CB289D6"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6.3.4. </w:t>
      </w:r>
      <w:r w:rsidRPr="00B302FB">
        <w:rPr>
          <w:rFonts w:ascii="Source Sans Pro" w:hAnsi="Source Sans Pro" w:cs="Arial"/>
        </w:rPr>
        <w:tab/>
      </w:r>
      <w:r w:rsidR="000D2426" w:rsidRPr="00B302FB">
        <w:rPr>
          <w:rFonts w:ascii="Source Sans Pro" w:hAnsi="Source Sans Pro" w:cs="Arial"/>
        </w:rPr>
        <w:t>Analyze the importance of air quality to humans and other living organisms.</w:t>
      </w:r>
    </w:p>
    <w:p w14:paraId="0E4EDCD6" w14:textId="6A69B954"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6.3.5. </w:t>
      </w:r>
      <w:r w:rsidRPr="00B302FB">
        <w:rPr>
          <w:rFonts w:ascii="Source Sans Pro" w:hAnsi="Source Sans Pro" w:cs="Arial"/>
        </w:rPr>
        <w:tab/>
      </w:r>
      <w:r w:rsidR="000D2426" w:rsidRPr="00B302FB">
        <w:rPr>
          <w:rFonts w:ascii="Source Sans Pro" w:hAnsi="Source Sans Pro" w:cs="Arial"/>
        </w:rPr>
        <w:t>Explain human and natural factors (e.g., transportation, farming practices, greenhouse gases, forest fires, volcanic eruptions) affecting air quality.</w:t>
      </w:r>
    </w:p>
    <w:p w14:paraId="4816B76E" w14:textId="77777777" w:rsidR="00B302FB" w:rsidRDefault="00B302FB" w:rsidP="00AD28E9">
      <w:pPr>
        <w:rPr>
          <w:rFonts w:ascii="Source Sans Pro" w:hAnsi="Source Sans Pro" w:cs="Arial"/>
          <w:b/>
        </w:rPr>
      </w:pPr>
    </w:p>
    <w:p w14:paraId="44D27C50" w14:textId="77777777" w:rsidR="00AD28E9" w:rsidRDefault="00AD28E9" w:rsidP="00AD28E9">
      <w:pPr>
        <w:rPr>
          <w:rFonts w:ascii="Source Sans Pro" w:hAnsi="Source Sans Pro" w:cs="Arial"/>
          <w:b/>
        </w:rPr>
      </w:pPr>
    </w:p>
    <w:p w14:paraId="1843CD03" w14:textId="77777777" w:rsidR="00AD28E9" w:rsidRPr="00006F5A" w:rsidRDefault="00AD28E9" w:rsidP="00AD28E9">
      <w:pPr>
        <w:rPr>
          <w:rFonts w:ascii="Source Sans Pro" w:hAnsi="Source Sans Pro" w:cs="Arial"/>
          <w:b/>
        </w:rPr>
      </w:pPr>
    </w:p>
    <w:p w14:paraId="379FE682" w14:textId="041E8C41"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lastRenderedPageBreak/>
        <w:t>Outcome:  6</w:t>
      </w:r>
      <w:r w:rsidRPr="00006F5A">
        <w:rPr>
          <w:rFonts w:ascii="Source Sans Pro" w:hAnsi="Source Sans Pro" w:cs="Arial"/>
          <w:b/>
          <w:bCs/>
        </w:rPr>
        <w:t xml:space="preserve">.4.  </w:t>
      </w:r>
      <w:r w:rsidRPr="00006F5A">
        <w:rPr>
          <w:rFonts w:ascii="Source Sans Pro" w:hAnsi="Source Sans Pro" w:cs="Arial"/>
          <w:b/>
          <w:bCs/>
        </w:rPr>
        <w:tab/>
        <w:t>Water Use and Management</w:t>
      </w:r>
    </w:p>
    <w:p w14:paraId="0C5ADECD" w14:textId="77777777" w:rsidR="004819FC" w:rsidRPr="00006F5A" w:rsidRDefault="004819FC" w:rsidP="00AD28E9">
      <w:pPr>
        <w:ind w:left="1620"/>
        <w:rPr>
          <w:rFonts w:ascii="Source Sans Pro" w:hAnsi="Source Sans Pro" w:cs="Arial"/>
          <w:bCs/>
        </w:rPr>
      </w:pPr>
      <w:r w:rsidRPr="00006F5A">
        <w:rPr>
          <w:rFonts w:ascii="Source Sans Pro" w:hAnsi="Source Sans Pro" w:cs="Arial"/>
          <w:bCs/>
        </w:rPr>
        <w:t>Collect, analyze and interpret data for a localized water use and management plan.</w:t>
      </w:r>
    </w:p>
    <w:p w14:paraId="1522133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74846C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6.4.1. </w:t>
      </w:r>
      <w:r w:rsidRPr="00006F5A">
        <w:rPr>
          <w:rFonts w:ascii="Source Sans Pro" w:hAnsi="Source Sans Pro" w:cs="Arial"/>
        </w:rPr>
        <w:tab/>
        <w:t>Explain the domains of hydrology.</w:t>
      </w:r>
    </w:p>
    <w:p w14:paraId="0ACF13D0" w14:textId="09109C3F"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6.4.2. </w:t>
      </w:r>
      <w:r w:rsidRPr="00B302FB">
        <w:rPr>
          <w:rFonts w:ascii="Source Sans Pro" w:hAnsi="Source Sans Pro" w:cs="Arial"/>
        </w:rPr>
        <w:tab/>
      </w:r>
      <w:r w:rsidR="009A57D9" w:rsidRPr="00B302FB">
        <w:rPr>
          <w:rFonts w:ascii="Source Sans Pro" w:hAnsi="Source Sans Pro" w:cs="Arial"/>
        </w:rPr>
        <w:t>Describe the geological and meteorological principles affecting water supplies.</w:t>
      </w:r>
    </w:p>
    <w:p w14:paraId="4537C0C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6.4.7. </w:t>
      </w:r>
      <w:r w:rsidRPr="00B302FB">
        <w:rPr>
          <w:rFonts w:ascii="Source Sans Pro" w:hAnsi="Source Sans Pro" w:cs="Arial"/>
        </w:rPr>
        <w:tab/>
        <w:t>Identify and describe watersheds and their structures (e.g., flowing waters, still water, and upland areas.)</w:t>
      </w:r>
    </w:p>
    <w:p w14:paraId="1D28017E" w14:textId="701C9531" w:rsidR="004819FC" w:rsidRPr="00B302FB" w:rsidRDefault="004819FC" w:rsidP="00441BC1">
      <w:pPr>
        <w:ind w:left="900" w:hanging="900"/>
        <w:rPr>
          <w:rFonts w:ascii="Source Sans Pro" w:hAnsi="Source Sans Pro" w:cs="Arial"/>
        </w:rPr>
      </w:pPr>
      <w:r w:rsidRPr="00B302FB">
        <w:rPr>
          <w:rFonts w:ascii="Source Sans Pro" w:hAnsi="Source Sans Pro" w:cs="Arial"/>
        </w:rPr>
        <w:t xml:space="preserve">6.4.8. </w:t>
      </w:r>
      <w:r w:rsidR="00441BC1" w:rsidRPr="00B302FB">
        <w:rPr>
          <w:rFonts w:ascii="Source Sans Pro" w:hAnsi="Source Sans Pro" w:cs="Arial"/>
        </w:rPr>
        <w:t xml:space="preserve"> </w:t>
      </w:r>
      <w:r w:rsidR="00441BC1" w:rsidRPr="00B302FB">
        <w:rPr>
          <w:rFonts w:ascii="Source Sans Pro" w:hAnsi="Source Sans Pro" w:cs="Arial"/>
        </w:rPr>
        <w:tab/>
      </w:r>
      <w:r w:rsidRPr="00B302FB">
        <w:rPr>
          <w:rFonts w:ascii="Source Sans Pro" w:hAnsi="Source Sans Pro" w:cs="Arial"/>
        </w:rPr>
        <w:t xml:space="preserve">Identify and describe risk factors for potential surface water and groundwater contamination. </w:t>
      </w:r>
    </w:p>
    <w:p w14:paraId="06EC085C" w14:textId="01AB8657" w:rsidR="004819FC" w:rsidRPr="00B302FB" w:rsidRDefault="004819FC" w:rsidP="009A57D9">
      <w:pPr>
        <w:ind w:left="900" w:hanging="900"/>
        <w:rPr>
          <w:rFonts w:ascii="Source Sans Pro" w:hAnsi="Source Sans Pro" w:cs="Arial"/>
          <w:b/>
        </w:rPr>
      </w:pPr>
      <w:r w:rsidRPr="00B302FB">
        <w:rPr>
          <w:rFonts w:ascii="Source Sans Pro" w:hAnsi="Source Sans Pro" w:cs="Arial"/>
        </w:rPr>
        <w:t xml:space="preserve">6.4.9. </w:t>
      </w:r>
      <w:r w:rsidR="009A57D9" w:rsidRPr="00B302FB">
        <w:rPr>
          <w:rFonts w:ascii="Source Sans Pro" w:hAnsi="Source Sans Pro" w:cs="Arial"/>
        </w:rPr>
        <w:tab/>
      </w:r>
      <w:r w:rsidRPr="00B302FB">
        <w:rPr>
          <w:rFonts w:ascii="Source Sans Pro" w:hAnsi="Source Sans Pro" w:cs="Arial"/>
        </w:rPr>
        <w:t>Identify and describe best management practices that conserve and sustain water.</w:t>
      </w:r>
    </w:p>
    <w:p w14:paraId="2BC02784" w14:textId="77777777" w:rsidR="004819FC" w:rsidRPr="00B302FB" w:rsidRDefault="004819FC" w:rsidP="004819FC">
      <w:pPr>
        <w:ind w:left="1620" w:hanging="1620"/>
        <w:rPr>
          <w:rFonts w:ascii="Source Sans Pro" w:hAnsi="Source Sans Pro" w:cs="Arial"/>
          <w:b/>
        </w:rPr>
      </w:pPr>
    </w:p>
    <w:p w14:paraId="28097861" w14:textId="2F5344AC" w:rsidR="004819FC" w:rsidRPr="00B302FB" w:rsidRDefault="004819FC" w:rsidP="0041756E">
      <w:pPr>
        <w:ind w:left="1620" w:hanging="1620"/>
        <w:rPr>
          <w:rFonts w:ascii="Source Sans Pro" w:hAnsi="Source Sans Pro" w:cs="Arial"/>
          <w:b/>
        </w:rPr>
      </w:pPr>
      <w:r w:rsidRPr="00B302FB">
        <w:rPr>
          <w:rFonts w:ascii="Source Sans Pro" w:hAnsi="Source Sans Pro" w:cs="Arial"/>
          <w:b/>
        </w:rPr>
        <w:t>Outcome:  6</w:t>
      </w:r>
      <w:r w:rsidRPr="00B302FB">
        <w:rPr>
          <w:rFonts w:ascii="Source Sans Pro" w:hAnsi="Source Sans Pro" w:cs="Arial"/>
          <w:b/>
          <w:bCs/>
        </w:rPr>
        <w:t xml:space="preserve">.5.  </w:t>
      </w:r>
      <w:r w:rsidR="0041756E">
        <w:rPr>
          <w:rFonts w:ascii="Source Sans Pro" w:hAnsi="Source Sans Pro" w:cs="Arial"/>
          <w:b/>
          <w:bCs/>
        </w:rPr>
        <w:tab/>
      </w:r>
      <w:r w:rsidRPr="00B302FB">
        <w:rPr>
          <w:rFonts w:ascii="Source Sans Pro" w:hAnsi="Source Sans Pro" w:cs="Arial"/>
          <w:b/>
          <w:bCs/>
        </w:rPr>
        <w:t>Potable Water Treatment</w:t>
      </w:r>
    </w:p>
    <w:p w14:paraId="0E5BFB9B" w14:textId="77777777" w:rsidR="004819FC" w:rsidRPr="00B302FB" w:rsidRDefault="004819FC" w:rsidP="00AD28E9">
      <w:pPr>
        <w:ind w:left="1620"/>
        <w:rPr>
          <w:rFonts w:ascii="Source Sans Pro" w:hAnsi="Source Sans Pro" w:cs="Arial"/>
          <w:bCs/>
        </w:rPr>
      </w:pPr>
      <w:r w:rsidRPr="00B302FB">
        <w:rPr>
          <w:rFonts w:ascii="Source Sans Pro" w:hAnsi="Source Sans Pro" w:cs="Arial"/>
          <w:bCs/>
        </w:rPr>
        <w:t>Monitor the water treatment processes for potable water at a specific site.</w:t>
      </w:r>
    </w:p>
    <w:p w14:paraId="79D01F07"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404358D0" w14:textId="046E930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6.5.1. </w:t>
      </w:r>
      <w:r w:rsidRPr="00B302FB">
        <w:rPr>
          <w:rFonts w:ascii="Source Sans Pro" w:hAnsi="Source Sans Pro" w:cs="Arial"/>
        </w:rPr>
        <w:tab/>
      </w:r>
      <w:r w:rsidR="004E7B4B" w:rsidRPr="00B302FB">
        <w:rPr>
          <w:rFonts w:ascii="Source Sans Pro" w:hAnsi="Source Sans Pro" w:cs="Arial"/>
        </w:rPr>
        <w:t>Identify and assess the characteristics of potable water treatment and the sources of water.</w:t>
      </w:r>
    </w:p>
    <w:p w14:paraId="72B2F468" w14:textId="77777777" w:rsidR="004819FC" w:rsidRPr="00006F5A" w:rsidRDefault="004819FC" w:rsidP="004819FC">
      <w:pPr>
        <w:ind w:left="1620" w:hanging="1620"/>
        <w:rPr>
          <w:rFonts w:ascii="Source Sans Pro" w:hAnsi="Source Sans Pro" w:cs="Arial"/>
          <w:b/>
        </w:rPr>
      </w:pPr>
    </w:p>
    <w:p w14:paraId="5657399C" w14:textId="49DB8A3F" w:rsidR="004819FC" w:rsidRPr="00006F5A" w:rsidRDefault="004819FC" w:rsidP="0041756E">
      <w:pPr>
        <w:ind w:left="1620" w:hanging="1620"/>
        <w:rPr>
          <w:rFonts w:ascii="Source Sans Pro" w:hAnsi="Source Sans Pro" w:cs="Arial"/>
          <w:b/>
        </w:rPr>
      </w:pPr>
      <w:r w:rsidRPr="00006F5A">
        <w:rPr>
          <w:rFonts w:ascii="Source Sans Pro" w:hAnsi="Source Sans Pro" w:cs="Arial"/>
          <w:b/>
        </w:rPr>
        <w:t>Outcome:  6</w:t>
      </w:r>
      <w:r w:rsidRPr="00006F5A">
        <w:rPr>
          <w:rFonts w:ascii="Source Sans Pro" w:hAnsi="Source Sans Pro" w:cs="Arial"/>
          <w:b/>
          <w:bCs/>
        </w:rPr>
        <w:t>.6.</w:t>
      </w:r>
      <w:r w:rsidR="00AD28E9">
        <w:rPr>
          <w:rFonts w:ascii="Source Sans Pro" w:hAnsi="Source Sans Pro" w:cs="Arial"/>
          <w:b/>
          <w:bCs/>
        </w:rPr>
        <w:tab/>
      </w:r>
      <w:r w:rsidRPr="00006F5A">
        <w:rPr>
          <w:rFonts w:ascii="Source Sans Pro" w:hAnsi="Source Sans Pro" w:cs="Arial"/>
          <w:b/>
          <w:bCs/>
        </w:rPr>
        <w:t>Wastewater Operations</w:t>
      </w:r>
    </w:p>
    <w:p w14:paraId="6B49EB03" w14:textId="77777777" w:rsidR="004819FC" w:rsidRPr="00006F5A" w:rsidRDefault="004819FC" w:rsidP="0041756E">
      <w:pPr>
        <w:ind w:left="1620"/>
        <w:rPr>
          <w:rFonts w:ascii="Source Sans Pro" w:hAnsi="Source Sans Pro" w:cs="Arial"/>
          <w:bCs/>
        </w:rPr>
      </w:pPr>
      <w:r w:rsidRPr="00006F5A">
        <w:rPr>
          <w:rFonts w:ascii="Source Sans Pro" w:hAnsi="Source Sans Pro" w:cs="Arial"/>
          <w:bCs/>
        </w:rPr>
        <w:t>Monitor the wastewater collection and treatment methods for a specific site.</w:t>
      </w:r>
    </w:p>
    <w:p w14:paraId="0DC9CE06"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1F18071" w14:textId="1D2AFA2E"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6.6.1. </w:t>
      </w:r>
      <w:r w:rsidRPr="00B302FB">
        <w:rPr>
          <w:rFonts w:ascii="Source Sans Pro" w:hAnsi="Source Sans Pro" w:cs="Arial"/>
        </w:rPr>
        <w:tab/>
      </w:r>
      <w:r w:rsidR="004E7B4B" w:rsidRPr="00B302FB">
        <w:rPr>
          <w:rFonts w:ascii="Source Sans Pro" w:hAnsi="Source Sans Pro" w:cs="Arial"/>
        </w:rPr>
        <w:t>Identify the components of a wastewater treatment system.</w:t>
      </w:r>
    </w:p>
    <w:p w14:paraId="78D934B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6.6.2. </w:t>
      </w:r>
      <w:r w:rsidRPr="00B302FB">
        <w:rPr>
          <w:rFonts w:ascii="Source Sans Pro" w:hAnsi="Source Sans Pro" w:cs="Arial"/>
        </w:rPr>
        <w:tab/>
        <w:t>Collect wastewater samples using industry approved standard operating procedures.</w:t>
      </w:r>
    </w:p>
    <w:p w14:paraId="3FC8E74A"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6.6.3. </w:t>
      </w:r>
      <w:r w:rsidRPr="00B302FB">
        <w:rPr>
          <w:rFonts w:ascii="Source Sans Pro" w:hAnsi="Source Sans Pro" w:cs="Arial"/>
        </w:rPr>
        <w:tab/>
        <w:t>Identify, analyze and reconcile the components of wastewater using industry approved standard operating procedures.</w:t>
      </w:r>
    </w:p>
    <w:p w14:paraId="195DD76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6.6.5. </w:t>
      </w:r>
      <w:r w:rsidRPr="00B302FB">
        <w:rPr>
          <w:rFonts w:ascii="Source Sans Pro" w:hAnsi="Source Sans Pro" w:cs="Arial"/>
        </w:rPr>
        <w:tab/>
        <w:t>Describe the processes in wastewater treatment (e.g., mixing, coagulation, flocculation, disinfection, treatment system, effluent disposal, solids management).</w:t>
      </w:r>
    </w:p>
    <w:p w14:paraId="38C27CF5" w14:textId="77777777" w:rsidR="004819FC" w:rsidRPr="00B302FB" w:rsidRDefault="004819FC" w:rsidP="004819FC">
      <w:pPr>
        <w:ind w:left="900" w:hanging="900"/>
        <w:rPr>
          <w:rFonts w:ascii="Source Sans Pro" w:hAnsi="Source Sans Pro" w:cs="Arial"/>
        </w:rPr>
      </w:pPr>
    </w:p>
    <w:p w14:paraId="7CD02127" w14:textId="065361B7"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.7.  </w:t>
      </w:r>
      <w:r w:rsidRPr="00B302FB">
        <w:rPr>
          <w:rFonts w:ascii="Source Sans Pro" w:hAnsi="Source Sans Pro" w:cs="Arial"/>
          <w:b/>
          <w:bCs/>
        </w:rPr>
        <w:tab/>
        <w:t>Solid Waste and Renewable Resource Management</w:t>
      </w:r>
    </w:p>
    <w:p w14:paraId="5794CE41" w14:textId="77777777" w:rsidR="004819FC" w:rsidRPr="00B302FB" w:rsidRDefault="004819FC" w:rsidP="0041756E">
      <w:pPr>
        <w:ind w:left="1620"/>
        <w:rPr>
          <w:rFonts w:ascii="Source Sans Pro" w:hAnsi="Source Sans Pro" w:cs="Arial"/>
          <w:bCs/>
        </w:rPr>
      </w:pPr>
      <w:r w:rsidRPr="00B302FB">
        <w:rPr>
          <w:rFonts w:ascii="Source Sans Pro" w:hAnsi="Source Sans Pro" w:cs="Arial"/>
          <w:bCs/>
        </w:rPr>
        <w:t>Control and process solid waste using current and alternative technologies.</w:t>
      </w:r>
    </w:p>
    <w:p w14:paraId="1F6C4405" w14:textId="7E6572EB" w:rsidR="004819FC" w:rsidRPr="00B302FB" w:rsidRDefault="004819FC" w:rsidP="00B94FBB">
      <w:pPr>
        <w:rPr>
          <w:rFonts w:ascii="Source Sans Pro" w:hAnsi="Source Sans Pro" w:cs="Arial"/>
          <w:b/>
        </w:rPr>
      </w:pPr>
      <w:r w:rsidRPr="00B302FB">
        <w:rPr>
          <w:rFonts w:ascii="Source Sans Pro" w:hAnsi="Source Sans Pro" w:cs="Arial"/>
          <w:b/>
        </w:rPr>
        <w:t xml:space="preserve">Competencies </w:t>
      </w:r>
    </w:p>
    <w:p w14:paraId="177A4186" w14:textId="4590D30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6.7.2. </w:t>
      </w:r>
      <w:r w:rsidRPr="00B302FB">
        <w:rPr>
          <w:rFonts w:ascii="Source Sans Pro" w:hAnsi="Source Sans Pro" w:cs="Arial"/>
        </w:rPr>
        <w:tab/>
      </w:r>
      <w:r w:rsidR="000B7C7D" w:rsidRPr="00B302FB">
        <w:rPr>
          <w:rFonts w:ascii="Source Sans Pro" w:hAnsi="Source Sans Pro" w:cs="Arial"/>
        </w:rPr>
        <w:t>Distinguish the risks associated with solid waste accumulation, utilization and disposal.</w:t>
      </w:r>
    </w:p>
    <w:p w14:paraId="483063A8" w14:textId="6312658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6.7.3. </w:t>
      </w:r>
      <w:r w:rsidRPr="00B302FB">
        <w:rPr>
          <w:rFonts w:ascii="Source Sans Pro" w:hAnsi="Source Sans Pro" w:cs="Arial"/>
        </w:rPr>
        <w:tab/>
      </w:r>
      <w:r w:rsidR="000B7C7D" w:rsidRPr="00B302FB">
        <w:rPr>
          <w:rFonts w:ascii="Source Sans Pro" w:hAnsi="Source Sans Pro" w:cs="Arial"/>
        </w:rPr>
        <w:t>Determine an acceptable site for solid waste disposal.</w:t>
      </w:r>
    </w:p>
    <w:p w14:paraId="036C03CB" w14:textId="2A60D790"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6.7.4. </w:t>
      </w:r>
      <w:r w:rsidRPr="00B302FB">
        <w:rPr>
          <w:rFonts w:ascii="Source Sans Pro" w:hAnsi="Source Sans Pro" w:cs="Arial"/>
        </w:rPr>
        <w:tab/>
      </w:r>
      <w:r w:rsidR="000B7C7D" w:rsidRPr="00B302FB">
        <w:rPr>
          <w:rFonts w:ascii="Source Sans Pro" w:hAnsi="Source Sans Pro" w:cs="Arial"/>
        </w:rPr>
        <w:t>Compare the processes of aerobic and anaerobic waste decomposition.</w:t>
      </w:r>
    </w:p>
    <w:p w14:paraId="61DA3B77" w14:textId="7E145523"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6.7.6. </w:t>
      </w:r>
      <w:r w:rsidRPr="00B302FB">
        <w:rPr>
          <w:rFonts w:ascii="Source Sans Pro" w:hAnsi="Source Sans Pro" w:cs="Arial"/>
        </w:rPr>
        <w:tab/>
      </w:r>
      <w:r w:rsidR="000B7C7D" w:rsidRPr="00B302FB">
        <w:rPr>
          <w:rFonts w:ascii="Source Sans Pro" w:hAnsi="Source Sans Pro" w:cs="Arial"/>
        </w:rPr>
        <w:t>Describe and monitor solid waste disposal procedures and management procedures (e.g., composting, incineration, recycling, burial, bio-digester).</w:t>
      </w:r>
    </w:p>
    <w:p w14:paraId="0C283154" w14:textId="68F08C18"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6.7.7. </w:t>
      </w:r>
      <w:r w:rsidRPr="00B302FB">
        <w:rPr>
          <w:rFonts w:ascii="Source Sans Pro" w:hAnsi="Source Sans Pro" w:cs="Arial"/>
        </w:rPr>
        <w:tab/>
      </w:r>
      <w:r w:rsidR="000B7C7D" w:rsidRPr="00B302FB">
        <w:rPr>
          <w:rFonts w:ascii="Source Sans Pro" w:hAnsi="Source Sans Pro" w:cs="Arial"/>
        </w:rPr>
        <w:t>Explain the control processes and potential uses for solid waste byproducts (e.g., leachate, ash, landfill gas, biosolids, methane, manure).</w:t>
      </w:r>
    </w:p>
    <w:p w14:paraId="7CF928F9" w14:textId="77777777" w:rsidR="004819FC" w:rsidRPr="00006F5A" w:rsidRDefault="004819FC" w:rsidP="004819FC">
      <w:pPr>
        <w:ind w:left="1620" w:hanging="1620"/>
        <w:rPr>
          <w:rFonts w:ascii="Source Sans Pro" w:hAnsi="Source Sans Pro" w:cs="Arial"/>
          <w:b/>
        </w:rPr>
      </w:pPr>
    </w:p>
    <w:p w14:paraId="7DA5C0E7" w14:textId="1875C7C6"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.8.  </w:t>
      </w:r>
      <w:r w:rsidRPr="00006F5A">
        <w:rPr>
          <w:rFonts w:ascii="Source Sans Pro" w:hAnsi="Source Sans Pro" w:cs="Arial"/>
          <w:b/>
          <w:bCs/>
        </w:rPr>
        <w:tab/>
        <w:t>Contaminants and Pollution Control</w:t>
      </w:r>
    </w:p>
    <w:p w14:paraId="5AE66636" w14:textId="77777777" w:rsidR="004819FC" w:rsidRPr="00006F5A" w:rsidRDefault="004819FC" w:rsidP="0041756E">
      <w:pPr>
        <w:ind w:left="1620"/>
        <w:rPr>
          <w:rFonts w:ascii="Source Sans Pro" w:hAnsi="Source Sans Pro" w:cs="Arial"/>
          <w:bCs/>
        </w:rPr>
      </w:pPr>
      <w:r w:rsidRPr="00006F5A">
        <w:rPr>
          <w:rFonts w:ascii="Source Sans Pro" w:hAnsi="Source Sans Pro" w:cs="Arial"/>
          <w:bCs/>
        </w:rPr>
        <w:t>Assess an affected area, determine the source and type of contaminant and respond.</w:t>
      </w:r>
    </w:p>
    <w:p w14:paraId="53EC0F0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2209E247"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6.8.1. </w:t>
      </w:r>
      <w:r w:rsidRPr="00B302FB">
        <w:rPr>
          <w:rFonts w:ascii="Source Sans Pro" w:hAnsi="Source Sans Pro" w:cs="Arial"/>
        </w:rPr>
        <w:tab/>
        <w:t>Collect, record and analyze environmental samples and interpret the results.</w:t>
      </w:r>
    </w:p>
    <w:p w14:paraId="703A89FE" w14:textId="002C46F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6.8.2. </w:t>
      </w:r>
      <w:r w:rsidRPr="00B302FB">
        <w:rPr>
          <w:rFonts w:ascii="Source Sans Pro" w:hAnsi="Source Sans Pro" w:cs="Arial"/>
        </w:rPr>
        <w:tab/>
      </w:r>
      <w:r w:rsidR="000B7C7D" w:rsidRPr="00B302FB">
        <w:rPr>
          <w:rFonts w:ascii="Source Sans Pro" w:hAnsi="Source Sans Pro" w:cs="Arial"/>
        </w:rPr>
        <w:t>Determine the types, sources and impact of natural, human-made contaminants, and high-risk contaminants.</w:t>
      </w:r>
    </w:p>
    <w:p w14:paraId="28F0C508" w14:textId="77777777" w:rsidR="000B7C7D" w:rsidRPr="00B302FB" w:rsidRDefault="004819FC" w:rsidP="004819FC">
      <w:pPr>
        <w:ind w:left="900" w:hanging="900"/>
        <w:rPr>
          <w:rFonts w:ascii="Source Sans Pro" w:hAnsi="Source Sans Pro" w:cs="Arial"/>
        </w:rPr>
      </w:pPr>
      <w:r w:rsidRPr="00B302FB">
        <w:rPr>
          <w:rFonts w:ascii="Source Sans Pro" w:hAnsi="Source Sans Pro" w:cs="Arial"/>
        </w:rPr>
        <w:t xml:space="preserve">6.8.3. </w:t>
      </w:r>
      <w:r w:rsidRPr="00B302FB">
        <w:rPr>
          <w:rFonts w:ascii="Source Sans Pro" w:hAnsi="Source Sans Pro" w:cs="Arial"/>
        </w:rPr>
        <w:tab/>
      </w:r>
      <w:r w:rsidR="000B7C7D" w:rsidRPr="00B302FB">
        <w:rPr>
          <w:rFonts w:ascii="Source Sans Pro" w:hAnsi="Source Sans Pro" w:cs="Arial"/>
        </w:rPr>
        <w:t>Monitor, analyze and quantify levels of contaminants from point and non-point sources.</w:t>
      </w:r>
    </w:p>
    <w:p w14:paraId="1B96ECF9" w14:textId="6B18E49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6.8.5. </w:t>
      </w:r>
      <w:r w:rsidRPr="00B302FB">
        <w:rPr>
          <w:rFonts w:ascii="Source Sans Pro" w:hAnsi="Source Sans Pro" w:cs="Arial"/>
        </w:rPr>
        <w:tab/>
      </w:r>
      <w:r w:rsidR="000B7C7D" w:rsidRPr="00B302FB">
        <w:rPr>
          <w:rFonts w:ascii="Source Sans Pro" w:hAnsi="Source Sans Pro" w:cs="Arial"/>
        </w:rPr>
        <w:t>Describe the environmental impact from both industrial and nonindustrial processes.</w:t>
      </w:r>
    </w:p>
    <w:p w14:paraId="080DBCDD" w14:textId="40FCDCA6"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6.8.7. </w:t>
      </w:r>
      <w:r w:rsidRPr="00B302FB">
        <w:rPr>
          <w:rFonts w:ascii="Source Sans Pro" w:hAnsi="Source Sans Pro" w:cs="Arial"/>
        </w:rPr>
        <w:tab/>
      </w:r>
      <w:r w:rsidR="000B7C7D" w:rsidRPr="00B302FB">
        <w:rPr>
          <w:rFonts w:ascii="Source Sans Pro" w:hAnsi="Source Sans Pro" w:cs="Arial"/>
        </w:rPr>
        <w:t>Identify, describe, and recommend remediation strategies for a release of contaminant to soil, surface water or groundwater.</w:t>
      </w:r>
    </w:p>
    <w:p w14:paraId="7B809B66" w14:textId="1EA8B28E" w:rsidR="004E2282" w:rsidRPr="00B302FB" w:rsidRDefault="004819FC" w:rsidP="00185AE2">
      <w:pPr>
        <w:ind w:left="900" w:hanging="900"/>
        <w:rPr>
          <w:rFonts w:ascii="Source Sans Pro" w:hAnsi="Source Sans Pro" w:cs="Arial"/>
        </w:rPr>
      </w:pPr>
      <w:r w:rsidRPr="00B302FB">
        <w:rPr>
          <w:rFonts w:ascii="Source Sans Pro" w:hAnsi="Source Sans Pro" w:cs="Arial"/>
        </w:rPr>
        <w:lastRenderedPageBreak/>
        <w:t>6.8.1</w:t>
      </w:r>
      <w:r w:rsidR="00A33146" w:rsidRPr="00B302FB">
        <w:rPr>
          <w:rFonts w:ascii="Source Sans Pro" w:hAnsi="Source Sans Pro" w:cs="Arial"/>
        </w:rPr>
        <w:t>1</w:t>
      </w:r>
      <w:r w:rsidRPr="00B302FB">
        <w:rPr>
          <w:rFonts w:ascii="Source Sans Pro" w:hAnsi="Source Sans Pro" w:cs="Arial"/>
        </w:rPr>
        <w:t xml:space="preserve">. </w:t>
      </w:r>
      <w:r w:rsidRPr="00B302FB">
        <w:rPr>
          <w:rFonts w:ascii="Source Sans Pro" w:hAnsi="Source Sans Pro" w:cs="Arial"/>
        </w:rPr>
        <w:tab/>
      </w:r>
      <w:r w:rsidR="00A33146" w:rsidRPr="00B302FB">
        <w:rPr>
          <w:rFonts w:ascii="Source Sans Pro" w:hAnsi="Source Sans Pro" w:cs="Arial"/>
        </w:rPr>
        <w:t>Identify and contact local emergency response teams.</w:t>
      </w:r>
    </w:p>
    <w:p w14:paraId="6D256CE1" w14:textId="77777777" w:rsidR="00185AE2" w:rsidRPr="00B302FB" w:rsidRDefault="00185AE2" w:rsidP="00185AE2">
      <w:pPr>
        <w:ind w:left="900" w:hanging="900"/>
        <w:rPr>
          <w:rFonts w:ascii="Source Sans Pro" w:hAnsi="Source Sans Pro" w:cs="Arial"/>
          <w:b/>
        </w:rPr>
      </w:pPr>
    </w:p>
    <w:p w14:paraId="1B28DAF5" w14:textId="43EC93AC"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.9.  </w:t>
      </w:r>
      <w:r w:rsidRPr="00B302FB">
        <w:rPr>
          <w:rFonts w:ascii="Source Sans Pro" w:hAnsi="Source Sans Pro" w:cs="Arial"/>
          <w:b/>
          <w:bCs/>
        </w:rPr>
        <w:tab/>
        <w:t>Hazardous Materials and Waste Management</w:t>
      </w:r>
    </w:p>
    <w:p w14:paraId="01F05A98" w14:textId="042DB43A" w:rsidR="004819FC" w:rsidRPr="00B302FB" w:rsidRDefault="004819FC" w:rsidP="0041756E">
      <w:pPr>
        <w:ind w:left="1620"/>
        <w:rPr>
          <w:rFonts w:ascii="Source Sans Pro" w:hAnsi="Source Sans Pro" w:cs="Arial"/>
          <w:bCs/>
        </w:rPr>
      </w:pPr>
      <w:r w:rsidRPr="00B302FB">
        <w:rPr>
          <w:rFonts w:ascii="Source Sans Pro" w:hAnsi="Source Sans Pro" w:cs="Arial"/>
          <w:bCs/>
        </w:rPr>
        <w:t>Follow and apply handling, storage and recording procedures for hazardous materials and waste.</w:t>
      </w:r>
    </w:p>
    <w:p w14:paraId="79241206"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77D477F2" w14:textId="301941A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6.9.1. </w:t>
      </w:r>
      <w:r w:rsidRPr="00B302FB">
        <w:rPr>
          <w:rFonts w:ascii="Source Sans Pro" w:hAnsi="Source Sans Pro" w:cs="Arial"/>
        </w:rPr>
        <w:tab/>
      </w:r>
      <w:r w:rsidR="006C7A67" w:rsidRPr="00B302FB">
        <w:rPr>
          <w:rFonts w:ascii="Source Sans Pro" w:hAnsi="Source Sans Pro" w:cs="Arial"/>
        </w:rPr>
        <w:t>Identify and differentiate solid waste, hazardous waste, toxic waste and radioactive waste streams.</w:t>
      </w:r>
    </w:p>
    <w:p w14:paraId="2D0A8437" w14:textId="591F9AA9"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6.9.2. </w:t>
      </w:r>
      <w:r w:rsidRPr="00B302FB">
        <w:rPr>
          <w:rFonts w:ascii="Source Sans Pro" w:hAnsi="Source Sans Pro" w:cs="Arial"/>
        </w:rPr>
        <w:tab/>
      </w:r>
      <w:r w:rsidR="006C7A67" w:rsidRPr="00B302FB">
        <w:rPr>
          <w:rFonts w:ascii="Source Sans Pro" w:hAnsi="Source Sans Pro" w:cs="Arial"/>
        </w:rPr>
        <w:t>Describe health and safety practices for reducing risks from hazardous materials (e.g., safety data sheet [SDS], employer notification forms, personal protective equipment [PPE]).</w:t>
      </w:r>
    </w:p>
    <w:p w14:paraId="077EEADB" w14:textId="61DE5DD6"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6.9.10. </w:t>
      </w:r>
      <w:r w:rsidRPr="00B302FB">
        <w:rPr>
          <w:rFonts w:ascii="Source Sans Pro" w:hAnsi="Source Sans Pro" w:cs="Arial"/>
        </w:rPr>
        <w:tab/>
      </w:r>
      <w:r w:rsidR="006C7A67" w:rsidRPr="00B302FB">
        <w:rPr>
          <w:rFonts w:ascii="Source Sans Pro" w:hAnsi="Source Sans Pro" w:cs="Arial"/>
        </w:rPr>
        <w:t>Identify hazardous materials that can be recycled.</w:t>
      </w:r>
    </w:p>
    <w:p w14:paraId="2B0481DE" w14:textId="77777777" w:rsidR="004819FC" w:rsidRPr="00006F5A" w:rsidRDefault="004819FC" w:rsidP="004819FC">
      <w:pPr>
        <w:ind w:left="1620" w:hanging="1620"/>
        <w:rPr>
          <w:rFonts w:ascii="Source Sans Pro" w:hAnsi="Source Sans Pro" w:cs="Arial"/>
          <w:b/>
        </w:rPr>
      </w:pPr>
    </w:p>
    <w:p w14:paraId="66F6DEDD" w14:textId="37E925EA"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.10.  </w:t>
      </w:r>
      <w:r w:rsidR="004E2282">
        <w:rPr>
          <w:rFonts w:ascii="Source Sans Pro" w:hAnsi="Source Sans Pro" w:cs="Arial"/>
          <w:b/>
          <w:bCs/>
        </w:rPr>
        <w:tab/>
      </w:r>
      <w:r w:rsidRPr="00006F5A">
        <w:rPr>
          <w:rFonts w:ascii="Source Sans Pro" w:hAnsi="Source Sans Pro" w:cs="Arial"/>
          <w:b/>
          <w:bCs/>
        </w:rPr>
        <w:t>Ecosystems</w:t>
      </w:r>
    </w:p>
    <w:p w14:paraId="27D0AD7C" w14:textId="77777777" w:rsidR="004819FC" w:rsidRPr="00006F5A" w:rsidRDefault="004819FC" w:rsidP="0041756E">
      <w:pPr>
        <w:ind w:left="1620"/>
        <w:rPr>
          <w:rFonts w:ascii="Source Sans Pro" w:hAnsi="Source Sans Pro" w:cs="Arial"/>
          <w:bCs/>
        </w:rPr>
      </w:pPr>
      <w:r w:rsidRPr="00006F5A">
        <w:rPr>
          <w:rFonts w:ascii="Source Sans Pro" w:hAnsi="Source Sans Pro" w:cs="Arial"/>
          <w:bCs/>
        </w:rPr>
        <w:t>Evaluate biotic and abiotic components and relationships in ecosystems to apply restoration and conservation practices that maintain functionality.</w:t>
      </w:r>
    </w:p>
    <w:p w14:paraId="0B9C48CA" w14:textId="6B535006"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05A11F97" w14:textId="37482488"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 </w:t>
      </w:r>
      <w:r w:rsidRPr="00B302FB">
        <w:rPr>
          <w:rFonts w:ascii="Source Sans Pro" w:hAnsi="Source Sans Pro" w:cs="Arial"/>
        </w:rPr>
        <w:tab/>
      </w:r>
      <w:r w:rsidR="006C7A67" w:rsidRPr="00B302FB">
        <w:rPr>
          <w:rFonts w:ascii="Source Sans Pro" w:hAnsi="Source Sans Pro" w:cs="Arial"/>
        </w:rPr>
        <w:t>Describe ecological levels, including population, community, ecosystem, biome and biosphere.</w:t>
      </w:r>
    </w:p>
    <w:p w14:paraId="11458BCC"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6.10.2. </w:t>
      </w:r>
      <w:r w:rsidRPr="00B302FB">
        <w:rPr>
          <w:rFonts w:ascii="Source Sans Pro" w:hAnsi="Source Sans Pro" w:cs="Arial"/>
        </w:rPr>
        <w:tab/>
        <w:t>Distinguish the flow of energy through ecosystems.</w:t>
      </w:r>
    </w:p>
    <w:p w14:paraId="3410BD78"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6.10.3. </w:t>
      </w:r>
      <w:r w:rsidRPr="00B302FB">
        <w:rPr>
          <w:rFonts w:ascii="Source Sans Pro" w:hAnsi="Source Sans Pro" w:cs="Arial"/>
        </w:rPr>
        <w:tab/>
        <w:t>Identify and classify interactions among organisms, including predation, symbiosis and competition, to determine species interdependent relationships.</w:t>
      </w:r>
    </w:p>
    <w:p w14:paraId="01416C74"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6.10.4. </w:t>
      </w:r>
      <w:r w:rsidRPr="00B302FB">
        <w:rPr>
          <w:rFonts w:ascii="Source Sans Pro" w:hAnsi="Source Sans Pro" w:cs="Arial"/>
        </w:rPr>
        <w:tab/>
        <w:t>Describe the process of succession and its impact on ecosystems.</w:t>
      </w:r>
    </w:p>
    <w:p w14:paraId="45EA590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6.10.5. </w:t>
      </w:r>
      <w:r w:rsidRPr="00B302FB">
        <w:rPr>
          <w:rFonts w:ascii="Source Sans Pro" w:hAnsi="Source Sans Pro" w:cs="Arial"/>
        </w:rPr>
        <w:tab/>
        <w:t>Connect biotic interactions with the abiotic environment.</w:t>
      </w:r>
    </w:p>
    <w:p w14:paraId="4A667F45" w14:textId="7FD4C155"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6.10.6. </w:t>
      </w:r>
      <w:r w:rsidRPr="00B302FB">
        <w:rPr>
          <w:rFonts w:ascii="Source Sans Pro" w:hAnsi="Source Sans Pro" w:cs="Arial"/>
        </w:rPr>
        <w:tab/>
      </w:r>
      <w:r w:rsidR="00AB48F6" w:rsidRPr="00B302FB">
        <w:rPr>
          <w:rFonts w:ascii="Source Sans Pro" w:hAnsi="Source Sans Pro" w:cs="Arial"/>
        </w:rPr>
        <w:t>Describe biogeochemical cycles (e.g., carbon, nitrogen, phosphorous, hydrological) and their roles in maintaining equilibrium in an ecosystem.</w:t>
      </w:r>
    </w:p>
    <w:p w14:paraId="592D469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6.10.7. </w:t>
      </w:r>
      <w:r w:rsidRPr="00B302FB">
        <w:rPr>
          <w:rFonts w:ascii="Source Sans Pro" w:hAnsi="Source Sans Pro" w:cs="Arial"/>
        </w:rPr>
        <w:tab/>
        <w:t>Identify interactions of ecosystems to differentiate biomes.</w:t>
      </w:r>
    </w:p>
    <w:p w14:paraId="38F913F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6.10.9. </w:t>
      </w:r>
      <w:r w:rsidRPr="00B302FB">
        <w:rPr>
          <w:rFonts w:ascii="Source Sans Pro" w:hAnsi="Source Sans Pro" w:cs="Arial"/>
        </w:rPr>
        <w:tab/>
        <w:t>Identify and describe the impacts of native, non-native, and invasive species on ecosystems.</w:t>
      </w:r>
    </w:p>
    <w:p w14:paraId="4680157E"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6.10.10. </w:t>
      </w:r>
      <w:r w:rsidRPr="00B302FB">
        <w:rPr>
          <w:rFonts w:ascii="Source Sans Pro" w:hAnsi="Source Sans Pro" w:cs="Arial"/>
        </w:rPr>
        <w:tab/>
        <w:t>Describe the relationship between evolution and ecosystems.</w:t>
      </w:r>
    </w:p>
    <w:p w14:paraId="3AC55B0A" w14:textId="77777777" w:rsidR="004819FC" w:rsidRPr="00B302FB" w:rsidRDefault="004819FC" w:rsidP="004819FC">
      <w:pPr>
        <w:ind w:left="900" w:hanging="900"/>
        <w:rPr>
          <w:rFonts w:ascii="Source Sans Pro" w:hAnsi="Source Sans Pro" w:cs="Arial"/>
        </w:rPr>
      </w:pPr>
    </w:p>
    <w:p w14:paraId="4042676C" w14:textId="7B1757D0"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.11.  </w:t>
      </w:r>
      <w:r w:rsidRPr="00B302FB">
        <w:rPr>
          <w:rFonts w:ascii="Source Sans Pro" w:hAnsi="Source Sans Pro" w:cs="Arial"/>
          <w:b/>
          <w:bCs/>
        </w:rPr>
        <w:tab/>
        <w:t>Habitat Management and Restoration</w:t>
      </w:r>
    </w:p>
    <w:p w14:paraId="4E867D70" w14:textId="77777777" w:rsidR="004819FC" w:rsidRPr="00B302FB" w:rsidRDefault="004819FC" w:rsidP="0041756E">
      <w:pPr>
        <w:ind w:left="1620"/>
        <w:rPr>
          <w:rFonts w:ascii="Source Sans Pro" w:hAnsi="Source Sans Pro" w:cs="Arial"/>
          <w:bCs/>
        </w:rPr>
      </w:pPr>
      <w:r w:rsidRPr="00B302FB">
        <w:rPr>
          <w:rFonts w:ascii="Source Sans Pro" w:hAnsi="Source Sans Pro" w:cs="Arial"/>
          <w:bCs/>
        </w:rPr>
        <w:t>Develop a plan for the management and restoration of a specific habitat.</w:t>
      </w:r>
    </w:p>
    <w:p w14:paraId="18871E69"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12A66B2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6.11.1. </w:t>
      </w:r>
      <w:r w:rsidRPr="00B302FB">
        <w:rPr>
          <w:rFonts w:ascii="Source Sans Pro" w:hAnsi="Source Sans Pro" w:cs="Arial"/>
        </w:rPr>
        <w:tab/>
        <w:t>Differentiate the properties and characteristics of habitats.</w:t>
      </w:r>
    </w:p>
    <w:p w14:paraId="15688152"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6.11.2. </w:t>
      </w:r>
      <w:r w:rsidRPr="00B302FB">
        <w:rPr>
          <w:rFonts w:ascii="Source Sans Pro" w:hAnsi="Source Sans Pro" w:cs="Arial"/>
        </w:rPr>
        <w:tab/>
        <w:t>Examine sites and place them into ecological classifications.</w:t>
      </w:r>
    </w:p>
    <w:p w14:paraId="09329887" w14:textId="77777777" w:rsidR="00AF3D77" w:rsidRPr="00B302FB" w:rsidRDefault="004819FC" w:rsidP="004819FC">
      <w:pPr>
        <w:ind w:left="900" w:hanging="900"/>
        <w:rPr>
          <w:rFonts w:ascii="Source Sans Pro" w:hAnsi="Source Sans Pro" w:cs="Arial"/>
        </w:rPr>
      </w:pPr>
      <w:r w:rsidRPr="00B302FB">
        <w:rPr>
          <w:rFonts w:ascii="Source Sans Pro" w:hAnsi="Source Sans Pro" w:cs="Arial"/>
        </w:rPr>
        <w:t xml:space="preserve">6.11.3. </w:t>
      </w:r>
      <w:r w:rsidRPr="00B302FB">
        <w:rPr>
          <w:rFonts w:ascii="Source Sans Pro" w:hAnsi="Source Sans Pro" w:cs="Arial"/>
        </w:rPr>
        <w:tab/>
      </w:r>
      <w:r w:rsidR="00AF3D77" w:rsidRPr="00B302FB">
        <w:rPr>
          <w:rFonts w:ascii="Source Sans Pro" w:hAnsi="Source Sans Pro" w:cs="Arial"/>
        </w:rPr>
        <w:t xml:space="preserve">Evaluate the current and historical (e.g., industrialism, agriculture, climate change) impacts of human interactions on ecosystems and habitats. </w:t>
      </w:r>
    </w:p>
    <w:p w14:paraId="5EEC09E6" w14:textId="1F65386E"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6.11.4. </w:t>
      </w:r>
      <w:r w:rsidRPr="00B302FB">
        <w:rPr>
          <w:rFonts w:ascii="Source Sans Pro" w:hAnsi="Source Sans Pro" w:cs="Arial"/>
        </w:rPr>
        <w:tab/>
        <w:t>Identify and differentiate extinct, endangered, extirpated, threatened, and species of concern.</w:t>
      </w:r>
    </w:p>
    <w:p w14:paraId="2044A16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6.11.5. </w:t>
      </w:r>
      <w:r w:rsidRPr="00006F5A">
        <w:rPr>
          <w:rFonts w:ascii="Source Sans Pro" w:hAnsi="Source Sans Pro" w:cs="Arial"/>
        </w:rPr>
        <w:tab/>
        <w:t>Survey and monitor species within a habitat.</w:t>
      </w:r>
    </w:p>
    <w:p w14:paraId="03F0FF5B" w14:textId="7D91C81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6.11.6. </w:t>
      </w:r>
      <w:r w:rsidRPr="00B302FB">
        <w:rPr>
          <w:rFonts w:ascii="Source Sans Pro" w:hAnsi="Source Sans Pro" w:cs="Arial"/>
        </w:rPr>
        <w:tab/>
      </w:r>
      <w:r w:rsidR="00AF3D77" w:rsidRPr="00B302FB">
        <w:rPr>
          <w:rFonts w:ascii="Source Sans Pro" w:hAnsi="Source Sans Pro" w:cs="Arial"/>
        </w:rPr>
        <w:t>Explain the role of various stakeholders, including individuals, non-governmental organizations (NGOs), corporations and governments in habitat restoration and conservation.</w:t>
      </w:r>
    </w:p>
    <w:p w14:paraId="4F81011A"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6.11.7. </w:t>
      </w:r>
      <w:r w:rsidRPr="00006F5A">
        <w:rPr>
          <w:rFonts w:ascii="Source Sans Pro" w:hAnsi="Source Sans Pro" w:cs="Arial"/>
        </w:rPr>
        <w:tab/>
        <w:t>Implement techniques used in habitat management, mitigation, enhancement and restoration.</w:t>
      </w:r>
    </w:p>
    <w:p w14:paraId="1BF0F71A" w14:textId="376A5DBF" w:rsidR="007143B8" w:rsidRDefault="004819FC" w:rsidP="00B302FB">
      <w:pPr>
        <w:ind w:left="900" w:hanging="900"/>
        <w:rPr>
          <w:rFonts w:ascii="Source Sans Pro" w:hAnsi="Source Sans Pro" w:cs="Arial"/>
          <w:b/>
          <w:bCs/>
          <w:color w:val="002060"/>
        </w:rPr>
      </w:pPr>
      <w:r w:rsidRPr="00006F5A">
        <w:rPr>
          <w:rFonts w:ascii="Source Sans Pro" w:hAnsi="Source Sans Pro" w:cs="Arial"/>
        </w:rPr>
        <w:t xml:space="preserve">6.11.8. </w:t>
      </w:r>
      <w:r w:rsidRPr="00006F5A">
        <w:rPr>
          <w:rFonts w:ascii="Source Sans Pro" w:hAnsi="Source Sans Pro" w:cs="Arial"/>
        </w:rPr>
        <w:tab/>
        <w:t>Develop a management plan for the restoration and sustainability of a specific habitat using environmental practices that enhance biological diversity.</w:t>
      </w:r>
      <w:r w:rsidR="007143B8">
        <w:rPr>
          <w:rFonts w:ascii="Source Sans Pro" w:hAnsi="Source Sans Pro" w:cs="Arial"/>
          <w:b/>
          <w:bCs/>
          <w:color w:val="002060"/>
        </w:rPr>
        <w:br w:type="page"/>
      </w:r>
    </w:p>
    <w:p w14:paraId="22B357CA" w14:textId="71AA205F" w:rsidR="004819FC" w:rsidRPr="00006F5A" w:rsidRDefault="004819FC" w:rsidP="0041756E">
      <w:pPr>
        <w:ind w:left="1620" w:hanging="1620"/>
        <w:rPr>
          <w:rFonts w:ascii="Source Sans Pro" w:hAnsi="Source Sans Pro" w:cs="Arial"/>
          <w:b/>
          <w:bCs/>
          <w:color w:val="002060"/>
        </w:rPr>
      </w:pPr>
      <w:r w:rsidRPr="00006F5A">
        <w:rPr>
          <w:rFonts w:ascii="Source Sans Pro" w:hAnsi="Source Sans Pro" w:cs="Arial"/>
          <w:b/>
          <w:bCs/>
          <w:color w:val="002060"/>
        </w:rPr>
        <w:lastRenderedPageBreak/>
        <w:t xml:space="preserve">Strand 9. </w:t>
      </w:r>
      <w:r w:rsidRPr="00006F5A">
        <w:rPr>
          <w:rFonts w:ascii="Source Sans Pro" w:hAnsi="Source Sans Pro" w:cs="Arial"/>
          <w:b/>
          <w:bCs/>
          <w:color w:val="002060"/>
        </w:rPr>
        <w:tab/>
        <w:t>Energy</w:t>
      </w:r>
    </w:p>
    <w:p w14:paraId="6DCEA09D" w14:textId="0B0AB0F6" w:rsidR="004819FC" w:rsidRPr="00006F5A" w:rsidRDefault="00AF3D77" w:rsidP="0041756E">
      <w:pPr>
        <w:ind w:left="1620"/>
        <w:rPr>
          <w:rFonts w:ascii="Source Sans Pro" w:hAnsi="Source Sans Pro" w:cs="Arial"/>
          <w:b/>
        </w:rPr>
      </w:pPr>
      <w:r w:rsidRPr="00AF3D77">
        <w:rPr>
          <w:rFonts w:ascii="Source Sans Pro" w:hAnsi="Source Sans Pro" w:cs="Arial"/>
          <w:bCs/>
        </w:rPr>
        <w:t>Learners apply principles of physics, chemistry, earth sciences and mathematics to energy sources, transformations, acquisitions, applications and their impacts.</w:t>
      </w:r>
    </w:p>
    <w:p w14:paraId="35D47C4C" w14:textId="77777777" w:rsidR="00AF3D77" w:rsidRDefault="00AF3D77" w:rsidP="00464889">
      <w:pPr>
        <w:rPr>
          <w:rFonts w:ascii="Source Sans Pro" w:hAnsi="Source Sans Pro" w:cs="Arial"/>
          <w:b/>
        </w:rPr>
      </w:pPr>
    </w:p>
    <w:p w14:paraId="2AF4860C" w14:textId="343379CD" w:rsidR="004819FC" w:rsidRPr="00006F5A" w:rsidRDefault="004819FC" w:rsidP="0041756E">
      <w:pPr>
        <w:ind w:left="1620" w:hanging="1620"/>
        <w:rPr>
          <w:rFonts w:ascii="Source Sans Pro" w:hAnsi="Source Sans Pro" w:cs="Arial"/>
          <w:b/>
        </w:rPr>
      </w:pPr>
      <w:r w:rsidRPr="00006F5A">
        <w:rPr>
          <w:rFonts w:ascii="Source Sans Pro" w:hAnsi="Source Sans Pro" w:cs="Arial"/>
          <w:b/>
        </w:rPr>
        <w:t>Outcome:  9</w:t>
      </w:r>
      <w:r w:rsidRPr="00006F5A">
        <w:rPr>
          <w:rFonts w:ascii="Source Sans Pro" w:hAnsi="Source Sans Pro" w:cs="Arial"/>
          <w:b/>
          <w:bCs/>
        </w:rPr>
        <w:t xml:space="preserve">.1.  </w:t>
      </w:r>
      <w:r w:rsidRPr="00006F5A">
        <w:rPr>
          <w:rFonts w:ascii="Source Sans Pro" w:hAnsi="Source Sans Pro" w:cs="Arial"/>
          <w:b/>
          <w:bCs/>
        </w:rPr>
        <w:tab/>
        <w:t>Energy</w:t>
      </w:r>
    </w:p>
    <w:p w14:paraId="01C73A21" w14:textId="77777777" w:rsidR="004819FC" w:rsidRPr="00006F5A" w:rsidRDefault="004819FC" w:rsidP="0041756E">
      <w:pPr>
        <w:ind w:left="1620"/>
        <w:rPr>
          <w:rFonts w:ascii="Source Sans Pro" w:hAnsi="Source Sans Pro" w:cs="Arial"/>
          <w:bCs/>
        </w:rPr>
      </w:pPr>
      <w:r w:rsidRPr="00006F5A">
        <w:rPr>
          <w:rFonts w:ascii="Source Sans Pro" w:hAnsi="Source Sans Pro" w:cs="Arial"/>
          <w:bCs/>
        </w:rPr>
        <w:t>Identify energy sources according to their economic viability, sustainability and environmental impact.</w:t>
      </w:r>
    </w:p>
    <w:p w14:paraId="530DA734" w14:textId="7B019E9B"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DD45DF8" w14:textId="58EC4BC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9.1.1. </w:t>
      </w:r>
      <w:r w:rsidRPr="00185AE2">
        <w:rPr>
          <w:rFonts w:ascii="Source Sans Pro" w:hAnsi="Source Sans Pro" w:cs="Arial"/>
        </w:rPr>
        <w:tab/>
      </w:r>
      <w:r w:rsidR="00AF3D77" w:rsidRPr="00185AE2">
        <w:rPr>
          <w:rFonts w:ascii="Source Sans Pro" w:hAnsi="Source Sans Pro" w:cs="Arial"/>
        </w:rPr>
        <w:t>Identify, compare and contrast fossil fuel sources (e.g., oil, natural gas, and coal) and the technology used to generate energy.</w:t>
      </w:r>
    </w:p>
    <w:p w14:paraId="6725C909" w14:textId="585D2945"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9.1.2. </w:t>
      </w:r>
      <w:r w:rsidRPr="00185AE2">
        <w:rPr>
          <w:rFonts w:ascii="Source Sans Pro" w:hAnsi="Source Sans Pro" w:cs="Arial"/>
        </w:rPr>
        <w:tab/>
      </w:r>
      <w:r w:rsidR="00AF3D77" w:rsidRPr="00185AE2">
        <w:rPr>
          <w:rFonts w:ascii="Source Sans Pro" w:hAnsi="Source Sans Pro" w:cs="Arial"/>
        </w:rPr>
        <w:t>Identify, compare and contrast renewable energy sources and the technology used to generate energy.</w:t>
      </w:r>
    </w:p>
    <w:p w14:paraId="2F9E4539" w14:textId="7D6F211C"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9.1.3. </w:t>
      </w:r>
      <w:r w:rsidRPr="00185AE2">
        <w:rPr>
          <w:rFonts w:ascii="Source Sans Pro" w:hAnsi="Source Sans Pro" w:cs="Arial"/>
        </w:rPr>
        <w:tab/>
      </w:r>
      <w:r w:rsidR="00AF3D77" w:rsidRPr="00185AE2">
        <w:rPr>
          <w:rFonts w:ascii="Source Sans Pro" w:hAnsi="Source Sans Pro" w:cs="Arial"/>
        </w:rPr>
        <w:t>Identify, compare and contrast alternative and emerging energy sources and technology used to generate energy (e.g., fuel cells, hydrogen, nuclear).</w:t>
      </w:r>
    </w:p>
    <w:p w14:paraId="65D26536" w14:textId="4D6D173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9.1.4. </w:t>
      </w:r>
      <w:r w:rsidRPr="00185AE2">
        <w:rPr>
          <w:rFonts w:ascii="Source Sans Pro" w:hAnsi="Source Sans Pro" w:cs="Arial"/>
        </w:rPr>
        <w:tab/>
      </w:r>
      <w:r w:rsidR="00AF3D77" w:rsidRPr="00185AE2">
        <w:rPr>
          <w:rFonts w:ascii="Source Sans Pro" w:hAnsi="Source Sans Pro" w:cs="Arial"/>
        </w:rPr>
        <w:t>Identify the social, economic and environmental drivers and barriers that influence the development and use of energy sources.</w:t>
      </w:r>
    </w:p>
    <w:p w14:paraId="5381A9B9" w14:textId="153086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9.1.6. </w:t>
      </w:r>
      <w:r w:rsidRPr="00185AE2">
        <w:rPr>
          <w:rFonts w:ascii="Source Sans Pro" w:hAnsi="Source Sans Pro" w:cs="Arial"/>
        </w:rPr>
        <w:tab/>
      </w:r>
      <w:r w:rsidR="00AF3D77" w:rsidRPr="00185AE2">
        <w:rPr>
          <w:rFonts w:ascii="Source Sans Pro" w:hAnsi="Source Sans Pro" w:cs="Arial"/>
        </w:rPr>
        <w:t>Trace the transformations of energy within a system (e.g., mechanical to electrical, chemical to mechanical).</w:t>
      </w:r>
    </w:p>
    <w:p w14:paraId="305907A2" w14:textId="1A9D135F"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9.1.7. </w:t>
      </w:r>
      <w:r w:rsidRPr="00185AE2">
        <w:rPr>
          <w:rFonts w:ascii="Source Sans Pro" w:hAnsi="Source Sans Pro" w:cs="Arial"/>
        </w:rPr>
        <w:tab/>
      </w:r>
      <w:r w:rsidR="00AF3D77" w:rsidRPr="00185AE2">
        <w:rPr>
          <w:rFonts w:ascii="Source Sans Pro" w:hAnsi="Source Sans Pro" w:cs="Arial"/>
        </w:rPr>
        <w:t>Identify and describe best management practices (e.g., carbon sequestration, conservation, animal safety, efficiency) that lessen environmental impact.</w:t>
      </w:r>
    </w:p>
    <w:p w14:paraId="5B085B13" w14:textId="77777777" w:rsidR="004819FC" w:rsidRPr="00E930C0" w:rsidRDefault="004819FC" w:rsidP="004819FC">
      <w:pPr>
        <w:ind w:left="900" w:hanging="900"/>
        <w:rPr>
          <w:rFonts w:cs="Arial"/>
        </w:rPr>
      </w:pPr>
    </w:p>
    <w:p w14:paraId="6251D9F9" w14:textId="77777777" w:rsidR="004819FC" w:rsidRPr="00E930C0" w:rsidRDefault="004819FC" w:rsidP="004819FC">
      <w:pPr>
        <w:ind w:left="900" w:hanging="900"/>
        <w:rPr>
          <w:rFonts w:cs="Arial"/>
        </w:rPr>
      </w:pPr>
    </w:p>
    <w:p w14:paraId="757CE3D5" w14:textId="77777777" w:rsidR="004819FC" w:rsidRPr="00E930C0" w:rsidRDefault="004819FC" w:rsidP="004819FC">
      <w:pPr>
        <w:ind w:left="900" w:hanging="900"/>
        <w:rPr>
          <w:rFonts w:cs="Arial"/>
        </w:rPr>
      </w:pPr>
    </w:p>
    <w:p w14:paraId="2CAE6D22" w14:textId="77777777" w:rsidR="004819FC" w:rsidRPr="00E930C0" w:rsidRDefault="004819FC" w:rsidP="004819FC">
      <w:pPr>
        <w:ind w:left="1620"/>
        <w:outlineLvl w:val="0"/>
        <w:rPr>
          <w:rFonts w:cs="Arial"/>
          <w:bCs/>
        </w:rPr>
      </w:pPr>
    </w:p>
    <w:p w14:paraId="0BA4ED86" w14:textId="77777777" w:rsidR="004819FC" w:rsidRPr="00E930C0" w:rsidRDefault="004819FC" w:rsidP="004819FC">
      <w:pPr>
        <w:ind w:left="900" w:hanging="900"/>
        <w:rPr>
          <w:rFonts w:cs="Arial"/>
        </w:rPr>
      </w:pPr>
    </w:p>
    <w:p w14:paraId="6B28A3A7" w14:textId="77777777" w:rsidR="004819FC" w:rsidRPr="00E930C0" w:rsidRDefault="004819FC" w:rsidP="004819FC">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2914CD">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170764" w14:textId="77777777" w:rsidR="00066D6E" w:rsidRDefault="00066D6E" w:rsidP="00A05352">
      <w:r>
        <w:separator/>
      </w:r>
    </w:p>
  </w:endnote>
  <w:endnote w:type="continuationSeparator" w:id="0">
    <w:p w14:paraId="4149D14B" w14:textId="77777777" w:rsidR="00066D6E" w:rsidRDefault="00066D6E" w:rsidP="00A05352">
      <w:r>
        <w:continuationSeparator/>
      </w:r>
    </w:p>
  </w:endnote>
  <w:endnote w:type="continuationNotice" w:id="1">
    <w:p w14:paraId="37E12D23" w14:textId="77777777" w:rsidR="00066D6E" w:rsidRDefault="00066D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5D7669" w14:textId="77777777" w:rsidR="008E4996" w:rsidRDefault="008E49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56A28AF"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819FC" w:rsidRPr="00AF2A13">
      <w:t xml:space="preserve">Environmental Science for Agriculture and Natural Resources </w:t>
    </w:r>
    <w:r>
      <w:t xml:space="preserve">| </w:t>
    </w:r>
    <w:r w:rsidR="00461485">
      <w:t>202</w:t>
    </w:r>
    <w:r w:rsidR="00E34EE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3872FB" w14:textId="77777777" w:rsidR="008E4996" w:rsidRDefault="008E49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2C0601" w14:textId="77777777" w:rsidR="00066D6E" w:rsidRDefault="00066D6E" w:rsidP="00A05352">
      <w:r>
        <w:separator/>
      </w:r>
    </w:p>
  </w:footnote>
  <w:footnote w:type="continuationSeparator" w:id="0">
    <w:p w14:paraId="375E6970" w14:textId="77777777" w:rsidR="00066D6E" w:rsidRDefault="00066D6E" w:rsidP="00A05352">
      <w:r>
        <w:continuationSeparator/>
      </w:r>
    </w:p>
  </w:footnote>
  <w:footnote w:type="continuationNotice" w:id="1">
    <w:p w14:paraId="5D996318" w14:textId="77777777" w:rsidR="00066D6E" w:rsidRDefault="00066D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C0130F" w14:textId="77777777" w:rsidR="008E4996" w:rsidRDefault="008E49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D4E7564" w:rsidR="00A05352" w:rsidRDefault="00A05352">
    <w:pPr>
      <w:pStyle w:val="Header"/>
    </w:pPr>
    <w:r>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8241"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F5A"/>
    <w:rsid w:val="00016F7E"/>
    <w:rsid w:val="00027666"/>
    <w:rsid w:val="000572D7"/>
    <w:rsid w:val="00057933"/>
    <w:rsid w:val="00066D6E"/>
    <w:rsid w:val="00077ADC"/>
    <w:rsid w:val="0009012F"/>
    <w:rsid w:val="000B7C7D"/>
    <w:rsid w:val="000C0959"/>
    <w:rsid w:val="000D2426"/>
    <w:rsid w:val="000D44BA"/>
    <w:rsid w:val="000D5A14"/>
    <w:rsid w:val="000F0A50"/>
    <w:rsid w:val="000F345F"/>
    <w:rsid w:val="00123C6D"/>
    <w:rsid w:val="00141A95"/>
    <w:rsid w:val="00164DF4"/>
    <w:rsid w:val="0018517F"/>
    <w:rsid w:val="00185AE2"/>
    <w:rsid w:val="001C1E5E"/>
    <w:rsid w:val="001D23E0"/>
    <w:rsid w:val="001F12DB"/>
    <w:rsid w:val="00210489"/>
    <w:rsid w:val="002538D0"/>
    <w:rsid w:val="00267CFA"/>
    <w:rsid w:val="002818FF"/>
    <w:rsid w:val="00281F16"/>
    <w:rsid w:val="002914CD"/>
    <w:rsid w:val="002F740A"/>
    <w:rsid w:val="003032BF"/>
    <w:rsid w:val="00320374"/>
    <w:rsid w:val="003326BF"/>
    <w:rsid w:val="00355861"/>
    <w:rsid w:val="003851FC"/>
    <w:rsid w:val="00390EA2"/>
    <w:rsid w:val="003A0C81"/>
    <w:rsid w:val="0041756E"/>
    <w:rsid w:val="004237A8"/>
    <w:rsid w:val="00430507"/>
    <w:rsid w:val="00441BC1"/>
    <w:rsid w:val="00442B07"/>
    <w:rsid w:val="004443F9"/>
    <w:rsid w:val="0045277A"/>
    <w:rsid w:val="00461485"/>
    <w:rsid w:val="00464889"/>
    <w:rsid w:val="0047369E"/>
    <w:rsid w:val="004819FC"/>
    <w:rsid w:val="004820B9"/>
    <w:rsid w:val="004901FB"/>
    <w:rsid w:val="004A0FA1"/>
    <w:rsid w:val="004B2102"/>
    <w:rsid w:val="004B7B77"/>
    <w:rsid w:val="004E2282"/>
    <w:rsid w:val="004E7B4B"/>
    <w:rsid w:val="004F06CF"/>
    <w:rsid w:val="00500B16"/>
    <w:rsid w:val="00501E94"/>
    <w:rsid w:val="00514136"/>
    <w:rsid w:val="00565646"/>
    <w:rsid w:val="00567533"/>
    <w:rsid w:val="00590AE0"/>
    <w:rsid w:val="005A565A"/>
    <w:rsid w:val="005A6CED"/>
    <w:rsid w:val="005B73F9"/>
    <w:rsid w:val="005F3C1C"/>
    <w:rsid w:val="006452B5"/>
    <w:rsid w:val="00645329"/>
    <w:rsid w:val="006C2892"/>
    <w:rsid w:val="006C7A67"/>
    <w:rsid w:val="006D3612"/>
    <w:rsid w:val="006D4787"/>
    <w:rsid w:val="006D55E0"/>
    <w:rsid w:val="006E19D5"/>
    <w:rsid w:val="007139CA"/>
    <w:rsid w:val="007143B8"/>
    <w:rsid w:val="0072605D"/>
    <w:rsid w:val="00747E82"/>
    <w:rsid w:val="0079193A"/>
    <w:rsid w:val="007A1A39"/>
    <w:rsid w:val="007C1BBC"/>
    <w:rsid w:val="007C7CCB"/>
    <w:rsid w:val="007E4828"/>
    <w:rsid w:val="00814A3E"/>
    <w:rsid w:val="00824136"/>
    <w:rsid w:val="008241DD"/>
    <w:rsid w:val="00842EB0"/>
    <w:rsid w:val="0085340A"/>
    <w:rsid w:val="0087596E"/>
    <w:rsid w:val="00891137"/>
    <w:rsid w:val="00892E11"/>
    <w:rsid w:val="008940EC"/>
    <w:rsid w:val="008B150D"/>
    <w:rsid w:val="008C3748"/>
    <w:rsid w:val="008D396B"/>
    <w:rsid w:val="008E4996"/>
    <w:rsid w:val="00937B4C"/>
    <w:rsid w:val="00937F62"/>
    <w:rsid w:val="0095486F"/>
    <w:rsid w:val="00983AD4"/>
    <w:rsid w:val="00992393"/>
    <w:rsid w:val="009926F9"/>
    <w:rsid w:val="009A170B"/>
    <w:rsid w:val="009A57D9"/>
    <w:rsid w:val="009D457A"/>
    <w:rsid w:val="009F0A2A"/>
    <w:rsid w:val="009F2D8A"/>
    <w:rsid w:val="00A05352"/>
    <w:rsid w:val="00A33146"/>
    <w:rsid w:val="00AA7D04"/>
    <w:rsid w:val="00AB48F6"/>
    <w:rsid w:val="00AB5858"/>
    <w:rsid w:val="00AB7149"/>
    <w:rsid w:val="00AD1AE8"/>
    <w:rsid w:val="00AD28E9"/>
    <w:rsid w:val="00AE03DD"/>
    <w:rsid w:val="00AE2F71"/>
    <w:rsid w:val="00AF3D77"/>
    <w:rsid w:val="00B0278C"/>
    <w:rsid w:val="00B26196"/>
    <w:rsid w:val="00B302FB"/>
    <w:rsid w:val="00B33743"/>
    <w:rsid w:val="00B35586"/>
    <w:rsid w:val="00B82328"/>
    <w:rsid w:val="00B94FBB"/>
    <w:rsid w:val="00BB1F89"/>
    <w:rsid w:val="00BC6A84"/>
    <w:rsid w:val="00C34B8A"/>
    <w:rsid w:val="00C417A6"/>
    <w:rsid w:val="00C45C3C"/>
    <w:rsid w:val="00C558D1"/>
    <w:rsid w:val="00C60AAD"/>
    <w:rsid w:val="00C8440B"/>
    <w:rsid w:val="00CA4DC1"/>
    <w:rsid w:val="00D04D67"/>
    <w:rsid w:val="00D14DA8"/>
    <w:rsid w:val="00D511E7"/>
    <w:rsid w:val="00D52368"/>
    <w:rsid w:val="00DA4921"/>
    <w:rsid w:val="00DC1C43"/>
    <w:rsid w:val="00DE07EB"/>
    <w:rsid w:val="00DF1970"/>
    <w:rsid w:val="00E02023"/>
    <w:rsid w:val="00E121A5"/>
    <w:rsid w:val="00E34EED"/>
    <w:rsid w:val="00E34F8C"/>
    <w:rsid w:val="00E521A0"/>
    <w:rsid w:val="00E8783B"/>
    <w:rsid w:val="00EC0F82"/>
    <w:rsid w:val="00EC4012"/>
    <w:rsid w:val="00ED58E8"/>
    <w:rsid w:val="00EE41C1"/>
    <w:rsid w:val="00EF63B5"/>
    <w:rsid w:val="00F007F2"/>
    <w:rsid w:val="00F01B6F"/>
    <w:rsid w:val="00F10B86"/>
    <w:rsid w:val="00F55EE4"/>
    <w:rsid w:val="00F709CE"/>
    <w:rsid w:val="00F8627B"/>
    <w:rsid w:val="00FA2ECD"/>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79193A"/>
    <w:pPr>
      <w:keepNext/>
      <w:keepLines/>
      <w:contextualSpacing/>
      <w:jc w:val="center"/>
      <w:outlineLvl w:val="1"/>
    </w:pPr>
    <w:rPr>
      <w:rFonts w:ascii="Source Sans Pro" w:eastAsia="Times New Roman" w:hAnsi="Source Sans Pro" w:cstheme="majorBidi"/>
      <w:b/>
      <w:color w:val="0E3F75"/>
      <w:kern w:val="2"/>
      <w:sz w:val="36"/>
      <w:szCs w:val="36"/>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79193A"/>
    <w:rPr>
      <w:rFonts w:ascii="Source Sans Pro" w:eastAsia="Times New Roman" w:hAnsi="Source Sans Pro" w:cstheme="majorBidi"/>
      <w:b/>
      <w:color w:val="0E3F75"/>
      <w:sz w:val="36"/>
      <w:szCs w:val="36"/>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8940EC"/>
    <w:rPr>
      <w:rFonts w:ascii="Arial" w:hAnsi="Arial"/>
      <w:kern w:val="0"/>
      <w:sz w:val="22"/>
      <w14:ligatures w14:val="none"/>
    </w:rPr>
  </w:style>
  <w:style w:type="paragraph" w:styleId="PlainText">
    <w:name w:val="Plain Text"/>
    <w:basedOn w:val="Normal"/>
    <w:link w:val="PlainTextChar"/>
    <w:uiPriority w:val="99"/>
    <w:semiHidden/>
    <w:unhideWhenUsed/>
    <w:rsid w:val="008940EC"/>
    <w:rPr>
      <w:rFonts w:ascii="Consolas" w:hAnsi="Consolas"/>
      <w:sz w:val="21"/>
      <w:szCs w:val="21"/>
    </w:rPr>
  </w:style>
  <w:style w:type="character" w:customStyle="1" w:styleId="PlainTextChar">
    <w:name w:val="Plain Text Char"/>
    <w:basedOn w:val="DefaultParagraphFont"/>
    <w:link w:val="PlainText"/>
    <w:uiPriority w:val="99"/>
    <w:semiHidden/>
    <w:rsid w:val="008940EC"/>
    <w:rPr>
      <w:rFonts w:ascii="Consolas" w:hAnsi="Consolas"/>
      <w:kern w:val="0"/>
      <w:sz w:val="21"/>
      <w:szCs w:val="21"/>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8</TotalTime>
  <Pages>7</Pages>
  <Words>2603</Words>
  <Characters>14838</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17407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Environmental Science for Agriculture and Natural Resources</dc:title>
  <dc:subject>Environmental Science for Agricultural &amp; Natural </dc:subject>
  <dc:creator>Alyssa.Bregel@education.ohio.gov;Ryan.Curtis@education.ohio.gov</dc:creator>
  <cp:keywords>Environmental,Natural Resources</cp:keywords>
  <dc:description/>
  <cp:lastModifiedBy>Kesler, Sean</cp:lastModifiedBy>
  <cp:revision>8</cp:revision>
  <cp:lastPrinted>2023-10-23T19:03:00Z</cp:lastPrinted>
  <dcterms:created xsi:type="dcterms:W3CDTF">2024-06-06T01:30:00Z</dcterms:created>
  <dcterms:modified xsi:type="dcterms:W3CDTF">2024-07-12T13:49:00Z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0f5c197af03d6fb461cfe149a31190dbcd290051b23037c130f44bd1ebf81550</vt:lpwstr>
  </property>
</Properties>
</file>