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74B34F88" w:rsidR="004820B9" w:rsidRPr="004E0646" w:rsidRDefault="0030680F" w:rsidP="004820B9">
      <w:pPr>
        <w:pStyle w:val="Heading2"/>
        <w:jc w:val="center"/>
        <w:rPr>
          <w:rFonts w:eastAsia="Times New Roman"/>
          <w:lang w:bidi="en-US"/>
        </w:rPr>
      </w:pPr>
      <w:r>
        <w:rPr>
          <w:rFonts w:eastAsia="Times New Roman"/>
          <w:lang w:bidi="en-US"/>
        </w:rPr>
        <w:t>Agronomic Systems</w:t>
      </w:r>
    </w:p>
    <w:p w14:paraId="2C6DBE88" w14:textId="643AAAAF" w:rsidR="00461485" w:rsidRPr="00F9704D" w:rsidRDefault="00461485" w:rsidP="00461485">
      <w:pPr>
        <w:jc w:val="center"/>
        <w:rPr>
          <w:rFonts w:ascii="Source Sans Pro" w:eastAsia="Times New Roman" w:hAnsi="Source Sans Pro" w:cs="Arial"/>
          <w:b/>
          <w:bCs/>
          <w:color w:val="000000"/>
          <w:sz w:val="32"/>
          <w:szCs w:val="32"/>
          <w:lang w:bidi="en-US"/>
        </w:rPr>
      </w:pPr>
      <w:r w:rsidRPr="00F9704D">
        <w:rPr>
          <w:rFonts w:ascii="Source Sans Pro" w:eastAsia="Times New Roman" w:hAnsi="Source Sans Pro" w:cs="Arial"/>
          <w:b/>
          <w:bCs/>
          <w:color w:val="000000"/>
          <w:sz w:val="32"/>
          <w:szCs w:val="32"/>
          <w:lang w:bidi="en-US"/>
        </w:rPr>
        <w:t xml:space="preserve">Subject Code: </w:t>
      </w:r>
      <w:r w:rsidR="003A3862" w:rsidRPr="00F9704D">
        <w:rPr>
          <w:rFonts w:ascii="Source Sans Pro" w:eastAsia="Times New Roman" w:hAnsi="Source Sans Pro" w:cs="Arial"/>
          <w:b/>
          <w:bCs/>
          <w:color w:val="000000"/>
          <w:sz w:val="32"/>
          <w:szCs w:val="32"/>
          <w:lang w:bidi="en-US"/>
        </w:rPr>
        <w:t>01</w:t>
      </w:r>
      <w:r w:rsidR="0030680F" w:rsidRPr="00F9704D">
        <w:rPr>
          <w:rFonts w:ascii="Source Sans Pro" w:eastAsia="Times New Roman" w:hAnsi="Source Sans Pro" w:cs="Arial"/>
          <w:b/>
          <w:bCs/>
          <w:color w:val="000000"/>
          <w:sz w:val="32"/>
          <w:szCs w:val="32"/>
          <w:lang w:bidi="en-US"/>
        </w:rPr>
        <w:t>0620</w:t>
      </w:r>
    </w:p>
    <w:bookmarkEnd w:id="0"/>
    <w:bookmarkEnd w:id="1"/>
    <w:p w14:paraId="6113CDB8" w14:textId="37164A44" w:rsidR="007A09F6" w:rsidRPr="00F9704D" w:rsidRDefault="005853A7" w:rsidP="001254DD">
      <w:pPr>
        <w:jc w:val="center"/>
        <w:rPr>
          <w:rFonts w:ascii="Source Sans Pro" w:eastAsia="Times New Roman" w:hAnsi="Source Sans Pro" w:cs="Arial"/>
          <w:b/>
          <w:bCs/>
          <w:color w:val="000000"/>
          <w:sz w:val="32"/>
          <w:szCs w:val="32"/>
          <w:lang w:bidi="en-US"/>
        </w:rPr>
      </w:pPr>
      <w:r w:rsidRPr="00F9704D">
        <w:rPr>
          <w:rFonts w:ascii="Source Sans Pro" w:eastAsia="Times New Roman" w:hAnsi="Source Sans Pro" w:cs="Arial"/>
          <w:b/>
          <w:bCs/>
          <w:color w:val="000000"/>
          <w:sz w:val="32"/>
          <w:szCs w:val="32"/>
          <w:lang w:bidi="en-US"/>
        </w:rPr>
        <w:t>Course and Unit</w:t>
      </w:r>
      <w:r w:rsidR="005761C7" w:rsidRPr="00F9704D">
        <w:rPr>
          <w:rFonts w:ascii="Source Sans Pro" w:eastAsia="Times New Roman" w:hAnsi="Source Sans Pro" w:cs="Arial"/>
          <w:b/>
          <w:bCs/>
          <w:color w:val="000000"/>
          <w:sz w:val="32"/>
          <w:szCs w:val="32"/>
          <w:lang w:bidi="en-US"/>
        </w:rPr>
        <w:t xml:space="preserve"> Descr</w:t>
      </w:r>
      <w:r w:rsidR="004617E9" w:rsidRPr="00F9704D">
        <w:rPr>
          <w:rFonts w:ascii="Source Sans Pro" w:eastAsia="Times New Roman" w:hAnsi="Source Sans Pro" w:cs="Arial"/>
          <w:b/>
          <w:bCs/>
          <w:color w:val="000000"/>
          <w:sz w:val="32"/>
          <w:szCs w:val="32"/>
          <w:lang w:bidi="en-US"/>
        </w:rPr>
        <w:t>iptions</w:t>
      </w:r>
      <w:r w:rsidR="005761C7" w:rsidRPr="00F9704D">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0069EE48" w14:textId="77777777" w:rsidR="00220A0F" w:rsidRPr="00115F34" w:rsidRDefault="00220A0F" w:rsidP="00220A0F">
      <w:pPr>
        <w:pStyle w:val="PlainText"/>
        <w:rPr>
          <w:rFonts w:ascii="Source Sans Pro" w:hAnsi="Source Sans Pro" w:cs="Arial"/>
          <w:b/>
          <w:color w:val="1F4E79" w:themeColor="accent5" w:themeShade="80"/>
          <w:sz w:val="24"/>
          <w:szCs w:val="24"/>
        </w:rPr>
      </w:pPr>
      <w:r w:rsidRPr="00115F34">
        <w:rPr>
          <w:rFonts w:ascii="Source Sans Pro" w:hAnsi="Source Sans Pro" w:cs="Arial"/>
          <w:b/>
          <w:color w:val="1F4E79" w:themeColor="accent5" w:themeShade="80"/>
          <w:sz w:val="24"/>
          <w:szCs w:val="24"/>
        </w:rPr>
        <w:t>Course Description:</w:t>
      </w:r>
    </w:p>
    <w:p w14:paraId="1B90BE49" w14:textId="69B9BC44" w:rsidR="00F76FBE" w:rsidRPr="00F9704D" w:rsidRDefault="00F76FBE" w:rsidP="00F76FBE">
      <w:pPr>
        <w:textAlignment w:val="baseline"/>
        <w:rPr>
          <w:rFonts w:ascii="Source Sans Pro" w:eastAsia="Times New Roman" w:hAnsi="Source Sans Pro" w:cs="Arial"/>
          <w:sz w:val="24"/>
        </w:rPr>
      </w:pPr>
      <w:r w:rsidRPr="00F9704D">
        <w:rPr>
          <w:rFonts w:ascii="Source Sans Pro" w:eastAsia="Times New Roman" w:hAnsi="Source Sans Pro" w:cs="Arial"/>
          <w:sz w:val="24"/>
        </w:rPr>
        <w:t>Students will apply knowledge and skills required to research, develop, produce</w:t>
      </w:r>
      <w:r w:rsidR="00F9704D">
        <w:rPr>
          <w:rFonts w:ascii="Source Sans Pro" w:eastAsia="Times New Roman" w:hAnsi="Source Sans Pro" w:cs="Arial"/>
          <w:sz w:val="24"/>
        </w:rPr>
        <w:t>,</w:t>
      </w:r>
      <w:r w:rsidRPr="00F9704D">
        <w:rPr>
          <w:rFonts w:ascii="Source Sans Pro" w:eastAsia="Times New Roman" w:hAnsi="Source Sans Pro" w:cs="Arial"/>
          <w:sz w:val="24"/>
        </w:rPr>
        <w:t xml:space="preserve"> and market major agricultural and horticultural crops. Cultural and sustainable production practices will be examined while students apply scientific knowledge of plant development, nutrition</w:t>
      </w:r>
      <w:r w:rsidR="00F9704D">
        <w:rPr>
          <w:rFonts w:ascii="Source Sans Pro" w:eastAsia="Times New Roman" w:hAnsi="Source Sans Pro" w:cs="Arial"/>
          <w:sz w:val="24"/>
        </w:rPr>
        <w:t>,</w:t>
      </w:r>
      <w:r w:rsidRPr="00F9704D">
        <w:rPr>
          <w:rFonts w:ascii="Source Sans Pro" w:eastAsia="Times New Roman" w:hAnsi="Source Sans Pro" w:cs="Arial"/>
          <w:sz w:val="24"/>
        </w:rPr>
        <w:t xml:space="preserve"> and growth regulation. The knowledge and skills needed to manage water, soils, and pests related to agronomic crops will be assessed. Students will employ technological advances, communication, business, and management strategies appropriate for the industry. </w:t>
      </w:r>
    </w:p>
    <w:p w14:paraId="4A42AD27" w14:textId="77777777" w:rsidR="00DF396A" w:rsidRPr="00F9704D" w:rsidRDefault="00DF396A" w:rsidP="00F76FBE">
      <w:pPr>
        <w:textAlignment w:val="baseline"/>
        <w:rPr>
          <w:rFonts w:ascii="Source Sans Pro" w:eastAsia="Times New Roman" w:hAnsi="Source Sans Pro" w:cs="Segoe UI"/>
          <w:sz w:val="24"/>
        </w:rPr>
      </w:pPr>
    </w:p>
    <w:p w14:paraId="1AE0B5E9" w14:textId="77777777" w:rsidR="00F76FBE" w:rsidRPr="00115F34" w:rsidRDefault="00F76FBE" w:rsidP="00F76FBE">
      <w:pPr>
        <w:textAlignment w:val="baseline"/>
        <w:rPr>
          <w:rFonts w:ascii="Source Sans Pro" w:eastAsia="Times New Roman" w:hAnsi="Source Sans Pro" w:cs="Segoe UI"/>
          <w:color w:val="1F4E79" w:themeColor="accent5" w:themeShade="80"/>
          <w:sz w:val="24"/>
        </w:rPr>
      </w:pPr>
      <w:r w:rsidRPr="00115F34">
        <w:rPr>
          <w:rFonts w:ascii="Source Sans Pro" w:eastAsia="Times New Roman" w:hAnsi="Source Sans Pro" w:cs="Arial"/>
          <w:b/>
          <w:bCs/>
          <w:color w:val="1F4E79" w:themeColor="accent5" w:themeShade="80"/>
          <w:sz w:val="24"/>
        </w:rPr>
        <w:t>Unit: Safety  </w:t>
      </w:r>
      <w:r w:rsidRPr="00115F34">
        <w:rPr>
          <w:rFonts w:ascii="Source Sans Pro" w:eastAsia="Times New Roman" w:hAnsi="Source Sans Pro" w:cs="Arial"/>
          <w:color w:val="1F4E79" w:themeColor="accent5" w:themeShade="80"/>
          <w:sz w:val="24"/>
        </w:rPr>
        <w:t>  </w:t>
      </w:r>
    </w:p>
    <w:p w14:paraId="39AF78BF" w14:textId="157878CA" w:rsidR="00F76FBE" w:rsidRPr="00F9704D" w:rsidRDefault="00F76FBE" w:rsidP="00F76FBE">
      <w:pPr>
        <w:textAlignment w:val="baseline"/>
        <w:rPr>
          <w:rFonts w:ascii="Source Sans Pro" w:eastAsia="Times New Roman" w:hAnsi="Source Sans Pro" w:cs="Arial"/>
          <w:sz w:val="24"/>
        </w:rPr>
      </w:pPr>
      <w:r w:rsidRPr="00F9704D">
        <w:rPr>
          <w:rFonts w:ascii="Source Sans Pro" w:eastAsia="Times New Roman" w:hAnsi="Source Sans Pro" w:cs="Arial"/>
          <w:sz w:val="24"/>
        </w:rPr>
        <w:t>Students will be able to demonstrate the proper rules and regulations for safety and take corrective measures when hazards arise in the lab. Students will demonstrate first aid and how to properly handle an emergency. </w:t>
      </w:r>
    </w:p>
    <w:p w14:paraId="519BC5CE" w14:textId="77777777" w:rsidR="00DF396A" w:rsidRPr="00F9704D" w:rsidRDefault="00DF396A" w:rsidP="00F76FBE">
      <w:pPr>
        <w:textAlignment w:val="baseline"/>
        <w:rPr>
          <w:rFonts w:ascii="Source Sans Pro" w:eastAsia="Times New Roman" w:hAnsi="Source Sans Pro" w:cs="Segoe UI"/>
          <w:sz w:val="24"/>
        </w:rPr>
      </w:pPr>
    </w:p>
    <w:p w14:paraId="1BB80DB5" w14:textId="77777777" w:rsidR="00F76FBE" w:rsidRPr="00292274" w:rsidRDefault="00F76FBE" w:rsidP="00F76FBE">
      <w:pPr>
        <w:textAlignment w:val="baseline"/>
        <w:rPr>
          <w:rFonts w:ascii="Source Sans Pro" w:eastAsia="Times New Roman" w:hAnsi="Source Sans Pro" w:cs="Segoe UI"/>
          <w:b/>
          <w:bCs/>
          <w:sz w:val="24"/>
        </w:rPr>
      </w:pPr>
      <w:r w:rsidRPr="00292274">
        <w:rPr>
          <w:rFonts w:ascii="Source Sans Pro" w:eastAsia="Times New Roman" w:hAnsi="Source Sans Pro" w:cs="Arial"/>
          <w:b/>
          <w:bCs/>
          <w:sz w:val="24"/>
          <w:u w:val="single"/>
        </w:rPr>
        <w:t>Outcome 1.12 </w:t>
      </w:r>
      <w:r w:rsidRPr="00292274">
        <w:rPr>
          <w:rFonts w:ascii="Source Sans Pro" w:eastAsia="Times New Roman" w:hAnsi="Source Sans Pro" w:cs="Arial"/>
          <w:b/>
          <w:bCs/>
          <w:sz w:val="24"/>
        </w:rPr>
        <w:t> </w:t>
      </w:r>
    </w:p>
    <w:p w14:paraId="7EF295D1" w14:textId="49BE8911"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Site and Personal Safety Procedures: Follow site and personal safety procedures in specific situations with specialized tools and equipment, evaluate the situation</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take corrective action. </w:t>
      </w:r>
    </w:p>
    <w:p w14:paraId="3B6A748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E062859" w14:textId="77777777" w:rsidR="00F76FBE" w:rsidRPr="00292274" w:rsidRDefault="00F76FBE" w:rsidP="00F76FBE">
      <w:pPr>
        <w:textAlignment w:val="baseline"/>
        <w:rPr>
          <w:rFonts w:ascii="Source Sans Pro" w:eastAsia="Times New Roman" w:hAnsi="Source Sans Pro" w:cs="Segoe UI"/>
          <w:b/>
          <w:bCs/>
          <w:sz w:val="24"/>
        </w:rPr>
      </w:pPr>
      <w:r w:rsidRPr="00292274">
        <w:rPr>
          <w:rFonts w:ascii="Source Sans Pro" w:eastAsia="Times New Roman" w:hAnsi="Source Sans Pro" w:cs="Arial"/>
          <w:b/>
          <w:bCs/>
          <w:sz w:val="24"/>
        </w:rPr>
        <w:t>Competency: </w:t>
      </w:r>
    </w:p>
    <w:p w14:paraId="4D46EA73" w14:textId="669FF2A8"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1.12.1 </w:t>
      </w:r>
      <w:r w:rsidRPr="00F9704D">
        <w:rPr>
          <w:rFonts w:ascii="Source Sans Pro" w:eastAsia="Times New Roman" w:hAnsi="Source Sans Pro" w:cs="Calibri"/>
          <w:sz w:val="24"/>
        </w:rPr>
        <w:tab/>
      </w:r>
      <w:r w:rsidRPr="00F9704D">
        <w:rPr>
          <w:rFonts w:ascii="Source Sans Pro" w:eastAsia="Times New Roman" w:hAnsi="Source Sans Pro" w:cs="Arial"/>
          <w:sz w:val="24"/>
        </w:rPr>
        <w:t>Use Occupational Safety and Health Administration (OSHA) defined procedures for identifying employer and employee responsibilities, working in confined spaces, managing worker safety programs, using ground fault circuit interrupters (GFCIs), maintaining clearance and boundaries</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labeling. </w:t>
      </w:r>
    </w:p>
    <w:p w14:paraId="349D0B08" w14:textId="342766CF"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1.12.4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how working under the influence of drugs and alcohol increases the risk of accident, lowers productivity, raises insurance costs</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reduces profits. </w:t>
      </w:r>
    </w:p>
    <w:p w14:paraId="07BCEFCD" w14:textId="212D009B"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1.12.6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procedures for the handling, storage</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disposal of hazardous materials. </w:t>
      </w:r>
    </w:p>
    <w:p w14:paraId="7648404B" w14:textId="17162C01"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1.12.7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use, store, maintain</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dispose of personal protective equipment (PPE), appropriate to job tasks, conditions</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materials. </w:t>
      </w:r>
    </w:p>
    <w:p w14:paraId="4CD77F9F" w14:textId="77777777"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1.12.8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safety hazards and take corrective measures. </w:t>
      </w:r>
    </w:p>
    <w:p w14:paraId="0247D2B4" w14:textId="48A2F289"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1.12.9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inspect</w:t>
      </w:r>
      <w:r w:rsidR="00292274">
        <w:rPr>
          <w:rFonts w:ascii="Source Sans Pro" w:eastAsia="Times New Roman" w:hAnsi="Source Sans Pro" w:cs="Arial"/>
          <w:sz w:val="24"/>
        </w:rPr>
        <w:t>,</w:t>
      </w:r>
      <w:r w:rsidRPr="00F9704D">
        <w:rPr>
          <w:rFonts w:ascii="Source Sans Pro" w:eastAsia="Times New Roman" w:hAnsi="Source Sans Pro" w:cs="Arial"/>
          <w:sz w:val="24"/>
        </w:rPr>
        <w:t xml:space="preserve"> and use safety equipment </w:t>
      </w:r>
      <w:proofErr w:type="gramStart"/>
      <w:r w:rsidRPr="00F9704D">
        <w:rPr>
          <w:rFonts w:ascii="Source Sans Pro" w:eastAsia="Times New Roman" w:hAnsi="Source Sans Pro" w:cs="Arial"/>
          <w:sz w:val="24"/>
        </w:rPr>
        <w:t>appropriate</w:t>
      </w:r>
      <w:proofErr w:type="gramEnd"/>
      <w:r w:rsidRPr="00F9704D">
        <w:rPr>
          <w:rFonts w:ascii="Source Sans Pro" w:eastAsia="Times New Roman" w:hAnsi="Source Sans Pro" w:cs="Arial"/>
          <w:sz w:val="24"/>
        </w:rPr>
        <w:t xml:space="preserve"> for the task. </w:t>
      </w:r>
    </w:p>
    <w:p w14:paraId="59D29CBA" w14:textId="3BCC5E76"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FD37B49" w14:textId="77777777" w:rsidR="00F76FBE" w:rsidRPr="00115F34" w:rsidRDefault="00F76FBE" w:rsidP="00F76FBE">
      <w:pPr>
        <w:textAlignment w:val="baseline"/>
        <w:rPr>
          <w:rFonts w:ascii="Source Sans Pro" w:eastAsia="Times New Roman" w:hAnsi="Source Sans Pro" w:cs="Segoe UI"/>
          <w:color w:val="1F4E79" w:themeColor="accent5" w:themeShade="80"/>
          <w:sz w:val="24"/>
        </w:rPr>
      </w:pPr>
      <w:r w:rsidRPr="00115F34">
        <w:rPr>
          <w:rFonts w:ascii="Source Sans Pro" w:eastAsia="Times New Roman" w:hAnsi="Source Sans Pro" w:cs="Arial"/>
          <w:b/>
          <w:bCs/>
          <w:color w:val="1F4E79" w:themeColor="accent5" w:themeShade="80"/>
          <w:sz w:val="24"/>
        </w:rPr>
        <w:t>Unit: Plant Biotechnology  </w:t>
      </w:r>
      <w:r w:rsidRPr="00115F34">
        <w:rPr>
          <w:rFonts w:ascii="Source Sans Pro" w:eastAsia="Times New Roman" w:hAnsi="Source Sans Pro" w:cs="Arial"/>
          <w:color w:val="1F4E79" w:themeColor="accent5" w:themeShade="80"/>
          <w:sz w:val="24"/>
        </w:rPr>
        <w:t> </w:t>
      </w:r>
    </w:p>
    <w:p w14:paraId="6F2D990D" w14:textId="2A509A8D"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be able to explain the importance of the purpose and impact of government regulations. Students will also research problems and structure a statistical experiment, simulation or study related to the problem. Students will recognize the sources and causes of agents that can contaminate processed and unprocessed food products. </w:t>
      </w:r>
    </w:p>
    <w:p w14:paraId="4355798A"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412479AD" w14:textId="77777777" w:rsidR="00F76FBE" w:rsidRPr="00292274" w:rsidRDefault="00F76FBE" w:rsidP="00F76FBE">
      <w:pPr>
        <w:textAlignment w:val="baseline"/>
        <w:rPr>
          <w:rFonts w:ascii="Source Sans Pro" w:eastAsia="Times New Roman" w:hAnsi="Source Sans Pro" w:cs="Segoe UI"/>
          <w:b/>
          <w:bCs/>
          <w:sz w:val="24"/>
        </w:rPr>
      </w:pPr>
      <w:r w:rsidRPr="00292274">
        <w:rPr>
          <w:rFonts w:ascii="Source Sans Pro" w:eastAsia="Times New Roman" w:hAnsi="Source Sans Pro" w:cs="Arial"/>
          <w:b/>
          <w:bCs/>
          <w:sz w:val="24"/>
          <w:u w:val="single"/>
        </w:rPr>
        <w:lastRenderedPageBreak/>
        <w:t>Outcome 1.3 </w:t>
      </w:r>
      <w:r w:rsidRPr="00292274">
        <w:rPr>
          <w:rFonts w:ascii="Source Sans Pro" w:eastAsia="Times New Roman" w:hAnsi="Source Sans Pro" w:cs="Arial"/>
          <w:b/>
          <w:bCs/>
          <w:sz w:val="24"/>
        </w:rPr>
        <w:t> </w:t>
      </w:r>
    </w:p>
    <w:p w14:paraId="2F5CB3D2"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Business Ethics and Law: Analyze how professional, ethical and legal behavior contributes to continuous improvement in organizational performance and regulatory compliance. </w:t>
      </w:r>
    </w:p>
    <w:p w14:paraId="126B4E31"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39A36B8B" w14:textId="77777777" w:rsidR="00F76FBE" w:rsidRPr="00292274" w:rsidRDefault="00F76FBE" w:rsidP="00F76FBE">
      <w:pPr>
        <w:textAlignment w:val="baseline"/>
        <w:rPr>
          <w:rFonts w:ascii="Source Sans Pro" w:eastAsia="Times New Roman" w:hAnsi="Source Sans Pro" w:cs="Segoe UI"/>
          <w:b/>
          <w:bCs/>
          <w:sz w:val="24"/>
        </w:rPr>
      </w:pPr>
      <w:r w:rsidRPr="00292274">
        <w:rPr>
          <w:rFonts w:ascii="Source Sans Pro" w:eastAsia="Times New Roman" w:hAnsi="Source Sans Pro" w:cs="Arial"/>
          <w:b/>
          <w:bCs/>
          <w:sz w:val="24"/>
        </w:rPr>
        <w:t>Competency: </w:t>
      </w:r>
    </w:p>
    <w:p w14:paraId="4D6180BF" w14:textId="77777777"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1.3.1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309503A4" w14:textId="77777777"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1.3.4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how federal and state consumer protection laws affect products and services. </w:t>
      </w:r>
    </w:p>
    <w:p w14:paraId="5FB985C4" w14:textId="77777777"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1.3.5 </w:t>
      </w:r>
      <w:r w:rsidRPr="00F9704D">
        <w:rPr>
          <w:rFonts w:ascii="Source Sans Pro" w:eastAsia="Times New Roman" w:hAnsi="Source Sans Pro" w:cs="Calibri"/>
          <w:sz w:val="24"/>
        </w:rPr>
        <w:tab/>
      </w:r>
      <w:r w:rsidRPr="00F9704D">
        <w:rPr>
          <w:rFonts w:ascii="Source Sans Pro" w:eastAsia="Times New Roman" w:hAnsi="Source Sans Pro" w:cs="Arial"/>
          <w:sz w:val="24"/>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 </w:t>
      </w:r>
    </w:p>
    <w:p w14:paraId="6B4D8C36" w14:textId="77777777" w:rsidR="00F76FBE" w:rsidRPr="00F9704D" w:rsidRDefault="00F76FBE" w:rsidP="00292274">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1.3.8 </w:t>
      </w:r>
      <w:r w:rsidRPr="00F9704D">
        <w:rPr>
          <w:rFonts w:ascii="Source Sans Pro" w:eastAsia="Times New Roman" w:hAnsi="Source Sans Pro" w:cs="Calibri"/>
          <w:sz w:val="24"/>
        </w:rPr>
        <w:tab/>
      </w:r>
      <w:r w:rsidRPr="00F9704D">
        <w:rPr>
          <w:rFonts w:ascii="Source Sans Pro" w:eastAsia="Times New Roman" w:hAnsi="Source Sans Pro" w:cs="Arial"/>
          <w:sz w:val="24"/>
        </w:rPr>
        <w:t>Verify compliance with computer and intellectual property laws and regulations. </w:t>
      </w:r>
    </w:p>
    <w:p w14:paraId="1908F5EC"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07CF0D6B"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t>Outcome 3.1 </w:t>
      </w:r>
      <w:r w:rsidRPr="00561CF3">
        <w:rPr>
          <w:rFonts w:ascii="Source Sans Pro" w:eastAsia="Times New Roman" w:hAnsi="Source Sans Pro" w:cs="Arial"/>
          <w:b/>
          <w:bCs/>
          <w:sz w:val="24"/>
        </w:rPr>
        <w:t> </w:t>
      </w:r>
    </w:p>
    <w:p w14:paraId="6A8B3E44" w14:textId="6406BB43" w:rsidR="00F76FBE" w:rsidRPr="00F9704D" w:rsidRDefault="00F76FBE" w:rsidP="00561CF3">
      <w:pPr>
        <w:textAlignment w:val="baseline"/>
        <w:rPr>
          <w:rFonts w:ascii="Source Sans Pro" w:eastAsia="Times New Roman" w:hAnsi="Source Sans Pro" w:cs="Segoe UI"/>
          <w:sz w:val="24"/>
        </w:rPr>
      </w:pPr>
      <w:r w:rsidRPr="00F9704D">
        <w:rPr>
          <w:rFonts w:ascii="Source Sans Pro" w:eastAsia="Times New Roman" w:hAnsi="Source Sans Pro" w:cs="Arial"/>
          <w:sz w:val="24"/>
        </w:rPr>
        <w:t>Research and Experiments: Use scientific methodology to conduct problem-based studies,</w:t>
      </w:r>
      <w:r w:rsidR="00561CF3">
        <w:rPr>
          <w:rFonts w:ascii="Source Sans Pro" w:eastAsia="Times New Roman" w:hAnsi="Source Sans Pro" w:cs="Arial"/>
          <w:sz w:val="24"/>
        </w:rPr>
        <w:t xml:space="preserve"> </w:t>
      </w:r>
      <w:r w:rsidRPr="00F9704D">
        <w:rPr>
          <w:rFonts w:ascii="Source Sans Pro" w:eastAsia="Times New Roman" w:hAnsi="Source Sans Pro" w:cs="Arial"/>
          <w:sz w:val="24"/>
        </w:rPr>
        <w:t>develop</w:t>
      </w:r>
      <w:r w:rsidR="00561CF3">
        <w:rPr>
          <w:rFonts w:ascii="Source Sans Pro" w:eastAsia="Times New Roman" w:hAnsi="Source Sans Pro" w:cs="Arial"/>
          <w:sz w:val="24"/>
        </w:rPr>
        <w:t xml:space="preserve"> </w:t>
      </w:r>
      <w:r w:rsidRPr="00F9704D">
        <w:rPr>
          <w:rFonts w:ascii="Source Sans Pro" w:eastAsia="Times New Roman" w:hAnsi="Source Sans Pro" w:cs="Arial"/>
          <w:sz w:val="24"/>
        </w:rPr>
        <w:t>products, and interpret results. </w:t>
      </w:r>
    </w:p>
    <w:p w14:paraId="7AE0B9A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A400F2C"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t>Competency: </w:t>
      </w:r>
    </w:p>
    <w:p w14:paraId="2692BF10" w14:textId="4ADEEEB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3.1.3 </w:t>
      </w:r>
      <w:r w:rsidRPr="00F9704D">
        <w:rPr>
          <w:rFonts w:ascii="Source Sans Pro" w:eastAsia="Times New Roman" w:hAnsi="Source Sans Pro" w:cs="Calibri"/>
          <w:sz w:val="24"/>
        </w:rPr>
        <w:tab/>
      </w:r>
      <w:r w:rsidRPr="00F9704D">
        <w:rPr>
          <w:rFonts w:ascii="Source Sans Pro" w:eastAsia="Times New Roman" w:hAnsi="Source Sans Pro" w:cs="Arial"/>
          <w:sz w:val="24"/>
        </w:rPr>
        <w:t xml:space="preserve">Apply sampling methods that appropriately represent the </w:t>
      </w:r>
      <w:r w:rsidR="00561CF3" w:rsidRPr="00F9704D">
        <w:rPr>
          <w:rFonts w:ascii="Source Sans Pro" w:eastAsia="Times New Roman" w:hAnsi="Source Sans Pro" w:cs="Arial"/>
          <w:sz w:val="24"/>
        </w:rPr>
        <w:t>population and</w:t>
      </w:r>
      <w:r w:rsidRPr="00F9704D">
        <w:rPr>
          <w:rFonts w:ascii="Source Sans Pro" w:eastAsia="Times New Roman" w:hAnsi="Source Sans Pro" w:cs="Arial"/>
          <w:sz w:val="24"/>
        </w:rPr>
        <w:t xml:space="preserve"> implement procedures for systematic data collection. </w:t>
      </w:r>
    </w:p>
    <w:p w14:paraId="66B88581"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3.1.4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importance and design of trialing and the information gained from it. </w:t>
      </w:r>
    </w:p>
    <w:p w14:paraId="4FE684A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97BA587"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t>Outcome 5.16 </w:t>
      </w:r>
      <w:r w:rsidRPr="00561CF3">
        <w:rPr>
          <w:rFonts w:ascii="Source Sans Pro" w:eastAsia="Times New Roman" w:hAnsi="Source Sans Pro" w:cs="Arial"/>
          <w:b/>
          <w:bCs/>
          <w:sz w:val="24"/>
        </w:rPr>
        <w:t> </w:t>
      </w:r>
    </w:p>
    <w:p w14:paraId="778A01FC"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Biosecurity: Connect the sources and causes of contamination and develop the protocols to implement bio-security procedures.  </w:t>
      </w:r>
    </w:p>
    <w:p w14:paraId="047B0781"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EDB8327"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t>Competency: </w:t>
      </w:r>
    </w:p>
    <w:p w14:paraId="46435E36"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5.16.5 </w:t>
      </w:r>
      <w:r w:rsidRPr="00F9704D">
        <w:rPr>
          <w:rFonts w:ascii="Source Sans Pro" w:eastAsia="Times New Roman" w:hAnsi="Source Sans Pro" w:cs="Calibri"/>
          <w:sz w:val="24"/>
        </w:rPr>
        <w:tab/>
      </w:r>
      <w:r w:rsidRPr="00F9704D">
        <w:rPr>
          <w:rFonts w:ascii="Source Sans Pro" w:eastAsia="Times New Roman" w:hAnsi="Source Sans Pro" w:cs="Arial"/>
          <w:sz w:val="24"/>
        </w:rPr>
        <w:t>Implement biosecurity procedures to prevent cross-site contamination (e.g., proper use and disposal of personal protective equipment [PPE] from site to site, vehicle cleaning between farm and processing site). </w:t>
      </w:r>
    </w:p>
    <w:p w14:paraId="21821EF4"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5.16.6 </w:t>
      </w:r>
      <w:r w:rsidRPr="00F9704D">
        <w:rPr>
          <w:rFonts w:ascii="Source Sans Pro" w:eastAsia="Times New Roman" w:hAnsi="Source Sans Pro" w:cs="Calibri"/>
          <w:sz w:val="24"/>
        </w:rPr>
        <w:tab/>
      </w:r>
      <w:r w:rsidRPr="00F9704D">
        <w:rPr>
          <w:rFonts w:ascii="Source Sans Pro" w:eastAsia="Times New Roman" w:hAnsi="Source Sans Pro" w:cs="Arial"/>
          <w:sz w:val="24"/>
        </w:rPr>
        <w:t>Screen and test animals and plant products for infectious agents or contamination. </w:t>
      </w:r>
    </w:p>
    <w:p w14:paraId="0D16B5CF"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3B496D2A" w14:textId="77777777" w:rsidR="00F76FBE" w:rsidRPr="00115F34" w:rsidRDefault="00F76FBE" w:rsidP="00F76FBE">
      <w:pPr>
        <w:textAlignment w:val="baseline"/>
        <w:rPr>
          <w:rFonts w:ascii="Source Sans Pro" w:eastAsia="Times New Roman" w:hAnsi="Source Sans Pro" w:cs="Segoe UI"/>
          <w:color w:val="1F4E79" w:themeColor="accent5" w:themeShade="80"/>
          <w:sz w:val="24"/>
        </w:rPr>
      </w:pPr>
      <w:r w:rsidRPr="00115F34">
        <w:rPr>
          <w:rFonts w:ascii="Source Sans Pro" w:eastAsia="Times New Roman" w:hAnsi="Source Sans Pro" w:cs="Arial"/>
          <w:b/>
          <w:bCs/>
          <w:color w:val="1F4E79" w:themeColor="accent5" w:themeShade="80"/>
          <w:sz w:val="24"/>
        </w:rPr>
        <w:t>Unit: Air, Soil &amp; Water Quality</w:t>
      </w:r>
      <w:r w:rsidRPr="00115F34">
        <w:rPr>
          <w:rFonts w:ascii="Source Sans Pro" w:eastAsia="Times New Roman" w:hAnsi="Source Sans Pro" w:cs="Arial"/>
          <w:color w:val="1F4E79" w:themeColor="accent5" w:themeShade="80"/>
          <w:sz w:val="24"/>
        </w:rPr>
        <w:t> </w:t>
      </w:r>
    </w:p>
    <w:p w14:paraId="0AEDA91F"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classify different soil types and determine land capability, conservation practices, and land limitations. Students will also measure water and air quality plus implement practices to improve the quality and interactions between human activity and the earth’s systems. </w:t>
      </w:r>
    </w:p>
    <w:p w14:paraId="5A7DBAF7"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47A721E"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lastRenderedPageBreak/>
        <w:t>Outcome 6.1 </w:t>
      </w:r>
      <w:r w:rsidRPr="00561CF3">
        <w:rPr>
          <w:rFonts w:ascii="Source Sans Pro" w:eastAsia="Times New Roman" w:hAnsi="Source Sans Pro" w:cs="Arial"/>
          <w:b/>
          <w:bCs/>
          <w:sz w:val="24"/>
        </w:rPr>
        <w:t> </w:t>
      </w:r>
    </w:p>
    <w:p w14:paraId="0878C151"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Soils: Apply knowledge of soil characteristics and soil information resources to overcome any existing soil use limitations while maintaining or improving soil quality.  </w:t>
      </w:r>
    </w:p>
    <w:p w14:paraId="1B9D00CB"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1342058"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t>Competency: </w:t>
      </w:r>
    </w:p>
    <w:p w14:paraId="77C9BD70"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soil forming factors and explain how they produce variability in soils. </w:t>
      </w:r>
    </w:p>
    <w:p w14:paraId="11755A11"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6.1.2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the relationship among physical properties of soils. </w:t>
      </w:r>
    </w:p>
    <w:p w14:paraId="5E0CF2B3" w14:textId="62453FA0"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6.1.3 </w:t>
      </w:r>
      <w:r w:rsidRPr="00F9704D">
        <w:rPr>
          <w:rFonts w:ascii="Source Sans Pro" w:eastAsia="Times New Roman" w:hAnsi="Source Sans Pro" w:cs="Calibri"/>
          <w:sz w:val="24"/>
        </w:rPr>
        <w:tab/>
      </w:r>
      <w:r w:rsidRPr="00F9704D">
        <w:rPr>
          <w:rFonts w:ascii="Source Sans Pro" w:eastAsia="Times New Roman" w:hAnsi="Source Sans Pro" w:cs="Arial"/>
          <w:sz w:val="24"/>
        </w:rPr>
        <w:t>Collect, test</w:t>
      </w:r>
      <w:r w:rsidR="00561CF3">
        <w:rPr>
          <w:rFonts w:ascii="Source Sans Pro" w:eastAsia="Times New Roman" w:hAnsi="Source Sans Pro" w:cs="Arial"/>
          <w:sz w:val="24"/>
        </w:rPr>
        <w:t>,</w:t>
      </w:r>
      <w:r w:rsidRPr="00F9704D">
        <w:rPr>
          <w:rFonts w:ascii="Source Sans Pro" w:eastAsia="Times New Roman" w:hAnsi="Source Sans Pro" w:cs="Arial"/>
          <w:sz w:val="24"/>
        </w:rPr>
        <w:t xml:space="preserve"> and analyze soil samples for physical and chemical properties. </w:t>
      </w:r>
    </w:p>
    <w:p w14:paraId="31C7A388" w14:textId="3CDEF8B0"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6.1.4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factors (e.g., climate, soil texture, mineralogy, soil organisms, drainage co-efficient, land use, vegetation types, management practices) affecting organic matter and its function in soil quality. </w:t>
      </w:r>
    </w:p>
    <w:p w14:paraId="52D95E77"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6.1.5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land use and identify land capabilities classes. </w:t>
      </w:r>
    </w:p>
    <w:p w14:paraId="7809CEB3"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6.1.6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soil conservation practices to reduce soil erosion and compaction. </w:t>
      </w:r>
    </w:p>
    <w:p w14:paraId="2B4B9035"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6.1.7 </w:t>
      </w:r>
      <w:r w:rsidRPr="00F9704D">
        <w:rPr>
          <w:rFonts w:ascii="Source Sans Pro" w:eastAsia="Times New Roman" w:hAnsi="Source Sans Pro" w:cs="Calibri"/>
          <w:sz w:val="24"/>
        </w:rPr>
        <w:tab/>
      </w:r>
      <w:r w:rsidRPr="00F9704D">
        <w:rPr>
          <w:rFonts w:ascii="Source Sans Pro" w:eastAsia="Times New Roman" w:hAnsi="Source Sans Pro" w:cs="Arial"/>
          <w:sz w:val="24"/>
        </w:rPr>
        <w:t>Compare and contrast the causes and effects of soil erosion. </w:t>
      </w:r>
    </w:p>
    <w:p w14:paraId="0CE7F961"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6.1.8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soil limitations in agronomic, urban and natural resource practices. </w:t>
      </w:r>
    </w:p>
    <w:p w14:paraId="3A56B397"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6.1.9 </w:t>
      </w:r>
      <w:r w:rsidRPr="00F9704D">
        <w:rPr>
          <w:rFonts w:ascii="Source Sans Pro" w:eastAsia="Times New Roman" w:hAnsi="Source Sans Pro" w:cs="Calibri"/>
          <w:sz w:val="24"/>
        </w:rPr>
        <w:tab/>
      </w:r>
      <w:r w:rsidRPr="00F9704D">
        <w:rPr>
          <w:rFonts w:ascii="Source Sans Pro" w:eastAsia="Times New Roman" w:hAnsi="Source Sans Pro" w:cs="Arial"/>
          <w:sz w:val="24"/>
        </w:rPr>
        <w:t>Evaluate soil survey data and implement management decisions. </w:t>
      </w:r>
    </w:p>
    <w:p w14:paraId="2B3467EC"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6.1.10 </w:t>
      </w:r>
      <w:r w:rsidRPr="00F9704D">
        <w:rPr>
          <w:rFonts w:ascii="Source Sans Pro" w:eastAsia="Times New Roman" w:hAnsi="Source Sans Pro" w:cs="Calibri"/>
          <w:sz w:val="24"/>
        </w:rPr>
        <w:tab/>
      </w:r>
      <w:r w:rsidRPr="00F9704D">
        <w:rPr>
          <w:rFonts w:ascii="Source Sans Pro" w:eastAsia="Times New Roman" w:hAnsi="Source Sans Pro" w:cs="Arial"/>
          <w:sz w:val="24"/>
        </w:rPr>
        <w:t>Assess basic processes (e.g., slope stability, water control, earth material control, vegetative treatment, soil amendments) of soil reclamation. </w:t>
      </w:r>
    </w:p>
    <w:p w14:paraId="14FE813F" w14:textId="409092FF"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02B10E54"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t>Outcome 6.2 </w:t>
      </w:r>
      <w:r w:rsidRPr="00561CF3">
        <w:rPr>
          <w:rFonts w:ascii="Source Sans Pro" w:eastAsia="Times New Roman" w:hAnsi="Source Sans Pro" w:cs="Arial"/>
          <w:b/>
          <w:bCs/>
          <w:sz w:val="24"/>
        </w:rPr>
        <w:t> </w:t>
      </w:r>
    </w:p>
    <w:p w14:paraId="5D7F6815" w14:textId="3C4B027B"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Water Quality: Analyze, interpret</w:t>
      </w:r>
      <w:r w:rsidR="00561CF3">
        <w:rPr>
          <w:rFonts w:ascii="Source Sans Pro" w:eastAsia="Times New Roman" w:hAnsi="Source Sans Pro" w:cs="Arial"/>
          <w:sz w:val="24"/>
        </w:rPr>
        <w:t>,</w:t>
      </w:r>
      <w:r w:rsidRPr="00F9704D">
        <w:rPr>
          <w:rFonts w:ascii="Source Sans Pro" w:eastAsia="Times New Roman" w:hAnsi="Source Sans Pro" w:cs="Arial"/>
          <w:sz w:val="24"/>
        </w:rPr>
        <w:t xml:space="preserve"> and manage the biological, chemical</w:t>
      </w:r>
      <w:r w:rsidR="00561CF3">
        <w:rPr>
          <w:rFonts w:ascii="Source Sans Pro" w:eastAsia="Times New Roman" w:hAnsi="Source Sans Pro" w:cs="Arial"/>
          <w:sz w:val="24"/>
        </w:rPr>
        <w:t>,</w:t>
      </w:r>
      <w:r w:rsidRPr="00F9704D">
        <w:rPr>
          <w:rFonts w:ascii="Source Sans Pro" w:eastAsia="Times New Roman" w:hAnsi="Source Sans Pro" w:cs="Arial"/>
          <w:sz w:val="24"/>
        </w:rPr>
        <w:t xml:space="preserve"> and physical properties of water quality. </w:t>
      </w:r>
    </w:p>
    <w:p w14:paraId="7BC8D6FA"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2EC347F"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t>Competency: </w:t>
      </w:r>
    </w:p>
    <w:p w14:paraId="1AA6D9C2"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6.2.1 </w:t>
      </w:r>
      <w:r w:rsidRPr="00F9704D">
        <w:rPr>
          <w:rFonts w:ascii="Source Sans Pro" w:eastAsia="Times New Roman" w:hAnsi="Source Sans Pro" w:cs="Calibri"/>
          <w:sz w:val="24"/>
        </w:rPr>
        <w:tab/>
      </w:r>
      <w:r w:rsidRPr="00F9704D">
        <w:rPr>
          <w:rFonts w:ascii="Source Sans Pro" w:eastAsia="Times New Roman" w:hAnsi="Source Sans Pro" w:cs="Arial"/>
          <w:sz w:val="24"/>
        </w:rPr>
        <w:t>Assess and explain the interactions between human activities and the Earth’s hydrosphere (e.g., septic systems, desalinization, point and non-point source pollution). </w:t>
      </w:r>
    </w:p>
    <w:p w14:paraId="0DFCB75A"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6.2.2 </w:t>
      </w:r>
      <w:r w:rsidRPr="00F9704D">
        <w:rPr>
          <w:rFonts w:ascii="Source Sans Pro" w:eastAsia="Times New Roman" w:hAnsi="Source Sans Pro" w:cs="Calibri"/>
          <w:sz w:val="24"/>
        </w:rPr>
        <w:tab/>
      </w:r>
      <w:r w:rsidRPr="00F9704D">
        <w:rPr>
          <w:rFonts w:ascii="Source Sans Pro" w:eastAsia="Times New Roman" w:hAnsi="Source Sans Pro" w:cs="Arial"/>
          <w:sz w:val="24"/>
        </w:rPr>
        <w:t>Measure pH, dissolved oxygen (DO), biological oxygen demand (BOD), nitrogen, and phosphorus in lentic and lotic waters to determine water quality. </w:t>
      </w:r>
    </w:p>
    <w:p w14:paraId="3312C34D"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6.2.5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biotic and abiotic factors affecting water quality. </w:t>
      </w:r>
    </w:p>
    <w:p w14:paraId="71DB1F03"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6.2.7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best management and industry (e.g., agriculture, timber production, construction) that maintain or improve water quality. </w:t>
      </w:r>
    </w:p>
    <w:p w14:paraId="5E2A2E5F" w14:textId="4E1B2D98" w:rsidR="00F76FBE" w:rsidRPr="00F9704D" w:rsidRDefault="00F76FBE" w:rsidP="00561CF3">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341EB60"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Environmental Science  </w:t>
      </w:r>
      <w:r w:rsidRPr="00ED1B01">
        <w:rPr>
          <w:rFonts w:ascii="Source Sans Pro" w:eastAsia="Times New Roman" w:hAnsi="Source Sans Pro" w:cs="Arial"/>
          <w:color w:val="1F4E79" w:themeColor="accent5" w:themeShade="80"/>
          <w:sz w:val="24"/>
        </w:rPr>
        <w:t> </w:t>
      </w:r>
    </w:p>
    <w:p w14:paraId="62EF74D3" w14:textId="6593AE9C"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collect, treat</w:t>
      </w:r>
      <w:r w:rsidR="00561CF3">
        <w:rPr>
          <w:rFonts w:ascii="Source Sans Pro" w:eastAsia="Times New Roman" w:hAnsi="Source Sans Pro" w:cs="Arial"/>
          <w:sz w:val="24"/>
        </w:rPr>
        <w:t>,</w:t>
      </w:r>
      <w:r w:rsidRPr="00F9704D">
        <w:rPr>
          <w:rFonts w:ascii="Source Sans Pro" w:eastAsia="Times New Roman" w:hAnsi="Source Sans Pro" w:cs="Arial"/>
          <w:sz w:val="24"/>
        </w:rPr>
        <w:t xml:space="preserve"> and analyze waste materials and those risks associated with accumulating and disposal. Students will also implement practices to improve the quality and interactions between human activity and the earth’s systems. </w:t>
      </w:r>
    </w:p>
    <w:p w14:paraId="1761B04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9B43D4E"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t>Outcome 6.4</w:t>
      </w:r>
      <w:r w:rsidRPr="00561CF3">
        <w:rPr>
          <w:rFonts w:ascii="Source Sans Pro" w:eastAsia="Times New Roman" w:hAnsi="Source Sans Pro" w:cs="Arial"/>
          <w:b/>
          <w:bCs/>
          <w:sz w:val="24"/>
        </w:rPr>
        <w:t> </w:t>
      </w:r>
    </w:p>
    <w:p w14:paraId="32A0A4F1" w14:textId="6D9E9453"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Water Use and Management: Collect, analyze</w:t>
      </w:r>
      <w:r w:rsidR="00561CF3">
        <w:rPr>
          <w:rFonts w:ascii="Source Sans Pro" w:eastAsia="Times New Roman" w:hAnsi="Source Sans Pro" w:cs="Arial"/>
          <w:sz w:val="24"/>
        </w:rPr>
        <w:t>,</w:t>
      </w:r>
      <w:r w:rsidRPr="00F9704D">
        <w:rPr>
          <w:rFonts w:ascii="Source Sans Pro" w:eastAsia="Times New Roman" w:hAnsi="Source Sans Pro" w:cs="Arial"/>
          <w:sz w:val="24"/>
        </w:rPr>
        <w:t xml:space="preserve"> and interpret data for a localized water use and management plan. </w:t>
      </w:r>
    </w:p>
    <w:p w14:paraId="3B442288" w14:textId="77777777" w:rsidR="00ED1B01" w:rsidRDefault="00ED1B01">
      <w:pPr>
        <w:rPr>
          <w:rFonts w:ascii="Source Sans Pro" w:eastAsia="Times New Roman" w:hAnsi="Source Sans Pro" w:cs="Arial"/>
          <w:sz w:val="24"/>
        </w:rPr>
      </w:pPr>
      <w:r>
        <w:rPr>
          <w:rFonts w:ascii="Source Sans Pro" w:eastAsia="Times New Roman" w:hAnsi="Source Sans Pro" w:cs="Arial"/>
          <w:sz w:val="24"/>
        </w:rPr>
        <w:br w:type="page"/>
      </w:r>
    </w:p>
    <w:p w14:paraId="7199DCFA" w14:textId="26C3A956" w:rsidR="00F76FBE" w:rsidRPr="00561CF3" w:rsidRDefault="00F76FBE" w:rsidP="00F76FBE">
      <w:pPr>
        <w:ind w:left="720" w:hanging="720"/>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lastRenderedPageBreak/>
        <w:t>Competency: </w:t>
      </w:r>
    </w:p>
    <w:p w14:paraId="36BF5CF4"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6.4.9</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best management practices that conserve and sustain water. </w:t>
      </w:r>
    </w:p>
    <w:p w14:paraId="665DD97A"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396CF92F"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u w:val="single"/>
        </w:rPr>
        <w:t>Outcome 6.7 </w:t>
      </w:r>
      <w:r w:rsidRPr="00561CF3">
        <w:rPr>
          <w:rFonts w:ascii="Source Sans Pro" w:eastAsia="Times New Roman" w:hAnsi="Source Sans Pro" w:cs="Arial"/>
          <w:b/>
          <w:bCs/>
          <w:sz w:val="24"/>
        </w:rPr>
        <w:t> </w:t>
      </w:r>
    </w:p>
    <w:p w14:paraId="24A04E14"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Solid Waste and Renewable Resource Management: Control and process solid waste using current and alternative technologies. </w:t>
      </w:r>
    </w:p>
    <w:p w14:paraId="34E00C1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23D8CE1" w14:textId="77777777" w:rsidR="00F76FBE" w:rsidRPr="00561CF3" w:rsidRDefault="00F76FBE" w:rsidP="00F76FBE">
      <w:pPr>
        <w:textAlignment w:val="baseline"/>
        <w:rPr>
          <w:rFonts w:ascii="Source Sans Pro" w:eastAsia="Times New Roman" w:hAnsi="Source Sans Pro" w:cs="Segoe UI"/>
          <w:b/>
          <w:bCs/>
          <w:sz w:val="24"/>
        </w:rPr>
      </w:pPr>
      <w:r w:rsidRPr="00561CF3">
        <w:rPr>
          <w:rFonts w:ascii="Source Sans Pro" w:eastAsia="Times New Roman" w:hAnsi="Source Sans Pro" w:cs="Arial"/>
          <w:b/>
          <w:bCs/>
          <w:sz w:val="24"/>
        </w:rPr>
        <w:t>Competency: </w:t>
      </w:r>
    </w:p>
    <w:p w14:paraId="5E524D22"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6.7.1 </w:t>
      </w:r>
      <w:r w:rsidRPr="00F9704D">
        <w:rPr>
          <w:rFonts w:ascii="Source Sans Pro" w:eastAsia="Times New Roman" w:hAnsi="Source Sans Pro" w:cs="Calibri"/>
          <w:sz w:val="24"/>
        </w:rPr>
        <w:tab/>
      </w:r>
      <w:r w:rsidRPr="00F9704D">
        <w:rPr>
          <w:rFonts w:ascii="Source Sans Pro" w:eastAsia="Times New Roman" w:hAnsi="Source Sans Pro" w:cs="Arial"/>
          <w:sz w:val="24"/>
        </w:rPr>
        <w:t>Collect, analyze and treat solid waste materials (e.g., livestock mortalities, manure, garbage, food waste). </w:t>
      </w:r>
    </w:p>
    <w:p w14:paraId="1665F070"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6.7.3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an acceptable site for solid waste disposal. </w:t>
      </w:r>
    </w:p>
    <w:p w14:paraId="5FC5BF6B"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6.7.6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and monitor solid waste disposal procedures and management procedures (e.g., composting, incineration, recycling, burial, bio digester). </w:t>
      </w:r>
    </w:p>
    <w:p w14:paraId="404D57B1" w14:textId="77777777" w:rsidR="00F76FBE" w:rsidRPr="00F9704D" w:rsidRDefault="00F76FBE" w:rsidP="00561CF3">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6.7.7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control processes and potential uses for solid waste byproducts (e.g., leachate, ash, landfill gas, biosolids, methane, manure). </w:t>
      </w:r>
    </w:p>
    <w:p w14:paraId="722A09C0"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1C4EC88" w14:textId="77777777" w:rsidR="00F76FBE" w:rsidRPr="009E57F7" w:rsidRDefault="00F76FBE" w:rsidP="00F76FBE">
      <w:pPr>
        <w:textAlignment w:val="baseline"/>
        <w:rPr>
          <w:rFonts w:ascii="Source Sans Pro" w:eastAsia="Times New Roman" w:hAnsi="Source Sans Pro" w:cs="Segoe UI"/>
          <w:b/>
          <w:bCs/>
          <w:sz w:val="24"/>
        </w:rPr>
      </w:pPr>
      <w:r w:rsidRPr="009E57F7">
        <w:rPr>
          <w:rFonts w:ascii="Source Sans Pro" w:eastAsia="Times New Roman" w:hAnsi="Source Sans Pro" w:cs="Arial"/>
          <w:b/>
          <w:bCs/>
          <w:sz w:val="24"/>
          <w:u w:val="single"/>
        </w:rPr>
        <w:t>Outcome 6.8 </w:t>
      </w:r>
      <w:r w:rsidRPr="009E57F7">
        <w:rPr>
          <w:rFonts w:ascii="Source Sans Pro" w:eastAsia="Times New Roman" w:hAnsi="Source Sans Pro" w:cs="Arial"/>
          <w:b/>
          <w:bCs/>
          <w:sz w:val="24"/>
        </w:rPr>
        <w:t> </w:t>
      </w:r>
    </w:p>
    <w:p w14:paraId="0AB2F8E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Contaminants and Pollution Control: Assess an affected area, determine the source and type of contaminant and respond. </w:t>
      </w:r>
    </w:p>
    <w:p w14:paraId="0F033AB7"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09F049F0" w14:textId="77777777" w:rsidR="00F76FBE" w:rsidRPr="009E57F7" w:rsidRDefault="00F76FBE" w:rsidP="00F76FBE">
      <w:pPr>
        <w:textAlignment w:val="baseline"/>
        <w:rPr>
          <w:rFonts w:ascii="Source Sans Pro" w:eastAsia="Times New Roman" w:hAnsi="Source Sans Pro" w:cs="Segoe UI"/>
          <w:b/>
          <w:bCs/>
          <w:sz w:val="24"/>
        </w:rPr>
      </w:pPr>
      <w:r w:rsidRPr="009E57F7">
        <w:rPr>
          <w:rFonts w:ascii="Source Sans Pro" w:eastAsia="Times New Roman" w:hAnsi="Source Sans Pro" w:cs="Arial"/>
          <w:b/>
          <w:bCs/>
          <w:sz w:val="24"/>
        </w:rPr>
        <w:t>Competency: </w:t>
      </w:r>
    </w:p>
    <w:p w14:paraId="62512C4A"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6.8.1 </w:t>
      </w:r>
      <w:r w:rsidRPr="00F9704D">
        <w:rPr>
          <w:rFonts w:ascii="Source Sans Pro" w:eastAsia="Times New Roman" w:hAnsi="Source Sans Pro" w:cs="Calibri"/>
          <w:sz w:val="24"/>
        </w:rPr>
        <w:tab/>
      </w:r>
      <w:r w:rsidRPr="00F9704D">
        <w:rPr>
          <w:rFonts w:ascii="Source Sans Pro" w:eastAsia="Times New Roman" w:hAnsi="Source Sans Pro" w:cs="Arial"/>
          <w:sz w:val="24"/>
        </w:rPr>
        <w:t>Collect, record and analyze environmental samples and interpret the results. </w:t>
      </w:r>
    </w:p>
    <w:p w14:paraId="5F1D043F" w14:textId="4ACB88B5"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6.8.2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the types, sources</w:t>
      </w:r>
      <w:r w:rsidR="009E57F7">
        <w:rPr>
          <w:rFonts w:ascii="Source Sans Pro" w:eastAsia="Times New Roman" w:hAnsi="Source Sans Pro" w:cs="Arial"/>
          <w:sz w:val="24"/>
        </w:rPr>
        <w:t>,</w:t>
      </w:r>
      <w:r w:rsidRPr="00F9704D">
        <w:rPr>
          <w:rFonts w:ascii="Source Sans Pro" w:eastAsia="Times New Roman" w:hAnsi="Source Sans Pro" w:cs="Arial"/>
          <w:sz w:val="24"/>
        </w:rPr>
        <w:t xml:space="preserve"> and impact of natural, human-made contaminants, and high-risk contaminants. </w:t>
      </w:r>
    </w:p>
    <w:p w14:paraId="7738DE44" w14:textId="7D485E84"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6.8.3 </w:t>
      </w:r>
      <w:r w:rsidRPr="00F9704D">
        <w:rPr>
          <w:rFonts w:ascii="Source Sans Pro" w:eastAsia="Times New Roman" w:hAnsi="Source Sans Pro" w:cs="Calibri"/>
          <w:sz w:val="24"/>
        </w:rPr>
        <w:tab/>
      </w:r>
      <w:r w:rsidRPr="00F9704D">
        <w:rPr>
          <w:rFonts w:ascii="Source Sans Pro" w:eastAsia="Times New Roman" w:hAnsi="Source Sans Pro" w:cs="Arial"/>
          <w:sz w:val="24"/>
        </w:rPr>
        <w:t>Monitor, analyze</w:t>
      </w:r>
      <w:r w:rsidR="009E57F7">
        <w:rPr>
          <w:rFonts w:ascii="Source Sans Pro" w:eastAsia="Times New Roman" w:hAnsi="Source Sans Pro" w:cs="Arial"/>
          <w:sz w:val="24"/>
        </w:rPr>
        <w:t>,</w:t>
      </w:r>
      <w:r w:rsidRPr="00F9704D">
        <w:rPr>
          <w:rFonts w:ascii="Source Sans Pro" w:eastAsia="Times New Roman" w:hAnsi="Source Sans Pro" w:cs="Arial"/>
          <w:sz w:val="24"/>
        </w:rPr>
        <w:t xml:space="preserve"> and quantify levels of contaminants from point and non-point sources. </w:t>
      </w:r>
    </w:p>
    <w:p w14:paraId="5BB3E0CB"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6.8.6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comply with, and implement best management practices for contaminant control, remediation, and prevention (e.g., biological, sanitation, buffer strips). </w:t>
      </w:r>
    </w:p>
    <w:p w14:paraId="1EC3C2F6"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6.8.10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requirements to develop and implement various emergency response plans. </w:t>
      </w:r>
    </w:p>
    <w:p w14:paraId="571B0A78"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6.8.12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environmental conditions that influence environmental response. </w:t>
      </w:r>
    </w:p>
    <w:p w14:paraId="436D72CA"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8D97703" w14:textId="77777777" w:rsidR="00F76FBE" w:rsidRPr="009E57F7" w:rsidRDefault="00F76FBE" w:rsidP="00F76FBE">
      <w:pPr>
        <w:textAlignment w:val="baseline"/>
        <w:rPr>
          <w:rFonts w:ascii="Source Sans Pro" w:eastAsia="Times New Roman" w:hAnsi="Source Sans Pro" w:cs="Segoe UI"/>
          <w:b/>
          <w:bCs/>
          <w:sz w:val="24"/>
        </w:rPr>
      </w:pPr>
      <w:r w:rsidRPr="009E57F7">
        <w:rPr>
          <w:rFonts w:ascii="Source Sans Pro" w:eastAsia="Times New Roman" w:hAnsi="Source Sans Pro" w:cs="Arial"/>
          <w:b/>
          <w:bCs/>
          <w:sz w:val="24"/>
          <w:u w:val="single"/>
        </w:rPr>
        <w:t>Outcome 6.11 </w:t>
      </w:r>
      <w:r w:rsidRPr="009E57F7">
        <w:rPr>
          <w:rFonts w:ascii="Source Sans Pro" w:eastAsia="Times New Roman" w:hAnsi="Source Sans Pro" w:cs="Arial"/>
          <w:b/>
          <w:bCs/>
          <w:sz w:val="24"/>
        </w:rPr>
        <w:t> </w:t>
      </w:r>
    </w:p>
    <w:p w14:paraId="29B7A0CF"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Habitat Management and Restoration:</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Develop a plan for the management and restoration of a specific habitat. </w:t>
      </w:r>
    </w:p>
    <w:p w14:paraId="04A0DC3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A2C5071" w14:textId="77777777" w:rsidR="00F76FBE" w:rsidRPr="009E57F7" w:rsidRDefault="00F76FBE" w:rsidP="00F76FBE">
      <w:pPr>
        <w:textAlignment w:val="baseline"/>
        <w:rPr>
          <w:rFonts w:ascii="Source Sans Pro" w:eastAsia="Times New Roman" w:hAnsi="Source Sans Pro" w:cs="Segoe UI"/>
          <w:b/>
          <w:bCs/>
          <w:sz w:val="24"/>
        </w:rPr>
      </w:pPr>
      <w:r w:rsidRPr="009E57F7">
        <w:rPr>
          <w:rFonts w:ascii="Source Sans Pro" w:eastAsia="Times New Roman" w:hAnsi="Source Sans Pro" w:cs="Arial"/>
          <w:b/>
          <w:bCs/>
          <w:sz w:val="24"/>
        </w:rPr>
        <w:t>Competency: </w:t>
      </w:r>
    </w:p>
    <w:p w14:paraId="0116D692"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6.11.3</w:t>
      </w:r>
      <w:r w:rsidRPr="00F9704D">
        <w:rPr>
          <w:rFonts w:ascii="Source Sans Pro" w:eastAsia="Times New Roman" w:hAnsi="Source Sans Pro" w:cs="Calibri"/>
          <w:sz w:val="24"/>
        </w:rPr>
        <w:tab/>
      </w:r>
      <w:r w:rsidRPr="00F9704D">
        <w:rPr>
          <w:rFonts w:ascii="Source Sans Pro" w:eastAsia="Times New Roman" w:hAnsi="Source Sans Pro" w:cs="Arial"/>
          <w:sz w:val="24"/>
        </w:rPr>
        <w:t>Evaluate the current and historical (e.g., industrialism, agriculture, climate change) impacts of human interactions on ecosystems and habitats. </w:t>
      </w:r>
    </w:p>
    <w:p w14:paraId="64325882"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6.11.5</w:t>
      </w:r>
      <w:r w:rsidRPr="00F9704D">
        <w:rPr>
          <w:rFonts w:ascii="Source Sans Pro" w:eastAsia="Times New Roman" w:hAnsi="Source Sans Pro" w:cs="Calibri"/>
          <w:sz w:val="24"/>
        </w:rPr>
        <w:tab/>
      </w:r>
      <w:r w:rsidRPr="00F9704D">
        <w:rPr>
          <w:rFonts w:ascii="Source Sans Pro" w:eastAsia="Times New Roman" w:hAnsi="Source Sans Pro" w:cs="Arial"/>
          <w:sz w:val="24"/>
        </w:rPr>
        <w:t>Survey and monitor species within a habitat. </w:t>
      </w:r>
    </w:p>
    <w:p w14:paraId="7A7A5947" w14:textId="7CADE1A0"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6.11.6</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role of various stakeholders, including individuals, non-governmental organizations (NGOs), corporations</w:t>
      </w:r>
      <w:r w:rsidR="009E57F7">
        <w:rPr>
          <w:rFonts w:ascii="Source Sans Pro" w:eastAsia="Times New Roman" w:hAnsi="Source Sans Pro" w:cs="Arial"/>
          <w:sz w:val="24"/>
        </w:rPr>
        <w:t>,</w:t>
      </w:r>
      <w:r w:rsidRPr="00F9704D">
        <w:rPr>
          <w:rFonts w:ascii="Source Sans Pro" w:eastAsia="Times New Roman" w:hAnsi="Source Sans Pro" w:cs="Arial"/>
          <w:sz w:val="24"/>
        </w:rPr>
        <w:t xml:space="preserve"> and governments in habitat restoration and conservation. </w:t>
      </w:r>
    </w:p>
    <w:p w14:paraId="42BFED3B"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lastRenderedPageBreak/>
        <w:t>6.11.7</w:t>
      </w:r>
      <w:r w:rsidRPr="00F9704D">
        <w:rPr>
          <w:rFonts w:ascii="Source Sans Pro" w:eastAsia="Times New Roman" w:hAnsi="Source Sans Pro" w:cs="Calibri"/>
          <w:sz w:val="24"/>
        </w:rPr>
        <w:tab/>
      </w:r>
      <w:r w:rsidRPr="00F9704D">
        <w:rPr>
          <w:rFonts w:ascii="Source Sans Pro" w:eastAsia="Times New Roman" w:hAnsi="Source Sans Pro" w:cs="Arial"/>
          <w:sz w:val="24"/>
        </w:rPr>
        <w:t>Implement techniques used in habitat management, mitigation, enhancement, and restoration. </w:t>
      </w:r>
    </w:p>
    <w:p w14:paraId="57FCD4C3"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6.11.8</w:t>
      </w:r>
      <w:r w:rsidRPr="00F9704D">
        <w:rPr>
          <w:rFonts w:ascii="Source Sans Pro" w:eastAsia="Times New Roman" w:hAnsi="Source Sans Pro" w:cs="Calibri"/>
          <w:sz w:val="24"/>
        </w:rPr>
        <w:tab/>
      </w:r>
      <w:r w:rsidRPr="00F9704D">
        <w:rPr>
          <w:rFonts w:ascii="Source Sans Pro" w:eastAsia="Times New Roman" w:hAnsi="Source Sans Pro" w:cs="Arial"/>
          <w:sz w:val="24"/>
        </w:rPr>
        <w:t>Develop a management plan for the restoration and sustainability of a specific habitat using environmental practices that enhance biological diversity. </w:t>
      </w:r>
    </w:p>
    <w:p w14:paraId="197B1F00" w14:textId="77777777" w:rsidR="00F76FBE" w:rsidRPr="00F9704D" w:rsidRDefault="00F76FBE" w:rsidP="009E57F7">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6.11.9 </w:t>
      </w:r>
      <w:r w:rsidRPr="00F9704D">
        <w:rPr>
          <w:rFonts w:ascii="Source Sans Pro" w:eastAsia="Times New Roman" w:hAnsi="Source Sans Pro" w:cs="Calibri"/>
          <w:sz w:val="24"/>
        </w:rPr>
        <w:tab/>
      </w:r>
      <w:r w:rsidRPr="00F9704D">
        <w:rPr>
          <w:rFonts w:ascii="Source Sans Pro" w:eastAsia="Times New Roman" w:hAnsi="Source Sans Pro" w:cs="Arial"/>
          <w:sz w:val="24"/>
        </w:rPr>
        <w:t>Implement habitat restoration and sustainability management plan environmental practices. </w:t>
      </w:r>
    </w:p>
    <w:p w14:paraId="506F36B6" w14:textId="5483D3D9" w:rsidR="00F76FBE" w:rsidRPr="00F9704D" w:rsidRDefault="00F76FBE" w:rsidP="009E57F7">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592BEB4"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Plant Nutrients  </w:t>
      </w:r>
      <w:r w:rsidRPr="00ED1B01">
        <w:rPr>
          <w:rFonts w:ascii="Source Sans Pro" w:eastAsia="Times New Roman" w:hAnsi="Source Sans Pro" w:cs="Arial"/>
          <w:color w:val="1F4E79" w:themeColor="accent5" w:themeShade="80"/>
          <w:sz w:val="24"/>
        </w:rPr>
        <w:t> </w:t>
      </w:r>
    </w:p>
    <w:p w14:paraId="79AAF061" w14:textId="75A37EB1"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identify the functions and sources of macronutrients and</w:t>
      </w:r>
      <w:r w:rsidR="001D6011">
        <w:rPr>
          <w:rFonts w:ascii="Source Sans Pro" w:eastAsia="Times New Roman" w:hAnsi="Source Sans Pro" w:cs="Arial"/>
          <w:sz w:val="24"/>
        </w:rPr>
        <w:t xml:space="preserve"> m</w:t>
      </w:r>
      <w:r w:rsidRPr="00F9704D">
        <w:rPr>
          <w:rFonts w:ascii="Source Sans Pro" w:eastAsia="Times New Roman" w:hAnsi="Source Sans Pro" w:cs="Arial"/>
          <w:sz w:val="24"/>
        </w:rPr>
        <w:t>icronutrients. Students will be able to identify the symptoms and causes of plant nutrient deficiencies plus test the soil and tissue. Students will identify and calculate nutrient requirements along with the different application methods. </w:t>
      </w:r>
    </w:p>
    <w:p w14:paraId="2DD4B625"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45C7B7D" w14:textId="77777777" w:rsidR="00F76FBE" w:rsidRPr="001D6011" w:rsidRDefault="00F76FBE" w:rsidP="00F76FBE">
      <w:pPr>
        <w:textAlignment w:val="baseline"/>
        <w:rPr>
          <w:rFonts w:ascii="Source Sans Pro" w:eastAsia="Times New Roman" w:hAnsi="Source Sans Pro" w:cs="Segoe UI"/>
          <w:b/>
          <w:bCs/>
          <w:sz w:val="24"/>
        </w:rPr>
      </w:pPr>
      <w:r w:rsidRPr="001D6011">
        <w:rPr>
          <w:rFonts w:ascii="Source Sans Pro" w:eastAsia="Times New Roman" w:hAnsi="Source Sans Pro" w:cs="Arial"/>
          <w:b/>
          <w:bCs/>
          <w:sz w:val="24"/>
          <w:u w:val="single"/>
        </w:rPr>
        <w:t>Outcome 8.1 </w:t>
      </w:r>
      <w:r w:rsidRPr="001D6011">
        <w:rPr>
          <w:rFonts w:ascii="Source Sans Pro" w:eastAsia="Times New Roman" w:hAnsi="Source Sans Pro" w:cs="Arial"/>
          <w:b/>
          <w:bCs/>
          <w:sz w:val="24"/>
        </w:rPr>
        <w:t> </w:t>
      </w:r>
    </w:p>
    <w:p w14:paraId="7AFA404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Plant Nutrition:</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Select and apply macronutrients and micronutrients based on deficiencies identified from the use of industry-driven testing, application, methods, and optimum management that account for environmental factors. </w:t>
      </w:r>
    </w:p>
    <w:p w14:paraId="6D80C3C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FE376FD"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rPr>
        <w:t>Competency: </w:t>
      </w:r>
    </w:p>
    <w:p w14:paraId="5458D60C"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8.1.1 </w:t>
      </w:r>
      <w:r w:rsidRPr="00F9704D">
        <w:rPr>
          <w:rFonts w:ascii="Source Sans Pro" w:eastAsia="Times New Roman" w:hAnsi="Source Sans Pro" w:cs="Calibri"/>
          <w:sz w:val="24"/>
        </w:rPr>
        <w:tab/>
      </w:r>
      <w:r w:rsidRPr="00F9704D">
        <w:rPr>
          <w:rFonts w:ascii="Source Sans Pro" w:eastAsia="Times New Roman" w:hAnsi="Source Sans Pro" w:cs="Arial"/>
          <w:sz w:val="24"/>
        </w:rPr>
        <w:t>Compare and contrast organic and inorganic sources of macronutrients and micronutrients. </w:t>
      </w:r>
    </w:p>
    <w:p w14:paraId="6F187A3A"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8.1.2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the functions of macronutrients and micronutrients in plants and the role that microorganisms play in plant nutrition. </w:t>
      </w:r>
    </w:p>
    <w:p w14:paraId="1915E42E"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8.1.3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the nutrient recommendations of a plant for a desired production setting. </w:t>
      </w:r>
    </w:p>
    <w:p w14:paraId="77DF7BC5"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8.1.4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symptoms and causes of plant nutrient deficiencies and toxicities. </w:t>
      </w:r>
    </w:p>
    <w:p w14:paraId="539C2435"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8.1.5 </w:t>
      </w:r>
      <w:r w:rsidRPr="00F9704D">
        <w:rPr>
          <w:rFonts w:ascii="Source Sans Pro" w:eastAsia="Times New Roman" w:hAnsi="Source Sans Pro" w:cs="Calibri"/>
          <w:sz w:val="24"/>
        </w:rPr>
        <w:tab/>
      </w:r>
      <w:r w:rsidRPr="00F9704D">
        <w:rPr>
          <w:rFonts w:ascii="Source Sans Pro" w:eastAsia="Times New Roman" w:hAnsi="Source Sans Pro" w:cs="Arial"/>
          <w:sz w:val="24"/>
        </w:rPr>
        <w:t>Collect soil and plant tissue for testing and analysis using standard industry practice. </w:t>
      </w:r>
    </w:p>
    <w:p w14:paraId="2825F7F9" w14:textId="615EC014"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8.1.6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and draw conclusions from soil and plant tissue test data and determine management recommendations to increase production, increase profitability, enhance environmental protection</w:t>
      </w:r>
      <w:r w:rsidR="00D166E0">
        <w:rPr>
          <w:rFonts w:ascii="Source Sans Pro" w:eastAsia="Times New Roman" w:hAnsi="Source Sans Pro" w:cs="Arial"/>
          <w:sz w:val="24"/>
        </w:rPr>
        <w:t>,</w:t>
      </w:r>
      <w:r w:rsidRPr="00F9704D">
        <w:rPr>
          <w:rFonts w:ascii="Source Sans Pro" w:eastAsia="Times New Roman" w:hAnsi="Source Sans Pro" w:cs="Arial"/>
          <w:sz w:val="24"/>
        </w:rPr>
        <w:t xml:space="preserve"> and improved suitability. </w:t>
      </w:r>
    </w:p>
    <w:p w14:paraId="53A6C274"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8.1.7 </w:t>
      </w:r>
      <w:r w:rsidRPr="00F9704D">
        <w:rPr>
          <w:rFonts w:ascii="Source Sans Pro" w:eastAsia="Times New Roman" w:hAnsi="Source Sans Pro" w:cs="Calibri"/>
          <w:sz w:val="24"/>
        </w:rPr>
        <w:tab/>
      </w:r>
      <w:r w:rsidRPr="00F9704D">
        <w:rPr>
          <w:rFonts w:ascii="Source Sans Pro" w:eastAsia="Times New Roman" w:hAnsi="Source Sans Pro" w:cs="Arial"/>
          <w:sz w:val="24"/>
        </w:rPr>
        <w:t>Distinguish between biotic and abiotic factors (e.g., soil type, minerals, pH, microorganisms) that influence and optimize the availability of nutrients for plants. </w:t>
      </w:r>
    </w:p>
    <w:p w14:paraId="3F7EC26B"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8.1.8 </w:t>
      </w:r>
      <w:r w:rsidRPr="00F9704D">
        <w:rPr>
          <w:rFonts w:ascii="Source Sans Pro" w:eastAsia="Times New Roman" w:hAnsi="Source Sans Pro" w:cs="Calibri"/>
          <w:sz w:val="24"/>
        </w:rPr>
        <w:tab/>
      </w:r>
      <w:r w:rsidRPr="00F9704D">
        <w:rPr>
          <w:rFonts w:ascii="Source Sans Pro" w:eastAsia="Times New Roman" w:hAnsi="Source Sans Pro" w:cs="Arial"/>
          <w:sz w:val="24"/>
        </w:rPr>
        <w:t>Calculate nutrient requirements and select nutrient sources and additives for the highest potential yield. </w:t>
      </w:r>
    </w:p>
    <w:p w14:paraId="7CF55A62"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8.1.9</w:t>
      </w:r>
      <w:r w:rsidRPr="00F9704D">
        <w:rPr>
          <w:rFonts w:ascii="Source Sans Pro" w:eastAsia="Times New Roman" w:hAnsi="Source Sans Pro" w:cs="Calibri"/>
          <w:sz w:val="24"/>
        </w:rPr>
        <w:tab/>
      </w:r>
      <w:r w:rsidRPr="00F9704D">
        <w:rPr>
          <w:rFonts w:ascii="Source Sans Pro" w:eastAsia="Times New Roman" w:hAnsi="Source Sans Pro" w:cs="Arial"/>
          <w:sz w:val="24"/>
        </w:rPr>
        <w:t>Calculate nutrient requirements and select nutrient sources and additives for highest return on investment. </w:t>
      </w:r>
    </w:p>
    <w:p w14:paraId="6B9967CC"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8.1.10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the nutrient content of organic and inorganic fertilizers. </w:t>
      </w:r>
    </w:p>
    <w:p w14:paraId="772FE33C"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8.1.11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the methods and time of nutrient application and apply nutrients. </w:t>
      </w:r>
    </w:p>
    <w:p w14:paraId="032D64D2" w14:textId="1D06DF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8.1.12</w:t>
      </w:r>
      <w:r w:rsidRPr="00F9704D">
        <w:rPr>
          <w:rFonts w:ascii="Source Sans Pro" w:eastAsia="Times New Roman" w:hAnsi="Source Sans Pro" w:cs="Calibri"/>
          <w:sz w:val="24"/>
        </w:rPr>
        <w:tab/>
      </w:r>
      <w:r w:rsidRPr="00F9704D">
        <w:rPr>
          <w:rFonts w:ascii="Source Sans Pro" w:eastAsia="Times New Roman" w:hAnsi="Source Sans Pro" w:cs="Arial"/>
          <w:sz w:val="24"/>
        </w:rPr>
        <w:t xml:space="preserve">Describe and apply the 5 </w:t>
      </w:r>
      <w:proofErr w:type="gramStart"/>
      <w:r w:rsidRPr="00F9704D">
        <w:rPr>
          <w:rFonts w:ascii="Source Sans Pro" w:eastAsia="Times New Roman" w:hAnsi="Source Sans Pro" w:cs="Arial"/>
          <w:sz w:val="24"/>
        </w:rPr>
        <w:t>R's</w:t>
      </w:r>
      <w:proofErr w:type="gramEnd"/>
      <w:r w:rsidRPr="00F9704D">
        <w:rPr>
          <w:rFonts w:ascii="Source Sans Pro" w:eastAsia="Times New Roman" w:hAnsi="Source Sans Pro" w:cs="Arial"/>
          <w:sz w:val="24"/>
        </w:rPr>
        <w:t xml:space="preserve"> of nutrient management: (</w:t>
      </w:r>
      <w:r w:rsidR="00D166E0" w:rsidRPr="00F9704D">
        <w:rPr>
          <w:rFonts w:ascii="Source Sans Pro" w:eastAsia="Times New Roman" w:hAnsi="Source Sans Pro" w:cs="Arial"/>
          <w:sz w:val="24"/>
        </w:rPr>
        <w:t>1) right</w:t>
      </w:r>
      <w:r w:rsidRPr="00F9704D">
        <w:rPr>
          <w:rFonts w:ascii="Source Sans Pro" w:eastAsia="Times New Roman" w:hAnsi="Source Sans Pro" w:cs="Arial"/>
          <w:sz w:val="24"/>
        </w:rPr>
        <w:t xml:space="preserve"> source of fertilizer at the (2) right rate at the (3) right time in the (4) right place with the (5) right irrigation method. </w:t>
      </w:r>
    </w:p>
    <w:p w14:paraId="7F816EA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37FF15E"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E5B59C5"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lastRenderedPageBreak/>
        <w:t>Unit: Plant Physiology and Growth </w:t>
      </w:r>
      <w:r w:rsidRPr="00ED1B01">
        <w:rPr>
          <w:rFonts w:ascii="Source Sans Pro" w:eastAsia="Times New Roman" w:hAnsi="Source Sans Pro" w:cs="Arial"/>
          <w:color w:val="1F4E79" w:themeColor="accent5" w:themeShade="80"/>
          <w:sz w:val="24"/>
        </w:rPr>
        <w:t> </w:t>
      </w:r>
    </w:p>
    <w:p w14:paraId="118FC45E" w14:textId="3DC1D60B"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identify the reproductive anatomy of plants and describe their physiological functions along with the factors that influence and optimize plant reproduction. Students will be able to identify and describe a plant’s anatomical and physical functions. Students will be able to select and utilize different seed stock for their traits and be able to use propagation. </w:t>
      </w:r>
    </w:p>
    <w:p w14:paraId="536D0FE8"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A08153E"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u w:val="single"/>
        </w:rPr>
        <w:t>Outcome 8.2 </w:t>
      </w:r>
      <w:r w:rsidRPr="00D166E0">
        <w:rPr>
          <w:rFonts w:ascii="Source Sans Pro" w:eastAsia="Times New Roman" w:hAnsi="Source Sans Pro" w:cs="Arial"/>
          <w:b/>
          <w:bCs/>
          <w:sz w:val="24"/>
        </w:rPr>
        <w:t> </w:t>
      </w:r>
    </w:p>
    <w:p w14:paraId="4323BCD2"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Plant Reproduction:</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Propagate plants and cultivars for specific performance characteristics under a variety of production systems. </w:t>
      </w:r>
    </w:p>
    <w:p w14:paraId="4D0FA13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BA8045B"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rPr>
        <w:t>Competency: </w:t>
      </w:r>
    </w:p>
    <w:p w14:paraId="27BC074E"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8.2.1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the reproductive anatomy of plants and describe their physiological functions. </w:t>
      </w:r>
    </w:p>
    <w:p w14:paraId="7370F2B5"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8.2.2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how biotic and abiotic factors (e.g., insects, light, temperature, microorganisms, moisture, location) influence plant reproduction. </w:t>
      </w:r>
    </w:p>
    <w:p w14:paraId="4F1BEC82"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8.2.3 </w:t>
      </w:r>
      <w:r w:rsidRPr="00F9704D">
        <w:rPr>
          <w:rFonts w:ascii="Source Sans Pro" w:eastAsia="Times New Roman" w:hAnsi="Source Sans Pro" w:cs="Calibri"/>
          <w:sz w:val="24"/>
        </w:rPr>
        <w:tab/>
      </w:r>
      <w:r w:rsidRPr="00F9704D">
        <w:rPr>
          <w:rFonts w:ascii="Source Sans Pro" w:eastAsia="Times New Roman" w:hAnsi="Source Sans Pro" w:cs="Arial"/>
          <w:sz w:val="24"/>
        </w:rPr>
        <w:t>Compare and contrast variations of plant reproductive systems among plant species. </w:t>
      </w:r>
    </w:p>
    <w:p w14:paraId="7D4D20A6"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8.2.4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how artificial selection methods are used in plant breeding to improve plant traits. </w:t>
      </w:r>
    </w:p>
    <w:p w14:paraId="12EA6FF3"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8.2.5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and apply methods of asexual plant propagation. </w:t>
      </w:r>
    </w:p>
    <w:p w14:paraId="090DC2DA" w14:textId="0E0F57DB"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FF8E51B"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Plant Production and Management </w:t>
      </w:r>
      <w:r w:rsidRPr="00ED1B01">
        <w:rPr>
          <w:rFonts w:ascii="Source Sans Pro" w:eastAsia="Times New Roman" w:hAnsi="Source Sans Pro" w:cs="Arial"/>
          <w:color w:val="1F4E79" w:themeColor="accent5" w:themeShade="80"/>
          <w:sz w:val="24"/>
        </w:rPr>
        <w:t> </w:t>
      </w:r>
    </w:p>
    <w:p w14:paraId="3A7A3AB0" w14:textId="6F8B19C6"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be able to identify and classify plant pests along with their interrelationships between plants, humans</w:t>
      </w:r>
      <w:r w:rsidR="00D166E0">
        <w:rPr>
          <w:rFonts w:ascii="Source Sans Pro" w:eastAsia="Times New Roman" w:hAnsi="Source Sans Pro" w:cs="Arial"/>
          <w:sz w:val="24"/>
        </w:rPr>
        <w:t>,</w:t>
      </w:r>
      <w:r w:rsidRPr="00F9704D">
        <w:rPr>
          <w:rFonts w:ascii="Source Sans Pro" w:eastAsia="Times New Roman" w:hAnsi="Source Sans Pro" w:cs="Arial"/>
          <w:sz w:val="24"/>
        </w:rPr>
        <w:t xml:space="preserve"> and the environment. Students will identify and classify at all stages of growth seeds and plants along with studying their anatomical structures and tissues. Students will be able to determine crop maturity and the safe handling, storage, and harvesting of crops.   </w:t>
      </w:r>
    </w:p>
    <w:p w14:paraId="7E2A51C4"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388FD89F"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u w:val="single"/>
        </w:rPr>
        <w:t>Outcome 8.3 </w:t>
      </w:r>
      <w:r w:rsidRPr="00D166E0">
        <w:rPr>
          <w:rFonts w:ascii="Source Sans Pro" w:eastAsia="Times New Roman" w:hAnsi="Source Sans Pro" w:cs="Arial"/>
          <w:b/>
          <w:bCs/>
          <w:sz w:val="24"/>
        </w:rPr>
        <w:t> </w:t>
      </w:r>
    </w:p>
    <w:p w14:paraId="01760E87"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Pest Management:</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Develop and implement an integrated pest management (IPM) plan by scouting and identifying specific plant pests and the damage they cause and apply specialized control methods. </w:t>
      </w:r>
    </w:p>
    <w:p w14:paraId="2917FE74"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8895E78"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rPr>
        <w:t>Competency: </w:t>
      </w:r>
    </w:p>
    <w:p w14:paraId="68F9D4A8"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8.3.1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classify insects, weeds, pathogen, and animal pests and describe the damages they cause. </w:t>
      </w:r>
    </w:p>
    <w:p w14:paraId="536015EC"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8.3.2 </w:t>
      </w:r>
      <w:r w:rsidRPr="00F9704D">
        <w:rPr>
          <w:rFonts w:ascii="Source Sans Pro" w:eastAsia="Times New Roman" w:hAnsi="Source Sans Pro" w:cs="Calibri"/>
          <w:sz w:val="24"/>
        </w:rPr>
        <w:tab/>
      </w:r>
      <w:r w:rsidRPr="00F9704D">
        <w:rPr>
          <w:rFonts w:ascii="Source Sans Pro" w:eastAsia="Times New Roman" w:hAnsi="Source Sans Pro" w:cs="Arial"/>
          <w:sz w:val="24"/>
        </w:rPr>
        <w:t>Examine the interrelationships of the disease triangle among host, pathogen, and environment. </w:t>
      </w:r>
    </w:p>
    <w:p w14:paraId="2835DBA6"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8.3.3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and calculate the economic threshold of pest damage. </w:t>
      </w:r>
    </w:p>
    <w:p w14:paraId="35382BC6"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8.3.4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the components of an integrated pest management plan and related safety practices. </w:t>
      </w:r>
    </w:p>
    <w:p w14:paraId="46F414CF"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8.3.5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native and transgenic adaptations and modifications that have led to plant tolerance or resistance to fungal, bacterial and insect pests. </w:t>
      </w:r>
    </w:p>
    <w:p w14:paraId="1CCF26CA"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lastRenderedPageBreak/>
        <w:t xml:space="preserve">8.3.6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the types and functions of biological, mechanical and chemical control methods. </w:t>
      </w:r>
    </w:p>
    <w:p w14:paraId="520FC1D6" w14:textId="77777777" w:rsidR="00F76FBE" w:rsidRDefault="00F76FBE" w:rsidP="00D166E0">
      <w:pPr>
        <w:ind w:left="900" w:hanging="900"/>
        <w:textAlignment w:val="baseline"/>
        <w:rPr>
          <w:rFonts w:ascii="Source Sans Pro" w:eastAsia="Times New Roman" w:hAnsi="Source Sans Pro" w:cs="Arial"/>
          <w:sz w:val="24"/>
        </w:rPr>
      </w:pPr>
      <w:r w:rsidRPr="00F9704D">
        <w:rPr>
          <w:rFonts w:ascii="Source Sans Pro" w:eastAsia="Times New Roman" w:hAnsi="Source Sans Pro" w:cs="Arial"/>
          <w:sz w:val="24"/>
        </w:rPr>
        <w:t xml:space="preserve">8.3.7 </w:t>
      </w:r>
      <w:r w:rsidRPr="00F9704D">
        <w:rPr>
          <w:rFonts w:ascii="Source Sans Pro" w:eastAsia="Times New Roman" w:hAnsi="Source Sans Pro" w:cs="Calibri"/>
          <w:sz w:val="24"/>
        </w:rPr>
        <w:tab/>
      </w:r>
      <w:r w:rsidRPr="00F9704D">
        <w:rPr>
          <w:rFonts w:ascii="Source Sans Pro" w:eastAsia="Times New Roman" w:hAnsi="Source Sans Pro" w:cs="Arial"/>
          <w:sz w:val="24"/>
        </w:rPr>
        <w:t>Develop an IPM plan, based on pest life cycles, available treatments, application methods and evaluate its impact on the environment (e.g., drift, application rate and long-term soil health). </w:t>
      </w:r>
    </w:p>
    <w:p w14:paraId="6C970EC3" w14:textId="77777777" w:rsidR="00D166E0" w:rsidRPr="00F9704D" w:rsidRDefault="00D166E0" w:rsidP="00D166E0">
      <w:pPr>
        <w:ind w:left="900" w:hanging="900"/>
        <w:textAlignment w:val="baseline"/>
        <w:rPr>
          <w:rFonts w:ascii="Source Sans Pro" w:eastAsia="Times New Roman" w:hAnsi="Source Sans Pro" w:cs="Segoe UI"/>
          <w:sz w:val="24"/>
        </w:rPr>
      </w:pPr>
    </w:p>
    <w:p w14:paraId="418C2042"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u w:val="single"/>
        </w:rPr>
        <w:t>Outcome 8.4 </w:t>
      </w:r>
      <w:r w:rsidRPr="00D166E0">
        <w:rPr>
          <w:rFonts w:ascii="Source Sans Pro" w:eastAsia="Times New Roman" w:hAnsi="Source Sans Pro" w:cs="Arial"/>
          <w:b/>
          <w:bCs/>
          <w:sz w:val="24"/>
        </w:rPr>
        <w:t> </w:t>
      </w:r>
    </w:p>
    <w:p w14:paraId="37BE64EF" w14:textId="7A1E33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Growth and Management:</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Explain,</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manage</w:t>
      </w:r>
      <w:r w:rsidR="00D166E0">
        <w:rPr>
          <w:rFonts w:ascii="Source Sans Pro" w:eastAsia="Times New Roman" w:hAnsi="Source Sans Pro" w:cs="Arial"/>
          <w:sz w:val="24"/>
        </w:rPr>
        <w:t>,</w:t>
      </w:r>
      <w:r w:rsidRPr="00F9704D">
        <w:rPr>
          <w:rFonts w:ascii="Source Sans Pro" w:eastAsia="Times New Roman" w:hAnsi="Source Sans Pro" w:cs="Arial"/>
          <w:sz w:val="24"/>
        </w:rPr>
        <w:t xml:space="preserve"> and manipulate plants through all stages of growth and development. </w:t>
      </w:r>
    </w:p>
    <w:p w14:paraId="1E330050"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59FCE96" w14:textId="77777777" w:rsidR="00F76FBE" w:rsidRPr="00D166E0" w:rsidRDefault="00F76FBE" w:rsidP="00F76FBE">
      <w:pPr>
        <w:textAlignment w:val="baseline"/>
        <w:rPr>
          <w:rFonts w:ascii="Source Sans Pro" w:eastAsia="Times New Roman" w:hAnsi="Source Sans Pro" w:cs="Segoe UI"/>
          <w:b/>
          <w:bCs/>
          <w:sz w:val="24"/>
        </w:rPr>
      </w:pPr>
      <w:r w:rsidRPr="00D166E0">
        <w:rPr>
          <w:rFonts w:ascii="Source Sans Pro" w:eastAsia="Times New Roman" w:hAnsi="Source Sans Pro" w:cs="Arial"/>
          <w:b/>
          <w:bCs/>
          <w:sz w:val="24"/>
        </w:rPr>
        <w:t>Competency: </w:t>
      </w:r>
    </w:p>
    <w:p w14:paraId="7EC51BF1"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classify plants using taxonomy. </w:t>
      </w:r>
    </w:p>
    <w:p w14:paraId="6ACDE961"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8.4.2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plant anatomical structures and their functions. </w:t>
      </w:r>
    </w:p>
    <w:p w14:paraId="787F1FC0"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8.4.3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classify seeds. </w:t>
      </w:r>
    </w:p>
    <w:p w14:paraId="3FF21025"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8.4.4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classify plants and describe management decisions at all stages. </w:t>
      </w:r>
    </w:p>
    <w:p w14:paraId="44623DF9"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8.4.5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requirements of photosynthesis and identify the products and byproducts. </w:t>
      </w:r>
    </w:p>
    <w:p w14:paraId="28E685B9" w14:textId="5E2045DA"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8.4.6</w:t>
      </w:r>
      <w:r w:rsidRPr="00F9704D">
        <w:rPr>
          <w:rFonts w:ascii="Source Sans Pro" w:eastAsia="Times New Roman" w:hAnsi="Source Sans Pro" w:cs="Calibri"/>
          <w:sz w:val="24"/>
        </w:rPr>
        <w:tab/>
      </w:r>
      <w:r w:rsidRPr="00F9704D">
        <w:rPr>
          <w:rFonts w:ascii="Source Sans Pro" w:eastAsia="Times New Roman" w:hAnsi="Source Sans Pro" w:cs="Arial"/>
          <w:color w:val="000000"/>
          <w:sz w:val="24"/>
          <w:shd w:val="clear" w:color="auto" w:fill="FFFFFF"/>
        </w:rPr>
        <w:t>Explain the process and importance of transpiration in plant growth and development.</w:t>
      </w:r>
      <w:r w:rsidRPr="00F9704D">
        <w:rPr>
          <w:rFonts w:ascii="Source Sans Pro" w:eastAsia="Times New Roman" w:hAnsi="Source Sans Pro" w:cs="Arial"/>
          <w:color w:val="000000"/>
          <w:sz w:val="24"/>
        </w:rPr>
        <w:t> </w:t>
      </w:r>
    </w:p>
    <w:p w14:paraId="2EA4DD87"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8.4.7 </w:t>
      </w:r>
      <w:r w:rsidRPr="00F9704D">
        <w:rPr>
          <w:rFonts w:ascii="Source Sans Pro" w:eastAsia="Times New Roman" w:hAnsi="Source Sans Pro" w:cs="Calibri"/>
          <w:sz w:val="24"/>
        </w:rPr>
        <w:tab/>
      </w:r>
      <w:r w:rsidRPr="00F9704D">
        <w:rPr>
          <w:rFonts w:ascii="Source Sans Pro" w:eastAsia="Times New Roman" w:hAnsi="Source Sans Pro" w:cs="Arial"/>
          <w:sz w:val="24"/>
        </w:rPr>
        <w:t>Understand aerobic respiration and its relationship to plant growth and management. </w:t>
      </w:r>
    </w:p>
    <w:p w14:paraId="05D35D49"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8.4.8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primary and secondary plant growth. </w:t>
      </w:r>
    </w:p>
    <w:p w14:paraId="18AE79D0"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8.4.9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plant responses to plant growth regulators and different forms of tropism. </w:t>
      </w:r>
    </w:p>
    <w:p w14:paraId="7883CE31"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8.4.10 </w:t>
      </w:r>
      <w:r w:rsidRPr="00F9704D">
        <w:rPr>
          <w:rFonts w:ascii="Source Sans Pro" w:eastAsia="Times New Roman" w:hAnsi="Source Sans Pro" w:cs="Calibri"/>
          <w:sz w:val="24"/>
        </w:rPr>
        <w:tab/>
      </w:r>
      <w:r w:rsidRPr="00F9704D">
        <w:rPr>
          <w:rFonts w:ascii="Source Sans Pro" w:eastAsia="Times New Roman" w:hAnsi="Source Sans Pro" w:cs="Arial"/>
          <w:sz w:val="24"/>
        </w:rPr>
        <w:t>Understand the environmental and artificial factors that influence plant germination, growth, and development. </w:t>
      </w:r>
    </w:p>
    <w:p w14:paraId="738A1F64" w14:textId="2449C6A5"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8.4.11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evaluate</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prepare soil or media for planting. </w:t>
      </w:r>
    </w:p>
    <w:p w14:paraId="14E32742"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8.4.12 </w:t>
      </w:r>
      <w:r w:rsidRPr="00F9704D">
        <w:rPr>
          <w:rFonts w:ascii="Source Sans Pro" w:eastAsia="Times New Roman" w:hAnsi="Source Sans Pro" w:cs="Calibri"/>
          <w:sz w:val="24"/>
        </w:rPr>
        <w:tab/>
      </w:r>
      <w:r w:rsidRPr="00F9704D">
        <w:rPr>
          <w:rFonts w:ascii="Source Sans Pro" w:eastAsia="Times New Roman" w:hAnsi="Source Sans Pro" w:cs="Arial"/>
          <w:sz w:val="24"/>
        </w:rPr>
        <w:t>Understand and evaluate the process by which plants are selected in relation to production use. </w:t>
      </w:r>
    </w:p>
    <w:p w14:paraId="6965C00D"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8.4.13 </w:t>
      </w:r>
      <w:r w:rsidRPr="00F9704D">
        <w:rPr>
          <w:rFonts w:ascii="Source Sans Pro" w:eastAsia="Times New Roman" w:hAnsi="Source Sans Pro" w:cs="Calibri"/>
          <w:sz w:val="24"/>
        </w:rPr>
        <w:tab/>
      </w:r>
      <w:r w:rsidRPr="00F9704D">
        <w:rPr>
          <w:rFonts w:ascii="Source Sans Pro" w:eastAsia="Times New Roman" w:hAnsi="Source Sans Pro" w:cs="Arial"/>
          <w:sz w:val="24"/>
        </w:rPr>
        <w:t>Evaluate and implement planting practices. </w:t>
      </w:r>
    </w:p>
    <w:p w14:paraId="7F85B1F3" w14:textId="3D566AB4"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8.4.14</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factors related to seed quality, treatment</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density that affect emergence, stand uniformity, and seedling health. </w:t>
      </w:r>
    </w:p>
    <w:p w14:paraId="4708A173"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8.4.16 </w:t>
      </w:r>
      <w:r w:rsidRPr="00F9704D">
        <w:rPr>
          <w:rFonts w:ascii="Source Sans Pro" w:eastAsia="Times New Roman" w:hAnsi="Source Sans Pro" w:cs="Calibri"/>
          <w:sz w:val="24"/>
        </w:rPr>
        <w:tab/>
      </w:r>
      <w:r w:rsidRPr="00F9704D">
        <w:rPr>
          <w:rFonts w:ascii="Source Sans Pro" w:eastAsia="Times New Roman" w:hAnsi="Source Sans Pro" w:cs="Arial"/>
          <w:sz w:val="24"/>
        </w:rPr>
        <w:t>Control plant growth through mechanical and chemical means. </w:t>
      </w:r>
    </w:p>
    <w:p w14:paraId="3126A174"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8.4.17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plant water requirements and describe methods of irrigation. </w:t>
      </w:r>
    </w:p>
    <w:p w14:paraId="320CAF77"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8.4.18 </w:t>
      </w:r>
      <w:r w:rsidRPr="00F9704D">
        <w:rPr>
          <w:rFonts w:ascii="Source Sans Pro" w:eastAsia="Times New Roman" w:hAnsi="Source Sans Pro" w:cs="Calibri"/>
          <w:sz w:val="24"/>
        </w:rPr>
        <w:tab/>
      </w:r>
      <w:r w:rsidRPr="00F9704D">
        <w:rPr>
          <w:rFonts w:ascii="Source Sans Pro" w:eastAsia="Times New Roman" w:hAnsi="Source Sans Pro" w:cs="Arial"/>
          <w:sz w:val="24"/>
        </w:rPr>
        <w:t>Compare and contrast inorganic and organic production practices. </w:t>
      </w:r>
    </w:p>
    <w:p w14:paraId="2BB43748"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8.4.19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describe production practices that lead to plant resistance and tolerance. </w:t>
      </w:r>
    </w:p>
    <w:p w14:paraId="3BB990D6" w14:textId="77777777" w:rsidR="00F76FBE" w:rsidRPr="00F9704D" w:rsidRDefault="00F76FBE" w:rsidP="00D166E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8.4.20</w:t>
      </w:r>
      <w:r w:rsidRPr="00F9704D">
        <w:rPr>
          <w:rFonts w:ascii="Source Sans Pro" w:eastAsia="Times New Roman" w:hAnsi="Source Sans Pro" w:cs="Calibri"/>
          <w:sz w:val="24"/>
        </w:rPr>
        <w:tab/>
      </w:r>
      <w:r w:rsidRPr="00F9704D">
        <w:rPr>
          <w:rFonts w:ascii="Source Sans Pro" w:eastAsia="Times New Roman" w:hAnsi="Source Sans Pro" w:cs="Arial"/>
          <w:sz w:val="24"/>
        </w:rPr>
        <w:t>Compare and contrast management practices in controlled and natural growing environments. </w:t>
      </w:r>
    </w:p>
    <w:p w14:paraId="763978C0" w14:textId="65A89D54"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8.4.21</w:t>
      </w:r>
      <w:r w:rsidRPr="00F9704D">
        <w:rPr>
          <w:rFonts w:ascii="Source Sans Pro" w:eastAsia="Times New Roman" w:hAnsi="Source Sans Pro" w:cs="Calibri"/>
          <w:sz w:val="24"/>
        </w:rPr>
        <w:tab/>
      </w:r>
      <w:r w:rsidRPr="00F9704D">
        <w:rPr>
          <w:rFonts w:ascii="Source Sans Pro" w:eastAsia="Times New Roman" w:hAnsi="Source Sans Pro" w:cs="Arial"/>
          <w:sz w:val="24"/>
        </w:rPr>
        <w:t>Distinguish between biotic and abiotic factors that influence plant stress. </w:t>
      </w:r>
    </w:p>
    <w:p w14:paraId="0F953813" w14:textId="77777777" w:rsidR="00ED1B01" w:rsidRDefault="00ED1B01">
      <w:pPr>
        <w:rPr>
          <w:rFonts w:ascii="Source Sans Pro" w:eastAsia="Times New Roman" w:hAnsi="Source Sans Pro" w:cs="Arial"/>
          <w:sz w:val="24"/>
        </w:rPr>
      </w:pPr>
      <w:r>
        <w:rPr>
          <w:rFonts w:ascii="Source Sans Pro" w:eastAsia="Times New Roman" w:hAnsi="Source Sans Pro" w:cs="Arial"/>
          <w:sz w:val="24"/>
        </w:rPr>
        <w:br w:type="page"/>
      </w:r>
    </w:p>
    <w:p w14:paraId="7478B537" w14:textId="2073A532"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lastRenderedPageBreak/>
        <w:t>Unit: Crop Harvesting </w:t>
      </w:r>
      <w:r w:rsidRPr="00ED1B01">
        <w:rPr>
          <w:rFonts w:ascii="Source Sans Pro" w:eastAsia="Times New Roman" w:hAnsi="Source Sans Pro" w:cs="Arial"/>
          <w:color w:val="1F4E79" w:themeColor="accent5" w:themeShade="80"/>
          <w:sz w:val="24"/>
        </w:rPr>
        <w:t> </w:t>
      </w:r>
    </w:p>
    <w:p w14:paraId="55CCE5A2"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learn how to properly harvest various production crops. </w:t>
      </w:r>
    </w:p>
    <w:p w14:paraId="30924BFF" w14:textId="6A94DA43" w:rsidR="00F76FBE" w:rsidRPr="002C0530" w:rsidRDefault="00F76FBE" w:rsidP="00F76FBE">
      <w:pPr>
        <w:textAlignment w:val="baseline"/>
        <w:rPr>
          <w:rFonts w:ascii="Source Sans Pro" w:eastAsia="Times New Roman" w:hAnsi="Source Sans Pro" w:cs="Segoe UI"/>
          <w:b/>
          <w:bCs/>
          <w:sz w:val="24"/>
        </w:rPr>
      </w:pPr>
    </w:p>
    <w:p w14:paraId="777A4ECC"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u w:val="single"/>
        </w:rPr>
        <w:t>Outcome 8.5 </w:t>
      </w:r>
      <w:r w:rsidRPr="002C0530">
        <w:rPr>
          <w:rFonts w:ascii="Source Sans Pro" w:eastAsia="Times New Roman" w:hAnsi="Source Sans Pro" w:cs="Arial"/>
          <w:b/>
          <w:bCs/>
          <w:sz w:val="24"/>
        </w:rPr>
        <w:t> </w:t>
      </w:r>
    </w:p>
    <w:p w14:paraId="2A2DEE28"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Harvesting:</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Describe and implement harvesting methods. </w:t>
      </w:r>
    </w:p>
    <w:p w14:paraId="3F164CB9"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58A2707"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rPr>
        <w:t>Competency: </w:t>
      </w:r>
    </w:p>
    <w:p w14:paraId="30081EDF"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8.5.1 </w:t>
      </w:r>
      <w:r w:rsidRPr="00F9704D">
        <w:rPr>
          <w:rFonts w:ascii="Source Sans Pro" w:eastAsia="Times New Roman" w:hAnsi="Source Sans Pro" w:cs="Calibri"/>
          <w:sz w:val="24"/>
        </w:rPr>
        <w:tab/>
      </w:r>
      <w:r w:rsidRPr="00F9704D">
        <w:rPr>
          <w:rFonts w:ascii="Source Sans Pro" w:eastAsia="Times New Roman" w:hAnsi="Source Sans Pro" w:cs="Arial"/>
          <w:sz w:val="24"/>
        </w:rPr>
        <w:t>Determine crop readiness for salability and environmental conditions that can impact crop quality at harvest. </w:t>
      </w:r>
    </w:p>
    <w:p w14:paraId="429516FF"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8.5.2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safety precautions to take when harvesting. </w:t>
      </w:r>
    </w:p>
    <w:p w14:paraId="6CA00123"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8.5.3 </w:t>
      </w:r>
      <w:r w:rsidRPr="00F9704D">
        <w:rPr>
          <w:rFonts w:ascii="Source Sans Pro" w:eastAsia="Times New Roman" w:hAnsi="Source Sans Pro" w:cs="Calibri"/>
          <w:sz w:val="24"/>
        </w:rPr>
        <w:tab/>
      </w:r>
      <w:r w:rsidRPr="00F9704D">
        <w:rPr>
          <w:rFonts w:ascii="Source Sans Pro" w:eastAsia="Times New Roman" w:hAnsi="Source Sans Pro" w:cs="Arial"/>
          <w:sz w:val="24"/>
        </w:rPr>
        <w:t>Evaluate techniques to maximize yield through mechanical or hand harvesting methods. </w:t>
      </w:r>
    </w:p>
    <w:p w14:paraId="51588703"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8.5.4 </w:t>
      </w:r>
      <w:r w:rsidRPr="00F9704D">
        <w:rPr>
          <w:rFonts w:ascii="Source Sans Pro" w:eastAsia="Times New Roman" w:hAnsi="Source Sans Pro" w:cs="Calibri"/>
          <w:sz w:val="24"/>
        </w:rPr>
        <w:tab/>
      </w:r>
      <w:r w:rsidRPr="00F9704D">
        <w:rPr>
          <w:rFonts w:ascii="Source Sans Pro" w:eastAsia="Times New Roman" w:hAnsi="Source Sans Pro" w:cs="Arial"/>
          <w:sz w:val="24"/>
        </w:rPr>
        <w:t>Calculate potential yield and loss due to harvesting. </w:t>
      </w:r>
    </w:p>
    <w:p w14:paraId="4C405C20"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8.5.5 </w:t>
      </w:r>
      <w:r w:rsidRPr="00F9704D">
        <w:rPr>
          <w:rFonts w:ascii="Source Sans Pro" w:eastAsia="Times New Roman" w:hAnsi="Source Sans Pro" w:cs="Calibri"/>
          <w:sz w:val="24"/>
        </w:rPr>
        <w:tab/>
      </w:r>
      <w:r w:rsidRPr="00F9704D">
        <w:rPr>
          <w:rFonts w:ascii="Source Sans Pro" w:eastAsia="Times New Roman" w:hAnsi="Source Sans Pro" w:cs="Arial"/>
          <w:sz w:val="24"/>
        </w:rPr>
        <w:t>Evaluate the impact of harvest techniques on the quality of plants and plant products. </w:t>
      </w:r>
    </w:p>
    <w:p w14:paraId="5C1B0FE4"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8.5.6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implement harvesting methods and equipment. </w:t>
      </w:r>
    </w:p>
    <w:p w14:paraId="153D769F"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8.5.7 </w:t>
      </w:r>
      <w:r w:rsidRPr="00F9704D">
        <w:rPr>
          <w:rFonts w:ascii="Source Sans Pro" w:eastAsia="Times New Roman" w:hAnsi="Source Sans Pro" w:cs="Calibri"/>
          <w:sz w:val="24"/>
        </w:rPr>
        <w:tab/>
      </w:r>
      <w:r w:rsidRPr="00F9704D">
        <w:rPr>
          <w:rFonts w:ascii="Source Sans Pro" w:eastAsia="Times New Roman" w:hAnsi="Source Sans Pro" w:cs="Arial"/>
          <w:sz w:val="24"/>
        </w:rPr>
        <w:t>Implement management practices to reduce loss. </w:t>
      </w:r>
    </w:p>
    <w:p w14:paraId="71FC6E9A" w14:textId="77777777" w:rsidR="00F76FBE" w:rsidRPr="00F9704D" w:rsidRDefault="00F76FBE" w:rsidP="00F76FBE">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C2BF6AA"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Crop Handling and Storage </w:t>
      </w:r>
      <w:r w:rsidRPr="00ED1B01">
        <w:rPr>
          <w:rFonts w:ascii="Source Sans Pro" w:eastAsia="Times New Roman" w:hAnsi="Source Sans Pro" w:cs="Arial"/>
          <w:color w:val="1F4E79" w:themeColor="accent5" w:themeShade="80"/>
          <w:sz w:val="24"/>
        </w:rPr>
        <w:t> </w:t>
      </w:r>
    </w:p>
    <w:p w14:paraId="3DA2C72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learn how to handle and store production crops while minimizing yield loss. </w:t>
      </w:r>
    </w:p>
    <w:p w14:paraId="28BFE716"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510F362"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u w:val="single"/>
        </w:rPr>
        <w:t>Outcome 8.6 </w:t>
      </w:r>
      <w:r w:rsidRPr="002C0530">
        <w:rPr>
          <w:rFonts w:ascii="Source Sans Pro" w:eastAsia="Times New Roman" w:hAnsi="Source Sans Pro" w:cs="Arial"/>
          <w:b/>
          <w:bCs/>
          <w:sz w:val="24"/>
        </w:rPr>
        <w:t> </w:t>
      </w:r>
    </w:p>
    <w:p w14:paraId="5655DFE0"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Handling and Storage: Handle and store plants and plant products to maximize quality and longevity. </w:t>
      </w:r>
    </w:p>
    <w:p w14:paraId="377A7615"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010D812"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rPr>
        <w:t>Competency: </w:t>
      </w:r>
    </w:p>
    <w:p w14:paraId="513E1F94"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8.6.1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safety precautions in handling and storage practices. </w:t>
      </w:r>
    </w:p>
    <w:p w14:paraId="574E401D"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8.6.2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monitor, and manipulate conditions for optimal handling and storage of plant products. </w:t>
      </w:r>
    </w:p>
    <w:p w14:paraId="6FFE8015"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8.6.3 </w:t>
      </w:r>
      <w:r w:rsidRPr="00F9704D">
        <w:rPr>
          <w:rFonts w:ascii="Source Sans Pro" w:eastAsia="Times New Roman" w:hAnsi="Source Sans Pro" w:cs="Calibri"/>
          <w:sz w:val="24"/>
        </w:rPr>
        <w:tab/>
      </w:r>
      <w:r w:rsidRPr="00F9704D">
        <w:rPr>
          <w:rFonts w:ascii="Source Sans Pro" w:eastAsia="Times New Roman" w:hAnsi="Source Sans Pro" w:cs="Arial"/>
          <w:sz w:val="24"/>
        </w:rPr>
        <w:t>Calculate potential yield and loss due to processing and storage. </w:t>
      </w:r>
    </w:p>
    <w:p w14:paraId="1184A6E2"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8.6.4 </w:t>
      </w:r>
      <w:r w:rsidRPr="00F9704D">
        <w:rPr>
          <w:rFonts w:ascii="Source Sans Pro" w:eastAsia="Times New Roman" w:hAnsi="Source Sans Pro" w:cs="Calibri"/>
          <w:sz w:val="24"/>
        </w:rPr>
        <w:tab/>
      </w:r>
      <w:r w:rsidRPr="00F9704D">
        <w:rPr>
          <w:rFonts w:ascii="Source Sans Pro" w:eastAsia="Times New Roman" w:hAnsi="Source Sans Pro" w:cs="Arial"/>
          <w:sz w:val="24"/>
        </w:rPr>
        <w:t>Prepare products for sale, transportation, and storage. </w:t>
      </w:r>
    </w:p>
    <w:p w14:paraId="2902EC51"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8.6.5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storage methods and storage capacity for plants and plant products. </w:t>
      </w:r>
    </w:p>
    <w:p w14:paraId="7030AC73"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8.6.6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reasons for preparing plants and plant products for distribution. </w:t>
      </w:r>
    </w:p>
    <w:p w14:paraId="1654AD7E"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8.6.7</w:t>
      </w:r>
      <w:r w:rsidRPr="00F9704D">
        <w:rPr>
          <w:rFonts w:ascii="Source Sans Pro" w:eastAsia="Times New Roman" w:hAnsi="Source Sans Pro" w:cs="Calibri"/>
          <w:sz w:val="24"/>
        </w:rPr>
        <w:tab/>
      </w:r>
      <w:r w:rsidRPr="00F9704D">
        <w:rPr>
          <w:rFonts w:ascii="Source Sans Pro" w:eastAsia="Times New Roman" w:hAnsi="Source Sans Pro" w:cs="Arial"/>
          <w:sz w:val="24"/>
        </w:rPr>
        <w:t>Implement and evaluate techniques for grading, handling, blending, segregating, packaging, and loading of plants and plant products for distribution or transportation. </w:t>
      </w:r>
    </w:p>
    <w:p w14:paraId="49907C09" w14:textId="77777777" w:rsidR="00F76FBE" w:rsidRPr="00F9704D" w:rsidRDefault="00F76FBE" w:rsidP="00F76FBE">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46F34720" w14:textId="77777777" w:rsidR="00F76FBE" w:rsidRPr="00F9704D" w:rsidRDefault="00F76FBE" w:rsidP="00F76FBE">
      <w:pPr>
        <w:textAlignment w:val="baseline"/>
        <w:rPr>
          <w:rFonts w:ascii="Source Sans Pro" w:eastAsia="Times New Roman" w:hAnsi="Source Sans Pro" w:cs="Segoe UI"/>
          <w:sz w:val="24"/>
        </w:rPr>
      </w:pPr>
      <w:r w:rsidRPr="00ED1B01">
        <w:rPr>
          <w:rFonts w:ascii="Source Sans Pro" w:eastAsia="Times New Roman" w:hAnsi="Source Sans Pro" w:cs="Arial"/>
          <w:b/>
          <w:bCs/>
          <w:color w:val="1F4E79" w:themeColor="accent5" w:themeShade="80"/>
          <w:sz w:val="24"/>
        </w:rPr>
        <w:t>Unit: Equipment Operations</w:t>
      </w:r>
      <w:r w:rsidRPr="00ED1B01">
        <w:rPr>
          <w:rFonts w:ascii="Source Sans Pro" w:eastAsia="Times New Roman" w:hAnsi="Source Sans Pro" w:cs="Arial"/>
          <w:color w:val="1F4E79" w:themeColor="accent5" w:themeShade="80"/>
          <w:sz w:val="24"/>
        </w:rPr>
        <w:t> </w:t>
      </w:r>
    </w:p>
    <w:p w14:paraId="7DFC7901"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perform inspections on stationary and mobile equipment while following the manufacturer’s recommended operating procedures and adjustment specifications.   </w:t>
      </w:r>
    </w:p>
    <w:p w14:paraId="59BB0828"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734DCD7"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u w:val="single"/>
        </w:rPr>
        <w:t>Outcome 4.1 </w:t>
      </w:r>
      <w:r w:rsidRPr="002C0530">
        <w:rPr>
          <w:rFonts w:ascii="Source Sans Pro" w:eastAsia="Times New Roman" w:hAnsi="Source Sans Pro" w:cs="Arial"/>
          <w:b/>
          <w:bCs/>
          <w:sz w:val="24"/>
        </w:rPr>
        <w:t> </w:t>
      </w:r>
    </w:p>
    <w:p w14:paraId="42091D0A" w14:textId="5B64CD7A"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Tool, Stationary</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Mobile Equipment Maintenance: Inspect, clean, maintain</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perform preventative maintenance on equipment. </w:t>
      </w:r>
    </w:p>
    <w:p w14:paraId="4819023F" w14:textId="1EF87146"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rPr>
        <w:lastRenderedPageBreak/>
        <w:t>Competency: </w:t>
      </w:r>
    </w:p>
    <w:p w14:paraId="02781969" w14:textId="217761C0"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4.1.1 </w:t>
      </w:r>
      <w:r w:rsidRPr="00F9704D">
        <w:rPr>
          <w:rFonts w:ascii="Source Sans Pro" w:eastAsia="Times New Roman" w:hAnsi="Source Sans Pro" w:cs="Calibri"/>
          <w:sz w:val="24"/>
        </w:rPr>
        <w:tab/>
      </w:r>
      <w:r w:rsidRPr="00F9704D">
        <w:rPr>
          <w:rFonts w:ascii="Source Sans Pro" w:eastAsia="Times New Roman" w:hAnsi="Source Sans Pro" w:cs="Arial"/>
          <w:sz w:val="24"/>
        </w:rPr>
        <w:t>Inspect, clean, maintain</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perform preventative maintenance on equipment. </w:t>
      </w:r>
    </w:p>
    <w:p w14:paraId="5473818C" w14:textId="6A606D23"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4.1.2</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the types of hand tools, power tools</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equipment</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describe their functions. </w:t>
      </w:r>
    </w:p>
    <w:p w14:paraId="6E3DBEBC"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4.1.3 </w:t>
      </w:r>
      <w:r w:rsidRPr="00F9704D">
        <w:rPr>
          <w:rFonts w:ascii="Source Sans Pro" w:eastAsia="Times New Roman" w:hAnsi="Source Sans Pro" w:cs="Calibri"/>
          <w:sz w:val="24"/>
        </w:rPr>
        <w:tab/>
      </w:r>
      <w:r w:rsidRPr="00F9704D">
        <w:rPr>
          <w:rFonts w:ascii="Source Sans Pro" w:eastAsia="Times New Roman" w:hAnsi="Source Sans Pro" w:cs="Arial"/>
          <w:sz w:val="24"/>
        </w:rPr>
        <w:t>Ensure the presence and functionality of safety equipment. </w:t>
      </w:r>
    </w:p>
    <w:p w14:paraId="51CB3233"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4.1.4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potential hazards and limitations related to the use of equipment. </w:t>
      </w:r>
    </w:p>
    <w:p w14:paraId="7B51AAC3"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4.1.5 </w:t>
      </w:r>
      <w:r w:rsidRPr="00F9704D">
        <w:rPr>
          <w:rFonts w:ascii="Source Sans Pro" w:eastAsia="Times New Roman" w:hAnsi="Source Sans Pro" w:cs="Calibri"/>
          <w:sz w:val="24"/>
        </w:rPr>
        <w:tab/>
      </w:r>
      <w:r w:rsidRPr="00F9704D">
        <w:rPr>
          <w:rFonts w:ascii="Source Sans Pro" w:eastAsia="Times New Roman" w:hAnsi="Source Sans Pro" w:cs="Arial"/>
          <w:sz w:val="24"/>
        </w:rPr>
        <w:t>Maintain organization, and cleanliness of facilities, machinery, equipment, and tools for safety and appearance. </w:t>
      </w:r>
    </w:p>
    <w:p w14:paraId="0710EBB0"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4.1.6 </w:t>
      </w:r>
      <w:r w:rsidRPr="00F9704D">
        <w:rPr>
          <w:rFonts w:ascii="Source Sans Pro" w:eastAsia="Times New Roman" w:hAnsi="Source Sans Pro" w:cs="Calibri"/>
          <w:sz w:val="24"/>
        </w:rPr>
        <w:tab/>
      </w:r>
      <w:r w:rsidRPr="00F9704D">
        <w:rPr>
          <w:rFonts w:ascii="Source Sans Pro" w:eastAsia="Times New Roman" w:hAnsi="Source Sans Pro" w:cs="Arial"/>
          <w:sz w:val="24"/>
        </w:rPr>
        <w:t>Inspect and service electrical systems and components. </w:t>
      </w:r>
    </w:p>
    <w:p w14:paraId="2F2E6155"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4.1.9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fluids, maintain fluid levels and replace system filters per original equipment manufacturer (OEM) specification. </w:t>
      </w:r>
    </w:p>
    <w:p w14:paraId="2158BBAB"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4.1.11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maintain accuracy of tooling, machinery, and equipment when performing preventative maintenance and repairs. </w:t>
      </w:r>
    </w:p>
    <w:p w14:paraId="64245507"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0DED970"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u w:val="single"/>
        </w:rPr>
        <w:t>Outcome 4.2 </w:t>
      </w:r>
      <w:r w:rsidRPr="002C0530">
        <w:rPr>
          <w:rFonts w:ascii="Source Sans Pro" w:eastAsia="Times New Roman" w:hAnsi="Source Sans Pro" w:cs="Arial"/>
          <w:b/>
          <w:bCs/>
          <w:sz w:val="24"/>
        </w:rPr>
        <w:t> </w:t>
      </w:r>
    </w:p>
    <w:p w14:paraId="60488D1B"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Equipment Operations:</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Operate and maintain mechanical equipment and power systems. </w:t>
      </w:r>
    </w:p>
    <w:p w14:paraId="5A5A2278"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4EE93161" w14:textId="77777777" w:rsidR="00F76FBE" w:rsidRPr="002C0530" w:rsidRDefault="00F76FBE" w:rsidP="00F76FBE">
      <w:pPr>
        <w:textAlignment w:val="baseline"/>
        <w:rPr>
          <w:rFonts w:ascii="Source Sans Pro" w:eastAsia="Times New Roman" w:hAnsi="Source Sans Pro" w:cs="Segoe UI"/>
          <w:b/>
          <w:bCs/>
          <w:sz w:val="24"/>
        </w:rPr>
      </w:pPr>
      <w:r w:rsidRPr="002C0530">
        <w:rPr>
          <w:rFonts w:ascii="Source Sans Pro" w:eastAsia="Times New Roman" w:hAnsi="Source Sans Pro" w:cs="Arial"/>
          <w:b/>
          <w:bCs/>
          <w:sz w:val="24"/>
        </w:rPr>
        <w:t>Competency: </w:t>
      </w:r>
    </w:p>
    <w:p w14:paraId="631843A2"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4.2.1 </w:t>
      </w:r>
      <w:r w:rsidRPr="00F9704D">
        <w:rPr>
          <w:rFonts w:ascii="Source Sans Pro" w:eastAsia="Times New Roman" w:hAnsi="Source Sans Pro" w:cs="Calibri"/>
          <w:sz w:val="24"/>
        </w:rPr>
        <w:tab/>
      </w:r>
      <w:r w:rsidRPr="00F9704D">
        <w:rPr>
          <w:rFonts w:ascii="Source Sans Pro" w:eastAsia="Times New Roman" w:hAnsi="Source Sans Pro" w:cs="Arial"/>
          <w:sz w:val="24"/>
        </w:rPr>
        <w:t>Follow original equipment manufacturer (OEM) recommended operating procedures and adjustment specifications as found in the operator's manual. </w:t>
      </w:r>
    </w:p>
    <w:p w14:paraId="34E77F2F" w14:textId="46253C5F"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4.2.2 </w:t>
      </w:r>
      <w:r w:rsidRPr="00F9704D">
        <w:rPr>
          <w:rFonts w:ascii="Source Sans Pro" w:eastAsia="Times New Roman" w:hAnsi="Source Sans Pro" w:cs="Calibri"/>
          <w:sz w:val="24"/>
        </w:rPr>
        <w:tab/>
      </w:r>
      <w:r w:rsidRPr="00F9704D">
        <w:rPr>
          <w:rFonts w:ascii="Source Sans Pro" w:eastAsia="Times New Roman" w:hAnsi="Source Sans Pro" w:cs="Arial"/>
          <w:sz w:val="24"/>
        </w:rPr>
        <w:t>Differentiate among the functions, limitations and proper use of equipment, equipment controls</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instrumentation. </w:t>
      </w:r>
    </w:p>
    <w:p w14:paraId="3007060B"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4.2.3 </w:t>
      </w:r>
      <w:r w:rsidRPr="00F9704D">
        <w:rPr>
          <w:rFonts w:ascii="Source Sans Pro" w:eastAsia="Times New Roman" w:hAnsi="Source Sans Pro" w:cs="Calibri"/>
          <w:sz w:val="24"/>
        </w:rPr>
        <w:tab/>
      </w:r>
      <w:r w:rsidRPr="00F9704D">
        <w:rPr>
          <w:rFonts w:ascii="Source Sans Pro" w:eastAsia="Times New Roman" w:hAnsi="Source Sans Pro" w:cs="Arial"/>
          <w:sz w:val="24"/>
        </w:rPr>
        <w:t>Perform pre- and post-operation inspections and adjustments and report malfunctions. </w:t>
      </w:r>
    </w:p>
    <w:p w14:paraId="187F90EA" w14:textId="1D89ECEB"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4.2.4 </w:t>
      </w:r>
      <w:r w:rsidRPr="00F9704D">
        <w:rPr>
          <w:rFonts w:ascii="Source Sans Pro" w:eastAsia="Times New Roman" w:hAnsi="Source Sans Pro" w:cs="Calibri"/>
          <w:sz w:val="24"/>
        </w:rPr>
        <w:tab/>
      </w:r>
      <w:r w:rsidRPr="00F9704D">
        <w:rPr>
          <w:rFonts w:ascii="Source Sans Pro" w:eastAsia="Times New Roman" w:hAnsi="Source Sans Pro" w:cs="Arial"/>
          <w:sz w:val="24"/>
        </w:rPr>
        <w:t>Perform appropriate start-up, operating</w:t>
      </w:r>
      <w:r w:rsidR="002C0530">
        <w:rPr>
          <w:rFonts w:ascii="Source Sans Pro" w:eastAsia="Times New Roman" w:hAnsi="Source Sans Pro" w:cs="Arial"/>
          <w:sz w:val="24"/>
        </w:rPr>
        <w:t>,</w:t>
      </w:r>
      <w:r w:rsidRPr="00F9704D">
        <w:rPr>
          <w:rFonts w:ascii="Source Sans Pro" w:eastAsia="Times New Roman" w:hAnsi="Source Sans Pro" w:cs="Arial"/>
          <w:sz w:val="24"/>
        </w:rPr>
        <w:t xml:space="preserve"> and shut-down procedures. </w:t>
      </w:r>
    </w:p>
    <w:p w14:paraId="70E72E55" w14:textId="77777777" w:rsidR="00F76FBE" w:rsidRPr="00F9704D" w:rsidRDefault="00F76FBE" w:rsidP="002C053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4.2.5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and operate the equipment and attachments needed to complete the task per the original equipment manufacturer (OEM) operator's manual. </w:t>
      </w:r>
    </w:p>
    <w:p w14:paraId="6FE95E19" w14:textId="77777777" w:rsidR="00F76FBE" w:rsidRPr="00F9704D" w:rsidRDefault="00F76FBE" w:rsidP="00F76FBE">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6CBE296"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Precision Agriculture  </w:t>
      </w:r>
      <w:r w:rsidRPr="00ED1B01">
        <w:rPr>
          <w:rFonts w:ascii="Source Sans Pro" w:eastAsia="Times New Roman" w:hAnsi="Source Sans Pro" w:cs="Arial"/>
          <w:color w:val="1F4E79" w:themeColor="accent5" w:themeShade="80"/>
          <w:sz w:val="24"/>
        </w:rPr>
        <w:t> </w:t>
      </w:r>
    </w:p>
    <w:p w14:paraId="36C077EC" w14:textId="4F52B622"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develop skills in the utilization of technology in today’s crop production. Global Positioning and surveying and mapping skills will be learned to better utilize production inputs.   </w:t>
      </w:r>
    </w:p>
    <w:p w14:paraId="10C57400"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01FFE09F" w14:textId="77777777" w:rsidR="00F76FBE" w:rsidRPr="0074726B" w:rsidRDefault="00F76FBE" w:rsidP="00F76FBE">
      <w:pPr>
        <w:textAlignment w:val="baseline"/>
        <w:rPr>
          <w:rFonts w:ascii="Source Sans Pro" w:eastAsia="Times New Roman" w:hAnsi="Source Sans Pro" w:cs="Segoe UI"/>
          <w:b/>
          <w:bCs/>
          <w:sz w:val="24"/>
        </w:rPr>
      </w:pPr>
      <w:r w:rsidRPr="0074726B">
        <w:rPr>
          <w:rFonts w:ascii="Source Sans Pro" w:eastAsia="Times New Roman" w:hAnsi="Source Sans Pro" w:cs="Arial"/>
          <w:b/>
          <w:bCs/>
          <w:sz w:val="24"/>
          <w:u w:val="single"/>
        </w:rPr>
        <w:t>Outcome 1.4 </w:t>
      </w:r>
      <w:r w:rsidRPr="0074726B">
        <w:rPr>
          <w:rFonts w:ascii="Source Sans Pro" w:eastAsia="Times New Roman" w:hAnsi="Source Sans Pro" w:cs="Arial"/>
          <w:b/>
          <w:bCs/>
          <w:sz w:val="24"/>
        </w:rPr>
        <w:t> </w:t>
      </w:r>
    </w:p>
    <w:p w14:paraId="5058E537" w14:textId="467F69B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Knowledge Management and Information Technology: Demonstrate current and emerging strategies and technologies used to collect, analyze, record</w:t>
      </w:r>
      <w:r w:rsidR="0074726B">
        <w:rPr>
          <w:rFonts w:ascii="Source Sans Pro" w:eastAsia="Times New Roman" w:hAnsi="Source Sans Pro" w:cs="Arial"/>
          <w:sz w:val="24"/>
        </w:rPr>
        <w:t>,</w:t>
      </w:r>
      <w:r w:rsidRPr="00F9704D">
        <w:rPr>
          <w:rFonts w:ascii="Source Sans Pro" w:eastAsia="Times New Roman" w:hAnsi="Source Sans Pro" w:cs="Arial"/>
          <w:sz w:val="24"/>
        </w:rPr>
        <w:t xml:space="preserve"> and share information in business operations</w:t>
      </w:r>
      <w:r w:rsidRPr="00F9704D">
        <w:rPr>
          <w:rFonts w:ascii="Source Sans Pro" w:eastAsia="Times New Roman" w:hAnsi="Source Sans Pro" w:cs="Arial"/>
          <w:b/>
          <w:bCs/>
          <w:sz w:val="24"/>
        </w:rPr>
        <w:t>.</w:t>
      </w:r>
      <w:r w:rsidRPr="00F9704D">
        <w:rPr>
          <w:rFonts w:ascii="Source Sans Pro" w:eastAsia="Times New Roman" w:hAnsi="Source Sans Pro" w:cs="Arial"/>
          <w:sz w:val="24"/>
        </w:rPr>
        <w:t> </w:t>
      </w:r>
    </w:p>
    <w:p w14:paraId="7D5E445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47010BA" w14:textId="77777777" w:rsidR="00F76FBE" w:rsidRPr="0009625F" w:rsidRDefault="00F76FBE" w:rsidP="00F76FBE">
      <w:pPr>
        <w:textAlignment w:val="baseline"/>
        <w:rPr>
          <w:rFonts w:ascii="Source Sans Pro" w:eastAsia="Times New Roman" w:hAnsi="Source Sans Pro" w:cs="Segoe UI"/>
          <w:b/>
          <w:bCs/>
          <w:sz w:val="24"/>
        </w:rPr>
      </w:pPr>
      <w:r w:rsidRPr="0009625F">
        <w:rPr>
          <w:rFonts w:ascii="Source Sans Pro" w:eastAsia="Times New Roman" w:hAnsi="Source Sans Pro" w:cs="Arial"/>
          <w:b/>
          <w:bCs/>
          <w:sz w:val="24"/>
        </w:rPr>
        <w:t>Competency: </w:t>
      </w:r>
    </w:p>
    <w:p w14:paraId="7A3E6AAF" w14:textId="12144F75" w:rsidR="00F76FBE" w:rsidRPr="00F9704D" w:rsidRDefault="00F76FBE" w:rsidP="0009625F">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1.4.2 </w:t>
      </w:r>
      <w:r w:rsidRPr="00F9704D">
        <w:rPr>
          <w:rFonts w:ascii="Source Sans Pro" w:eastAsia="Times New Roman" w:hAnsi="Source Sans Pro" w:cs="Calibri"/>
          <w:sz w:val="24"/>
        </w:rPr>
        <w:tab/>
      </w:r>
      <w:r w:rsidRPr="00F9704D">
        <w:rPr>
          <w:rFonts w:ascii="Source Sans Pro" w:eastAsia="Times New Roman" w:hAnsi="Source Sans Pro" w:cs="Arial"/>
          <w:sz w:val="24"/>
        </w:rPr>
        <w:t>Select and use software applications to locate, record, analyze</w:t>
      </w:r>
      <w:r w:rsidR="0009625F">
        <w:rPr>
          <w:rFonts w:ascii="Source Sans Pro" w:eastAsia="Times New Roman" w:hAnsi="Source Sans Pro" w:cs="Arial"/>
          <w:sz w:val="24"/>
        </w:rPr>
        <w:t>,</w:t>
      </w:r>
      <w:r w:rsidRPr="00F9704D">
        <w:rPr>
          <w:rFonts w:ascii="Source Sans Pro" w:eastAsia="Times New Roman" w:hAnsi="Source Sans Pro" w:cs="Arial"/>
          <w:sz w:val="24"/>
        </w:rPr>
        <w:t xml:space="preserve"> and present information (e.g., word processing, e-mail, spreadsheet, databases, presentation, Internet search engines). </w:t>
      </w:r>
    </w:p>
    <w:p w14:paraId="478FC7D7" w14:textId="30390469" w:rsidR="00F76FBE" w:rsidRPr="00F9704D" w:rsidRDefault="00F76FBE" w:rsidP="0009625F">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lastRenderedPageBreak/>
        <w:t xml:space="preserve">1.4.3 </w:t>
      </w:r>
      <w:r w:rsidRPr="00F9704D">
        <w:rPr>
          <w:rFonts w:ascii="Source Sans Pro" w:eastAsia="Times New Roman" w:hAnsi="Source Sans Pro" w:cs="Calibri"/>
          <w:sz w:val="24"/>
        </w:rPr>
        <w:tab/>
      </w:r>
      <w:r w:rsidRPr="00F9704D">
        <w:rPr>
          <w:rFonts w:ascii="Source Sans Pro" w:eastAsia="Times New Roman" w:hAnsi="Source Sans Pro" w:cs="Arial"/>
          <w:sz w:val="24"/>
        </w:rPr>
        <w:t>Verify compliance with security rules, regulations</w:t>
      </w:r>
      <w:r w:rsidR="0009625F">
        <w:rPr>
          <w:rFonts w:ascii="Source Sans Pro" w:eastAsia="Times New Roman" w:hAnsi="Source Sans Pro" w:cs="Arial"/>
          <w:sz w:val="24"/>
        </w:rPr>
        <w:t>,</w:t>
      </w:r>
      <w:r w:rsidRPr="00F9704D">
        <w:rPr>
          <w:rFonts w:ascii="Source Sans Pro" w:eastAsia="Times New Roman" w:hAnsi="Source Sans Pro" w:cs="Arial"/>
          <w:sz w:val="24"/>
        </w:rPr>
        <w:t xml:space="preserve"> and codes (e.g., property, privacy, access, accuracy issues, client and patient record confidentiality) pertaining to technology specific to the industry pathway. </w:t>
      </w:r>
    </w:p>
    <w:p w14:paraId="71F25E24" w14:textId="166AFFDF" w:rsidR="00F76FBE" w:rsidRPr="00F9704D" w:rsidRDefault="00F76FBE" w:rsidP="0009625F">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1.4.5 </w:t>
      </w:r>
      <w:r w:rsidRPr="00F9704D">
        <w:rPr>
          <w:rFonts w:ascii="Source Sans Pro" w:eastAsia="Times New Roman" w:hAnsi="Source Sans Pro" w:cs="Calibri"/>
          <w:sz w:val="24"/>
        </w:rPr>
        <w:tab/>
      </w:r>
      <w:r w:rsidRPr="00F9704D">
        <w:rPr>
          <w:rFonts w:ascii="Source Sans Pro" w:eastAsia="Times New Roman" w:hAnsi="Source Sans Pro" w:cs="Arial"/>
          <w:sz w:val="24"/>
        </w:rPr>
        <w:t>Use information technology tools to maintain, secure</w:t>
      </w:r>
      <w:r w:rsidR="0009625F">
        <w:rPr>
          <w:rFonts w:ascii="Source Sans Pro" w:eastAsia="Times New Roman" w:hAnsi="Source Sans Pro" w:cs="Arial"/>
          <w:sz w:val="24"/>
        </w:rPr>
        <w:t>,</w:t>
      </w:r>
      <w:r w:rsidRPr="00F9704D">
        <w:rPr>
          <w:rFonts w:ascii="Source Sans Pro" w:eastAsia="Times New Roman" w:hAnsi="Source Sans Pro" w:cs="Arial"/>
          <w:sz w:val="24"/>
        </w:rPr>
        <w:t xml:space="preserve"> and monitor business records. </w:t>
      </w:r>
    </w:p>
    <w:p w14:paraId="7A127F83" w14:textId="77777777" w:rsidR="00F76FBE" w:rsidRPr="00F9704D" w:rsidRDefault="00F76FBE" w:rsidP="0009625F">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1.4.6 </w:t>
      </w:r>
      <w:r w:rsidRPr="00F9704D">
        <w:rPr>
          <w:rFonts w:ascii="Source Sans Pro" w:eastAsia="Times New Roman" w:hAnsi="Source Sans Pro" w:cs="Calibri"/>
          <w:sz w:val="24"/>
        </w:rPr>
        <w:tab/>
      </w:r>
      <w:r w:rsidRPr="00F9704D">
        <w:rPr>
          <w:rFonts w:ascii="Source Sans Pro" w:eastAsia="Times New Roman" w:hAnsi="Source Sans Pro" w:cs="Arial"/>
          <w:sz w:val="24"/>
        </w:rPr>
        <w:t>Use an electronic database to access and create business and technical information. </w:t>
      </w:r>
    </w:p>
    <w:p w14:paraId="32B2CF49"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0C6DF64" w14:textId="77777777" w:rsidR="00F76FBE" w:rsidRPr="008C2CD0" w:rsidRDefault="00F76FBE" w:rsidP="00F76FBE">
      <w:pPr>
        <w:textAlignment w:val="baseline"/>
        <w:rPr>
          <w:rFonts w:ascii="Source Sans Pro" w:eastAsia="Times New Roman" w:hAnsi="Source Sans Pro" w:cs="Segoe UI"/>
          <w:b/>
          <w:bCs/>
          <w:sz w:val="24"/>
        </w:rPr>
      </w:pPr>
      <w:r w:rsidRPr="008C2CD0">
        <w:rPr>
          <w:rFonts w:ascii="Source Sans Pro" w:eastAsia="Times New Roman" w:hAnsi="Source Sans Pro" w:cs="Arial"/>
          <w:b/>
          <w:bCs/>
          <w:sz w:val="24"/>
          <w:u w:val="single"/>
        </w:rPr>
        <w:t>Outcome 5.4 </w:t>
      </w:r>
      <w:r w:rsidRPr="008C2CD0">
        <w:rPr>
          <w:rFonts w:ascii="Source Sans Pro" w:eastAsia="Times New Roman" w:hAnsi="Source Sans Pro" w:cs="Arial"/>
          <w:b/>
          <w:bCs/>
          <w:sz w:val="24"/>
        </w:rPr>
        <w:t> </w:t>
      </w:r>
    </w:p>
    <w:p w14:paraId="3874B7D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Surveying and Mapping:</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Perform surveying procedures to construct a site plan. </w:t>
      </w:r>
    </w:p>
    <w:p w14:paraId="70BCF1D7"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B96BD4B" w14:textId="77777777" w:rsidR="00F76FBE" w:rsidRPr="008C2CD0" w:rsidRDefault="00F76FBE" w:rsidP="00F76FBE">
      <w:pPr>
        <w:textAlignment w:val="baseline"/>
        <w:rPr>
          <w:rFonts w:ascii="Source Sans Pro" w:eastAsia="Times New Roman" w:hAnsi="Source Sans Pro" w:cs="Segoe UI"/>
          <w:b/>
          <w:bCs/>
          <w:sz w:val="24"/>
        </w:rPr>
      </w:pPr>
      <w:r w:rsidRPr="008C2CD0">
        <w:rPr>
          <w:rFonts w:ascii="Source Sans Pro" w:eastAsia="Times New Roman" w:hAnsi="Source Sans Pro" w:cs="Arial"/>
          <w:b/>
          <w:bCs/>
          <w:sz w:val="24"/>
        </w:rPr>
        <w:t>Competency: </w:t>
      </w:r>
    </w:p>
    <w:p w14:paraId="00E8A737"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5.4.5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topographical and existing features of areas including property lines, benchmarks, utilities, streets, and setbacks on survey maps, parcel maps, and plats. </w:t>
      </w:r>
    </w:p>
    <w:p w14:paraId="78638899" w14:textId="77777777" w:rsidR="00F76FBE" w:rsidRPr="00F9704D" w:rsidRDefault="00F76FBE" w:rsidP="00F76FBE">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D7C4873" w14:textId="77777777" w:rsidR="00F76FBE" w:rsidRPr="008C2CD0" w:rsidRDefault="00F76FBE" w:rsidP="00F76FBE">
      <w:pPr>
        <w:ind w:left="720" w:hanging="720"/>
        <w:textAlignment w:val="baseline"/>
        <w:rPr>
          <w:rFonts w:ascii="Source Sans Pro" w:eastAsia="Times New Roman" w:hAnsi="Source Sans Pro" w:cs="Segoe UI"/>
          <w:b/>
          <w:bCs/>
          <w:sz w:val="24"/>
        </w:rPr>
      </w:pPr>
      <w:r w:rsidRPr="008C2CD0">
        <w:rPr>
          <w:rFonts w:ascii="Source Sans Pro" w:eastAsia="Times New Roman" w:hAnsi="Source Sans Pro" w:cs="Arial"/>
          <w:b/>
          <w:bCs/>
          <w:sz w:val="24"/>
          <w:u w:val="single"/>
        </w:rPr>
        <w:t>Outcome: 5.5 </w:t>
      </w:r>
      <w:r w:rsidRPr="008C2CD0">
        <w:rPr>
          <w:rFonts w:ascii="Source Sans Pro" w:eastAsia="Times New Roman" w:hAnsi="Source Sans Pro" w:cs="Arial"/>
          <w:b/>
          <w:bCs/>
          <w:sz w:val="24"/>
        </w:rPr>
        <w:t> </w:t>
      </w:r>
    </w:p>
    <w:p w14:paraId="43F4345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Geographic Information Systems (GIS): Employ GIS computer applications to interpret data, maps and land use. </w:t>
      </w:r>
    </w:p>
    <w:p w14:paraId="0A88381C"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6DD497D" w14:textId="77777777" w:rsidR="00F76FBE" w:rsidRPr="008C2CD0" w:rsidRDefault="00F76FBE" w:rsidP="00F76FBE">
      <w:pPr>
        <w:ind w:left="720" w:hanging="720"/>
        <w:textAlignment w:val="baseline"/>
        <w:rPr>
          <w:rFonts w:ascii="Source Sans Pro" w:eastAsia="Times New Roman" w:hAnsi="Source Sans Pro" w:cs="Segoe UI"/>
          <w:b/>
          <w:bCs/>
          <w:sz w:val="24"/>
        </w:rPr>
      </w:pPr>
      <w:r w:rsidRPr="008C2CD0">
        <w:rPr>
          <w:rFonts w:ascii="Source Sans Pro" w:eastAsia="Times New Roman" w:hAnsi="Source Sans Pro" w:cs="Arial"/>
          <w:b/>
          <w:bCs/>
          <w:sz w:val="24"/>
        </w:rPr>
        <w:t>Competency: </w:t>
      </w:r>
    </w:p>
    <w:p w14:paraId="1259068C"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5.5.1 </w:t>
      </w:r>
      <w:r w:rsidRPr="00F9704D">
        <w:rPr>
          <w:rFonts w:ascii="Source Sans Pro" w:eastAsia="Times New Roman" w:hAnsi="Source Sans Pro" w:cs="Calibri"/>
          <w:sz w:val="24"/>
        </w:rPr>
        <w:tab/>
      </w:r>
      <w:r w:rsidRPr="00F9704D">
        <w:rPr>
          <w:rFonts w:ascii="Source Sans Pro" w:eastAsia="Times New Roman" w:hAnsi="Source Sans Pro" w:cs="Arial"/>
          <w:sz w:val="24"/>
        </w:rPr>
        <w:t>Interpret and evaluate the accuracy of digital imagery and aerial photography. </w:t>
      </w:r>
    </w:p>
    <w:p w14:paraId="7C5CDCEE"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5.5.2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map projections and the use of scales. </w:t>
      </w:r>
    </w:p>
    <w:p w14:paraId="11949FE2"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5.5.11 </w:t>
      </w:r>
      <w:r w:rsidRPr="00F9704D">
        <w:rPr>
          <w:rFonts w:ascii="Source Sans Pro" w:eastAsia="Times New Roman" w:hAnsi="Source Sans Pro" w:cs="Calibri"/>
          <w:sz w:val="24"/>
        </w:rPr>
        <w:tab/>
      </w:r>
      <w:r w:rsidRPr="00F9704D">
        <w:rPr>
          <w:rFonts w:ascii="Source Sans Pro" w:eastAsia="Times New Roman" w:hAnsi="Source Sans Pro" w:cs="Arial"/>
          <w:sz w:val="24"/>
        </w:rPr>
        <w:t>Assess soil compaction and analyze the correlation between soil compaction data and pixel value. </w:t>
      </w:r>
    </w:p>
    <w:p w14:paraId="0DC659AD"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5.5.14 </w:t>
      </w:r>
      <w:r w:rsidRPr="00F9704D">
        <w:rPr>
          <w:rFonts w:ascii="Source Sans Pro" w:eastAsia="Times New Roman" w:hAnsi="Source Sans Pro" w:cs="Calibri"/>
          <w:sz w:val="24"/>
        </w:rPr>
        <w:tab/>
      </w:r>
      <w:r w:rsidRPr="00F9704D">
        <w:rPr>
          <w:rFonts w:ascii="Source Sans Pro" w:eastAsia="Times New Roman" w:hAnsi="Source Sans Pro" w:cs="Arial"/>
          <w:sz w:val="24"/>
        </w:rPr>
        <w:t>Interpret results to create crop reports, prescriptions, and application maps. </w:t>
      </w:r>
    </w:p>
    <w:p w14:paraId="0D6AFAA6" w14:textId="77777777" w:rsidR="00F76FBE" w:rsidRPr="00F9704D" w:rsidRDefault="00F76FBE" w:rsidP="008C2CD0">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5.5.16 </w:t>
      </w:r>
      <w:r w:rsidRPr="00F9704D">
        <w:rPr>
          <w:rFonts w:ascii="Source Sans Pro" w:eastAsia="Times New Roman" w:hAnsi="Source Sans Pro" w:cs="Calibri"/>
          <w:sz w:val="24"/>
        </w:rPr>
        <w:tab/>
      </w:r>
      <w:r w:rsidRPr="00F9704D">
        <w:rPr>
          <w:rFonts w:ascii="Source Sans Pro" w:eastAsia="Times New Roman" w:hAnsi="Source Sans Pro" w:cs="Arial"/>
          <w:sz w:val="24"/>
        </w:rPr>
        <w:t>Use geospatial technology to develop soil sampling grids or identify sampling sites for testing characteristics such as nitrogen, phosphorus, or potassium content, pH, or micronutrients. </w:t>
      </w:r>
    </w:p>
    <w:p w14:paraId="5C1E59A4"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361D048" w14:textId="77777777" w:rsidR="00F76FBE" w:rsidRPr="003132BC" w:rsidRDefault="00F76FBE" w:rsidP="00F76FBE">
      <w:pPr>
        <w:ind w:left="720" w:hanging="720"/>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u w:val="single"/>
        </w:rPr>
        <w:t>Outcome: 5.12 </w:t>
      </w:r>
      <w:r w:rsidRPr="003132BC">
        <w:rPr>
          <w:rFonts w:ascii="Source Sans Pro" w:eastAsia="Times New Roman" w:hAnsi="Source Sans Pro" w:cs="Arial"/>
          <w:b/>
          <w:bCs/>
          <w:sz w:val="24"/>
        </w:rPr>
        <w:t> </w:t>
      </w:r>
    </w:p>
    <w:p w14:paraId="2A801C9F"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Precision Agriculture: Analyze data from precision agriculture platforms and prepare recommendations. </w:t>
      </w:r>
    </w:p>
    <w:p w14:paraId="0FD6B7A9"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3B509534" w14:textId="77777777" w:rsidR="00F76FBE" w:rsidRPr="003132BC" w:rsidRDefault="00F76FBE" w:rsidP="00F76FBE">
      <w:pPr>
        <w:ind w:left="720" w:hanging="720"/>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rPr>
        <w:t>Competency: </w:t>
      </w:r>
    </w:p>
    <w:p w14:paraId="1D78B852" w14:textId="4390665D"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5.12.3</w:t>
      </w:r>
      <w:r w:rsidRPr="00F9704D">
        <w:rPr>
          <w:rFonts w:ascii="Source Sans Pro" w:eastAsia="Times New Roman" w:hAnsi="Source Sans Pro" w:cs="Calibri"/>
          <w:sz w:val="24"/>
        </w:rPr>
        <w:tab/>
      </w:r>
      <w:r w:rsidRPr="00F9704D">
        <w:rPr>
          <w:rFonts w:ascii="Source Sans Pro" w:eastAsia="Times New Roman" w:hAnsi="Source Sans Pro" w:cs="Arial"/>
          <w:sz w:val="24"/>
        </w:rPr>
        <w:t>List specific precision agriculture techniques for pesticide application, yield mapping, soil analysis, tillage and planting operations, animal feed and water systems, temperature-controlled housing</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specific machine functions. </w:t>
      </w:r>
    </w:p>
    <w:p w14:paraId="3B43DFC1"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5.12.12</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and figure variable rate for production goal.  </w:t>
      </w:r>
    </w:p>
    <w:p w14:paraId="32C81BF5" w14:textId="599EA738" w:rsidR="00F76FBE" w:rsidRPr="00F9704D" w:rsidRDefault="00F76FBE" w:rsidP="003132BC">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41E56251"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Business Management</w:t>
      </w:r>
      <w:r w:rsidRPr="00ED1B01">
        <w:rPr>
          <w:rFonts w:ascii="Source Sans Pro" w:eastAsia="Times New Roman" w:hAnsi="Source Sans Pro" w:cs="Arial"/>
          <w:color w:val="1F4E79" w:themeColor="accent5" w:themeShade="80"/>
          <w:sz w:val="24"/>
        </w:rPr>
        <w:t> </w:t>
      </w:r>
    </w:p>
    <w:p w14:paraId="17F98EE0"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learn the skills and knowledge essential to managing a crop production operation. </w:t>
      </w:r>
    </w:p>
    <w:p w14:paraId="4F040201" w14:textId="77777777" w:rsidR="00ED1B01" w:rsidRDefault="00ED1B01">
      <w:pPr>
        <w:rPr>
          <w:rFonts w:ascii="Source Sans Pro" w:eastAsia="Times New Roman" w:hAnsi="Source Sans Pro" w:cs="Arial"/>
          <w:b/>
          <w:bCs/>
          <w:sz w:val="24"/>
          <w:u w:val="single"/>
        </w:rPr>
      </w:pPr>
      <w:r>
        <w:rPr>
          <w:rFonts w:ascii="Source Sans Pro" w:eastAsia="Times New Roman" w:hAnsi="Source Sans Pro" w:cs="Arial"/>
          <w:b/>
          <w:bCs/>
          <w:sz w:val="24"/>
          <w:u w:val="single"/>
        </w:rPr>
        <w:br w:type="page"/>
      </w:r>
    </w:p>
    <w:p w14:paraId="5E673182" w14:textId="432073B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u w:val="single"/>
        </w:rPr>
        <w:lastRenderedPageBreak/>
        <w:t>Outcome 1.6 </w:t>
      </w:r>
      <w:r w:rsidRPr="003132BC">
        <w:rPr>
          <w:rFonts w:ascii="Source Sans Pro" w:eastAsia="Times New Roman" w:hAnsi="Source Sans Pro" w:cs="Arial"/>
          <w:b/>
          <w:bCs/>
          <w:sz w:val="24"/>
        </w:rPr>
        <w:t> </w:t>
      </w:r>
    </w:p>
    <w:p w14:paraId="37E33938" w14:textId="3681E570"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Business Literacy: Develop foundational skills and knowledge in entrepreneurship, financial literacy</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business operations. </w:t>
      </w:r>
    </w:p>
    <w:p w14:paraId="2316EFE3"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41FDA970" w14:textId="7777777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rPr>
        <w:t>Competency: </w:t>
      </w:r>
    </w:p>
    <w:p w14:paraId="3B59FC96"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1.6.3 </w:t>
      </w:r>
      <w:r w:rsidRPr="00F9704D">
        <w:rPr>
          <w:rFonts w:ascii="Source Sans Pro" w:eastAsia="Times New Roman" w:hAnsi="Source Sans Pro" w:cs="Calibri"/>
          <w:sz w:val="24"/>
        </w:rPr>
        <w:tab/>
      </w:r>
      <w:r w:rsidRPr="00F9704D">
        <w:rPr>
          <w:rFonts w:ascii="Source Sans Pro" w:eastAsia="Times New Roman" w:hAnsi="Source Sans Pro" w:cs="Arial"/>
          <w:sz w:val="24"/>
        </w:rPr>
        <w:t>Explain the importance of planning your business.   </w:t>
      </w:r>
    </w:p>
    <w:p w14:paraId="063BEA9A"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1.6.11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how all business activities of an organization work within the parameters of a budget.   </w:t>
      </w:r>
    </w:p>
    <w:p w14:paraId="43A3BCD5"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B901BA1" w14:textId="7777777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u w:val="single"/>
        </w:rPr>
        <w:t>Outcome: 1.8 </w:t>
      </w:r>
      <w:r w:rsidRPr="003132BC">
        <w:rPr>
          <w:rFonts w:ascii="Source Sans Pro" w:eastAsia="Times New Roman" w:hAnsi="Source Sans Pro" w:cs="Arial"/>
          <w:b/>
          <w:bCs/>
          <w:sz w:val="24"/>
        </w:rPr>
        <w:t> </w:t>
      </w:r>
    </w:p>
    <w:p w14:paraId="6280F10A" w14:textId="779E694F"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Operations Management: Plan, organize</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monitor an organization or department to maximize contribution to organizational goals and objectives. </w:t>
      </w:r>
    </w:p>
    <w:p w14:paraId="07ABE8B9"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90BBDBF" w14:textId="7777777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rPr>
        <w:t>Competency: </w:t>
      </w:r>
    </w:p>
    <w:p w14:paraId="027B3F9A"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1.8.1 </w:t>
      </w:r>
      <w:r w:rsidRPr="00F9704D">
        <w:rPr>
          <w:rFonts w:ascii="Source Sans Pro" w:eastAsia="Times New Roman" w:hAnsi="Source Sans Pro" w:cs="Calibri"/>
          <w:sz w:val="24"/>
        </w:rPr>
        <w:tab/>
      </w:r>
      <w:r w:rsidRPr="00F9704D">
        <w:rPr>
          <w:rFonts w:ascii="Source Sans Pro" w:eastAsia="Times New Roman" w:hAnsi="Source Sans Pro" w:cs="Arial"/>
          <w:sz w:val="24"/>
        </w:rPr>
        <w:t>Forecast future resources and budgetary needs using financial documents (e.g., balance sheet, demand forecasting, financial ratios).   </w:t>
      </w:r>
    </w:p>
    <w:p w14:paraId="4D43AA0C"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1.8.3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the performance of organizational activities and reallocate resources to achieve established goals. </w:t>
      </w:r>
    </w:p>
    <w:p w14:paraId="37DF638E"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1.8.9 </w:t>
      </w:r>
      <w:r w:rsidRPr="00F9704D">
        <w:rPr>
          <w:rFonts w:ascii="Source Sans Pro" w:eastAsia="Times New Roman" w:hAnsi="Source Sans Pro" w:cs="Calibri"/>
          <w:sz w:val="24"/>
        </w:rPr>
        <w:tab/>
      </w:r>
      <w:r w:rsidRPr="00F9704D">
        <w:rPr>
          <w:rFonts w:ascii="Source Sans Pro" w:eastAsia="Times New Roman" w:hAnsi="Source Sans Pro" w:cs="Arial"/>
          <w:sz w:val="24"/>
        </w:rPr>
        <w:t>Develop a budget that reflects the strategies and goals of the organization.    </w:t>
      </w:r>
    </w:p>
    <w:p w14:paraId="0FFB1D39"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1.8.10 </w:t>
      </w:r>
      <w:r w:rsidRPr="00F9704D">
        <w:rPr>
          <w:rFonts w:ascii="Source Sans Pro" w:eastAsia="Times New Roman" w:hAnsi="Source Sans Pro" w:cs="Calibri"/>
          <w:sz w:val="24"/>
        </w:rPr>
        <w:tab/>
      </w:r>
      <w:r w:rsidRPr="00F9704D">
        <w:rPr>
          <w:rFonts w:ascii="Source Sans Pro" w:eastAsia="Times New Roman" w:hAnsi="Source Sans Pro" w:cs="Arial"/>
          <w:sz w:val="24"/>
        </w:rPr>
        <w:t>Analyze how business management and environmental management systems (e.g., health, safety) contribute to continuous improvement and sustainability. </w:t>
      </w:r>
    </w:p>
    <w:p w14:paraId="2F9CD6FE" w14:textId="77777777" w:rsidR="00F76FBE" w:rsidRPr="00F9704D" w:rsidRDefault="00F76FBE" w:rsidP="00F76FBE">
      <w:pPr>
        <w:ind w:left="720" w:hanging="72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EF0AC76" w14:textId="7777777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u w:val="single"/>
        </w:rPr>
        <w:t>Outcome 1.9 </w:t>
      </w:r>
      <w:r w:rsidRPr="003132BC">
        <w:rPr>
          <w:rFonts w:ascii="Source Sans Pro" w:eastAsia="Times New Roman" w:hAnsi="Source Sans Pro" w:cs="Arial"/>
          <w:b/>
          <w:bCs/>
          <w:sz w:val="24"/>
        </w:rPr>
        <w:t> </w:t>
      </w:r>
    </w:p>
    <w:p w14:paraId="6214EAB4" w14:textId="73C7288D"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Financial Management:</w:t>
      </w:r>
      <w:r w:rsidRPr="00F9704D">
        <w:rPr>
          <w:rFonts w:ascii="Source Sans Pro" w:eastAsia="Times New Roman" w:hAnsi="Source Sans Pro" w:cs="Arial"/>
          <w:b/>
          <w:bCs/>
          <w:sz w:val="24"/>
        </w:rPr>
        <w:t xml:space="preserve"> </w:t>
      </w:r>
      <w:r w:rsidRPr="00F9704D">
        <w:rPr>
          <w:rFonts w:ascii="Source Sans Pro" w:eastAsia="Times New Roman" w:hAnsi="Source Sans Pro" w:cs="Arial"/>
          <w:sz w:val="24"/>
        </w:rPr>
        <w:t>Use financial tools, strategies</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systems to develop, monitor</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control the use of financial resources to ensure personal and business financial well-being. </w:t>
      </w:r>
    </w:p>
    <w:p w14:paraId="577CF24D"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6F6857ED" w14:textId="77777777" w:rsidR="00F76FBE" w:rsidRPr="003132BC" w:rsidRDefault="00F76FBE" w:rsidP="00F76FBE">
      <w:pPr>
        <w:textAlignment w:val="baseline"/>
        <w:rPr>
          <w:rFonts w:ascii="Source Sans Pro" w:eastAsia="Times New Roman" w:hAnsi="Source Sans Pro" w:cs="Segoe UI"/>
          <w:b/>
          <w:bCs/>
          <w:sz w:val="24"/>
        </w:rPr>
      </w:pPr>
      <w:r w:rsidRPr="003132BC">
        <w:rPr>
          <w:rFonts w:ascii="Source Sans Pro" w:eastAsia="Times New Roman" w:hAnsi="Source Sans Pro" w:cs="Arial"/>
          <w:b/>
          <w:bCs/>
          <w:sz w:val="24"/>
        </w:rPr>
        <w:t>Competency: </w:t>
      </w:r>
    </w:p>
    <w:p w14:paraId="110204C7" w14:textId="434C2310"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1.9.1 </w:t>
      </w:r>
      <w:r w:rsidRPr="00F9704D">
        <w:rPr>
          <w:rFonts w:ascii="Source Sans Pro" w:eastAsia="Times New Roman" w:hAnsi="Source Sans Pro" w:cs="Calibri"/>
          <w:sz w:val="24"/>
        </w:rPr>
        <w:tab/>
      </w:r>
      <w:r w:rsidRPr="00F9704D">
        <w:rPr>
          <w:rFonts w:ascii="Source Sans Pro" w:eastAsia="Times New Roman" w:hAnsi="Source Sans Pro" w:cs="Arial"/>
          <w:sz w:val="24"/>
        </w:rPr>
        <w:t>Create, analyze</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interpret financial documents (e.g., budgets, income statements).    </w:t>
      </w:r>
    </w:p>
    <w:p w14:paraId="157E0C81"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1.9.2</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tax obligations. </w:t>
      </w:r>
    </w:p>
    <w:p w14:paraId="1FB26BE9" w14:textId="5AE9EE42"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1.9.3 </w:t>
      </w:r>
      <w:r w:rsidRPr="00F9704D">
        <w:rPr>
          <w:rFonts w:ascii="Source Sans Pro" w:eastAsia="Times New Roman" w:hAnsi="Source Sans Pro" w:cs="Calibri"/>
          <w:sz w:val="24"/>
        </w:rPr>
        <w:tab/>
      </w:r>
      <w:r w:rsidRPr="00F9704D">
        <w:rPr>
          <w:rFonts w:ascii="Source Sans Pro" w:eastAsia="Times New Roman" w:hAnsi="Source Sans Pro" w:cs="Arial"/>
          <w:sz w:val="24"/>
        </w:rPr>
        <w:t>Review and summarize savings, investment strategies</w:t>
      </w:r>
      <w:r w:rsidR="003132BC">
        <w:rPr>
          <w:rFonts w:ascii="Source Sans Pro" w:eastAsia="Times New Roman" w:hAnsi="Source Sans Pro" w:cs="Arial"/>
          <w:sz w:val="24"/>
        </w:rPr>
        <w:t>,</w:t>
      </w:r>
      <w:r w:rsidRPr="00F9704D">
        <w:rPr>
          <w:rFonts w:ascii="Source Sans Pro" w:eastAsia="Times New Roman" w:hAnsi="Source Sans Pro" w:cs="Arial"/>
          <w:sz w:val="24"/>
        </w:rPr>
        <w:t xml:space="preserve"> and purchasing options (e.g., cash, lease, finance, stocks, bonds).   </w:t>
      </w:r>
    </w:p>
    <w:p w14:paraId="1AE28238" w14:textId="77777777" w:rsidR="00F76FBE" w:rsidRPr="00F9704D" w:rsidRDefault="00F76FBE" w:rsidP="003132BC">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7EAA5723" w14:textId="77777777" w:rsidR="00F76FBE" w:rsidRPr="00ED1B01" w:rsidRDefault="00F76FBE" w:rsidP="00F76FBE">
      <w:pPr>
        <w:textAlignment w:val="baseline"/>
        <w:rPr>
          <w:rFonts w:ascii="Source Sans Pro" w:eastAsia="Times New Roman" w:hAnsi="Source Sans Pro" w:cs="Segoe UI"/>
          <w:color w:val="1F4E79" w:themeColor="accent5" w:themeShade="80"/>
          <w:sz w:val="24"/>
        </w:rPr>
      </w:pPr>
      <w:r w:rsidRPr="00ED1B01">
        <w:rPr>
          <w:rFonts w:ascii="Source Sans Pro" w:eastAsia="Times New Roman" w:hAnsi="Source Sans Pro" w:cs="Arial"/>
          <w:b/>
          <w:bCs/>
          <w:color w:val="1F4E79" w:themeColor="accent5" w:themeShade="80"/>
          <w:sz w:val="24"/>
        </w:rPr>
        <w:t>Unit: Leadership and Communications</w:t>
      </w:r>
      <w:r w:rsidRPr="00ED1B01">
        <w:rPr>
          <w:rFonts w:ascii="Source Sans Pro" w:eastAsia="Times New Roman" w:hAnsi="Source Sans Pro" w:cs="Arial"/>
          <w:color w:val="1F4E79" w:themeColor="accent5" w:themeShade="80"/>
          <w:sz w:val="24"/>
        </w:rPr>
        <w:t> </w:t>
      </w:r>
    </w:p>
    <w:p w14:paraId="67DDCDC7" w14:textId="20617842"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Students will research and conduct presentations using a variety of computer applications including Internet. Students will utilize personal information management to develop recordkeeping and communication skills. Students will organize information accurately and practice workplace communication techniques. </w:t>
      </w:r>
    </w:p>
    <w:p w14:paraId="432C3312"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11B002F9" w14:textId="77777777" w:rsidR="00F76FBE" w:rsidRPr="006274F5" w:rsidRDefault="00F76FBE" w:rsidP="00F76FBE">
      <w:pPr>
        <w:textAlignment w:val="baseline"/>
        <w:rPr>
          <w:rFonts w:ascii="Source Sans Pro" w:eastAsia="Times New Roman" w:hAnsi="Source Sans Pro" w:cs="Segoe UI"/>
          <w:b/>
          <w:bCs/>
          <w:sz w:val="24"/>
        </w:rPr>
      </w:pPr>
      <w:r w:rsidRPr="006274F5">
        <w:rPr>
          <w:rFonts w:ascii="Source Sans Pro" w:eastAsia="Times New Roman" w:hAnsi="Source Sans Pro" w:cs="Arial"/>
          <w:b/>
          <w:bCs/>
          <w:sz w:val="24"/>
          <w:u w:val="single"/>
        </w:rPr>
        <w:t>Outcome 1.1 </w:t>
      </w:r>
      <w:r w:rsidRPr="006274F5">
        <w:rPr>
          <w:rFonts w:ascii="Source Sans Pro" w:eastAsia="Times New Roman" w:hAnsi="Source Sans Pro" w:cs="Arial"/>
          <w:b/>
          <w:bCs/>
          <w:sz w:val="24"/>
        </w:rPr>
        <w:t> </w:t>
      </w:r>
    </w:p>
    <w:p w14:paraId="286EBE3C"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Employability Skills: Develop career awareness and employability skills (e.g., face-to-face, online) needed for gaining and maintaining employment in diverse business settings. </w:t>
      </w:r>
    </w:p>
    <w:p w14:paraId="294F0B0C" w14:textId="77777777" w:rsidR="00ED1B01" w:rsidRDefault="00ED1B01">
      <w:pPr>
        <w:rPr>
          <w:rFonts w:ascii="Source Sans Pro" w:eastAsia="Times New Roman" w:hAnsi="Source Sans Pro" w:cs="Arial"/>
          <w:b/>
          <w:bCs/>
          <w:sz w:val="24"/>
        </w:rPr>
      </w:pPr>
      <w:r>
        <w:rPr>
          <w:rFonts w:ascii="Source Sans Pro" w:eastAsia="Times New Roman" w:hAnsi="Source Sans Pro" w:cs="Arial"/>
          <w:b/>
          <w:bCs/>
          <w:sz w:val="24"/>
        </w:rPr>
        <w:br w:type="page"/>
      </w:r>
    </w:p>
    <w:p w14:paraId="706BC816" w14:textId="5E6023EC" w:rsidR="00F76FBE" w:rsidRPr="006274F5" w:rsidRDefault="00F76FBE" w:rsidP="00F76FBE">
      <w:pPr>
        <w:textAlignment w:val="baseline"/>
        <w:rPr>
          <w:rFonts w:ascii="Source Sans Pro" w:eastAsia="Times New Roman" w:hAnsi="Source Sans Pro" w:cs="Segoe UI"/>
          <w:b/>
          <w:bCs/>
          <w:sz w:val="24"/>
        </w:rPr>
      </w:pPr>
      <w:r w:rsidRPr="006274F5">
        <w:rPr>
          <w:rFonts w:ascii="Source Sans Pro" w:eastAsia="Times New Roman" w:hAnsi="Source Sans Pro" w:cs="Arial"/>
          <w:b/>
          <w:bCs/>
          <w:sz w:val="24"/>
        </w:rPr>
        <w:lastRenderedPageBreak/>
        <w:t>Competency: </w:t>
      </w:r>
    </w:p>
    <w:p w14:paraId="71E7EA14" w14:textId="564F44BB" w:rsidR="00F76FBE" w:rsidRPr="00F9704D" w:rsidRDefault="00F76FBE" w:rsidP="006274F5">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1.1.1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the knowledge, skills</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abilities necessary to succeed in careers. </w:t>
      </w:r>
    </w:p>
    <w:p w14:paraId="690BE54B" w14:textId="3A0CA216" w:rsidR="00F76FBE" w:rsidRPr="00F9704D" w:rsidRDefault="00F76FBE" w:rsidP="006274F5">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1.1.2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the scope of career opportunities and the requirements for education, training, certification, licensure</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experience. </w:t>
      </w:r>
    </w:p>
    <w:p w14:paraId="08685AF9" w14:textId="11B2EBE7" w:rsidR="00F76FBE" w:rsidRPr="00F9704D" w:rsidRDefault="00F76FBE" w:rsidP="006274F5">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1.1.3 </w:t>
      </w:r>
      <w:r w:rsidRPr="00F9704D">
        <w:rPr>
          <w:rFonts w:ascii="Source Sans Pro" w:eastAsia="Times New Roman" w:hAnsi="Source Sans Pro" w:cs="Calibri"/>
          <w:sz w:val="24"/>
        </w:rPr>
        <w:tab/>
      </w:r>
      <w:r w:rsidRPr="00F9704D">
        <w:rPr>
          <w:rFonts w:ascii="Source Sans Pro" w:eastAsia="Times New Roman" w:hAnsi="Source Sans Pro" w:cs="Arial"/>
          <w:sz w:val="24"/>
        </w:rPr>
        <w:t>Develop a career plan that reflects career interests, pathways</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secondary and postsecondary options. </w:t>
      </w:r>
    </w:p>
    <w:p w14:paraId="2676A513" w14:textId="1FAA3868" w:rsidR="00F76FBE" w:rsidRPr="00F9704D" w:rsidRDefault="00F76FBE" w:rsidP="006274F5">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1.1.4 </w:t>
      </w:r>
      <w:r w:rsidRPr="00F9704D">
        <w:rPr>
          <w:rFonts w:ascii="Source Sans Pro" w:eastAsia="Times New Roman" w:hAnsi="Source Sans Pro" w:cs="Calibri"/>
          <w:sz w:val="24"/>
        </w:rPr>
        <w:tab/>
      </w:r>
      <w:r w:rsidRPr="00F9704D">
        <w:rPr>
          <w:rFonts w:ascii="Source Sans Pro" w:eastAsia="Times New Roman" w:hAnsi="Source Sans Pro" w:cs="Arial"/>
          <w:sz w:val="24"/>
        </w:rPr>
        <w:t>Describe the role and function of professional organizations, industry associations</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organized labor</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use networking techniques to develop and maintain professional relationships. </w:t>
      </w:r>
    </w:p>
    <w:p w14:paraId="30A7A098"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29C8C721" w14:textId="77777777" w:rsidR="00F76FBE" w:rsidRPr="006274F5" w:rsidRDefault="00F76FBE" w:rsidP="00F76FBE">
      <w:pPr>
        <w:textAlignment w:val="baseline"/>
        <w:rPr>
          <w:rFonts w:ascii="Source Sans Pro" w:eastAsia="Times New Roman" w:hAnsi="Source Sans Pro" w:cs="Segoe UI"/>
          <w:b/>
          <w:bCs/>
          <w:sz w:val="24"/>
        </w:rPr>
      </w:pPr>
      <w:r w:rsidRPr="006274F5">
        <w:rPr>
          <w:rFonts w:ascii="Source Sans Pro" w:eastAsia="Times New Roman" w:hAnsi="Source Sans Pro" w:cs="Arial"/>
          <w:b/>
          <w:bCs/>
          <w:sz w:val="24"/>
          <w:u w:val="single"/>
        </w:rPr>
        <w:t>Outcome 1.2 </w:t>
      </w:r>
      <w:r w:rsidRPr="006274F5">
        <w:rPr>
          <w:rFonts w:ascii="Source Sans Pro" w:eastAsia="Times New Roman" w:hAnsi="Source Sans Pro" w:cs="Arial"/>
          <w:b/>
          <w:bCs/>
          <w:sz w:val="24"/>
        </w:rPr>
        <w:t> </w:t>
      </w:r>
    </w:p>
    <w:p w14:paraId="168C03A6" w14:textId="6042C3B9"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Leadership and Communications: Process, maintain, evaluate</w:t>
      </w:r>
      <w:r w:rsidR="006274F5">
        <w:rPr>
          <w:rFonts w:ascii="Source Sans Pro" w:eastAsia="Times New Roman" w:hAnsi="Source Sans Pro" w:cs="Arial"/>
          <w:sz w:val="24"/>
        </w:rPr>
        <w:t>,</w:t>
      </w:r>
      <w:r w:rsidRPr="00F9704D">
        <w:rPr>
          <w:rFonts w:ascii="Source Sans Pro" w:eastAsia="Times New Roman" w:hAnsi="Source Sans Pro" w:cs="Arial"/>
          <w:sz w:val="24"/>
        </w:rPr>
        <w:t xml:space="preserve"> and disseminate information in a business. Develop leadership and team building to promote collaboration. </w:t>
      </w:r>
    </w:p>
    <w:p w14:paraId="1474B5CC" w14:textId="77777777" w:rsidR="00F76FBE" w:rsidRPr="00F9704D" w:rsidRDefault="00F76FBE" w:rsidP="00F76FBE">
      <w:pPr>
        <w:textAlignment w:val="baseline"/>
        <w:rPr>
          <w:rFonts w:ascii="Source Sans Pro" w:eastAsia="Times New Roman" w:hAnsi="Source Sans Pro" w:cs="Segoe UI"/>
          <w:sz w:val="24"/>
        </w:rPr>
      </w:pPr>
      <w:r w:rsidRPr="00F9704D">
        <w:rPr>
          <w:rFonts w:ascii="Source Sans Pro" w:eastAsia="Times New Roman" w:hAnsi="Source Sans Pro" w:cs="Arial"/>
          <w:sz w:val="24"/>
        </w:rPr>
        <w:t> </w:t>
      </w:r>
    </w:p>
    <w:p w14:paraId="5C6F1951" w14:textId="77777777" w:rsidR="00F76FBE" w:rsidRPr="006274F5" w:rsidRDefault="00F76FBE" w:rsidP="00F76FBE">
      <w:pPr>
        <w:textAlignment w:val="baseline"/>
        <w:rPr>
          <w:rFonts w:ascii="Source Sans Pro" w:eastAsia="Times New Roman" w:hAnsi="Source Sans Pro" w:cs="Segoe UI"/>
          <w:b/>
          <w:bCs/>
          <w:sz w:val="24"/>
        </w:rPr>
      </w:pPr>
      <w:r w:rsidRPr="006274F5">
        <w:rPr>
          <w:rFonts w:ascii="Source Sans Pro" w:eastAsia="Times New Roman" w:hAnsi="Source Sans Pro" w:cs="Arial"/>
          <w:b/>
          <w:bCs/>
          <w:sz w:val="24"/>
        </w:rPr>
        <w:t>Competency: </w:t>
      </w:r>
    </w:p>
    <w:p w14:paraId="2D2B19D6" w14:textId="7777777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1.2.1 </w:t>
      </w:r>
      <w:r w:rsidRPr="00F9704D">
        <w:rPr>
          <w:rFonts w:ascii="Source Sans Pro" w:eastAsia="Times New Roman" w:hAnsi="Source Sans Pro" w:cs="Calibri"/>
          <w:sz w:val="24"/>
        </w:rPr>
        <w:tab/>
      </w:r>
      <w:r w:rsidRPr="00F9704D">
        <w:rPr>
          <w:rFonts w:ascii="Source Sans Pro" w:eastAsia="Times New Roman" w:hAnsi="Source Sans Pro" w:cs="Arial"/>
          <w:sz w:val="24"/>
        </w:rPr>
        <w:t>Extract relevant, valid information from materials and cite sources of information. </w:t>
      </w:r>
    </w:p>
    <w:p w14:paraId="698ADF50" w14:textId="7777777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1.2.2 </w:t>
      </w:r>
      <w:r w:rsidRPr="00F9704D">
        <w:rPr>
          <w:rFonts w:ascii="Source Sans Pro" w:eastAsia="Times New Roman" w:hAnsi="Source Sans Pro" w:cs="Calibri"/>
          <w:sz w:val="24"/>
        </w:rPr>
        <w:tab/>
      </w:r>
      <w:r w:rsidRPr="00F9704D">
        <w:rPr>
          <w:rFonts w:ascii="Source Sans Pro" w:eastAsia="Times New Roman" w:hAnsi="Source Sans Pro" w:cs="Arial"/>
          <w:sz w:val="24"/>
        </w:rPr>
        <w:t>Deliver formal and informal presentations. </w:t>
      </w:r>
    </w:p>
    <w:p w14:paraId="0FA5DF3A" w14:textId="162E3729"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1.2.3 </w:t>
      </w:r>
      <w:r w:rsidRPr="00F9704D">
        <w:rPr>
          <w:rFonts w:ascii="Source Sans Pro" w:eastAsia="Times New Roman" w:hAnsi="Source Sans Pro" w:cs="Calibri"/>
          <w:sz w:val="24"/>
        </w:rPr>
        <w:tab/>
      </w:r>
      <w:r w:rsidRPr="00F9704D">
        <w:rPr>
          <w:rFonts w:ascii="Source Sans Pro" w:eastAsia="Times New Roman" w:hAnsi="Source Sans Pro" w:cs="Arial"/>
          <w:sz w:val="24"/>
        </w:rPr>
        <w:t>Identify and use verbal, nonverbal</w:t>
      </w:r>
      <w:r w:rsidR="0078550A">
        <w:rPr>
          <w:rFonts w:ascii="Source Sans Pro" w:eastAsia="Times New Roman" w:hAnsi="Source Sans Pro" w:cs="Arial"/>
          <w:sz w:val="24"/>
        </w:rPr>
        <w:t>,</w:t>
      </w:r>
      <w:r w:rsidRPr="00F9704D">
        <w:rPr>
          <w:rFonts w:ascii="Source Sans Pro" w:eastAsia="Times New Roman" w:hAnsi="Source Sans Pro" w:cs="Arial"/>
          <w:sz w:val="24"/>
        </w:rPr>
        <w:t xml:space="preserve"> and active listening skills to communicate effectively. </w:t>
      </w:r>
    </w:p>
    <w:p w14:paraId="69715B68" w14:textId="4CACA47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1.2.6</w:t>
      </w:r>
      <w:r w:rsidRPr="00F9704D">
        <w:rPr>
          <w:rFonts w:ascii="Source Sans Pro" w:eastAsia="Times New Roman" w:hAnsi="Source Sans Pro" w:cs="Calibri"/>
          <w:sz w:val="24"/>
        </w:rPr>
        <w:tab/>
      </w:r>
      <w:r w:rsidRPr="00F9704D">
        <w:rPr>
          <w:rFonts w:ascii="Source Sans Pro" w:eastAsia="Times New Roman" w:hAnsi="Source Sans Pro" w:cs="Arial"/>
          <w:sz w:val="24"/>
        </w:rPr>
        <w:t>Use proper grammar and expression in all aspects of communication.  </w:t>
      </w:r>
    </w:p>
    <w:p w14:paraId="3CCC8C7C" w14:textId="7777777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1.2.7</w:t>
      </w:r>
      <w:r w:rsidRPr="00F9704D">
        <w:rPr>
          <w:rFonts w:ascii="Source Sans Pro" w:eastAsia="Times New Roman" w:hAnsi="Source Sans Pro" w:cs="Calibri"/>
          <w:sz w:val="24"/>
        </w:rPr>
        <w:tab/>
      </w:r>
      <w:r w:rsidRPr="00F9704D">
        <w:rPr>
          <w:rFonts w:ascii="Source Sans Pro" w:eastAsia="Times New Roman" w:hAnsi="Source Sans Pro" w:cs="Arial"/>
          <w:sz w:val="24"/>
        </w:rPr>
        <w:t>Use problem-solving and consensus-building techniques to draw conclusions and determine next steps. </w:t>
      </w:r>
    </w:p>
    <w:p w14:paraId="0E363383" w14:textId="0606CFC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1.2.10</w:t>
      </w:r>
      <w:r w:rsidRPr="00F9704D">
        <w:rPr>
          <w:rFonts w:ascii="Source Sans Pro" w:eastAsia="Times New Roman" w:hAnsi="Source Sans Pro" w:cs="Calibri"/>
          <w:sz w:val="24"/>
        </w:rPr>
        <w:tab/>
      </w:r>
      <w:r w:rsidRPr="00F9704D">
        <w:rPr>
          <w:rFonts w:ascii="Source Sans Pro" w:eastAsia="Times New Roman" w:hAnsi="Source Sans Pro" w:cs="Arial"/>
          <w:sz w:val="24"/>
        </w:rPr>
        <w:t>Use interpersonal skills to provide group leadership, promote collaboration</w:t>
      </w:r>
      <w:r w:rsidR="0078550A">
        <w:rPr>
          <w:rFonts w:ascii="Source Sans Pro" w:eastAsia="Times New Roman" w:hAnsi="Source Sans Pro" w:cs="Arial"/>
          <w:sz w:val="24"/>
        </w:rPr>
        <w:t>,</w:t>
      </w:r>
      <w:r w:rsidRPr="00F9704D">
        <w:rPr>
          <w:rFonts w:ascii="Source Sans Pro" w:eastAsia="Times New Roman" w:hAnsi="Source Sans Pro" w:cs="Arial"/>
          <w:sz w:val="24"/>
        </w:rPr>
        <w:t xml:space="preserve"> and work in a team. </w:t>
      </w:r>
    </w:p>
    <w:p w14:paraId="5062E07C" w14:textId="77777777" w:rsidR="00F76FBE" w:rsidRPr="00F9704D" w:rsidRDefault="00F76FBE" w:rsidP="0078550A">
      <w:pPr>
        <w:ind w:left="900" w:hanging="900"/>
        <w:textAlignment w:val="baseline"/>
        <w:rPr>
          <w:rFonts w:ascii="Source Sans Pro" w:eastAsia="Times New Roman" w:hAnsi="Source Sans Pro" w:cs="Segoe UI"/>
          <w:sz w:val="24"/>
        </w:rPr>
      </w:pPr>
      <w:r w:rsidRPr="00F9704D">
        <w:rPr>
          <w:rFonts w:ascii="Source Sans Pro" w:eastAsia="Times New Roman" w:hAnsi="Source Sans Pro" w:cs="Arial"/>
          <w:sz w:val="24"/>
        </w:rPr>
        <w:t xml:space="preserve">1.2.12 </w:t>
      </w:r>
      <w:r w:rsidRPr="00F9704D">
        <w:rPr>
          <w:rFonts w:ascii="Source Sans Pro" w:eastAsia="Times New Roman" w:hAnsi="Source Sans Pro" w:cs="Calibri"/>
          <w:sz w:val="24"/>
        </w:rPr>
        <w:tab/>
      </w:r>
      <w:r w:rsidRPr="00F9704D">
        <w:rPr>
          <w:rFonts w:ascii="Source Sans Pro" w:eastAsia="Times New Roman" w:hAnsi="Source Sans Pro" w:cs="Arial"/>
          <w:sz w:val="24"/>
        </w:rPr>
        <w:t>Use technical writing skills to complete forms and create reports. </w:t>
      </w:r>
    </w:p>
    <w:p w14:paraId="7B86B65A" w14:textId="77777777" w:rsidR="00D4690B" w:rsidRPr="00F9704D" w:rsidRDefault="00D4690B" w:rsidP="00F76FBE">
      <w:pPr>
        <w:pStyle w:val="PlainText"/>
        <w:rPr>
          <w:rFonts w:ascii="Source Sans Pro" w:hAnsi="Source Sans Pro" w:cstheme="minorHAnsi"/>
          <w:b/>
          <w:bCs/>
          <w:sz w:val="24"/>
          <w:szCs w:val="24"/>
        </w:rPr>
      </w:pPr>
    </w:p>
    <w:sectPr w:rsidR="00D4690B" w:rsidRPr="00F9704D"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248F37" w14:textId="77777777" w:rsidR="009363F8" w:rsidRDefault="009363F8" w:rsidP="00A05352">
      <w:r>
        <w:separator/>
      </w:r>
    </w:p>
  </w:endnote>
  <w:endnote w:type="continuationSeparator" w:id="0">
    <w:p w14:paraId="6359198A" w14:textId="77777777" w:rsidR="009363F8" w:rsidRDefault="009363F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0794F" w14:textId="77777777" w:rsidR="00716877" w:rsidRDefault="007168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AB808EC"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76FBE">
      <w:t>Agronomic Systems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2E18B1" w14:textId="77777777" w:rsidR="00716877" w:rsidRDefault="007168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FAA1F3" w14:textId="77777777" w:rsidR="009363F8" w:rsidRDefault="009363F8" w:rsidP="00A05352">
      <w:r>
        <w:separator/>
      </w:r>
    </w:p>
  </w:footnote>
  <w:footnote w:type="continuationSeparator" w:id="0">
    <w:p w14:paraId="0940F038" w14:textId="77777777" w:rsidR="009363F8" w:rsidRDefault="009363F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7D05E2" w14:textId="77777777" w:rsidR="00716877" w:rsidRDefault="007168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FB92EF4" w:rsidR="00A05352" w:rsidRDefault="00AB085E">
    <w:pPr>
      <w:pStyle w:val="Header"/>
    </w:pPr>
    <w:sdt>
      <w:sdtPr>
        <w:id w:val="-594173690"/>
        <w:docPartObj>
          <w:docPartGallery w:val="Watermarks"/>
          <w:docPartUnique/>
        </w:docPartObj>
      </w:sdtPr>
      <w:sdtEndPr/>
      <w:sdtContent>
        <w:r>
          <w:rPr>
            <w:noProof/>
          </w:rPr>
          <w:pict w14:anchorId="60969C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25F"/>
    <w:rsid w:val="00096A27"/>
    <w:rsid w:val="000A1C1D"/>
    <w:rsid w:val="000A76FA"/>
    <w:rsid w:val="000B332D"/>
    <w:rsid w:val="000B47E5"/>
    <w:rsid w:val="000C18AE"/>
    <w:rsid w:val="000C7D24"/>
    <w:rsid w:val="000D21B8"/>
    <w:rsid w:val="000D44BA"/>
    <w:rsid w:val="000D5A14"/>
    <w:rsid w:val="000E3F0F"/>
    <w:rsid w:val="000F2CF4"/>
    <w:rsid w:val="000F794A"/>
    <w:rsid w:val="0010110A"/>
    <w:rsid w:val="0010145E"/>
    <w:rsid w:val="00104A0A"/>
    <w:rsid w:val="001065BF"/>
    <w:rsid w:val="00107415"/>
    <w:rsid w:val="00115F34"/>
    <w:rsid w:val="001254DD"/>
    <w:rsid w:val="00131539"/>
    <w:rsid w:val="00134B5A"/>
    <w:rsid w:val="00147129"/>
    <w:rsid w:val="00151FE6"/>
    <w:rsid w:val="001541DB"/>
    <w:rsid w:val="00157076"/>
    <w:rsid w:val="00160EB2"/>
    <w:rsid w:val="001641F8"/>
    <w:rsid w:val="001704BE"/>
    <w:rsid w:val="0017088C"/>
    <w:rsid w:val="00175BD3"/>
    <w:rsid w:val="0018517F"/>
    <w:rsid w:val="0019463B"/>
    <w:rsid w:val="0019587A"/>
    <w:rsid w:val="001B54DD"/>
    <w:rsid w:val="001D06C6"/>
    <w:rsid w:val="001D6011"/>
    <w:rsid w:val="001F0886"/>
    <w:rsid w:val="001F7E5A"/>
    <w:rsid w:val="00207B65"/>
    <w:rsid w:val="00220A0F"/>
    <w:rsid w:val="002236EF"/>
    <w:rsid w:val="002333B2"/>
    <w:rsid w:val="00245EB2"/>
    <w:rsid w:val="002538D0"/>
    <w:rsid w:val="00262B4F"/>
    <w:rsid w:val="00267CFA"/>
    <w:rsid w:val="00270335"/>
    <w:rsid w:val="002818FF"/>
    <w:rsid w:val="0028563E"/>
    <w:rsid w:val="00292274"/>
    <w:rsid w:val="00292CC0"/>
    <w:rsid w:val="00294DDE"/>
    <w:rsid w:val="002A0988"/>
    <w:rsid w:val="002B043B"/>
    <w:rsid w:val="002B6768"/>
    <w:rsid w:val="002C0530"/>
    <w:rsid w:val="002C07D9"/>
    <w:rsid w:val="002C3575"/>
    <w:rsid w:val="002D4667"/>
    <w:rsid w:val="002E3C1B"/>
    <w:rsid w:val="002E6AE8"/>
    <w:rsid w:val="002F49C6"/>
    <w:rsid w:val="00301D2E"/>
    <w:rsid w:val="003032BF"/>
    <w:rsid w:val="0030680F"/>
    <w:rsid w:val="003132BC"/>
    <w:rsid w:val="00315B64"/>
    <w:rsid w:val="00320374"/>
    <w:rsid w:val="003326BF"/>
    <w:rsid w:val="00333254"/>
    <w:rsid w:val="00333F1B"/>
    <w:rsid w:val="003851FC"/>
    <w:rsid w:val="00390EA2"/>
    <w:rsid w:val="003A0260"/>
    <w:rsid w:val="003A3862"/>
    <w:rsid w:val="003A3B50"/>
    <w:rsid w:val="003A539D"/>
    <w:rsid w:val="003B69D0"/>
    <w:rsid w:val="003C56E0"/>
    <w:rsid w:val="003C5B82"/>
    <w:rsid w:val="003D0185"/>
    <w:rsid w:val="003E0640"/>
    <w:rsid w:val="003E4E1F"/>
    <w:rsid w:val="003E6B79"/>
    <w:rsid w:val="003F5996"/>
    <w:rsid w:val="00402105"/>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17E9"/>
    <w:rsid w:val="00467836"/>
    <w:rsid w:val="0047369E"/>
    <w:rsid w:val="00477DD9"/>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7D84"/>
    <w:rsid w:val="00536945"/>
    <w:rsid w:val="00537522"/>
    <w:rsid w:val="0055268A"/>
    <w:rsid w:val="005535DC"/>
    <w:rsid w:val="00554200"/>
    <w:rsid w:val="005618CD"/>
    <w:rsid w:val="00561CF3"/>
    <w:rsid w:val="00567533"/>
    <w:rsid w:val="00567742"/>
    <w:rsid w:val="005700EE"/>
    <w:rsid w:val="005761C7"/>
    <w:rsid w:val="00581F8B"/>
    <w:rsid w:val="00582827"/>
    <w:rsid w:val="005853A7"/>
    <w:rsid w:val="00595351"/>
    <w:rsid w:val="0059619B"/>
    <w:rsid w:val="005A04B9"/>
    <w:rsid w:val="005A7EDC"/>
    <w:rsid w:val="005C2430"/>
    <w:rsid w:val="005F2B3B"/>
    <w:rsid w:val="00610C48"/>
    <w:rsid w:val="00620DFD"/>
    <w:rsid w:val="00621AD3"/>
    <w:rsid w:val="006274F5"/>
    <w:rsid w:val="0064284F"/>
    <w:rsid w:val="00663B83"/>
    <w:rsid w:val="006647F8"/>
    <w:rsid w:val="0066692B"/>
    <w:rsid w:val="006703C3"/>
    <w:rsid w:val="00680720"/>
    <w:rsid w:val="00697A2B"/>
    <w:rsid w:val="006A3059"/>
    <w:rsid w:val="006B3DEC"/>
    <w:rsid w:val="006C652A"/>
    <w:rsid w:val="006C6640"/>
    <w:rsid w:val="006D1DE5"/>
    <w:rsid w:val="006D5DD1"/>
    <w:rsid w:val="006F1730"/>
    <w:rsid w:val="0070092B"/>
    <w:rsid w:val="007109DA"/>
    <w:rsid w:val="007110C1"/>
    <w:rsid w:val="00715C6D"/>
    <w:rsid w:val="00716877"/>
    <w:rsid w:val="00726EA8"/>
    <w:rsid w:val="0074726B"/>
    <w:rsid w:val="007630A6"/>
    <w:rsid w:val="00765B2C"/>
    <w:rsid w:val="00783947"/>
    <w:rsid w:val="0078550A"/>
    <w:rsid w:val="00793BD4"/>
    <w:rsid w:val="007943DD"/>
    <w:rsid w:val="007A09F6"/>
    <w:rsid w:val="007B3796"/>
    <w:rsid w:val="007C4889"/>
    <w:rsid w:val="007C4F04"/>
    <w:rsid w:val="007C6EF7"/>
    <w:rsid w:val="007E12AC"/>
    <w:rsid w:val="007E794D"/>
    <w:rsid w:val="007F3FAB"/>
    <w:rsid w:val="00804BE3"/>
    <w:rsid w:val="00806FD1"/>
    <w:rsid w:val="00824136"/>
    <w:rsid w:val="00832D48"/>
    <w:rsid w:val="00833998"/>
    <w:rsid w:val="00842EB0"/>
    <w:rsid w:val="00844B7D"/>
    <w:rsid w:val="008511D3"/>
    <w:rsid w:val="0085340A"/>
    <w:rsid w:val="008564D0"/>
    <w:rsid w:val="00857E31"/>
    <w:rsid w:val="00872330"/>
    <w:rsid w:val="008746AD"/>
    <w:rsid w:val="00892E11"/>
    <w:rsid w:val="00897EB8"/>
    <w:rsid w:val="008C2CD0"/>
    <w:rsid w:val="008C3748"/>
    <w:rsid w:val="00904A15"/>
    <w:rsid w:val="0091267D"/>
    <w:rsid w:val="00920DBC"/>
    <w:rsid w:val="0092152E"/>
    <w:rsid w:val="00926454"/>
    <w:rsid w:val="009363F8"/>
    <w:rsid w:val="00943BB2"/>
    <w:rsid w:val="0096042B"/>
    <w:rsid w:val="00983AD4"/>
    <w:rsid w:val="00990AF8"/>
    <w:rsid w:val="00992393"/>
    <w:rsid w:val="009926F9"/>
    <w:rsid w:val="009935B5"/>
    <w:rsid w:val="009C4D51"/>
    <w:rsid w:val="009D290D"/>
    <w:rsid w:val="009E57F7"/>
    <w:rsid w:val="009F2D8A"/>
    <w:rsid w:val="00A05352"/>
    <w:rsid w:val="00A272A7"/>
    <w:rsid w:val="00A47D52"/>
    <w:rsid w:val="00A61EDD"/>
    <w:rsid w:val="00A65307"/>
    <w:rsid w:val="00A7750C"/>
    <w:rsid w:val="00A85E02"/>
    <w:rsid w:val="00AA03F5"/>
    <w:rsid w:val="00AA168F"/>
    <w:rsid w:val="00AA6F82"/>
    <w:rsid w:val="00AA7D04"/>
    <w:rsid w:val="00AB085E"/>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645E"/>
    <w:rsid w:val="00B6728E"/>
    <w:rsid w:val="00B81B1E"/>
    <w:rsid w:val="00B91D97"/>
    <w:rsid w:val="00BB18A7"/>
    <w:rsid w:val="00BB1F89"/>
    <w:rsid w:val="00BC0941"/>
    <w:rsid w:val="00BC4A3A"/>
    <w:rsid w:val="00BD3468"/>
    <w:rsid w:val="00BD7E8E"/>
    <w:rsid w:val="00C06D2A"/>
    <w:rsid w:val="00C13C13"/>
    <w:rsid w:val="00C16D14"/>
    <w:rsid w:val="00C170C5"/>
    <w:rsid w:val="00C4366F"/>
    <w:rsid w:val="00C558D1"/>
    <w:rsid w:val="00C559AB"/>
    <w:rsid w:val="00C60AAD"/>
    <w:rsid w:val="00C60D7D"/>
    <w:rsid w:val="00C61A5C"/>
    <w:rsid w:val="00C62A88"/>
    <w:rsid w:val="00C63926"/>
    <w:rsid w:val="00C64483"/>
    <w:rsid w:val="00C737DB"/>
    <w:rsid w:val="00C75778"/>
    <w:rsid w:val="00C8440B"/>
    <w:rsid w:val="00C970E1"/>
    <w:rsid w:val="00CA222F"/>
    <w:rsid w:val="00CA29A3"/>
    <w:rsid w:val="00CA4DC1"/>
    <w:rsid w:val="00CB4677"/>
    <w:rsid w:val="00CC7C95"/>
    <w:rsid w:val="00CD0B79"/>
    <w:rsid w:val="00CE00DC"/>
    <w:rsid w:val="00CE5FFA"/>
    <w:rsid w:val="00CF09CC"/>
    <w:rsid w:val="00CF2FB5"/>
    <w:rsid w:val="00CF7833"/>
    <w:rsid w:val="00D01D5B"/>
    <w:rsid w:val="00D04D67"/>
    <w:rsid w:val="00D166E0"/>
    <w:rsid w:val="00D17E35"/>
    <w:rsid w:val="00D243E8"/>
    <w:rsid w:val="00D304A4"/>
    <w:rsid w:val="00D31418"/>
    <w:rsid w:val="00D31E21"/>
    <w:rsid w:val="00D336CC"/>
    <w:rsid w:val="00D4681D"/>
    <w:rsid w:val="00D4690B"/>
    <w:rsid w:val="00D474BF"/>
    <w:rsid w:val="00D47BC5"/>
    <w:rsid w:val="00D77F20"/>
    <w:rsid w:val="00D851F0"/>
    <w:rsid w:val="00D904BB"/>
    <w:rsid w:val="00DA4921"/>
    <w:rsid w:val="00DB3909"/>
    <w:rsid w:val="00DB7553"/>
    <w:rsid w:val="00DC1C43"/>
    <w:rsid w:val="00DC7B60"/>
    <w:rsid w:val="00DC7FBF"/>
    <w:rsid w:val="00DD1F59"/>
    <w:rsid w:val="00DD6D7B"/>
    <w:rsid w:val="00DE088D"/>
    <w:rsid w:val="00DE27C9"/>
    <w:rsid w:val="00DF1970"/>
    <w:rsid w:val="00DF396A"/>
    <w:rsid w:val="00E02EE6"/>
    <w:rsid w:val="00E107E9"/>
    <w:rsid w:val="00E20DD2"/>
    <w:rsid w:val="00E25F6D"/>
    <w:rsid w:val="00E31CC5"/>
    <w:rsid w:val="00E32253"/>
    <w:rsid w:val="00E555E3"/>
    <w:rsid w:val="00E62C5D"/>
    <w:rsid w:val="00E64C1F"/>
    <w:rsid w:val="00E73F5A"/>
    <w:rsid w:val="00E75CD3"/>
    <w:rsid w:val="00E7659A"/>
    <w:rsid w:val="00E81EC4"/>
    <w:rsid w:val="00E8783B"/>
    <w:rsid w:val="00E9524E"/>
    <w:rsid w:val="00E95B12"/>
    <w:rsid w:val="00EA6214"/>
    <w:rsid w:val="00EB4F7B"/>
    <w:rsid w:val="00EC4012"/>
    <w:rsid w:val="00ED09F2"/>
    <w:rsid w:val="00ED1B01"/>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76FBE"/>
    <w:rsid w:val="00F80110"/>
    <w:rsid w:val="00F80C2D"/>
    <w:rsid w:val="00F8317F"/>
    <w:rsid w:val="00F8627B"/>
    <w:rsid w:val="00F948F5"/>
    <w:rsid w:val="00F9704D"/>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06a0b0f5-ab3f-4382-8730-459fb424e421"/>
    <ds:schemaRef ds:uri="http://schemas.microsoft.com/office/2006/documentManagement/types"/>
    <ds:schemaRef ds:uri="http://purl.org/dc/terms/"/>
    <ds:schemaRef ds:uri="http://purl.org/dc/elements/1.1/"/>
    <ds:schemaRef ds:uri="http://schemas.microsoft.com/office/infopath/2007/PartnerControls"/>
    <ds:schemaRef ds:uri="4a56c0b1-c466-4594-944a-8ebf586e9e44"/>
    <ds:schemaRef ds:uri="4df91513-fa67-4a9c-b3fc-8ff4cec04ea6"/>
    <ds:schemaRef ds:uri="http://www.w3.org/XML/1998/namespace"/>
    <ds:schemaRef ds:uri="http://schemas.openxmlformats.org/package/2006/metadata/core-properties"/>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12</Pages>
  <Words>3772</Words>
  <Characters>21501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25223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Agronomic Systems</dc:title>
  <dc:subject/>
  <dc:creator>Alyssa.Bregel@education.ohio.gov</dc:creator>
  <cp:keywords>Agronomic Systems</cp:keywords>
  <dc:description/>
  <cp:lastModifiedBy>Kesler, Sean</cp:lastModifiedBy>
  <cp:revision>2</cp:revision>
  <cp:lastPrinted>2024-08-15T20:10:00Z</cp:lastPrinted>
  <dcterms:created xsi:type="dcterms:W3CDTF">2024-10-02T13:43:00Z</dcterms:created>
  <dcterms:modified xsi:type="dcterms:W3CDTF">2024-10-02T13:43:00Z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