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257FB90E" w:rsidR="00DE2F36" w:rsidRPr="0059698F" w:rsidRDefault="0038363E" w:rsidP="0059698F">
      <w:pPr>
        <w:pStyle w:val="Heading2"/>
        <w:rPr>
          <w:color w:val="002060"/>
        </w:rPr>
      </w:pPr>
      <w:r>
        <w:rPr>
          <w:color w:val="002060"/>
        </w:rPr>
        <w:t>Costuming and Makeup 340260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3535AAED" w:rsidR="00AA7480" w:rsidRDefault="00351EEE" w:rsidP="00351EEE">
      <w:pPr>
        <w:ind w:left="1620"/>
        <w:outlineLvl w:val="0"/>
        <w:rPr>
          <w:rFonts w:ascii="Source Sans Pro" w:hAnsi="Source Sans Pro" w:cstheme="minorHAnsi"/>
          <w:sz w:val="24"/>
        </w:rPr>
      </w:pPr>
      <w:r w:rsidRPr="00351EEE">
        <w:rPr>
          <w:rFonts w:ascii="Source Sans Pro" w:hAnsi="Source Sans Pro" w:cstheme="minorHAnsi"/>
          <w:sz w:val="24"/>
        </w:rPr>
        <w:t>This course focuses on character design specific to makeup and costumes. Students research, render</w:t>
      </w:r>
      <w:r w:rsidR="00303B56">
        <w:rPr>
          <w:rFonts w:ascii="Source Sans Pro" w:hAnsi="Source Sans Pro" w:cstheme="minorHAnsi"/>
          <w:sz w:val="24"/>
        </w:rPr>
        <w:t>,</w:t>
      </w:r>
      <w:r w:rsidRPr="00351EEE">
        <w:rPr>
          <w:rFonts w:ascii="Source Sans Pro" w:hAnsi="Source Sans Pro" w:cstheme="minorHAnsi"/>
          <w:sz w:val="24"/>
        </w:rPr>
        <w:t xml:space="preserve"> and produce masks, hats,</w:t>
      </w:r>
      <w:r w:rsidR="00303B56">
        <w:rPr>
          <w:rFonts w:ascii="Source Sans Pro" w:hAnsi="Source Sans Pro" w:cstheme="minorHAnsi"/>
          <w:sz w:val="24"/>
        </w:rPr>
        <w:t xml:space="preserve"> uniforms,</w:t>
      </w:r>
      <w:r w:rsidRPr="00351EEE">
        <w:rPr>
          <w:rFonts w:ascii="Source Sans Pro" w:hAnsi="Source Sans Pro" w:cstheme="minorHAnsi"/>
          <w:sz w:val="24"/>
        </w:rPr>
        <w:t xml:space="preserve"> dresses and other attire. They apply actor makeup and choose wigs or hairstyles aligned with </w:t>
      </w:r>
      <w:r w:rsidR="00303B56">
        <w:rPr>
          <w:rFonts w:ascii="Source Sans Pro" w:hAnsi="Source Sans Pro" w:cstheme="minorHAnsi"/>
          <w:sz w:val="24"/>
        </w:rPr>
        <w:t>production demands</w:t>
      </w:r>
      <w:r w:rsidRPr="00351EEE">
        <w:rPr>
          <w:rFonts w:ascii="Source Sans Pro" w:hAnsi="Source Sans Pro" w:cstheme="minorHAnsi"/>
          <w:sz w:val="24"/>
        </w:rPr>
        <w:t xml:space="preserve">.  </w:t>
      </w:r>
      <w:r w:rsidR="00303B56">
        <w:rPr>
          <w:rFonts w:ascii="Source Sans Pro" w:hAnsi="Source Sans Pro" w:cstheme="minorHAnsi"/>
          <w:sz w:val="24"/>
        </w:rPr>
        <w:t>Students explore the many f</w:t>
      </w:r>
      <w:r w:rsidRPr="00351EEE">
        <w:rPr>
          <w:rFonts w:ascii="Source Sans Pro" w:hAnsi="Source Sans Pro" w:cstheme="minorHAnsi"/>
          <w:sz w:val="24"/>
        </w:rPr>
        <w:t xml:space="preserve">actors </w:t>
      </w:r>
      <w:r w:rsidR="00303B56">
        <w:rPr>
          <w:rFonts w:ascii="Source Sans Pro" w:hAnsi="Source Sans Pro" w:cstheme="minorHAnsi"/>
          <w:sz w:val="24"/>
        </w:rPr>
        <w:t xml:space="preserve">that influence </w:t>
      </w:r>
      <w:r w:rsidRPr="00351EEE">
        <w:rPr>
          <w:rFonts w:ascii="Source Sans Pro" w:hAnsi="Source Sans Pro" w:cstheme="minorHAnsi"/>
          <w:sz w:val="24"/>
        </w:rPr>
        <w:t>character design</w:t>
      </w:r>
      <w:r w:rsidR="00303B56">
        <w:rPr>
          <w:rFonts w:ascii="Source Sans Pro" w:hAnsi="Source Sans Pro" w:cstheme="minorHAnsi"/>
          <w:sz w:val="24"/>
        </w:rPr>
        <w:t>, including</w:t>
      </w:r>
      <w:r w:rsidRPr="00351EEE">
        <w:rPr>
          <w:rFonts w:ascii="Source Sans Pro" w:hAnsi="Source Sans Pro" w:cstheme="minorHAnsi"/>
          <w:sz w:val="24"/>
        </w:rPr>
        <w:t xml:space="preserve"> story line, </w:t>
      </w:r>
      <w:r w:rsidR="000043BB">
        <w:rPr>
          <w:rFonts w:ascii="Source Sans Pro" w:hAnsi="Source Sans Pro" w:cstheme="minorHAnsi"/>
          <w:sz w:val="24"/>
        </w:rPr>
        <w:t>production restrictions</w:t>
      </w:r>
      <w:r w:rsidR="00564E19">
        <w:rPr>
          <w:rFonts w:ascii="Source Sans Pro" w:hAnsi="Source Sans Pro" w:cstheme="minorHAnsi"/>
          <w:sz w:val="24"/>
        </w:rPr>
        <w:t xml:space="preserve"> and demands</w:t>
      </w:r>
      <w:r w:rsidRPr="00351EEE">
        <w:rPr>
          <w:rFonts w:ascii="Source Sans Pro" w:hAnsi="Source Sans Pro" w:cstheme="minorHAnsi"/>
          <w:sz w:val="24"/>
        </w:rPr>
        <w:t>, relationships among characters, character movement, color and stage lighting.</w:t>
      </w:r>
    </w:p>
    <w:p w14:paraId="651A4EB6" w14:textId="77777777" w:rsidR="00351EEE" w:rsidRDefault="00351EEE" w:rsidP="00351EEE">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4CAA23A4"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lastRenderedPageBreak/>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2155929F"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1.3.4</w:t>
      </w:r>
      <w:r w:rsidRPr="0040088F">
        <w:rPr>
          <w:rFonts w:ascii="Source Sans Pro" w:hAnsi="Source Sans Pro" w:cs="Arial"/>
          <w:bCs/>
          <w:sz w:val="24"/>
        </w:rPr>
        <w:tab/>
        <w:t>Identify how federal and state consumer protection laws affect products and services.</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3AF3A9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1.4.2</w:t>
      </w:r>
      <w:r w:rsidRPr="001B08E4">
        <w:rPr>
          <w:rFonts w:ascii="Source Sans Pro" w:hAnsi="Source Sans Pro" w:cs="Arial"/>
          <w:sz w:val="24"/>
        </w:rPr>
        <w:tab/>
        <w:t>Select and use software applications to locate, record, analyze, and present information (e.g., word processing, e</w:t>
      </w:r>
      <w:r w:rsidRPr="001B08E4">
        <w:rPr>
          <w:rFonts w:ascii="Cambria Math" w:hAnsi="Cambria Math" w:cs="Cambria Math"/>
          <w:sz w:val="24"/>
        </w:rPr>
        <w:t>‐</w:t>
      </w:r>
      <w:r w:rsidRPr="001B08E4">
        <w:rPr>
          <w:rFonts w:ascii="Source Sans Pro" w:hAnsi="Source Sans Pro" w:cs="Arial"/>
          <w:sz w:val="24"/>
        </w:rPr>
        <w:t>mail, spreadsheet, databases, presentation, Internet search engines).</w:t>
      </w:r>
    </w:p>
    <w:p w14:paraId="11D53EB4" w14:textId="1AFDB84C" w:rsidR="00796FCD" w:rsidRPr="001B08E4" w:rsidRDefault="00796FCD" w:rsidP="00492AC7">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10A33A2C" w14:textId="321C0465" w:rsidR="00796FCD" w:rsidRPr="001B08E4" w:rsidRDefault="00796FCD" w:rsidP="00492AC7">
      <w:pPr>
        <w:ind w:left="900" w:hanging="900"/>
        <w:rPr>
          <w:rFonts w:ascii="Source Sans Pro" w:hAnsi="Source Sans Pro" w:cs="Arial"/>
          <w:sz w:val="24"/>
        </w:rPr>
      </w:pPr>
      <w:r w:rsidRPr="001B08E4">
        <w:rPr>
          <w:rFonts w:ascii="Source Sans Pro" w:hAnsi="Source Sans Pro" w:cs="Arial"/>
          <w:sz w:val="24"/>
        </w:rPr>
        <w:t>1.4.5</w:t>
      </w:r>
      <w:r w:rsidRPr="001B08E4">
        <w:rPr>
          <w:rFonts w:ascii="Source Sans Pro" w:hAnsi="Source Sans Pro" w:cs="Arial"/>
          <w:sz w:val="24"/>
        </w:rPr>
        <w:tab/>
        <w:t>Use information technology tools to maintain, secure and monitor business records.</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005055CC" w14:textId="77777777" w:rsidR="00796FCD" w:rsidRPr="00A101F7" w:rsidRDefault="00796FCD" w:rsidP="00796FCD">
      <w:pPr>
        <w:ind w:left="900" w:hanging="900"/>
        <w:rPr>
          <w:rFonts w:ascii="Source Sans Pro" w:hAnsi="Source Sans Pro" w:cs="Arial"/>
          <w:sz w:val="24"/>
        </w:rPr>
      </w:pPr>
    </w:p>
    <w:p w14:paraId="2F0C6023" w14:textId="77777777" w:rsidR="00492AC7" w:rsidRDefault="00492AC7" w:rsidP="00796FCD">
      <w:pPr>
        <w:ind w:left="1620" w:hanging="1620"/>
        <w:rPr>
          <w:rFonts w:ascii="Source Sans Pro" w:hAnsi="Source Sans Pro" w:cs="Arial"/>
          <w:b/>
          <w:sz w:val="24"/>
        </w:rPr>
      </w:pPr>
    </w:p>
    <w:p w14:paraId="52F91B79" w14:textId="77777777" w:rsidR="00492AC7" w:rsidRDefault="00492AC7" w:rsidP="00796FCD">
      <w:pPr>
        <w:ind w:left="1620" w:hanging="1620"/>
        <w:rPr>
          <w:rFonts w:ascii="Source Sans Pro" w:hAnsi="Source Sans Pro" w:cs="Arial"/>
          <w:b/>
          <w:sz w:val="24"/>
        </w:rPr>
      </w:pPr>
    </w:p>
    <w:p w14:paraId="44EE465B" w14:textId="77777777" w:rsidR="00492AC7" w:rsidRDefault="00492AC7" w:rsidP="00796FCD">
      <w:pPr>
        <w:ind w:left="1620" w:hanging="1620"/>
        <w:rPr>
          <w:rFonts w:ascii="Source Sans Pro" w:hAnsi="Source Sans Pro" w:cs="Arial"/>
          <w:b/>
          <w:sz w:val="24"/>
        </w:rPr>
      </w:pPr>
    </w:p>
    <w:p w14:paraId="244FB2DC" w14:textId="77777777" w:rsidR="00492AC7" w:rsidRDefault="00492AC7" w:rsidP="00796FCD">
      <w:pPr>
        <w:ind w:left="1620" w:hanging="1620"/>
        <w:rPr>
          <w:rFonts w:ascii="Source Sans Pro" w:hAnsi="Source Sans Pro" w:cs="Arial"/>
          <w:b/>
          <w:sz w:val="24"/>
        </w:rPr>
      </w:pPr>
    </w:p>
    <w:p w14:paraId="24F82DEE" w14:textId="040DE67B"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12940655" w14:textId="69809DC4" w:rsidR="00796FCD" w:rsidRPr="00492AC7" w:rsidRDefault="00796FCD" w:rsidP="00492AC7">
      <w:pPr>
        <w:rPr>
          <w:rFonts w:ascii="Source Sans Pro" w:hAnsi="Source Sans Pro" w:cs="Arial"/>
          <w:b/>
          <w:sz w:val="24"/>
        </w:rPr>
      </w:pPr>
      <w:r w:rsidRPr="003C75CD">
        <w:rPr>
          <w:rFonts w:ascii="Source Sans Pro" w:hAnsi="Source Sans Pro" w:cs="Arial"/>
          <w:b/>
          <w:sz w:val="24"/>
        </w:rPr>
        <w:t>Competencies</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69F9CC" w14:textId="77777777" w:rsidR="00796FCD" w:rsidRPr="00A101F7" w:rsidRDefault="00796FCD" w:rsidP="00796FCD">
      <w:pPr>
        <w:ind w:left="900" w:hanging="900"/>
        <w:rPr>
          <w:rFonts w:ascii="Source Sans Pro" w:hAnsi="Source Sans Pro" w:cs="Arial"/>
          <w:bCs/>
          <w:sz w:val="24"/>
        </w:rPr>
      </w:pPr>
      <w:r w:rsidRPr="00F2652B">
        <w:rPr>
          <w:rFonts w:ascii="Source Sans Pro" w:hAnsi="Source Sans Pro" w:cs="Arial"/>
          <w:bCs/>
          <w:sz w:val="24"/>
        </w:rPr>
        <w:t>1.5.8</w:t>
      </w:r>
      <w:r w:rsidRPr="00F2652B">
        <w:rPr>
          <w:rFonts w:ascii="Source Sans Pro" w:hAnsi="Source Sans Pro" w:cs="Arial"/>
          <w:bCs/>
          <w:sz w:val="24"/>
        </w:rPr>
        <w:tab/>
        <w:t>Identify how multicultural teaming and globalization can foster development of new and improved products and services and recognition of new opportunities.</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2C1B2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1.6.11</w:t>
      </w:r>
      <w:r w:rsidRPr="004D1BFE">
        <w:rPr>
          <w:rFonts w:ascii="Source Sans Pro" w:hAnsi="Source Sans Pro" w:cs="Arial"/>
          <w:sz w:val="24"/>
        </w:rPr>
        <w:tab/>
        <w:t>Describe how all business activities of an organization work within the parameters of a budget.</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032D6BE"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1.7.9</w:t>
      </w:r>
      <w:r w:rsidRPr="009715A4">
        <w:rPr>
          <w:rFonts w:ascii="Source Sans Pro" w:hAnsi="Source Sans Pro" w:cs="Arial"/>
          <w:sz w:val="24"/>
        </w:rPr>
        <w:tab/>
        <w:t>Conduct a self</w:t>
      </w:r>
      <w:r w:rsidRPr="009715A4">
        <w:rPr>
          <w:rFonts w:ascii="Cambria Math" w:hAnsi="Cambria Math" w:cs="Cambria Math"/>
          <w:sz w:val="24"/>
        </w:rPr>
        <w:t>‐</w:t>
      </w:r>
      <w:r w:rsidRPr="009715A4">
        <w:rPr>
          <w:rFonts w:ascii="Source Sans Pro" w:hAnsi="Source Sans Pro" w:cs="Arial"/>
          <w:sz w:val="24"/>
        </w:rPr>
        <w:t>assessment to determine entrepreneurial potential.</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E66D2A9" w14:textId="77777777" w:rsidR="00492AC7" w:rsidRDefault="00492AC7" w:rsidP="00796FCD">
      <w:pPr>
        <w:ind w:left="1620" w:hanging="1620"/>
        <w:rPr>
          <w:rFonts w:ascii="Source Sans Pro" w:hAnsi="Source Sans Pro" w:cs="Arial"/>
          <w:b/>
          <w:sz w:val="24"/>
        </w:rPr>
      </w:pPr>
    </w:p>
    <w:p w14:paraId="132E669C" w14:textId="77777777" w:rsidR="00492AC7" w:rsidRDefault="00492AC7" w:rsidP="00796FCD">
      <w:pPr>
        <w:ind w:left="1620" w:hanging="1620"/>
        <w:rPr>
          <w:rFonts w:ascii="Source Sans Pro" w:hAnsi="Source Sans Pro" w:cs="Arial"/>
          <w:b/>
          <w:sz w:val="24"/>
        </w:rPr>
      </w:pPr>
    </w:p>
    <w:p w14:paraId="3C88C17C" w14:textId="77777777" w:rsidR="00492AC7" w:rsidRDefault="00492AC7" w:rsidP="00796FCD">
      <w:pPr>
        <w:ind w:left="1620" w:hanging="1620"/>
        <w:rPr>
          <w:rFonts w:ascii="Source Sans Pro" w:hAnsi="Source Sans Pro" w:cs="Arial"/>
          <w:b/>
          <w:sz w:val="24"/>
        </w:rPr>
      </w:pPr>
    </w:p>
    <w:p w14:paraId="1EA1BFEE" w14:textId="77777777" w:rsidR="00492AC7" w:rsidRDefault="00492AC7" w:rsidP="00796FCD">
      <w:pPr>
        <w:ind w:left="1620" w:hanging="1620"/>
        <w:rPr>
          <w:rFonts w:ascii="Source Sans Pro" w:hAnsi="Source Sans Pro" w:cs="Arial"/>
          <w:b/>
          <w:sz w:val="24"/>
        </w:rPr>
      </w:pPr>
    </w:p>
    <w:p w14:paraId="23B4B04A" w14:textId="77777777" w:rsidR="00492AC7" w:rsidRDefault="00492AC7" w:rsidP="00796FCD">
      <w:pPr>
        <w:ind w:left="1620" w:hanging="1620"/>
        <w:rPr>
          <w:rFonts w:ascii="Source Sans Pro" w:hAnsi="Source Sans Pro" w:cs="Arial"/>
          <w:b/>
          <w:sz w:val="24"/>
        </w:rPr>
      </w:pPr>
    </w:p>
    <w:p w14:paraId="165391D2" w14:textId="3E4CCF2C"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8C564B8"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1.8.5</w:t>
      </w:r>
      <w:r w:rsidRPr="007001F8">
        <w:rPr>
          <w:rFonts w:ascii="Source Sans Pro" w:hAnsi="Source Sans Pro" w:cs="Arial"/>
          <w:bCs/>
          <w:sz w:val="24"/>
        </w:rPr>
        <w:tab/>
        <w:t>Use inventory and control systems to purchase materials, supplies, and equipment (e.g., Last In, First Out [LIFO]; First In, First Out [FIFO]; Just in Time [JIT]; LEAN).</w:t>
      </w:r>
    </w:p>
    <w:p w14:paraId="511E3D39"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1.8.7</w:t>
      </w:r>
      <w:r w:rsidRPr="007001F8">
        <w:rPr>
          <w:rFonts w:ascii="Source Sans Pro" w:hAnsi="Source Sans Pro" w:cs="Arial"/>
          <w:bCs/>
          <w:sz w:val="24"/>
        </w:rPr>
        <w:tab/>
        <w:t>Collect information and feedback to help assess the organization’s strategic planning and policymaking processes.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7F928A28" w14:textId="69D029C7" w:rsidR="00796FCD" w:rsidRPr="00A101F7" w:rsidRDefault="00796FCD" w:rsidP="00796FCD">
      <w:pPr>
        <w:rPr>
          <w:rFonts w:ascii="Source Sans Pro" w:hAnsi="Source Sans Pro" w:cs="Arial"/>
          <w:b/>
          <w:bCs/>
          <w:sz w:val="24"/>
        </w:rPr>
      </w:pPr>
      <w:r>
        <w:rPr>
          <w:rFonts w:ascii="Source Sans Pro" w:hAnsi="Source Sans Pro" w:cs="Arial"/>
          <w:b/>
          <w:sz w:val="24"/>
        </w:rPr>
        <w:br/>
      </w: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Pr="001C6385">
        <w:rPr>
          <w:rFonts w:ascii="Source Sans Pro" w:hAnsi="Source Sans Pro" w:cs="Arial"/>
          <w:b/>
          <w:bCs/>
          <w:sz w:val="24"/>
        </w:rPr>
        <w:t>Principles of Business Economics</w:t>
      </w:r>
    </w:p>
    <w:p w14:paraId="33CB1618" w14:textId="77777777" w:rsidR="00796FCD" w:rsidRPr="00A101F7" w:rsidRDefault="00796FCD" w:rsidP="00796FCD">
      <w:pPr>
        <w:ind w:left="2160"/>
        <w:rPr>
          <w:rFonts w:ascii="Source Sans Pro" w:hAnsi="Source Sans Pro" w:cs="Arial"/>
          <w:bCs/>
          <w:sz w:val="24"/>
        </w:rPr>
      </w:pPr>
      <w:r w:rsidRPr="00735E3A">
        <w:rPr>
          <w:rFonts w:ascii="Source Sans Pro" w:hAnsi="Source Sans Pro" w:cs="Arial"/>
          <w:bCs/>
          <w:sz w:val="24"/>
        </w:rPr>
        <w:t>Examine and employ economic principles, concepts, and policies to accomplish organizational goals and objectives.</w:t>
      </w:r>
    </w:p>
    <w:p w14:paraId="111B706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6F9DAC5E" w14:textId="77777777" w:rsidR="00796FCD" w:rsidRPr="00E24D6B" w:rsidRDefault="00796FCD" w:rsidP="00796FCD">
      <w:pPr>
        <w:ind w:left="1620" w:hanging="1620"/>
        <w:rPr>
          <w:rFonts w:ascii="Source Sans Pro" w:hAnsi="Source Sans Pro" w:cs="Arial"/>
          <w:bCs/>
          <w:sz w:val="24"/>
        </w:rPr>
      </w:pPr>
      <w:r w:rsidRPr="00E24D6B">
        <w:rPr>
          <w:rFonts w:ascii="Source Sans Pro" w:hAnsi="Source Sans Pro" w:cs="Arial"/>
          <w:bCs/>
          <w:sz w:val="24"/>
        </w:rPr>
        <w:t>1.11.2</w:t>
      </w:r>
      <w:r w:rsidRPr="00E24D6B">
        <w:rPr>
          <w:rFonts w:ascii="Source Sans Pro" w:hAnsi="Source Sans Pro" w:cs="Arial"/>
          <w:bCs/>
          <w:sz w:val="24"/>
        </w:rPr>
        <w:tab/>
        <w:t>Identify the difference between monetary and nonmonetary incentives and explain how changes in incentives cause changes in behavior.</w:t>
      </w:r>
    </w:p>
    <w:p w14:paraId="68CBDF02" w14:textId="77777777" w:rsidR="00CD0C70" w:rsidRDefault="00CD0C70" w:rsidP="00492AC7">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lastRenderedPageBreak/>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52A047AF" w14:textId="77777777" w:rsidR="00492AC7" w:rsidRDefault="00492AC7" w:rsidP="007F0D36">
      <w:pPr>
        <w:ind w:left="1620" w:hanging="1620"/>
        <w:rPr>
          <w:rFonts w:ascii="Source Sans Pro" w:hAnsi="Source Sans Pro" w:cs="Arial"/>
          <w:b/>
          <w:sz w:val="24"/>
        </w:rPr>
      </w:pPr>
    </w:p>
    <w:p w14:paraId="7254FAD3" w14:textId="77777777" w:rsidR="00492AC7" w:rsidRDefault="00492AC7" w:rsidP="007F0D36">
      <w:pPr>
        <w:ind w:left="1620" w:hanging="1620"/>
        <w:rPr>
          <w:rFonts w:ascii="Source Sans Pro" w:hAnsi="Source Sans Pro" w:cs="Arial"/>
          <w:b/>
          <w:sz w:val="24"/>
        </w:rPr>
      </w:pPr>
    </w:p>
    <w:p w14:paraId="332D343C" w14:textId="69EADE09"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31074EA5"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2.3.1</w:t>
      </w:r>
      <w:r w:rsidRPr="006A6F4E">
        <w:rPr>
          <w:rFonts w:ascii="Source Sans Pro" w:hAnsi="Source Sans Pro" w:cs="Arial"/>
          <w:sz w:val="24"/>
        </w:rPr>
        <w:tab/>
        <w:t>Render a proportionately correct portrait and figure drawing.</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7299CA01" w14:textId="77777777" w:rsidR="00715F3F" w:rsidRDefault="00715F3F">
      <w:pPr>
        <w:rPr>
          <w:rFonts w:ascii="Source Sans Pro" w:hAnsi="Source Sans Pro" w:cs="Arial"/>
          <w:b/>
          <w:sz w:val="24"/>
        </w:rPr>
      </w:pPr>
      <w:r>
        <w:rPr>
          <w:rFonts w:ascii="Source Sans Pro" w:hAnsi="Source Sans Pro" w:cs="Arial"/>
          <w:b/>
          <w:sz w:val="24"/>
        </w:rPr>
        <w:br w:type="page"/>
      </w:r>
    </w:p>
    <w:p w14:paraId="54A66971" w14:textId="73CA664C" w:rsidR="008C43BB" w:rsidRPr="00FD5814" w:rsidRDefault="00FD5814" w:rsidP="00492AC7">
      <w:pPr>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3CB26D8D" w14:textId="77777777" w:rsidR="00070AC8" w:rsidRDefault="00070AC8" w:rsidP="00AE2342">
      <w:pPr>
        <w:rPr>
          <w:rFonts w:ascii="Source Sans Pro" w:hAnsi="Source Sans Pro" w:cs="Arial"/>
          <w:bCs/>
          <w:sz w:val="24"/>
        </w:rPr>
      </w:pPr>
    </w:p>
    <w:p w14:paraId="134ADC48" w14:textId="72C5FD20" w:rsidR="00070AC8" w:rsidRPr="00A101F7" w:rsidRDefault="00070AC8" w:rsidP="00AE2342">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288D0955" w14:textId="77777777" w:rsidR="008C43BB" w:rsidRDefault="008C43BB" w:rsidP="005C5EDF">
      <w:pPr>
        <w:ind w:left="900" w:hanging="900"/>
        <w:rPr>
          <w:rFonts w:ascii="Source Sans Pro" w:hAnsi="Source Sans Pro" w:cs="Arial"/>
          <w:sz w:val="24"/>
        </w:rPr>
      </w:pPr>
    </w:p>
    <w:p w14:paraId="52A31D06" w14:textId="688AD263" w:rsidR="009D0945" w:rsidRPr="00BA7DA3" w:rsidRDefault="009D0945" w:rsidP="00BA7DA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659C859D" w14:textId="64C9052C" w:rsidR="00FD7FE3" w:rsidRPr="00BA7DA3" w:rsidRDefault="00FD7FE3" w:rsidP="00BA7DA3">
      <w:pPr>
        <w:rPr>
          <w:rFonts w:ascii="Source Sans Pro" w:hAnsi="Source Sans Pro" w:cstheme="minorHAnsi"/>
          <w:b/>
          <w:bCs/>
          <w:color w:val="002060"/>
          <w:sz w:val="24"/>
        </w:rPr>
      </w:pP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6BA1A827" w14:textId="2E889FEC" w:rsidR="00C258D1" w:rsidRPr="003A2BF6" w:rsidRDefault="00D50E04" w:rsidP="00BA7DA3">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2D48252C" w14:textId="77777777" w:rsidR="00BA7DA3" w:rsidRDefault="00060365" w:rsidP="00BA7DA3">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37A733C7" w14:textId="77777777" w:rsidR="00BA7DA3" w:rsidRDefault="00BA7DA3" w:rsidP="00BA7DA3">
      <w:pPr>
        <w:ind w:left="900" w:hanging="900"/>
        <w:rPr>
          <w:rFonts w:ascii="Source Sans Pro" w:hAnsi="Source Sans Pro" w:cs="Arial"/>
          <w:b/>
          <w:sz w:val="24"/>
        </w:rPr>
      </w:pPr>
    </w:p>
    <w:p w14:paraId="152F18DE" w14:textId="3BD6B9EB" w:rsidR="00492326" w:rsidRPr="00BA7DA3" w:rsidRDefault="00492326" w:rsidP="00BA7DA3">
      <w:pPr>
        <w:ind w:left="900" w:hanging="900"/>
        <w:rPr>
          <w:rFonts w:ascii="Source Sans Pro" w:hAnsi="Source Sans Pro" w:cs="Arial"/>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1A080086" w14:textId="77777777" w:rsidR="00BA7DA3" w:rsidRDefault="00BA7DA3" w:rsidP="001400F7">
      <w:pPr>
        <w:ind w:left="1620" w:hanging="1620"/>
        <w:rPr>
          <w:rFonts w:ascii="Source Sans Pro" w:hAnsi="Source Sans Pro" w:cs="Arial"/>
          <w:sz w:val="24"/>
        </w:rPr>
      </w:pPr>
    </w:p>
    <w:p w14:paraId="2ACB1CDD" w14:textId="499AD2CD" w:rsidR="00E6495F" w:rsidRDefault="00E6495F" w:rsidP="00DB1D3E">
      <w:pPr>
        <w:ind w:left="900" w:hanging="900"/>
        <w:rPr>
          <w:rFonts w:ascii="Source Sans Pro" w:hAnsi="Source Sans Pro" w:cs="Arial"/>
          <w:sz w:val="24"/>
        </w:rPr>
      </w:pP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9C8F9CD" w14:textId="7B65F88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lastRenderedPageBreak/>
        <w:t>7.11.3</w:t>
      </w:r>
      <w:r w:rsidRPr="008647BE">
        <w:rPr>
          <w:rFonts w:ascii="Source Sans Pro" w:hAnsi="Source Sans Pro" w:cs="Arial"/>
          <w:sz w:val="24"/>
        </w:rPr>
        <w:tab/>
        <w:t>Develop script formats, interpretations, subjects, production choices</w:t>
      </w:r>
      <w:r w:rsidR="00FB436D">
        <w:rPr>
          <w:rFonts w:ascii="Source Sans Pro" w:hAnsi="Source Sans Pro" w:cs="Arial"/>
          <w:sz w:val="24"/>
        </w:rPr>
        <w:t>,</w:t>
      </w:r>
      <w:r w:rsidRPr="008647BE">
        <w:rPr>
          <w:rFonts w:ascii="Source Sans Pro" w:hAnsi="Source Sans Pro" w:cs="Arial"/>
          <w:sz w:val="24"/>
        </w:rPr>
        <w:t xml:space="preserve"> and ideas.</w:t>
      </w:r>
    </w:p>
    <w:p w14:paraId="1D5462E8" w14:textId="38FF649C" w:rsidR="00621F39" w:rsidRDefault="008647BE" w:rsidP="008647BE">
      <w:pPr>
        <w:ind w:left="900" w:hanging="900"/>
        <w:rPr>
          <w:rFonts w:ascii="Source Sans Pro" w:hAnsi="Source Sans Pro" w:cs="Arial"/>
          <w:sz w:val="24"/>
        </w:rPr>
      </w:pPr>
      <w:r>
        <w:rPr>
          <w:rFonts w:ascii="Source Sans Pro" w:hAnsi="Source Sans Pro" w:cs="Arial"/>
          <w:sz w:val="24"/>
        </w:rPr>
        <w:br/>
      </w:r>
    </w:p>
    <w:p w14:paraId="0F8127DF" w14:textId="63C06EE2"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12</w:t>
      </w:r>
      <w:r w:rsidRPr="00A101F7">
        <w:rPr>
          <w:rFonts w:ascii="Source Sans Pro" w:hAnsi="Source Sans Pro" w:cs="Arial"/>
          <w:b/>
          <w:bCs/>
          <w:sz w:val="24"/>
        </w:rPr>
        <w:t xml:space="preserve">. </w:t>
      </w:r>
      <w:r w:rsidRPr="00A101F7">
        <w:rPr>
          <w:rFonts w:ascii="Source Sans Pro" w:hAnsi="Source Sans Pro" w:cs="Arial"/>
          <w:b/>
          <w:bCs/>
          <w:sz w:val="24"/>
        </w:rPr>
        <w:tab/>
      </w:r>
      <w:r w:rsidR="000C34DC" w:rsidRPr="000C34DC">
        <w:rPr>
          <w:rFonts w:ascii="Source Sans Pro" w:hAnsi="Source Sans Pro" w:cs="Arial"/>
          <w:b/>
          <w:bCs/>
          <w:sz w:val="24"/>
        </w:rPr>
        <w:t>Production Design</w:t>
      </w:r>
      <w:r>
        <w:rPr>
          <w:rFonts w:ascii="Source Sans Pro" w:hAnsi="Source Sans Pro" w:cs="Arial"/>
          <w:b/>
          <w:bCs/>
          <w:sz w:val="24"/>
        </w:rPr>
        <w:tab/>
      </w:r>
    </w:p>
    <w:p w14:paraId="68E35AB8" w14:textId="2B31433E" w:rsidR="00621F39" w:rsidRPr="004371AA" w:rsidRDefault="001A5E5F" w:rsidP="00621F39">
      <w:pPr>
        <w:ind w:left="2160"/>
        <w:rPr>
          <w:rFonts w:ascii="Source Sans Pro" w:hAnsi="Source Sans Pro" w:cs="Arial"/>
          <w:sz w:val="24"/>
        </w:rPr>
      </w:pPr>
      <w:r w:rsidRPr="001A5E5F">
        <w:rPr>
          <w:rFonts w:ascii="Source Sans Pro" w:hAnsi="Source Sans Pro" w:cs="Arial"/>
          <w:sz w:val="24"/>
        </w:rPr>
        <w:t>Adapt the elements of stagecraft to a script or production plan.</w:t>
      </w:r>
    </w:p>
    <w:p w14:paraId="751C3456"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A33D8E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w:t>
      </w:r>
      <w:r w:rsidRPr="001B2CF8">
        <w:rPr>
          <w:rFonts w:ascii="Source Sans Pro" w:hAnsi="Source Sans Pro" w:cs="Arial"/>
          <w:sz w:val="24"/>
        </w:rPr>
        <w:tab/>
        <w:t>Create a design that captures the director’s vision and concept.</w:t>
      </w:r>
    </w:p>
    <w:p w14:paraId="021417E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7.12.2</w:t>
      </w:r>
      <w:r w:rsidRPr="001B2CF8">
        <w:rPr>
          <w:rFonts w:ascii="Source Sans Pro" w:hAnsi="Source Sans Pro" w:cs="Arial"/>
          <w:sz w:val="24"/>
        </w:rPr>
        <w:tab/>
        <w:t>Create a design using standard production elements.</w:t>
      </w:r>
    </w:p>
    <w:p w14:paraId="57E54BBC"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7.12.3</w:t>
      </w:r>
      <w:r w:rsidRPr="001B2CF8">
        <w:rPr>
          <w:rFonts w:ascii="Source Sans Pro" w:hAnsi="Source Sans Pro" w:cs="Arial"/>
          <w:sz w:val="24"/>
        </w:rPr>
        <w:tab/>
        <w:t xml:space="preserve">Integrate all design elements (e.g., costuming, scenery, lighting, audio, </w:t>
      </w:r>
      <w:proofErr w:type="gramStart"/>
      <w:r w:rsidRPr="00491406">
        <w:rPr>
          <w:rFonts w:ascii="Source Sans Pro" w:hAnsi="Source Sans Pro" w:cs="Arial"/>
          <w:sz w:val="24"/>
        </w:rPr>
        <w:t>projections,  videos</w:t>
      </w:r>
      <w:proofErr w:type="gramEnd"/>
      <w:r w:rsidRPr="001B2CF8">
        <w:rPr>
          <w:rFonts w:ascii="Source Sans Pro" w:hAnsi="Source Sans Pro" w:cs="Arial"/>
          <w:sz w:val="24"/>
        </w:rPr>
        <w:t>, and properties) to reflect the mood, setting, and socioeconomic statuses indicated in the production plan.</w:t>
      </w:r>
    </w:p>
    <w:p w14:paraId="020FB23E" w14:textId="77777777" w:rsidR="00FB436D" w:rsidRDefault="00FB436D" w:rsidP="00621F39">
      <w:pPr>
        <w:ind w:left="1620" w:hanging="1620"/>
        <w:rPr>
          <w:rFonts w:ascii="Source Sans Pro" w:hAnsi="Source Sans Pro" w:cs="Arial"/>
          <w:sz w:val="24"/>
        </w:rPr>
      </w:pPr>
    </w:p>
    <w:p w14:paraId="5133002E" w14:textId="68939D8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13</w:t>
      </w:r>
      <w:r w:rsidRPr="00A101F7">
        <w:rPr>
          <w:rFonts w:ascii="Source Sans Pro" w:hAnsi="Source Sans Pro" w:cs="Arial"/>
          <w:b/>
          <w:bCs/>
          <w:sz w:val="24"/>
        </w:rPr>
        <w:t xml:space="preserve">. </w:t>
      </w:r>
      <w:r w:rsidRPr="00A101F7">
        <w:rPr>
          <w:rFonts w:ascii="Source Sans Pro" w:hAnsi="Source Sans Pro" w:cs="Arial"/>
          <w:b/>
          <w:bCs/>
          <w:sz w:val="24"/>
        </w:rPr>
        <w:tab/>
      </w:r>
      <w:r w:rsidR="00223DE0" w:rsidRPr="00223DE0">
        <w:rPr>
          <w:rFonts w:ascii="Source Sans Pro" w:hAnsi="Source Sans Pro" w:cs="Arial"/>
          <w:b/>
          <w:bCs/>
          <w:sz w:val="24"/>
        </w:rPr>
        <w:t>Costuming</w:t>
      </w:r>
      <w:r>
        <w:rPr>
          <w:rFonts w:ascii="Source Sans Pro" w:hAnsi="Source Sans Pro" w:cs="Arial"/>
          <w:b/>
          <w:bCs/>
          <w:sz w:val="24"/>
        </w:rPr>
        <w:tab/>
      </w:r>
    </w:p>
    <w:p w14:paraId="2C9AB3FD" w14:textId="235F1EC6" w:rsidR="00621F39" w:rsidRPr="004371AA" w:rsidRDefault="00CC7EAA" w:rsidP="00621F39">
      <w:pPr>
        <w:ind w:left="2160"/>
        <w:rPr>
          <w:rFonts w:ascii="Source Sans Pro" w:hAnsi="Source Sans Pro" w:cs="Arial"/>
          <w:sz w:val="24"/>
        </w:rPr>
      </w:pPr>
      <w:r w:rsidRPr="00CC7EAA">
        <w:rPr>
          <w:rFonts w:ascii="Source Sans Pro" w:hAnsi="Source Sans Pro" w:cs="Arial"/>
          <w:sz w:val="24"/>
        </w:rPr>
        <w:t>Create and apply wardrobe, hair style, and makeup for a performance.</w:t>
      </w:r>
    </w:p>
    <w:p w14:paraId="45F7AB2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5E4F60AE"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7.13.1</w:t>
      </w:r>
      <w:r w:rsidRPr="00CC7EAA">
        <w:rPr>
          <w:rFonts w:ascii="Source Sans Pro" w:hAnsi="Source Sans Pro" w:cs="Arial"/>
          <w:sz w:val="24"/>
        </w:rPr>
        <w:tab/>
        <w:t>Develop a character analysis to create costuming for production.</w:t>
      </w:r>
    </w:p>
    <w:p w14:paraId="263CD1FF"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7.13.2</w:t>
      </w:r>
      <w:r w:rsidRPr="00CC7EAA">
        <w:rPr>
          <w:rFonts w:ascii="Source Sans Pro" w:hAnsi="Source Sans Pro" w:cs="Arial"/>
          <w:sz w:val="24"/>
        </w:rPr>
        <w:tab/>
        <w:t>Create renderings to illustrate design choices based on a script analysis or production plan.</w:t>
      </w:r>
    </w:p>
    <w:p w14:paraId="0650F4DD"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7.13.3</w:t>
      </w:r>
      <w:r w:rsidRPr="00CC7EAA">
        <w:rPr>
          <w:rFonts w:ascii="Source Sans Pro" w:hAnsi="Source Sans Pro" w:cs="Arial"/>
          <w:sz w:val="24"/>
        </w:rPr>
        <w:tab/>
        <w:t>Create and interpret a costume plot to track the movement and specific costuming needs of characters in a play, including quick changes.</w:t>
      </w:r>
    </w:p>
    <w:p w14:paraId="6ACE71DD"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7.13.4</w:t>
      </w:r>
      <w:r w:rsidRPr="00CC7EAA">
        <w:rPr>
          <w:rFonts w:ascii="Source Sans Pro" w:hAnsi="Source Sans Pro" w:cs="Arial"/>
          <w:sz w:val="24"/>
        </w:rPr>
        <w:tab/>
        <w:t>Render costume concepts to scale.</w:t>
      </w:r>
    </w:p>
    <w:p w14:paraId="0CF3123D"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7.13.5</w:t>
      </w:r>
      <w:r w:rsidRPr="00CC7EAA">
        <w:rPr>
          <w:rFonts w:ascii="Source Sans Pro" w:hAnsi="Source Sans Pro" w:cs="Arial"/>
          <w:sz w:val="24"/>
        </w:rPr>
        <w:tab/>
        <w:t>Develop a plan to create costumes that are functional and artistically effective.</w:t>
      </w:r>
    </w:p>
    <w:p w14:paraId="640F77D0"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7.13.6</w:t>
      </w:r>
      <w:r w:rsidRPr="00CC7EAA">
        <w:rPr>
          <w:rFonts w:ascii="Source Sans Pro" w:hAnsi="Source Sans Pro" w:cs="Arial"/>
          <w:sz w:val="24"/>
        </w:rPr>
        <w:tab/>
        <w:t>Compare and contrast the various methods of acquiring costuming within the confines of a budget.</w:t>
      </w:r>
    </w:p>
    <w:p w14:paraId="4074559B"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7.13.7</w:t>
      </w:r>
      <w:r w:rsidRPr="00CC7EAA">
        <w:rPr>
          <w:rFonts w:ascii="Source Sans Pro" w:hAnsi="Source Sans Pro" w:cs="Arial"/>
          <w:sz w:val="24"/>
        </w:rPr>
        <w:tab/>
        <w:t>Apply wardrobe, hair, and makeup to convey the mood, character, setting and social status of a character.</w:t>
      </w:r>
    </w:p>
    <w:p w14:paraId="4A04FC7E"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7.13.8</w:t>
      </w:r>
      <w:r w:rsidRPr="00CC7EAA">
        <w:rPr>
          <w:rFonts w:ascii="Source Sans Pro" w:hAnsi="Source Sans Pro" w:cs="Arial"/>
          <w:sz w:val="24"/>
        </w:rPr>
        <w:tab/>
        <w:t xml:space="preserve">Create well-crafted, functional garments using basic and advanced machine and hand sewing techniques. </w:t>
      </w:r>
    </w:p>
    <w:p w14:paraId="3C5737CE"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7.13.9</w:t>
      </w:r>
      <w:r w:rsidRPr="00CC7EAA">
        <w:rPr>
          <w:rFonts w:ascii="Source Sans Pro" w:hAnsi="Source Sans Pro" w:cs="Arial"/>
          <w:sz w:val="24"/>
        </w:rPr>
        <w:tab/>
        <w:t>Adapt commercial sewing patterns for theatrical use.</w:t>
      </w:r>
    </w:p>
    <w:p w14:paraId="43D4AE64" w14:textId="4F609017" w:rsidR="00621F39" w:rsidRDefault="00CC7EAA" w:rsidP="00CC7EAA">
      <w:pPr>
        <w:ind w:left="900" w:hanging="900"/>
        <w:rPr>
          <w:rFonts w:ascii="Source Sans Pro" w:hAnsi="Source Sans Pro" w:cs="Arial"/>
          <w:sz w:val="24"/>
        </w:rPr>
      </w:pPr>
      <w:r w:rsidRPr="00CC7EAA">
        <w:rPr>
          <w:rFonts w:ascii="Source Sans Pro" w:hAnsi="Source Sans Pro" w:cs="Arial"/>
          <w:sz w:val="24"/>
        </w:rPr>
        <w:t>7.13.10</w:t>
      </w:r>
      <w:r w:rsidRPr="00CC7EAA">
        <w:rPr>
          <w:rFonts w:ascii="Source Sans Pro" w:hAnsi="Source Sans Pro" w:cs="Arial"/>
          <w:sz w:val="24"/>
        </w:rPr>
        <w:tab/>
        <w:t>Describe the relationship among costume, scenic, lighting, video, and sound designers.</w:t>
      </w:r>
      <w:r>
        <w:rPr>
          <w:rFonts w:ascii="Source Sans Pro" w:hAnsi="Source Sans Pro" w:cs="Arial"/>
          <w:sz w:val="24"/>
        </w:rPr>
        <w:br/>
      </w:r>
    </w:p>
    <w:p w14:paraId="127084A4" w14:textId="77777777" w:rsidR="00715F3F" w:rsidRDefault="00715F3F">
      <w:pPr>
        <w:rPr>
          <w:rFonts w:ascii="Source Sans Pro" w:hAnsi="Source Sans Pro" w:cs="Arial"/>
          <w:b/>
          <w:sz w:val="24"/>
        </w:rPr>
      </w:pPr>
      <w:r>
        <w:rPr>
          <w:rFonts w:ascii="Source Sans Pro" w:hAnsi="Source Sans Pro" w:cs="Arial"/>
          <w:b/>
          <w:sz w:val="24"/>
        </w:rPr>
        <w:br w:type="page"/>
      </w:r>
    </w:p>
    <w:p w14:paraId="7921EF5C" w14:textId="3AC77F6E"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0CD9FD12" w14:textId="0ACA8E87"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C01889">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43BB"/>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1F30DD"/>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827E4"/>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3B56"/>
    <w:rsid w:val="00305551"/>
    <w:rsid w:val="00311C31"/>
    <w:rsid w:val="00317B13"/>
    <w:rsid w:val="00320374"/>
    <w:rsid w:val="00330433"/>
    <w:rsid w:val="0033261F"/>
    <w:rsid w:val="003326BF"/>
    <w:rsid w:val="003337C3"/>
    <w:rsid w:val="00334C7D"/>
    <w:rsid w:val="00337776"/>
    <w:rsid w:val="003377D0"/>
    <w:rsid w:val="003443ED"/>
    <w:rsid w:val="00351EEE"/>
    <w:rsid w:val="003712CB"/>
    <w:rsid w:val="00373370"/>
    <w:rsid w:val="00374308"/>
    <w:rsid w:val="0037446B"/>
    <w:rsid w:val="003745B4"/>
    <w:rsid w:val="00375E34"/>
    <w:rsid w:val="00382E9A"/>
    <w:rsid w:val="0038363E"/>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1147"/>
    <w:rsid w:val="003D29D6"/>
    <w:rsid w:val="003E6C97"/>
    <w:rsid w:val="003F41F1"/>
    <w:rsid w:val="0040080D"/>
    <w:rsid w:val="0040088F"/>
    <w:rsid w:val="00410785"/>
    <w:rsid w:val="0042074D"/>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2AC7"/>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4E19"/>
    <w:rsid w:val="00565646"/>
    <w:rsid w:val="00567533"/>
    <w:rsid w:val="00567592"/>
    <w:rsid w:val="005765EB"/>
    <w:rsid w:val="00583B57"/>
    <w:rsid w:val="00590AE0"/>
    <w:rsid w:val="00594DF3"/>
    <w:rsid w:val="00596202"/>
    <w:rsid w:val="0059698F"/>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4D0"/>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964E9"/>
    <w:rsid w:val="008B438B"/>
    <w:rsid w:val="008C3748"/>
    <w:rsid w:val="008C43BB"/>
    <w:rsid w:val="008D396B"/>
    <w:rsid w:val="008D7E0F"/>
    <w:rsid w:val="009016C2"/>
    <w:rsid w:val="00902EDA"/>
    <w:rsid w:val="00905090"/>
    <w:rsid w:val="00912B4A"/>
    <w:rsid w:val="009220B3"/>
    <w:rsid w:val="00932587"/>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11BF"/>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342"/>
    <w:rsid w:val="00AE2F71"/>
    <w:rsid w:val="00AE3BA5"/>
    <w:rsid w:val="00AE5FA3"/>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FBB"/>
    <w:rsid w:val="00BA041C"/>
    <w:rsid w:val="00BA14DF"/>
    <w:rsid w:val="00BA7DA3"/>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1889"/>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2285"/>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B436D"/>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38</TotalTime>
  <Pages>9</Pages>
  <Words>2063</Words>
  <Characters>13713</Characters>
  <Application>Microsoft Office Word</Application>
  <DocSecurity>0</DocSecurity>
  <Lines>114</Lines>
  <Paragraphs>31</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15745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17</cp:revision>
  <cp:lastPrinted>2023-10-23T19:03:00Z</cp:lastPrinted>
  <dcterms:created xsi:type="dcterms:W3CDTF">2024-08-19T15:15:00Z</dcterms:created>
  <dcterms:modified xsi:type="dcterms:W3CDTF">2024-08-21T17:44:00Z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