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4ACCAE2D" w:rsidR="00DE2F36" w:rsidRPr="00D62C39" w:rsidRDefault="00D62C39" w:rsidP="00D62C39">
      <w:pPr>
        <w:pStyle w:val="Heading2"/>
        <w:rPr>
          <w:color w:val="002060"/>
        </w:rPr>
      </w:pPr>
      <w:r>
        <w:rPr>
          <w:color w:val="002060"/>
        </w:rPr>
        <w:t>Musical Concepts 340235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3039B306" w:rsidR="00AA7480" w:rsidRDefault="00877681" w:rsidP="00877681">
      <w:pPr>
        <w:ind w:left="1620"/>
        <w:outlineLvl w:val="0"/>
        <w:rPr>
          <w:rFonts w:ascii="Source Sans Pro" w:hAnsi="Source Sans Pro" w:cstheme="minorHAnsi"/>
          <w:sz w:val="24"/>
        </w:rPr>
      </w:pPr>
      <w:r w:rsidRPr="00877681">
        <w:rPr>
          <w:rFonts w:ascii="Source Sans Pro" w:hAnsi="Source Sans Pro" w:cstheme="minorHAnsi"/>
          <w:sz w:val="24"/>
        </w:rPr>
        <w:t>From warm up skills to complex rhythmic and technical passages, students combine theory and technique to sing or play a musical instrument. They recognize different harmonic, rhythmic</w:t>
      </w:r>
      <w:r>
        <w:rPr>
          <w:rFonts w:ascii="Source Sans Pro" w:hAnsi="Source Sans Pro" w:cstheme="minorHAnsi"/>
          <w:sz w:val="24"/>
        </w:rPr>
        <w:t>,</w:t>
      </w:r>
      <w:r w:rsidRPr="00877681">
        <w:rPr>
          <w:rFonts w:ascii="Source Sans Pro" w:hAnsi="Source Sans Pro" w:cstheme="minorHAnsi"/>
          <w:sz w:val="24"/>
        </w:rPr>
        <w:t xml:space="preserve"> and melodic structures based on culture, era</w:t>
      </w:r>
      <w:r>
        <w:rPr>
          <w:rFonts w:ascii="Source Sans Pro" w:hAnsi="Source Sans Pro" w:cstheme="minorHAnsi"/>
          <w:sz w:val="24"/>
        </w:rPr>
        <w:t>,</w:t>
      </w:r>
      <w:r w:rsidRPr="00877681">
        <w:rPr>
          <w:rFonts w:ascii="Source Sans Pro" w:hAnsi="Source Sans Pro" w:cstheme="minorHAnsi"/>
          <w:sz w:val="24"/>
        </w:rPr>
        <w:t xml:space="preserve"> and style. They write, read</w:t>
      </w:r>
      <w:r>
        <w:rPr>
          <w:rFonts w:ascii="Source Sans Pro" w:hAnsi="Source Sans Pro" w:cstheme="minorHAnsi"/>
          <w:sz w:val="24"/>
        </w:rPr>
        <w:t>,</w:t>
      </w:r>
      <w:r w:rsidRPr="00877681">
        <w:rPr>
          <w:rFonts w:ascii="Source Sans Pro" w:hAnsi="Source Sans Pro" w:cstheme="minorHAnsi"/>
          <w:sz w:val="24"/>
        </w:rPr>
        <w:t xml:space="preserve"> and understand musical symbols. Other topics include scales and mode studies, dictation, </w:t>
      </w:r>
      <w:r>
        <w:rPr>
          <w:rFonts w:ascii="Source Sans Pro" w:hAnsi="Source Sans Pro" w:cstheme="minorHAnsi"/>
          <w:sz w:val="24"/>
        </w:rPr>
        <w:t xml:space="preserve">and transcriptions. </w:t>
      </w:r>
      <w:r w:rsidRPr="00877681">
        <w:rPr>
          <w:rFonts w:ascii="Source Sans Pro" w:hAnsi="Source Sans Pro" w:cstheme="minorHAnsi"/>
          <w:sz w:val="24"/>
        </w:rPr>
        <w:t>Students provide and receive performance critiques.</w:t>
      </w:r>
    </w:p>
    <w:p w14:paraId="26964A61" w14:textId="77777777" w:rsidR="00877681" w:rsidRDefault="00877681" w:rsidP="00877681">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 xml:space="preserve">Identify the labor laws that affect employment and the consequences of noncompliance for both employee and employer (e.g., harassment, labor, </w:t>
      </w:r>
      <w:r w:rsidRPr="0040088F">
        <w:rPr>
          <w:rFonts w:ascii="Source Sans Pro" w:hAnsi="Source Sans Pro" w:cs="Arial"/>
          <w:bCs/>
          <w:sz w:val="24"/>
        </w:rPr>
        <w:lastRenderedPageBreak/>
        <w:t>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005055CC" w14:textId="77777777" w:rsidR="00796FCD" w:rsidRPr="00A101F7" w:rsidRDefault="00796FCD" w:rsidP="00111A0C">
      <w:pPr>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E2C1B27" w14:textId="1EB5920C" w:rsidR="00796FCD" w:rsidRPr="00111A0C" w:rsidRDefault="00796FCD" w:rsidP="00111A0C">
      <w:pPr>
        <w:rPr>
          <w:rFonts w:ascii="Source Sans Pro" w:hAnsi="Source Sans Pro" w:cs="Arial"/>
          <w:b/>
          <w:sz w:val="24"/>
        </w:rPr>
      </w:pPr>
      <w:r w:rsidRPr="00A101F7">
        <w:rPr>
          <w:rFonts w:ascii="Source Sans Pro" w:hAnsi="Source Sans Pro" w:cs="Arial"/>
          <w:b/>
          <w:sz w:val="24"/>
        </w:rPr>
        <w:t xml:space="preserve">Competencies </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008B8706" w14:textId="77777777" w:rsidR="00796FCD" w:rsidRPr="007001F8" w:rsidRDefault="00796FCD" w:rsidP="00796FCD">
      <w:pPr>
        <w:ind w:left="900" w:hanging="900"/>
        <w:rPr>
          <w:rFonts w:ascii="Source Sans Pro" w:hAnsi="Source Sans Pro" w:cs="Arial"/>
          <w:bCs/>
          <w:sz w:val="24"/>
        </w:rPr>
      </w:pPr>
    </w:p>
    <w:p w14:paraId="1F4EF853" w14:textId="1F4B0397" w:rsidR="00796FCD" w:rsidRPr="00111A0C" w:rsidRDefault="00796FCD" w:rsidP="00111A0C">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552AE530"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1.9.4</w:t>
      </w:r>
      <w:r w:rsidRPr="00E16E75">
        <w:rPr>
          <w:rFonts w:ascii="Source Sans Pro" w:hAnsi="Source Sans Pro" w:cs="Arial"/>
          <w:sz w:val="24"/>
        </w:rPr>
        <w:tab/>
        <w:t xml:space="preserve">Identify credit types and their uses </w:t>
      </w:r>
      <w:proofErr w:type="gramStart"/>
      <w:r w:rsidRPr="007F6A2A">
        <w:rPr>
          <w:rFonts w:ascii="Source Sans Pro" w:hAnsi="Source Sans Pro" w:cs="Arial"/>
          <w:sz w:val="24"/>
        </w:rPr>
        <w:t>in order to</w:t>
      </w:r>
      <w:proofErr w:type="gramEnd"/>
      <w:r w:rsidRPr="00E16E75">
        <w:rPr>
          <w:rFonts w:ascii="Source Sans Pro" w:hAnsi="Source Sans Pro" w:cs="Arial"/>
          <w:sz w:val="24"/>
        </w:rPr>
        <w:t xml:space="preserve"> establish credit.</w:t>
      </w:r>
    </w:p>
    <w:p w14:paraId="69A73FCC"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1.9.5</w:t>
      </w:r>
      <w:r w:rsidRPr="00E16E75">
        <w:rPr>
          <w:rFonts w:ascii="Source Sans Pro" w:hAnsi="Source Sans Pro" w:cs="Arial"/>
          <w:sz w:val="24"/>
        </w:rPr>
        <w:tab/>
        <w:t>Identify ways to avoid or correct debt problems.</w:t>
      </w:r>
    </w:p>
    <w:p w14:paraId="50475B63"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lastRenderedPageBreak/>
        <w:t>1.9.6</w:t>
      </w:r>
      <w:r w:rsidRPr="00E16E75">
        <w:rPr>
          <w:rFonts w:ascii="Source Sans Pro" w:hAnsi="Source Sans Pro" w:cs="Arial"/>
          <w:sz w:val="24"/>
        </w:rPr>
        <w:tab/>
        <w:t>"Explain how credit ratings and the criteria lenders use to evaluate repayment capacity affect</w:t>
      </w:r>
      <w:r>
        <w:rPr>
          <w:rFonts w:ascii="Source Sans Pro" w:hAnsi="Source Sans Pro" w:cs="Arial"/>
          <w:sz w:val="24"/>
        </w:rPr>
        <w:t xml:space="preserve"> </w:t>
      </w:r>
      <w:r w:rsidRPr="00E16E75">
        <w:rPr>
          <w:rFonts w:ascii="Source Sans Pro" w:hAnsi="Source Sans Pro" w:cs="Arial"/>
          <w:sz w:val="24"/>
        </w:rPr>
        <w:t>access to loans."</w:t>
      </w:r>
    </w:p>
    <w:p w14:paraId="5C89BC7B"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1.9.7</w:t>
      </w:r>
      <w:r w:rsidRPr="00E16E75">
        <w:rPr>
          <w:rFonts w:ascii="Source Sans Pro" w:hAnsi="Source Sans Pro" w:cs="Arial"/>
          <w:sz w:val="24"/>
        </w:rPr>
        <w:tab/>
        <w:t>"Review and summarize categories (types) of insurance and identify how insurances can reduce</w:t>
      </w:r>
      <w:r>
        <w:rPr>
          <w:rFonts w:ascii="Source Sans Pro" w:hAnsi="Source Sans Pro" w:cs="Arial"/>
          <w:sz w:val="24"/>
        </w:rPr>
        <w:t xml:space="preserve"> </w:t>
      </w:r>
      <w:r w:rsidRPr="00E16E75">
        <w:rPr>
          <w:rFonts w:ascii="Source Sans Pro" w:hAnsi="Source Sans Pro" w:cs="Arial"/>
          <w:sz w:val="24"/>
        </w:rPr>
        <w:t>financial risk."</w:t>
      </w:r>
    </w:p>
    <w:p w14:paraId="3DCAE0FE" w14:textId="7DE3450D" w:rsidR="00796FCD" w:rsidRDefault="00796FCD" w:rsidP="00111A0C">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68CBDF02" w14:textId="77777777" w:rsidR="00CD0C70" w:rsidRDefault="00CD0C70" w:rsidP="00CD0C70">
      <w:pPr>
        <w:ind w:left="900" w:hanging="900"/>
        <w:rPr>
          <w:rFonts w:ascii="Source Sans Pro" w:hAnsi="Source Sans Pro" w:cs="Arial"/>
          <w:sz w:val="24"/>
        </w:rPr>
      </w:pPr>
    </w:p>
    <w:p w14:paraId="1FCA1C79" w14:textId="4BC08244" w:rsidR="00281271" w:rsidRPr="00111A0C" w:rsidRDefault="00FD5814" w:rsidP="00111A0C">
      <w:pPr>
        <w:rPr>
          <w:rFonts w:ascii="Source Sans Pro" w:hAnsi="Source Sans Pro" w:cstheme="minorHAnsi"/>
          <w:b/>
          <w:bCs/>
          <w:color w:val="002060"/>
          <w:sz w:val="24"/>
        </w:rPr>
      </w:pPr>
      <w:r>
        <w:rPr>
          <w:rFonts w:ascii="Source Sans Pro" w:hAnsi="Source Sans Pro" w:cstheme="minorHAnsi"/>
          <w:b/>
          <w:bCs/>
          <w:color w:val="002060"/>
          <w:sz w:val="24"/>
        </w:rPr>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1B2DBB46" w14:textId="77777777" w:rsidR="00281271" w:rsidRPr="00A101F7" w:rsidRDefault="00281271" w:rsidP="001277F2">
      <w:pPr>
        <w:ind w:left="1620"/>
        <w:rPr>
          <w:rFonts w:ascii="Source Sans Pro" w:hAnsi="Source Sans Pro" w:cs="Arial"/>
          <w:sz w:val="24"/>
          <w:shd w:val="clear" w:color="auto" w:fill="FFFFFF"/>
        </w:rPr>
      </w:pPr>
    </w:p>
    <w:p w14:paraId="44761DA8" w14:textId="1BC4860A" w:rsidR="00281271" w:rsidRPr="00A101F7" w:rsidRDefault="00281271" w:rsidP="0028127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4.1.  </w:t>
      </w:r>
      <w:r w:rsidRPr="00A101F7">
        <w:rPr>
          <w:rFonts w:ascii="Source Sans Pro" w:hAnsi="Source Sans Pro" w:cs="Arial"/>
          <w:b/>
          <w:bCs/>
          <w:sz w:val="24"/>
        </w:rPr>
        <w:tab/>
      </w:r>
      <w:r w:rsidR="0053670E" w:rsidRPr="0053670E">
        <w:rPr>
          <w:rFonts w:ascii="Source Sans Pro" w:hAnsi="Source Sans Pro" w:cs="Arial"/>
          <w:b/>
          <w:bCs/>
          <w:sz w:val="24"/>
        </w:rPr>
        <w:t>Science of Sound</w:t>
      </w:r>
    </w:p>
    <w:p w14:paraId="35F97950" w14:textId="7B93C730" w:rsidR="00281271" w:rsidRPr="00A101F7" w:rsidRDefault="007A261D" w:rsidP="007A261D">
      <w:pPr>
        <w:ind w:left="2160"/>
        <w:rPr>
          <w:rFonts w:ascii="Source Sans Pro" w:hAnsi="Source Sans Pro" w:cs="Arial"/>
          <w:b/>
          <w:bCs/>
          <w:strike/>
          <w:sz w:val="24"/>
        </w:rPr>
      </w:pPr>
      <w:r w:rsidRPr="007A261D">
        <w:rPr>
          <w:rFonts w:ascii="Source Sans Pro" w:hAnsi="Source Sans Pro" w:cs="Arial"/>
          <w:sz w:val="24"/>
          <w:shd w:val="clear" w:color="auto" w:fill="FFFFFF"/>
        </w:rPr>
        <w:t>Apply the characteristics and properties of sound to a professional production.</w:t>
      </w:r>
    </w:p>
    <w:p w14:paraId="3EAFB50D" w14:textId="77777777" w:rsidR="00281271" w:rsidRPr="00A101F7" w:rsidRDefault="00281271" w:rsidP="00281271">
      <w:pPr>
        <w:rPr>
          <w:rFonts w:ascii="Source Sans Pro" w:hAnsi="Source Sans Pro" w:cs="Arial"/>
          <w:b/>
          <w:sz w:val="24"/>
        </w:rPr>
      </w:pPr>
      <w:r w:rsidRPr="00A101F7">
        <w:rPr>
          <w:rFonts w:ascii="Source Sans Pro" w:hAnsi="Source Sans Pro" w:cs="Arial"/>
          <w:b/>
          <w:sz w:val="24"/>
        </w:rPr>
        <w:t xml:space="preserve">Competencies </w:t>
      </w:r>
    </w:p>
    <w:p w14:paraId="75F5DDDD"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4.1.1</w:t>
      </w:r>
      <w:r w:rsidRPr="00F46F8C">
        <w:rPr>
          <w:rFonts w:ascii="Source Sans Pro" w:hAnsi="Source Sans Pro" w:cs="Arial"/>
          <w:sz w:val="24"/>
        </w:rPr>
        <w:tab/>
        <w:t>Identify the properties of sound.</w:t>
      </w:r>
    </w:p>
    <w:p w14:paraId="55C08820"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4.1.3</w:t>
      </w:r>
      <w:r w:rsidRPr="00F46F8C">
        <w:rPr>
          <w:rFonts w:ascii="Source Sans Pro" w:hAnsi="Source Sans Pro" w:cs="Arial"/>
          <w:sz w:val="24"/>
        </w:rPr>
        <w:tab/>
        <w:t>Measure sound in a variety of ways, such as perceived loudness (human judgement) peak level, RMS root mean squared or LUFS.</w:t>
      </w:r>
    </w:p>
    <w:p w14:paraId="56332717"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4.1.4</w:t>
      </w:r>
      <w:r w:rsidRPr="00F46F8C">
        <w:rPr>
          <w:rFonts w:ascii="Source Sans Pro" w:hAnsi="Source Sans Pro" w:cs="Arial"/>
          <w:sz w:val="24"/>
        </w:rPr>
        <w:tab/>
        <w:t>Identify sound pressure level (SPL).</w:t>
      </w:r>
    </w:p>
    <w:p w14:paraId="036F73AD" w14:textId="3D315DCB"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4.1.5</w:t>
      </w:r>
      <w:r w:rsidRPr="00F46F8C">
        <w:rPr>
          <w:rFonts w:ascii="Source Sans Pro" w:hAnsi="Source Sans Pro" w:cs="Arial"/>
          <w:sz w:val="24"/>
        </w:rPr>
        <w:tab/>
        <w:t xml:space="preserve">Analyze room acoustics and their impact on sound, such as diffraction, </w:t>
      </w:r>
      <w:r w:rsidR="00715F3F" w:rsidRPr="00F46F8C">
        <w:rPr>
          <w:rFonts w:ascii="Source Sans Pro" w:hAnsi="Source Sans Pro" w:cs="Arial"/>
          <w:sz w:val="24"/>
        </w:rPr>
        <w:t>diffusion</w:t>
      </w:r>
      <w:r w:rsidRPr="00F46F8C">
        <w:rPr>
          <w:rFonts w:ascii="Source Sans Pro" w:hAnsi="Source Sans Pro" w:cs="Arial"/>
          <w:sz w:val="24"/>
        </w:rPr>
        <w:t>, phase, and harmonics.</w:t>
      </w:r>
    </w:p>
    <w:p w14:paraId="65B570EA" w14:textId="77777777" w:rsidR="00F46F8C" w:rsidRPr="00F46F8C" w:rsidRDefault="00F46F8C" w:rsidP="00F46F8C">
      <w:pPr>
        <w:ind w:left="900" w:hanging="900"/>
        <w:rPr>
          <w:rFonts w:ascii="Source Sans Pro" w:hAnsi="Source Sans Pro" w:cs="Arial"/>
          <w:sz w:val="24"/>
        </w:rPr>
      </w:pPr>
      <w:r w:rsidRPr="00F46F8C">
        <w:rPr>
          <w:rFonts w:ascii="Source Sans Pro" w:hAnsi="Source Sans Pro" w:cs="Arial"/>
          <w:sz w:val="24"/>
        </w:rPr>
        <w:t>4.1.6</w:t>
      </w:r>
      <w:r w:rsidRPr="00F46F8C">
        <w:rPr>
          <w:rFonts w:ascii="Source Sans Pro" w:hAnsi="Source Sans Pro" w:cs="Arial"/>
          <w:sz w:val="24"/>
        </w:rPr>
        <w:tab/>
        <w:t>Apply the principles of direct sound, early reflection, and reverberation.</w:t>
      </w:r>
    </w:p>
    <w:p w14:paraId="6C36EB7B" w14:textId="77777777" w:rsidR="0016004F" w:rsidRDefault="0016004F" w:rsidP="00F46F8C">
      <w:pPr>
        <w:ind w:left="900" w:hanging="900"/>
        <w:rPr>
          <w:rFonts w:ascii="Source Sans Pro" w:hAnsi="Source Sans Pro" w:cs="Arial"/>
          <w:sz w:val="24"/>
        </w:rPr>
      </w:pPr>
    </w:p>
    <w:p w14:paraId="052ACDE3" w14:textId="555BE72A" w:rsidR="0016004F" w:rsidRPr="00A101F7" w:rsidRDefault="0016004F" w:rsidP="0016004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A110F1">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DC3D5F" w:rsidRPr="00DC3D5F">
        <w:rPr>
          <w:rFonts w:ascii="Source Sans Pro" w:hAnsi="Source Sans Pro" w:cs="Arial"/>
          <w:b/>
          <w:bCs/>
          <w:sz w:val="24"/>
        </w:rPr>
        <w:t>Audio Capturing</w:t>
      </w:r>
    </w:p>
    <w:p w14:paraId="562924F3" w14:textId="3C7456A1" w:rsidR="0016004F" w:rsidRPr="00CD5F25" w:rsidRDefault="00CD5F25" w:rsidP="0016004F">
      <w:pPr>
        <w:ind w:left="2160"/>
        <w:rPr>
          <w:rFonts w:ascii="Source Sans Pro" w:hAnsi="Source Sans Pro" w:cs="Arial"/>
          <w:sz w:val="24"/>
        </w:rPr>
      </w:pPr>
      <w:r w:rsidRPr="00CD5F25">
        <w:rPr>
          <w:rFonts w:ascii="Source Sans Pro" w:hAnsi="Source Sans Pro" w:cs="Arial"/>
          <w:sz w:val="24"/>
        </w:rPr>
        <w:t>Apply the principles and properties of how sound is measured, converted and perceived to capture an audio recording for professional purposes.</w:t>
      </w:r>
    </w:p>
    <w:p w14:paraId="52E0D1A0" w14:textId="45E52F48" w:rsidR="00F45FB6" w:rsidRDefault="0016004F" w:rsidP="00F45FB6">
      <w:pPr>
        <w:rPr>
          <w:rFonts w:ascii="Source Sans Pro" w:hAnsi="Source Sans Pro" w:cs="Arial"/>
          <w:b/>
          <w:sz w:val="24"/>
        </w:rPr>
      </w:pPr>
      <w:r w:rsidRPr="00A101F7">
        <w:rPr>
          <w:rFonts w:ascii="Source Sans Pro" w:hAnsi="Source Sans Pro" w:cs="Arial"/>
          <w:b/>
          <w:sz w:val="24"/>
        </w:rPr>
        <w:t>Competencies</w:t>
      </w:r>
    </w:p>
    <w:p w14:paraId="7C7543F0" w14:textId="3FAFB5DE"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4.2.1</w:t>
      </w:r>
      <w:r w:rsidRPr="00FD4042">
        <w:rPr>
          <w:rFonts w:ascii="Source Sans Pro" w:hAnsi="Source Sans Pro" w:cs="Arial"/>
          <w:sz w:val="24"/>
        </w:rPr>
        <w:tab/>
        <w:t>Compare and contrast microphone properties (e.g., polar patterns, type of transducer) with their intended use (e.g., handheld</w:t>
      </w:r>
      <w:r w:rsidRPr="00490BAE">
        <w:rPr>
          <w:rFonts w:ascii="Source Sans Pro" w:hAnsi="Source Sans Pro" w:cs="Arial"/>
          <w:sz w:val="24"/>
        </w:rPr>
        <w:t xml:space="preserve">, </w:t>
      </w:r>
      <w:proofErr w:type="spellStart"/>
      <w:r w:rsidRPr="00490BAE">
        <w:rPr>
          <w:rFonts w:ascii="Source Sans Pro" w:hAnsi="Source Sans Pro" w:cs="Arial"/>
          <w:sz w:val="24"/>
        </w:rPr>
        <w:t>lav</w:t>
      </w:r>
      <w:proofErr w:type="spellEnd"/>
      <w:r w:rsidRPr="00490BAE">
        <w:rPr>
          <w:rFonts w:ascii="Source Sans Pro" w:hAnsi="Source Sans Pro" w:cs="Arial"/>
          <w:sz w:val="24"/>
        </w:rPr>
        <w:t>,</w:t>
      </w:r>
      <w:r w:rsidRPr="00FD4042">
        <w:rPr>
          <w:rFonts w:ascii="Source Sans Pro" w:hAnsi="Source Sans Pro" w:cs="Arial"/>
          <w:sz w:val="24"/>
        </w:rPr>
        <w:t xml:space="preserve"> boom).</w:t>
      </w:r>
    </w:p>
    <w:p w14:paraId="0A234C8B" w14:textId="49F7BEDC" w:rsidR="00FD4042" w:rsidRPr="00FD4042" w:rsidRDefault="00FD4042" w:rsidP="00EA6463">
      <w:pPr>
        <w:ind w:left="900" w:hanging="900"/>
        <w:rPr>
          <w:rFonts w:ascii="Source Sans Pro" w:hAnsi="Source Sans Pro" w:cs="Arial"/>
          <w:sz w:val="24"/>
        </w:rPr>
      </w:pPr>
      <w:r w:rsidRPr="00FD4042">
        <w:rPr>
          <w:rFonts w:ascii="Source Sans Pro" w:hAnsi="Source Sans Pro" w:cs="Arial"/>
          <w:sz w:val="24"/>
        </w:rPr>
        <w:t>4.2.2</w:t>
      </w:r>
      <w:r w:rsidRPr="00FD4042">
        <w:rPr>
          <w:rFonts w:ascii="Source Sans Pro" w:hAnsi="Source Sans Pro" w:cs="Arial"/>
          <w:sz w:val="24"/>
        </w:rPr>
        <w:tab/>
        <w:t>Determine microphone and monitor placement according to directional characteristics.</w:t>
      </w:r>
    </w:p>
    <w:p w14:paraId="073C155D" w14:textId="77777777" w:rsidR="00FD4042" w:rsidRPr="00FD4042" w:rsidRDefault="00FD4042" w:rsidP="00F45FB6">
      <w:pPr>
        <w:ind w:left="900" w:hanging="900"/>
        <w:rPr>
          <w:rFonts w:ascii="Source Sans Pro" w:hAnsi="Source Sans Pro" w:cs="Arial"/>
          <w:sz w:val="24"/>
        </w:rPr>
      </w:pPr>
      <w:r w:rsidRPr="00FD4042">
        <w:rPr>
          <w:rFonts w:ascii="Source Sans Pro" w:hAnsi="Source Sans Pro" w:cs="Arial"/>
          <w:sz w:val="24"/>
        </w:rPr>
        <w:t>4.2.4</w:t>
      </w:r>
      <w:r w:rsidRPr="00FD4042">
        <w:rPr>
          <w:rFonts w:ascii="Source Sans Pro" w:hAnsi="Source Sans Pro" w:cs="Arial"/>
          <w:sz w:val="24"/>
        </w:rPr>
        <w:tab/>
        <w:t xml:space="preserve">Distinguish among digital media formats (e.g., .mp3, .mp4, .wav, </w:t>
      </w:r>
      <w:r w:rsidRPr="00490BAE">
        <w:rPr>
          <w:rFonts w:ascii="Source Sans Pro" w:hAnsi="Source Sans Pro" w:cs="Arial"/>
          <w:sz w:val="24"/>
        </w:rPr>
        <w:t>.</w:t>
      </w:r>
      <w:proofErr w:type="spellStart"/>
      <w:r w:rsidRPr="00490BAE">
        <w:rPr>
          <w:rFonts w:ascii="Source Sans Pro" w:hAnsi="Source Sans Pro" w:cs="Arial"/>
          <w:sz w:val="24"/>
        </w:rPr>
        <w:t>aiff</w:t>
      </w:r>
      <w:proofErr w:type="spellEnd"/>
      <w:r w:rsidRPr="00FD4042">
        <w:rPr>
          <w:rFonts w:ascii="Source Sans Pro" w:hAnsi="Source Sans Pro" w:cs="Arial"/>
          <w:sz w:val="24"/>
        </w:rPr>
        <w:t>).</w:t>
      </w:r>
    </w:p>
    <w:p w14:paraId="2613CF77" w14:textId="77777777" w:rsidR="00F46F8C" w:rsidRPr="00A101F7" w:rsidRDefault="00F46F8C" w:rsidP="00F46F8C">
      <w:pPr>
        <w:ind w:left="900" w:hanging="900"/>
        <w:rPr>
          <w:rFonts w:ascii="Source Sans Pro" w:hAnsi="Source Sans Pro" w:cs="Arial"/>
          <w:sz w:val="24"/>
        </w:rPr>
      </w:pPr>
    </w:p>
    <w:p w14:paraId="47A33012" w14:textId="3FF18EFC" w:rsidR="000D783F" w:rsidRPr="00A101F7" w:rsidRDefault="000D783F" w:rsidP="000D783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4.3.  </w:t>
      </w:r>
      <w:r w:rsidRPr="00A101F7">
        <w:rPr>
          <w:rFonts w:ascii="Source Sans Pro" w:hAnsi="Source Sans Pro" w:cs="Arial"/>
          <w:b/>
          <w:bCs/>
          <w:sz w:val="24"/>
        </w:rPr>
        <w:tab/>
      </w:r>
      <w:r w:rsidR="00E15F3D" w:rsidRPr="00E15F3D">
        <w:rPr>
          <w:rFonts w:ascii="Source Sans Pro" w:hAnsi="Source Sans Pro" w:cs="Arial"/>
          <w:b/>
          <w:bCs/>
          <w:sz w:val="24"/>
        </w:rPr>
        <w:t>Audio Operations</w:t>
      </w:r>
    </w:p>
    <w:p w14:paraId="45EF1FDF" w14:textId="369C4FC2" w:rsidR="000D783F" w:rsidRDefault="00FD5814" w:rsidP="000D783F">
      <w:pPr>
        <w:ind w:left="1620"/>
        <w:rPr>
          <w:rFonts w:ascii="Source Sans Pro" w:hAnsi="Source Sans Pro" w:cs="Arial"/>
          <w:sz w:val="24"/>
          <w:shd w:val="clear" w:color="auto" w:fill="FFFFFF"/>
        </w:rPr>
      </w:pPr>
      <w:r>
        <w:rPr>
          <w:rFonts w:ascii="Source Sans Pro" w:hAnsi="Source Sans Pro" w:cs="Arial"/>
          <w:sz w:val="24"/>
          <w:shd w:val="clear" w:color="auto" w:fill="FFFFFF"/>
        </w:rPr>
        <w:tab/>
      </w:r>
      <w:r w:rsidR="00BB7F06" w:rsidRPr="00BB7F06">
        <w:rPr>
          <w:rFonts w:ascii="Source Sans Pro" w:hAnsi="Source Sans Pro" w:cs="Arial"/>
          <w:sz w:val="24"/>
          <w:shd w:val="clear" w:color="auto" w:fill="FFFFFF"/>
        </w:rPr>
        <w:t>Manipulate recordings for professional purposes.</w:t>
      </w:r>
    </w:p>
    <w:p w14:paraId="15C159BA" w14:textId="49560745" w:rsidR="009E2D5C" w:rsidRDefault="009E2D5C" w:rsidP="009E2D5C">
      <w:pPr>
        <w:rPr>
          <w:rFonts w:ascii="Source Sans Pro" w:hAnsi="Source Sans Pro" w:cs="Arial"/>
          <w:sz w:val="24"/>
          <w:shd w:val="clear" w:color="auto" w:fill="FFFFFF"/>
        </w:rPr>
      </w:pPr>
      <w:r w:rsidRPr="00A101F7">
        <w:rPr>
          <w:rFonts w:ascii="Source Sans Pro" w:hAnsi="Source Sans Pro" w:cs="Arial"/>
          <w:b/>
          <w:sz w:val="24"/>
        </w:rPr>
        <w:t>Competencies</w:t>
      </w:r>
    </w:p>
    <w:p w14:paraId="362C224A" w14:textId="11C9E7E4" w:rsidR="00BB7F06" w:rsidRDefault="00227529" w:rsidP="00EA6463">
      <w:pPr>
        <w:ind w:left="900" w:hanging="900"/>
        <w:rPr>
          <w:rFonts w:ascii="Source Sans Pro" w:hAnsi="Source Sans Pro" w:cs="Arial"/>
          <w:sz w:val="24"/>
        </w:rPr>
      </w:pPr>
      <w:r w:rsidRPr="00227529">
        <w:rPr>
          <w:rFonts w:ascii="Source Sans Pro" w:hAnsi="Source Sans Pro" w:cs="Arial"/>
          <w:sz w:val="24"/>
        </w:rPr>
        <w:t>4.3.1</w:t>
      </w:r>
      <w:r w:rsidRPr="00227529">
        <w:rPr>
          <w:rFonts w:ascii="Source Sans Pro" w:hAnsi="Source Sans Pro" w:cs="Arial"/>
          <w:sz w:val="24"/>
        </w:rPr>
        <w:tab/>
        <w:t>Produce recordings in a variety of settings (e.g., studio, live, post-production).</w:t>
      </w:r>
    </w:p>
    <w:p w14:paraId="5382CDE2" w14:textId="77777777" w:rsidR="003B0F78" w:rsidRDefault="003B0F78" w:rsidP="00227529">
      <w:pPr>
        <w:ind w:left="900" w:hanging="900"/>
        <w:rPr>
          <w:rFonts w:ascii="Source Sans Pro" w:hAnsi="Source Sans Pro" w:cs="Arial"/>
          <w:sz w:val="24"/>
        </w:rPr>
      </w:pPr>
    </w:p>
    <w:p w14:paraId="2DB33BD1" w14:textId="77777777" w:rsidR="00CA6498" w:rsidRDefault="00CA6498" w:rsidP="00054D92">
      <w:pPr>
        <w:ind w:left="900" w:hanging="900"/>
        <w:rPr>
          <w:rFonts w:ascii="Source Sans Pro" w:hAnsi="Source Sans Pro" w:cs="Arial"/>
          <w:sz w:val="24"/>
        </w:rPr>
      </w:pPr>
    </w:p>
    <w:p w14:paraId="1CB6174C" w14:textId="77777777" w:rsidR="00715F3F" w:rsidRDefault="00715F3F">
      <w:pPr>
        <w:rPr>
          <w:rFonts w:ascii="Source Sans Pro" w:hAnsi="Source Sans Pro" w:cs="Arial"/>
          <w:b/>
          <w:sz w:val="24"/>
        </w:rPr>
      </w:pPr>
      <w:r>
        <w:rPr>
          <w:rFonts w:ascii="Source Sans Pro" w:hAnsi="Source Sans Pro" w:cs="Arial"/>
          <w:b/>
          <w:sz w:val="24"/>
        </w:rPr>
        <w:br w:type="page"/>
      </w:r>
    </w:p>
    <w:p w14:paraId="24D227E9" w14:textId="77777777" w:rsidR="00615E3A" w:rsidRDefault="00615E3A" w:rsidP="0048003A">
      <w:pPr>
        <w:ind w:left="900" w:hanging="900"/>
        <w:rPr>
          <w:rFonts w:ascii="Source Sans Pro" w:hAnsi="Source Sans Pro" w:cs="Arial"/>
          <w:sz w:val="24"/>
        </w:rPr>
      </w:pPr>
    </w:p>
    <w:p w14:paraId="57AB9EF9" w14:textId="00ACBB27" w:rsidR="00615E3A" w:rsidRPr="00A101F7" w:rsidRDefault="00615E3A" w:rsidP="00615E3A">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sidR="00050BB9" w:rsidRPr="00050BB9">
        <w:rPr>
          <w:rFonts w:ascii="Source Sans Pro" w:hAnsi="Source Sans Pro" w:cs="Arial"/>
          <w:b/>
          <w:bCs/>
          <w:sz w:val="24"/>
        </w:rPr>
        <w:t>Audio/Video Editing</w:t>
      </w:r>
    </w:p>
    <w:p w14:paraId="488493AD" w14:textId="77777777" w:rsidR="00CC69FC" w:rsidRDefault="00CA362B" w:rsidP="00CC69FC">
      <w:pPr>
        <w:ind w:left="1440" w:firstLine="720"/>
        <w:rPr>
          <w:rFonts w:ascii="Source Sans Pro" w:hAnsi="Source Sans Pro" w:cs="Arial"/>
          <w:sz w:val="24"/>
          <w:shd w:val="clear" w:color="auto" w:fill="FFFFFF"/>
        </w:rPr>
      </w:pPr>
      <w:r w:rsidRPr="00CA362B">
        <w:rPr>
          <w:rFonts w:ascii="Source Sans Pro" w:hAnsi="Source Sans Pro" w:cs="Arial"/>
          <w:sz w:val="24"/>
          <w:shd w:val="clear" w:color="auto" w:fill="FFFFFF"/>
        </w:rPr>
        <w:t>Edit post-production audio or video for commercial purposes.</w:t>
      </w:r>
    </w:p>
    <w:p w14:paraId="384F5CE5" w14:textId="4C7A496C" w:rsidR="00615E3A" w:rsidRDefault="00615E3A" w:rsidP="00CC69FC">
      <w:pPr>
        <w:rPr>
          <w:rFonts w:ascii="Source Sans Pro" w:hAnsi="Source Sans Pro" w:cs="Arial"/>
          <w:sz w:val="24"/>
        </w:rPr>
      </w:pPr>
      <w:r w:rsidRPr="00A101F7">
        <w:rPr>
          <w:rFonts w:ascii="Source Sans Pro" w:hAnsi="Source Sans Pro" w:cs="Arial"/>
          <w:b/>
          <w:sz w:val="24"/>
        </w:rPr>
        <w:t>Competencies</w:t>
      </w:r>
    </w:p>
    <w:p w14:paraId="659C859D" w14:textId="7A83377E" w:rsidR="00FD7FE3" w:rsidRPr="00EA6463" w:rsidRDefault="00C91C81" w:rsidP="00EA6463">
      <w:pPr>
        <w:ind w:left="900" w:hanging="900"/>
        <w:rPr>
          <w:rFonts w:ascii="Source Sans Pro" w:hAnsi="Source Sans Pro" w:cs="Arial"/>
          <w:sz w:val="24"/>
        </w:rPr>
      </w:pPr>
      <w:r w:rsidRPr="00C91C81">
        <w:rPr>
          <w:rFonts w:ascii="Source Sans Pro" w:hAnsi="Source Sans Pro" w:cs="Arial"/>
          <w:sz w:val="24"/>
        </w:rPr>
        <w:t>4.7.3</w:t>
      </w:r>
      <w:r w:rsidRPr="00C91C81">
        <w:rPr>
          <w:rFonts w:ascii="Source Sans Pro" w:hAnsi="Source Sans Pro" w:cs="Arial"/>
          <w:sz w:val="24"/>
        </w:rPr>
        <w:tab/>
        <w:t>Manage files of digital clips.</w:t>
      </w:r>
      <w:r w:rsidR="00EB7958">
        <w:rPr>
          <w:rFonts w:ascii="Source Sans Pro" w:hAnsi="Source Sans Pro" w:cs="Arial"/>
          <w:sz w:val="24"/>
        </w:rPr>
        <w:br/>
      </w:r>
    </w:p>
    <w:p w14:paraId="1DD037B9" w14:textId="42A2CE66" w:rsidR="000A1030" w:rsidRPr="00EA6463" w:rsidRDefault="000A1030" w:rsidP="00EA6463">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7B3F13B4" w14:textId="2E7F2C3D" w:rsidR="00C258D1" w:rsidRDefault="002E2E92" w:rsidP="00EA6463">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6BA1A827" w14:textId="44AF798C" w:rsidR="00C258D1" w:rsidRPr="003A2BF6" w:rsidRDefault="00D50E04" w:rsidP="00EA6463">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4BF9DC04" w14:textId="37946648" w:rsidR="00492326" w:rsidRDefault="00060365" w:rsidP="00060365">
      <w:pPr>
        <w:ind w:left="900" w:hanging="900"/>
        <w:rPr>
          <w:rFonts w:ascii="Source Sans Pro" w:hAnsi="Source Sans Pro" w:cs="Arial"/>
          <w:sz w:val="24"/>
        </w:rPr>
      </w:pPr>
      <w:r w:rsidRPr="00060365">
        <w:rPr>
          <w:rFonts w:ascii="Source Sans Pro" w:hAnsi="Source Sans Pro" w:cs="Arial"/>
          <w:sz w:val="24"/>
        </w:rPr>
        <w:t>7.2.5</w:t>
      </w:r>
      <w:r w:rsidRPr="00060365">
        <w:rPr>
          <w:rFonts w:ascii="Source Sans Pro" w:hAnsi="Source Sans Pro" w:cs="Arial"/>
          <w:sz w:val="24"/>
        </w:rPr>
        <w:tab/>
        <w:t xml:space="preserve">Identify styles and epochs in the history of music </w:t>
      </w:r>
      <w:r w:rsidR="00557123" w:rsidRPr="00557123">
        <w:rPr>
          <w:rFonts w:ascii="Source Sans Pro" w:hAnsi="Source Sans Pro" w:cs="Arial"/>
          <w:sz w:val="24"/>
        </w:rPr>
        <w:t>including</w:t>
      </w:r>
      <w:r w:rsidRPr="00060365">
        <w:rPr>
          <w:rFonts w:ascii="Source Sans Pro" w:hAnsi="Source Sans Pro" w:cs="Arial"/>
          <w:sz w:val="24"/>
        </w:rPr>
        <w:t xml:space="preserve"> chamber, baroque, classical, romantic, jazz, contemporary, instrumental and vocal.</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6444C120" w14:textId="1946C7BE" w:rsidR="00862548" w:rsidRPr="00862548" w:rsidRDefault="00862548" w:rsidP="00EA6463">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71671FA7" w14:textId="76B2A7ED" w:rsidR="00492326" w:rsidRPr="00C35563" w:rsidRDefault="00492326" w:rsidP="00EA6463">
      <w:pPr>
        <w:spacing w:before="120"/>
        <w:rPr>
          <w:rFonts w:ascii="Source Sans Pro" w:hAnsi="Source Sans Pro" w:cs="Arial"/>
          <w:sz w:val="24"/>
        </w:rPr>
      </w:pPr>
    </w:p>
    <w:p w14:paraId="59BE9F72" w14:textId="77777777" w:rsidR="00EA6463" w:rsidRDefault="00EA6463" w:rsidP="00E6495F">
      <w:pPr>
        <w:ind w:left="1620" w:hanging="1620"/>
        <w:rPr>
          <w:rFonts w:ascii="Source Sans Pro" w:hAnsi="Source Sans Pro" w:cs="Arial"/>
          <w:b/>
          <w:sz w:val="24"/>
        </w:rPr>
      </w:pPr>
    </w:p>
    <w:p w14:paraId="3AC02ACD" w14:textId="77777777" w:rsidR="00EA6463" w:rsidRDefault="00EA6463" w:rsidP="00E6495F">
      <w:pPr>
        <w:ind w:left="1620" w:hanging="1620"/>
        <w:rPr>
          <w:rFonts w:ascii="Source Sans Pro" w:hAnsi="Source Sans Pro" w:cs="Arial"/>
          <w:b/>
          <w:sz w:val="24"/>
        </w:rPr>
      </w:pPr>
    </w:p>
    <w:p w14:paraId="39396370" w14:textId="00F7BAA6"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406D678"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7.6.1</w:t>
      </w:r>
      <w:r w:rsidRPr="00DB1D3E">
        <w:rPr>
          <w:rFonts w:ascii="Source Sans Pro" w:hAnsi="Source Sans Pro" w:cs="Arial"/>
          <w:sz w:val="24"/>
        </w:rPr>
        <w:tab/>
        <w:t>Identify pitch, interval, scales, solfege, and chords.</w:t>
      </w:r>
    </w:p>
    <w:p w14:paraId="355E8D97"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7.6.2</w:t>
      </w:r>
      <w:r w:rsidRPr="00DB1D3E">
        <w:rPr>
          <w:rFonts w:ascii="Source Sans Pro" w:hAnsi="Source Sans Pro" w:cs="Arial"/>
          <w:sz w:val="24"/>
        </w:rPr>
        <w:tab/>
        <w:t>Identify meter.</w:t>
      </w:r>
    </w:p>
    <w:p w14:paraId="076AA51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7.6.3</w:t>
      </w:r>
      <w:r w:rsidRPr="00DB1D3E">
        <w:rPr>
          <w:rFonts w:ascii="Source Sans Pro" w:hAnsi="Source Sans Pro" w:cs="Arial"/>
          <w:sz w:val="24"/>
        </w:rPr>
        <w:tab/>
        <w:t>Identify voice leading and harmonic progressions.</w:t>
      </w:r>
    </w:p>
    <w:p w14:paraId="214BFE8F"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7.6.4</w:t>
      </w:r>
      <w:r w:rsidRPr="00DB1D3E">
        <w:rPr>
          <w:rFonts w:ascii="Source Sans Pro" w:hAnsi="Source Sans Pro" w:cs="Arial"/>
          <w:sz w:val="24"/>
        </w:rPr>
        <w:tab/>
        <w:t>Identify the relationship between melodies and harmony.</w:t>
      </w:r>
    </w:p>
    <w:p w14:paraId="7B7164F3"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7.6.5</w:t>
      </w:r>
      <w:r w:rsidRPr="00DB1D3E">
        <w:rPr>
          <w:rFonts w:ascii="Source Sans Pro" w:hAnsi="Source Sans Pro" w:cs="Arial"/>
          <w:sz w:val="24"/>
        </w:rPr>
        <w:tab/>
        <w:t>Identify the key and tonality of a work.</w:t>
      </w:r>
    </w:p>
    <w:p w14:paraId="483AB68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7.6.6</w:t>
      </w:r>
      <w:r w:rsidRPr="00DB1D3E">
        <w:rPr>
          <w:rFonts w:ascii="Source Sans Pro" w:hAnsi="Source Sans Pro" w:cs="Arial"/>
          <w:sz w:val="24"/>
        </w:rPr>
        <w:tab/>
        <w:t>Identify the rhythmic pattern of a piece of music.</w:t>
      </w:r>
    </w:p>
    <w:p w14:paraId="0F799424"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7.6.7</w:t>
      </w:r>
      <w:r w:rsidRPr="00DB1D3E">
        <w:rPr>
          <w:rFonts w:ascii="Source Sans Pro" w:hAnsi="Source Sans Pro" w:cs="Arial"/>
          <w:sz w:val="24"/>
        </w:rPr>
        <w:tab/>
        <w:t>Identify the instrumentation and form of a work.</w:t>
      </w:r>
    </w:p>
    <w:p w14:paraId="4634F1E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p>
    <w:p w14:paraId="7831406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7.6.9</w:t>
      </w:r>
      <w:r w:rsidRPr="00DB1D3E">
        <w:rPr>
          <w:rFonts w:ascii="Source Sans Pro" w:hAnsi="Source Sans Pro" w:cs="Arial"/>
          <w:sz w:val="24"/>
        </w:rPr>
        <w:tab/>
        <w:t>Compare and contrast rhythm, patterns, and style in a performance.</w:t>
      </w:r>
    </w:p>
    <w:p w14:paraId="2ACB1CDD" w14:textId="05C9B6AF" w:rsidR="00E6495F" w:rsidRDefault="00DB1D3E" w:rsidP="00DB1D3E">
      <w:pPr>
        <w:ind w:left="900" w:hanging="900"/>
        <w:rPr>
          <w:rFonts w:ascii="Source Sans Pro" w:hAnsi="Source Sans Pro" w:cs="Arial"/>
          <w:sz w:val="24"/>
        </w:rPr>
      </w:pPr>
      <w:r w:rsidRPr="00DB1D3E">
        <w:rPr>
          <w:rFonts w:ascii="Source Sans Pro" w:hAnsi="Source Sans Pro" w:cs="Arial"/>
          <w:sz w:val="24"/>
        </w:rPr>
        <w:t>7.6.10</w:t>
      </w:r>
      <w:r w:rsidRPr="00DB1D3E">
        <w:rPr>
          <w:rFonts w:ascii="Source Sans Pro" w:hAnsi="Source Sans Pro" w:cs="Arial"/>
          <w:sz w:val="24"/>
        </w:rPr>
        <w:tab/>
        <w:t>Analyze examples of a varied repertoire of music, representing diverse styles and cultures.</w:t>
      </w:r>
      <w:r>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39C492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7.7.1</w:t>
      </w:r>
      <w:r w:rsidRPr="00720566">
        <w:rPr>
          <w:rFonts w:ascii="Source Sans Pro" w:hAnsi="Source Sans Pro" w:cs="Arial"/>
          <w:bCs/>
          <w:sz w:val="24"/>
        </w:rPr>
        <w:tab/>
        <w:t>Identify music notational symbols from a vocal or instrumental score.</w:t>
      </w:r>
    </w:p>
    <w:p w14:paraId="1DADFAA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7.7.2</w:t>
      </w:r>
      <w:r w:rsidRPr="00720566">
        <w:rPr>
          <w:rFonts w:ascii="Source Sans Pro" w:hAnsi="Source Sans Pro" w:cs="Arial"/>
          <w:bCs/>
          <w:sz w:val="24"/>
        </w:rPr>
        <w:tab/>
        <w:t>Sight read using music theory-based systems.</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673AD91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7.7.4</w:t>
      </w:r>
      <w:r w:rsidRPr="00720566">
        <w:rPr>
          <w:rFonts w:ascii="Source Sans Pro" w:hAnsi="Source Sans Pro" w:cs="Arial"/>
          <w:bCs/>
          <w:sz w:val="24"/>
        </w:rPr>
        <w:tab/>
        <w:t>Identify rhythms in various meters.</w:t>
      </w:r>
    </w:p>
    <w:p w14:paraId="24D0D86A" w14:textId="21D24422" w:rsidR="00621F39"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7.7.5</w:t>
      </w:r>
      <w:r w:rsidRPr="00720566">
        <w:rPr>
          <w:rFonts w:ascii="Source Sans Pro" w:hAnsi="Source Sans Pro" w:cs="Arial"/>
          <w:bCs/>
          <w:sz w:val="24"/>
        </w:rPr>
        <w:tab/>
        <w:t>Interpret articulations, dynamics, expressive symbols, and terms.</w:t>
      </w:r>
      <w:r>
        <w:rPr>
          <w:rFonts w:ascii="Source Sans Pro" w:hAnsi="Source Sans Pro" w:cs="Arial"/>
          <w:bCs/>
          <w:sz w:val="24"/>
        </w:rPr>
        <w:br/>
      </w:r>
    </w:p>
    <w:p w14:paraId="73571E35" w14:textId="10A13E0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C317C8" w:rsidRPr="00C317C8">
        <w:rPr>
          <w:rFonts w:ascii="Source Sans Pro" w:hAnsi="Source Sans Pro" w:cs="Arial"/>
          <w:b/>
          <w:bCs/>
          <w:sz w:val="24"/>
        </w:rPr>
        <w:t>Musical Performance</w:t>
      </w:r>
    </w:p>
    <w:p w14:paraId="702ECC11" w14:textId="779A2600" w:rsidR="00621F39" w:rsidRPr="004371AA" w:rsidRDefault="00CD4E3E" w:rsidP="00621F39">
      <w:pPr>
        <w:ind w:left="2160"/>
        <w:rPr>
          <w:rFonts w:ascii="Source Sans Pro" w:hAnsi="Source Sans Pro" w:cs="Arial"/>
          <w:sz w:val="24"/>
        </w:rPr>
      </w:pPr>
      <w:r w:rsidRPr="00CD4E3E">
        <w:rPr>
          <w:rFonts w:ascii="Source Sans Pro" w:hAnsi="Source Sans Pro" w:cs="Arial"/>
          <w:sz w:val="24"/>
        </w:rPr>
        <w:t>Perform different styles of instrumental or vocal music in solos and ensembles.</w:t>
      </w:r>
    </w:p>
    <w:p w14:paraId="4E5788E8"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DBAE7C5"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w:t>
      </w:r>
      <w:r w:rsidRPr="00876DD1">
        <w:rPr>
          <w:rFonts w:ascii="Source Sans Pro" w:hAnsi="Source Sans Pro" w:cs="Arial"/>
          <w:bCs/>
          <w:sz w:val="24"/>
        </w:rPr>
        <w:tab/>
        <w:t>Apply the elements of music that produce an expressive effect.</w:t>
      </w:r>
    </w:p>
    <w:p w14:paraId="565A24B7"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7.8.2</w:t>
      </w:r>
      <w:r w:rsidRPr="00876DD1">
        <w:rPr>
          <w:rFonts w:ascii="Source Sans Pro" w:hAnsi="Source Sans Pro" w:cs="Arial"/>
          <w:bCs/>
          <w:sz w:val="24"/>
        </w:rPr>
        <w:tab/>
        <w:t xml:space="preserve">Perform, with expression and technical accuracy, a varied repertoire of </w:t>
      </w:r>
      <w:proofErr w:type="gramStart"/>
      <w:r w:rsidRPr="00905090">
        <w:rPr>
          <w:rFonts w:ascii="Source Sans Pro" w:hAnsi="Source Sans Pro" w:cs="Arial"/>
          <w:bCs/>
          <w:sz w:val="24"/>
        </w:rPr>
        <w:t>particular styles</w:t>
      </w:r>
      <w:proofErr w:type="gramEnd"/>
      <w:r w:rsidRPr="00876DD1">
        <w:rPr>
          <w:rFonts w:ascii="Source Sans Pro" w:hAnsi="Source Sans Pro" w:cs="Arial"/>
          <w:bCs/>
          <w:sz w:val="24"/>
        </w:rPr>
        <w:t xml:space="preserve"> or genres.</w:t>
      </w:r>
    </w:p>
    <w:p w14:paraId="5B3F6A81"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7.8.3</w:t>
      </w:r>
      <w:r w:rsidRPr="00876DD1">
        <w:rPr>
          <w:rFonts w:ascii="Source Sans Pro" w:hAnsi="Source Sans Pro" w:cs="Arial"/>
          <w:bCs/>
          <w:sz w:val="24"/>
        </w:rPr>
        <w:tab/>
        <w:t>Translate the musical score into a performance.</w:t>
      </w:r>
    </w:p>
    <w:p w14:paraId="2AE5B187"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7.8.4</w:t>
      </w:r>
      <w:r w:rsidRPr="00876DD1">
        <w:rPr>
          <w:rFonts w:ascii="Source Sans Pro" w:hAnsi="Source Sans Pro" w:cs="Arial"/>
          <w:bCs/>
          <w:sz w:val="24"/>
        </w:rPr>
        <w:tab/>
        <w:t>Respond to the cues of a conductor or section leader.</w:t>
      </w:r>
    </w:p>
    <w:p w14:paraId="48D859A4"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7.8.5</w:t>
      </w:r>
      <w:r w:rsidRPr="00876DD1">
        <w:rPr>
          <w:rFonts w:ascii="Source Sans Pro" w:hAnsi="Source Sans Pro" w:cs="Arial"/>
          <w:bCs/>
          <w:sz w:val="24"/>
        </w:rPr>
        <w:tab/>
        <w:t>Perform with attention to key, balance, intonation, phrasing, pitch, and rhythmic accuracy.</w:t>
      </w:r>
    </w:p>
    <w:p w14:paraId="2EF3BB00"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7.8.6</w:t>
      </w:r>
      <w:r w:rsidRPr="00876DD1">
        <w:rPr>
          <w:rFonts w:ascii="Source Sans Pro" w:hAnsi="Source Sans Pro" w:cs="Arial"/>
          <w:bCs/>
          <w:sz w:val="24"/>
        </w:rPr>
        <w:tab/>
        <w:t>Improvise rhythmic and melodic variations over given chord progressions and symbols.</w:t>
      </w:r>
    </w:p>
    <w:p w14:paraId="5759C158"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7.8.7</w:t>
      </w:r>
      <w:r w:rsidRPr="00876DD1">
        <w:rPr>
          <w:rFonts w:ascii="Source Sans Pro" w:hAnsi="Source Sans Pro" w:cs="Arial"/>
          <w:bCs/>
          <w:sz w:val="24"/>
        </w:rPr>
        <w:tab/>
        <w:t>Employ the correct technique required for characteristic tone production, including posture, breath support, hand position, embouchure, and vocal placement.</w:t>
      </w:r>
    </w:p>
    <w:p w14:paraId="295B3EB6"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7.8.8</w:t>
      </w:r>
      <w:r w:rsidRPr="00876DD1">
        <w:rPr>
          <w:rFonts w:ascii="Source Sans Pro" w:hAnsi="Source Sans Pro" w:cs="Arial"/>
          <w:bCs/>
          <w:sz w:val="24"/>
        </w:rPr>
        <w:tab/>
        <w:t>Identify matching pitches from two or more sources.</w:t>
      </w:r>
    </w:p>
    <w:p w14:paraId="2C819B9E"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7.8.9</w:t>
      </w:r>
      <w:r w:rsidRPr="00876DD1">
        <w:rPr>
          <w:rFonts w:ascii="Source Sans Pro" w:hAnsi="Source Sans Pro" w:cs="Arial"/>
          <w:bCs/>
          <w:sz w:val="24"/>
        </w:rPr>
        <w:tab/>
        <w:t>Evaluate a performance, composition, arrangement, or improvisation by comparing it to similar or exemplary models.</w:t>
      </w:r>
    </w:p>
    <w:p w14:paraId="756308D7" w14:textId="033BCB87" w:rsidR="00621F39"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7.8.10</w:t>
      </w:r>
      <w:r w:rsidRPr="00876DD1">
        <w:rPr>
          <w:rFonts w:ascii="Source Sans Pro" w:hAnsi="Source Sans Pro" w:cs="Arial"/>
          <w:bCs/>
          <w:sz w:val="24"/>
        </w:rPr>
        <w:tab/>
        <w:t>Perform in groups and ensembles, duets, trios, etc.</w:t>
      </w:r>
    </w:p>
    <w:p w14:paraId="5C91922A" w14:textId="77777777" w:rsidR="00621F39" w:rsidRDefault="00621F39" w:rsidP="00621F39">
      <w:pPr>
        <w:ind w:left="1620" w:hanging="1620"/>
        <w:rPr>
          <w:rFonts w:ascii="Source Sans Pro" w:hAnsi="Source Sans Pro" w:cs="Arial"/>
          <w:b/>
          <w:sz w:val="24"/>
        </w:rPr>
      </w:pPr>
    </w:p>
    <w:p w14:paraId="2E09640E" w14:textId="5B0BCAA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9</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37446B" w:rsidRPr="0037446B">
        <w:rPr>
          <w:rFonts w:ascii="Source Sans Pro" w:hAnsi="Source Sans Pro" w:cs="Arial"/>
          <w:b/>
          <w:bCs/>
          <w:sz w:val="24"/>
        </w:rPr>
        <w:t>Musical Composition</w:t>
      </w:r>
    </w:p>
    <w:p w14:paraId="39502B0D" w14:textId="393C517E" w:rsidR="00621F39" w:rsidRPr="004371AA" w:rsidRDefault="00596202" w:rsidP="00621F39">
      <w:pPr>
        <w:ind w:left="2160"/>
        <w:rPr>
          <w:rFonts w:ascii="Source Sans Pro" w:hAnsi="Source Sans Pro" w:cs="Arial"/>
          <w:sz w:val="24"/>
        </w:rPr>
      </w:pPr>
      <w:r w:rsidRPr="00596202">
        <w:rPr>
          <w:rFonts w:ascii="Source Sans Pro" w:hAnsi="Source Sans Pro" w:cs="Arial"/>
          <w:sz w:val="24"/>
        </w:rPr>
        <w:t>Arrange, compose, and score music using notation and sequencing software.</w:t>
      </w:r>
    </w:p>
    <w:p w14:paraId="539073E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504E1CE2"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7.9.1</w:t>
      </w:r>
      <w:r w:rsidRPr="00E93805">
        <w:rPr>
          <w:rFonts w:ascii="Source Sans Pro" w:hAnsi="Source Sans Pro" w:cs="Arial"/>
          <w:bCs/>
          <w:sz w:val="24"/>
        </w:rPr>
        <w:tab/>
        <w:t>Analyze the form, melody, harmony, and rhythm of a composition.</w:t>
      </w:r>
    </w:p>
    <w:p w14:paraId="5FB6F147"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7.9.2</w:t>
      </w:r>
      <w:r w:rsidRPr="00E93805">
        <w:rPr>
          <w:rFonts w:ascii="Source Sans Pro" w:hAnsi="Source Sans Pro" w:cs="Arial"/>
          <w:bCs/>
          <w:sz w:val="24"/>
        </w:rPr>
        <w:tab/>
        <w:t>Transpose musical notation.</w:t>
      </w:r>
    </w:p>
    <w:p w14:paraId="08530F35"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7.9.3</w:t>
      </w:r>
      <w:r w:rsidRPr="00E93805">
        <w:rPr>
          <w:rFonts w:ascii="Source Sans Pro" w:hAnsi="Source Sans Pro" w:cs="Arial"/>
          <w:bCs/>
          <w:sz w:val="24"/>
        </w:rPr>
        <w:tab/>
        <w:t>Compose and score a musical composition in several distinct styles.</w:t>
      </w:r>
    </w:p>
    <w:p w14:paraId="757B12A2" w14:textId="77777777" w:rsidR="00E93805" w:rsidRPr="00E93805" w:rsidRDefault="00E93805" w:rsidP="00E93805">
      <w:pPr>
        <w:ind w:left="900" w:hanging="900"/>
        <w:rPr>
          <w:rFonts w:ascii="Source Sans Pro" w:hAnsi="Source Sans Pro" w:cs="Arial"/>
          <w:bCs/>
          <w:sz w:val="24"/>
        </w:rPr>
      </w:pPr>
      <w:r w:rsidRPr="00E93805">
        <w:rPr>
          <w:rFonts w:ascii="Source Sans Pro" w:hAnsi="Source Sans Pro" w:cs="Arial"/>
          <w:bCs/>
          <w:sz w:val="24"/>
        </w:rPr>
        <w:t>7.9.4</w:t>
      </w:r>
      <w:r w:rsidRPr="00E93805">
        <w:rPr>
          <w:rFonts w:ascii="Source Sans Pro" w:hAnsi="Source Sans Pro" w:cs="Arial"/>
          <w:bCs/>
          <w:sz w:val="24"/>
        </w:rPr>
        <w:tab/>
        <w:t>Arrange pieces for voices or instruments, other than those for which the pieces were written.</w:t>
      </w:r>
    </w:p>
    <w:p w14:paraId="1891A0F4" w14:textId="6FA300B2" w:rsidR="0097659D" w:rsidRDefault="00E93805" w:rsidP="00E93805">
      <w:pPr>
        <w:ind w:left="900" w:hanging="900"/>
        <w:rPr>
          <w:rFonts w:ascii="Source Sans Pro" w:hAnsi="Source Sans Pro" w:cs="Arial"/>
          <w:bCs/>
          <w:sz w:val="24"/>
        </w:rPr>
      </w:pPr>
      <w:r w:rsidRPr="00E93805">
        <w:rPr>
          <w:rFonts w:ascii="Source Sans Pro" w:hAnsi="Source Sans Pro" w:cs="Arial"/>
          <w:bCs/>
          <w:sz w:val="24"/>
        </w:rPr>
        <w:t>7.9.5</w:t>
      </w:r>
      <w:r w:rsidRPr="00E93805">
        <w:rPr>
          <w:rFonts w:ascii="Source Sans Pro" w:hAnsi="Source Sans Pro" w:cs="Arial"/>
          <w:bCs/>
          <w:sz w:val="24"/>
        </w:rPr>
        <w:tab/>
        <w:t>Compose or arrange music for voices and instruments.</w:t>
      </w:r>
      <w:r>
        <w:rPr>
          <w:rFonts w:ascii="Source Sans Pro" w:hAnsi="Source Sans Pro" w:cs="Arial"/>
          <w:bCs/>
          <w:sz w:val="24"/>
        </w:rPr>
        <w:br/>
      </w:r>
    </w:p>
    <w:p w14:paraId="00D170BD" w14:textId="67CD528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6777A766" w14:textId="77777777" w:rsidR="00EA6463" w:rsidRDefault="00562E39" w:rsidP="00EA6463">
      <w:pPr>
        <w:ind w:left="900" w:hanging="900"/>
        <w:rPr>
          <w:rFonts w:ascii="Source Sans Pro" w:hAnsi="Source Sans Pro" w:cs="Arial"/>
          <w:b/>
          <w:sz w:val="24"/>
        </w:rPr>
      </w:pPr>
      <w:r w:rsidRPr="00562E39">
        <w:rPr>
          <w:rFonts w:ascii="Source Sans Pro" w:hAnsi="Source Sans Pro" w:cs="Arial"/>
          <w:bCs/>
          <w:sz w:val="24"/>
        </w:rPr>
        <w:t>7.10.12</w:t>
      </w:r>
      <w:r w:rsidRPr="00562E39">
        <w:rPr>
          <w:rFonts w:ascii="Source Sans Pro" w:hAnsi="Source Sans Pro" w:cs="Arial"/>
          <w:bCs/>
          <w:sz w:val="24"/>
        </w:rPr>
        <w:tab/>
        <w:t>Develop memorization techniques for performance</w:t>
      </w:r>
      <w:r w:rsidR="00EA6463">
        <w:rPr>
          <w:rFonts w:ascii="Source Sans Pro" w:hAnsi="Source Sans Pro" w:cs="Arial"/>
          <w:bCs/>
          <w:sz w:val="24"/>
        </w:rPr>
        <w:t>.</w:t>
      </w:r>
    </w:p>
    <w:p w14:paraId="523427E0" w14:textId="77777777" w:rsidR="00EA6463" w:rsidRDefault="00EA6463" w:rsidP="00EA6463">
      <w:pPr>
        <w:ind w:left="900" w:hanging="900"/>
        <w:rPr>
          <w:rFonts w:ascii="Source Sans Pro" w:hAnsi="Source Sans Pro" w:cs="Arial"/>
          <w:b/>
          <w:sz w:val="24"/>
        </w:rPr>
      </w:pPr>
    </w:p>
    <w:p w14:paraId="7921EF5C" w14:textId="745DEC03" w:rsidR="00621F39" w:rsidRPr="00EA6463" w:rsidRDefault="00621F39" w:rsidP="00EA6463">
      <w:pPr>
        <w:ind w:left="900" w:hanging="900"/>
        <w:rPr>
          <w:rFonts w:ascii="Source Sans Pro" w:hAnsi="Source Sans Pro" w:cs="Arial"/>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EA6463">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1A0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1F30DD"/>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308"/>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1147"/>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524A6"/>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4D0"/>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77681"/>
    <w:rsid w:val="00885158"/>
    <w:rsid w:val="00891137"/>
    <w:rsid w:val="00892E11"/>
    <w:rsid w:val="008964E9"/>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052C"/>
    <w:rsid w:val="00B82328"/>
    <w:rsid w:val="00B8347B"/>
    <w:rsid w:val="00B85303"/>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2C39"/>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463"/>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TotalTime>
  <Pages>6</Pages>
  <Words>1559</Words>
  <Characters>10228</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11764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6</cp:revision>
  <cp:lastPrinted>2023-10-23T19:03:00Z</cp:lastPrinted>
  <dcterms:created xsi:type="dcterms:W3CDTF">2024-08-19T15:14:00Z</dcterms:created>
  <dcterms:modified xsi:type="dcterms:W3CDTF">2024-08-22T16:39:00Z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