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0FB9A" w14:textId="77777777" w:rsidR="000D4BDC" w:rsidRDefault="000D4BDC" w:rsidP="000D4BDC">
      <w:pPr>
        <w:spacing w:after="0" w:line="240" w:lineRule="auto"/>
      </w:pPr>
    </w:p>
    <w:p w14:paraId="444128EC"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12CBC7BE" w14:textId="77777777" w:rsidR="00874B7A" w:rsidRPr="00874B7A" w:rsidRDefault="00874B7A" w:rsidP="00874B7A">
      <w:pPr>
        <w:spacing w:after="0" w:line="240" w:lineRule="auto"/>
        <w:rPr>
          <w:rFonts w:ascii="Calibri" w:eastAsia="Times New Roman" w:hAnsi="Calibri" w:cs="Times New Roman"/>
          <w:szCs w:val="24"/>
        </w:rPr>
      </w:pPr>
      <w:r w:rsidRPr="00874B7A">
        <w:rPr>
          <w:rFonts w:ascii="Calibri" w:eastAsia="Times New Roman" w:hAnsi="Calibri" w:cs="Times New Roman"/>
          <w:szCs w:val="24"/>
        </w:rPr>
        <w:t xml:space="preserve">This course introduces electronic health information systems, designs, implementation, and application.  Students gain knowledge and skills in techniques for managing and maintaining electronic health data and compilation, analysis, of healthcare statistics, research protocols and techniques. Topics include imaging technology, information security and integrity, data dictionaries, basic statistical principles, databases, registries, descriptive statistics, research protocol monitoring, including data collection and analysis, data sources/sets, archival systems, and quality and integrity of healthcare data. </w:t>
      </w:r>
    </w:p>
    <w:p w14:paraId="2EBA8DFB" w14:textId="77777777" w:rsidR="000D4BDC" w:rsidRDefault="000D4BDC" w:rsidP="00874B7A">
      <w:pPr>
        <w:spacing w:after="0" w:line="240" w:lineRule="auto"/>
        <w:rPr>
          <w:b/>
        </w:rPr>
      </w:pPr>
    </w:p>
    <w:p w14:paraId="45E59460" w14:textId="77777777" w:rsidR="00301E53" w:rsidRPr="00301E53" w:rsidRDefault="000D4BDC" w:rsidP="00301E53">
      <w:pPr>
        <w:spacing w:after="0" w:line="240" w:lineRule="auto"/>
        <w:ind w:left="1620" w:hanging="1620"/>
        <w:outlineLvl w:val="0"/>
        <w:rPr>
          <w:rFonts w:cstheme="minorHAnsi"/>
          <w:b/>
          <w:bCs/>
        </w:rPr>
      </w:pPr>
      <w:r w:rsidRPr="005E7DD6">
        <w:rPr>
          <w:rFonts w:cstheme="minorHAnsi"/>
          <w:b/>
          <w:bCs/>
        </w:rPr>
        <w:t xml:space="preserve">Strand </w:t>
      </w:r>
      <w:r w:rsidR="00301E53" w:rsidRPr="00301E53">
        <w:rPr>
          <w:rFonts w:cstheme="minorHAnsi"/>
          <w:b/>
          <w:bCs/>
        </w:rPr>
        <w:t xml:space="preserve">2. </w:t>
      </w:r>
      <w:r w:rsidR="00301E53">
        <w:rPr>
          <w:rFonts w:cstheme="minorHAnsi"/>
          <w:b/>
          <w:bCs/>
        </w:rPr>
        <w:tab/>
      </w:r>
      <w:r w:rsidR="00301E53" w:rsidRPr="00301E53">
        <w:rPr>
          <w:rFonts w:cstheme="minorHAnsi"/>
          <w:b/>
          <w:bCs/>
        </w:rPr>
        <w:t>Human Body System</w:t>
      </w:r>
    </w:p>
    <w:p w14:paraId="1379F793" w14:textId="25DC7E9E" w:rsidR="000D4BDC" w:rsidRPr="00301E53" w:rsidRDefault="00BD2512" w:rsidP="00301E53">
      <w:pPr>
        <w:spacing w:after="0" w:line="240" w:lineRule="auto"/>
        <w:ind w:left="1620"/>
        <w:outlineLvl w:val="0"/>
        <w:rPr>
          <w:rFonts w:cstheme="minorHAnsi"/>
          <w:bCs/>
        </w:rPr>
      </w:pPr>
      <w:r w:rsidRPr="00BD2512">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491B8DEE" w14:textId="77777777" w:rsidR="00301E53" w:rsidRDefault="00301E53" w:rsidP="00301E53">
      <w:pPr>
        <w:spacing w:after="0" w:line="240" w:lineRule="auto"/>
        <w:ind w:left="720" w:hanging="720"/>
        <w:outlineLvl w:val="0"/>
        <w:rPr>
          <w:b/>
        </w:rPr>
      </w:pPr>
    </w:p>
    <w:p w14:paraId="4120C0E6" w14:textId="77777777" w:rsidR="00301E53" w:rsidRPr="00301E53" w:rsidRDefault="000D4BDC" w:rsidP="00301E53">
      <w:pPr>
        <w:spacing w:after="0" w:line="240" w:lineRule="auto"/>
        <w:ind w:left="1620" w:hanging="1620"/>
        <w:rPr>
          <w:b/>
        </w:rPr>
      </w:pPr>
      <w:r w:rsidRPr="00FA5B8C">
        <w:rPr>
          <w:b/>
        </w:rPr>
        <w:t xml:space="preserve">Outcome: </w:t>
      </w:r>
      <w:r w:rsidR="00301E53" w:rsidRPr="00301E53">
        <w:rPr>
          <w:b/>
        </w:rPr>
        <w:t xml:space="preserve">2.3. </w:t>
      </w:r>
      <w:r w:rsidR="00301E53" w:rsidRPr="00301E53">
        <w:rPr>
          <w:b/>
        </w:rPr>
        <w:tab/>
        <w:t>Medical Terminology</w:t>
      </w:r>
    </w:p>
    <w:p w14:paraId="2094FE70" w14:textId="77777777" w:rsidR="00301E53" w:rsidRPr="00301E53" w:rsidRDefault="00301E53" w:rsidP="00301E53">
      <w:pPr>
        <w:spacing w:after="0" w:line="240" w:lineRule="auto"/>
        <w:ind w:left="1620"/>
      </w:pPr>
      <w:r w:rsidRPr="00301E53">
        <w:t>Decipher medical terms through word origin and structure with an emphasis on derivation, meaning, pronunciation, and spelling.</w:t>
      </w:r>
    </w:p>
    <w:p w14:paraId="0EF1E216" w14:textId="77777777" w:rsidR="000D4BDC" w:rsidRDefault="000D4BDC" w:rsidP="00301E53">
      <w:pPr>
        <w:spacing w:after="0" w:line="240" w:lineRule="auto"/>
        <w:ind w:left="1620" w:hanging="1620"/>
      </w:pPr>
      <w:r>
        <w:tab/>
      </w:r>
    </w:p>
    <w:p w14:paraId="707B1FD6" w14:textId="77777777" w:rsidR="000D4BDC" w:rsidRDefault="000D4BDC" w:rsidP="000D4BDC">
      <w:pPr>
        <w:spacing w:after="0" w:line="240" w:lineRule="auto"/>
        <w:ind w:left="1440" w:hanging="1440"/>
        <w:rPr>
          <w:b/>
        </w:rPr>
      </w:pPr>
      <w:r w:rsidRPr="00FA5B8C">
        <w:rPr>
          <w:b/>
        </w:rPr>
        <w:t>Competencies</w:t>
      </w:r>
    </w:p>
    <w:p w14:paraId="3E813746" w14:textId="77777777" w:rsidR="00301E53" w:rsidRPr="00301E53" w:rsidRDefault="00301E53" w:rsidP="00301E53">
      <w:pPr>
        <w:spacing w:after="0" w:line="240" w:lineRule="auto"/>
        <w:ind w:left="900" w:hanging="900"/>
        <w:rPr>
          <w:color w:val="0D0D0D" w:themeColor="text1" w:themeTint="F2"/>
        </w:rPr>
      </w:pPr>
      <w:r w:rsidRPr="00301E53">
        <w:rPr>
          <w:color w:val="0D0D0D" w:themeColor="text1" w:themeTint="F2"/>
        </w:rPr>
        <w:t xml:space="preserve">2.3.1. </w:t>
      </w:r>
      <w:r>
        <w:rPr>
          <w:color w:val="0D0D0D" w:themeColor="text1" w:themeTint="F2"/>
        </w:rPr>
        <w:tab/>
      </w:r>
      <w:r w:rsidRPr="00301E53">
        <w:rPr>
          <w:color w:val="0D0D0D" w:themeColor="text1" w:themeTint="F2"/>
        </w:rPr>
        <w:t>Build and decipher medical term meanings by identifying and using word elements (e.g., word</w:t>
      </w:r>
    </w:p>
    <w:p w14:paraId="7E324CDF" w14:textId="77777777" w:rsidR="00301E53" w:rsidRPr="00301E53" w:rsidRDefault="00301E53" w:rsidP="00301E53">
      <w:pPr>
        <w:spacing w:after="0" w:line="240" w:lineRule="auto"/>
        <w:ind w:left="900"/>
        <w:rPr>
          <w:color w:val="0D0D0D" w:themeColor="text1" w:themeTint="F2"/>
        </w:rPr>
      </w:pPr>
      <w:r w:rsidRPr="00301E53">
        <w:rPr>
          <w:color w:val="0D0D0D" w:themeColor="text1" w:themeTint="F2"/>
        </w:rPr>
        <w:t>roots, prefixes, suffixes, combining forms).</w:t>
      </w:r>
    </w:p>
    <w:p w14:paraId="6ABBFC0C" w14:textId="77777777" w:rsidR="00301E53" w:rsidRPr="00301E53" w:rsidRDefault="00301E53" w:rsidP="00301E53">
      <w:pPr>
        <w:spacing w:after="0" w:line="240" w:lineRule="auto"/>
        <w:ind w:left="900" w:hanging="900"/>
        <w:rPr>
          <w:color w:val="0D0D0D" w:themeColor="text1" w:themeTint="F2"/>
        </w:rPr>
      </w:pPr>
      <w:r w:rsidRPr="00301E53">
        <w:rPr>
          <w:color w:val="0D0D0D" w:themeColor="text1" w:themeTint="F2"/>
        </w:rPr>
        <w:t xml:space="preserve">2.3.3. </w:t>
      </w:r>
      <w:r>
        <w:rPr>
          <w:color w:val="0D0D0D" w:themeColor="text1" w:themeTint="F2"/>
        </w:rPr>
        <w:tab/>
      </w:r>
      <w:r w:rsidRPr="00301E53">
        <w:rPr>
          <w:color w:val="0D0D0D" w:themeColor="text1" w:themeTint="F2"/>
        </w:rPr>
        <w:t>Use diagnostic, symptomatic and procedural terms to read and interpret various medical</w:t>
      </w:r>
    </w:p>
    <w:p w14:paraId="48C14E12" w14:textId="77777777" w:rsidR="00301E53" w:rsidRPr="00301E53" w:rsidRDefault="00301E53" w:rsidP="00301E53">
      <w:pPr>
        <w:spacing w:after="0" w:line="240" w:lineRule="auto"/>
        <w:ind w:left="900"/>
        <w:rPr>
          <w:color w:val="0D0D0D" w:themeColor="text1" w:themeTint="F2"/>
        </w:rPr>
      </w:pPr>
      <w:r w:rsidRPr="00301E53">
        <w:rPr>
          <w:color w:val="0D0D0D" w:themeColor="text1" w:themeTint="F2"/>
        </w:rPr>
        <w:t>reports.</w:t>
      </w:r>
    </w:p>
    <w:p w14:paraId="48F37D3E" w14:textId="191A8C30" w:rsidR="00301E53" w:rsidRPr="00301E53" w:rsidRDefault="00301E53" w:rsidP="00BD2512">
      <w:pPr>
        <w:spacing w:after="0" w:line="240" w:lineRule="auto"/>
        <w:ind w:left="900" w:hanging="900"/>
        <w:rPr>
          <w:color w:val="0D0D0D" w:themeColor="text1" w:themeTint="F2"/>
        </w:rPr>
      </w:pPr>
      <w:r w:rsidRPr="00301E53">
        <w:rPr>
          <w:color w:val="0D0D0D" w:themeColor="text1" w:themeTint="F2"/>
        </w:rPr>
        <w:t xml:space="preserve">2.3.4. </w:t>
      </w:r>
      <w:r>
        <w:rPr>
          <w:color w:val="0D0D0D" w:themeColor="text1" w:themeTint="F2"/>
        </w:rPr>
        <w:tab/>
      </w:r>
      <w:r w:rsidR="00BD2512" w:rsidRPr="00BD2512">
        <w:rPr>
          <w:color w:val="0D0D0D" w:themeColor="text1" w:themeTint="F2"/>
        </w:rPr>
        <w:t>Use abbreviations and symbols to identify anatomical, physiological and pathological classifications and the associated medical specialties and procedures.</w:t>
      </w:r>
    </w:p>
    <w:p w14:paraId="0AD9C49B" w14:textId="7C7AB1CD" w:rsidR="000D4BDC" w:rsidRDefault="00301E53" w:rsidP="00BD2512">
      <w:pPr>
        <w:spacing w:after="0" w:line="240" w:lineRule="auto"/>
        <w:ind w:left="900" w:hanging="900"/>
        <w:rPr>
          <w:color w:val="0D0D0D" w:themeColor="text1" w:themeTint="F2"/>
        </w:rPr>
      </w:pPr>
      <w:r w:rsidRPr="00301E53">
        <w:rPr>
          <w:color w:val="0D0D0D" w:themeColor="text1" w:themeTint="F2"/>
        </w:rPr>
        <w:t xml:space="preserve">2.3.5. </w:t>
      </w:r>
      <w:r>
        <w:rPr>
          <w:color w:val="0D0D0D" w:themeColor="text1" w:themeTint="F2"/>
        </w:rPr>
        <w:tab/>
      </w:r>
      <w:r w:rsidR="00BD2512" w:rsidRPr="00BD2512">
        <w:rPr>
          <w:color w:val="0D0D0D" w:themeColor="text1" w:themeTint="F2"/>
        </w:rPr>
        <w:t>Communicate medical instructions and prepare medical documents using medical terminology.</w:t>
      </w:r>
    </w:p>
    <w:p w14:paraId="5F581B6A" w14:textId="77777777" w:rsidR="00301E53" w:rsidRDefault="00301E53" w:rsidP="00301E53">
      <w:pPr>
        <w:spacing w:after="0" w:line="240" w:lineRule="auto"/>
        <w:ind w:left="1260" w:hanging="1260"/>
      </w:pPr>
    </w:p>
    <w:p w14:paraId="522098AF"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1EB16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798B10B1"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850DE98" w14:textId="22F9A769"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F3F22EB" w14:textId="758A8CEB" w:rsidR="23710444" w:rsidRDefault="23710444"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4D6ADBB" w14:textId="790035E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F1E369E" w14:textId="3A69CA9C"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E666D6" w14:textId="1B0FC395"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D62C146" w14:textId="4A41FD91"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01C872" w14:textId="732B591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72B1F5D" w14:textId="5652BF3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2C56B1" w14:textId="3C1AF4DE"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1E3F5E2" w14:textId="1C3CA474"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995943" w14:textId="3CB07FA9"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0755942D"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05C6EA3" w14:textId="5F8FF6C7"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F0F8EE2" w14:textId="54FEBFD2"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940A946" w14:textId="67667075"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8AA715B" w14:textId="3BF4288B"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A27F6E" w14:textId="3654FE15"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47EDB0E" w14:textId="6C274101"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C523E3" w14:textId="5E1FA32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2D566DC" w14:textId="3E8CBA11"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65255EF" w14:textId="06E1CE45" w:rsidR="1EB1639D" w:rsidRDefault="1EB1639D" w:rsidP="1EB1639D">
            <w:pPr>
              <w:spacing w:line="240" w:lineRule="auto"/>
              <w:rPr>
                <w:rFonts w:ascii="Calibri" w:eastAsia="Calibri" w:hAnsi="Calibri" w:cs="Calibri"/>
                <w:color w:val="0D0D0D" w:themeColor="text1" w:themeTint="F2"/>
                <w:sz w:val="18"/>
                <w:szCs w:val="18"/>
              </w:rPr>
            </w:pPr>
          </w:p>
        </w:tc>
      </w:tr>
    </w:tbl>
    <w:p w14:paraId="488EDC30" w14:textId="307E62C2" w:rsidR="000D4BDC" w:rsidRDefault="000D4BDC" w:rsidP="1EB1639D">
      <w:pPr>
        <w:spacing w:after="0" w:line="240" w:lineRule="auto"/>
        <w:rPr>
          <w:b/>
          <w:bCs/>
        </w:rPr>
      </w:pPr>
    </w:p>
    <w:p w14:paraId="09128BBF" w14:textId="3FD37140" w:rsidR="0043584D" w:rsidRDefault="0043584D" w:rsidP="470B54C5">
      <w:pPr>
        <w:spacing w:after="0" w:line="240" w:lineRule="auto"/>
        <w:ind w:left="1620" w:hanging="1620"/>
        <w:rPr>
          <w:b/>
          <w:bCs/>
        </w:rPr>
      </w:pPr>
    </w:p>
    <w:p w14:paraId="2787E412" w14:textId="77777777" w:rsidR="007C4567" w:rsidRPr="007C4567" w:rsidRDefault="007C4567" w:rsidP="007C4567">
      <w:pPr>
        <w:spacing w:after="0" w:line="240" w:lineRule="auto"/>
        <w:ind w:left="1620" w:hanging="1620"/>
        <w:rPr>
          <w:b/>
          <w:bCs/>
        </w:rPr>
      </w:pPr>
      <w:r w:rsidRPr="007C4567">
        <w:rPr>
          <w:b/>
          <w:bCs/>
        </w:rPr>
        <w:t xml:space="preserve">Strand 3. </w:t>
      </w:r>
      <w:r>
        <w:rPr>
          <w:b/>
          <w:bCs/>
        </w:rPr>
        <w:tab/>
      </w:r>
      <w:r w:rsidRPr="007C4567">
        <w:rPr>
          <w:b/>
          <w:bCs/>
        </w:rPr>
        <w:t>Therapeutic Interventions</w:t>
      </w:r>
    </w:p>
    <w:p w14:paraId="23455D88" w14:textId="17F92B5F" w:rsidR="007C4567" w:rsidRPr="007C4567" w:rsidRDefault="00BD2512" w:rsidP="007C4567">
      <w:pPr>
        <w:spacing w:after="0" w:line="240" w:lineRule="auto"/>
        <w:ind w:left="1620"/>
      </w:pPr>
      <w:r w:rsidRPr="00BD2512">
        <w:t>Learners will assist with improving the individual's health outcome and quality of life throughout the lifespan within their scope of practice.</w:t>
      </w:r>
    </w:p>
    <w:p w14:paraId="3721FFD3" w14:textId="77777777" w:rsidR="007C4567" w:rsidRDefault="007C4567" w:rsidP="000D4BDC">
      <w:pPr>
        <w:spacing w:after="0" w:line="240" w:lineRule="auto"/>
        <w:rPr>
          <w:b/>
        </w:rPr>
      </w:pPr>
    </w:p>
    <w:p w14:paraId="2E601E31" w14:textId="77777777" w:rsidR="003F0776" w:rsidRDefault="000D4BDC" w:rsidP="00E86CBC">
      <w:pPr>
        <w:spacing w:after="0" w:line="240" w:lineRule="auto"/>
        <w:ind w:left="1620" w:hanging="1620"/>
      </w:pPr>
      <w:r w:rsidRPr="000D4BDC">
        <w:rPr>
          <w:b/>
        </w:rPr>
        <w:t>Outcome</w:t>
      </w:r>
      <w:r w:rsidR="00E86CBC">
        <w:rPr>
          <w:b/>
        </w:rPr>
        <w:t xml:space="preserve">: </w:t>
      </w:r>
      <w:r w:rsidRPr="000D4BDC">
        <w:rPr>
          <w:b/>
        </w:rPr>
        <w:t xml:space="preserve"> 3.1.</w:t>
      </w:r>
      <w:r>
        <w:t xml:space="preserve"> </w:t>
      </w:r>
      <w:r w:rsidR="00E86CBC">
        <w:tab/>
      </w:r>
      <w:r w:rsidR="003F0776" w:rsidRPr="003F0776">
        <w:rPr>
          <w:b/>
        </w:rPr>
        <w:t>Environmental Interventions</w:t>
      </w:r>
      <w:r>
        <w:t xml:space="preserve"> </w:t>
      </w:r>
    </w:p>
    <w:p w14:paraId="3872FDCA" w14:textId="39372F37" w:rsidR="000D4BDC" w:rsidRDefault="00BD2512" w:rsidP="003F0776">
      <w:pPr>
        <w:spacing w:after="0" w:line="240" w:lineRule="auto"/>
        <w:ind w:left="1620"/>
      </w:pPr>
      <w:r w:rsidRPr="00BD2512">
        <w:lastRenderedPageBreak/>
        <w:t>Create and maintain a safe, sterile, efficient, and developmentally appropriate care environment.</w:t>
      </w:r>
    </w:p>
    <w:p w14:paraId="2E7F0CDE" w14:textId="77777777" w:rsidR="00301E53" w:rsidRDefault="00301E53" w:rsidP="000D4BDC">
      <w:pPr>
        <w:spacing w:after="0" w:line="240" w:lineRule="auto"/>
        <w:rPr>
          <w:b/>
        </w:rPr>
      </w:pPr>
    </w:p>
    <w:p w14:paraId="5B1D7C5C" w14:textId="77777777" w:rsidR="00301E53" w:rsidRPr="007C4567" w:rsidRDefault="000D4BDC" w:rsidP="000D4BDC">
      <w:pPr>
        <w:spacing w:after="0" w:line="240" w:lineRule="auto"/>
        <w:rPr>
          <w:b/>
        </w:rPr>
      </w:pPr>
      <w:r w:rsidRPr="007C4567">
        <w:rPr>
          <w:b/>
        </w:rPr>
        <w:t xml:space="preserve">Competencies </w:t>
      </w:r>
    </w:p>
    <w:p w14:paraId="1538BBDA" w14:textId="77777777" w:rsidR="000D4BDC" w:rsidRDefault="000D4BDC" w:rsidP="00E86CBC">
      <w:pPr>
        <w:spacing w:after="0" w:line="240" w:lineRule="auto"/>
        <w:ind w:left="900" w:hanging="900"/>
      </w:pPr>
      <w:r>
        <w:t xml:space="preserve">3.1.3. </w:t>
      </w:r>
      <w:r w:rsidR="00E86CBC">
        <w:tab/>
      </w:r>
      <w:r>
        <w:t xml:space="preserve">Describe confidentiality guidelines in the Health Insurance Portability and Accountability Act </w:t>
      </w:r>
    </w:p>
    <w:p w14:paraId="3C8B5949" w14:textId="77777777" w:rsidR="000D4BDC" w:rsidRDefault="000D4BDC" w:rsidP="00E86CBC">
      <w:pPr>
        <w:spacing w:after="0" w:line="240" w:lineRule="auto"/>
        <w:ind w:left="900"/>
      </w:pPr>
      <w:r>
        <w:t xml:space="preserve">(HIPAA). </w:t>
      </w:r>
    </w:p>
    <w:p w14:paraId="48ED1D1C" w14:textId="444F855D" w:rsidR="000D4BDC" w:rsidRDefault="000D4BDC" w:rsidP="00E86CBC">
      <w:pPr>
        <w:spacing w:after="0" w:line="240" w:lineRule="auto"/>
        <w:ind w:left="900" w:hanging="900"/>
      </w:pPr>
      <w:r>
        <w:t xml:space="preserve">3.1.7. </w:t>
      </w:r>
      <w:r w:rsidR="00E86CBC">
        <w:tab/>
      </w:r>
      <w:r w:rsidR="00BD2512" w:rsidRPr="00BD2512">
        <w:t>Describe and follow the precautions used in oxygen therapy and pressurized gases.</w:t>
      </w:r>
    </w:p>
    <w:p w14:paraId="6D8CAF63" w14:textId="0EE305F9" w:rsidR="000D4BDC" w:rsidRDefault="000D4BDC" w:rsidP="00BD2512">
      <w:pPr>
        <w:spacing w:after="0" w:line="240" w:lineRule="auto"/>
        <w:ind w:left="900" w:hanging="900"/>
      </w:pPr>
      <w:r>
        <w:t xml:space="preserve">3.1.12. </w:t>
      </w:r>
      <w:r w:rsidR="00E86CBC">
        <w:tab/>
      </w:r>
      <w:r w:rsidR="00BD2512" w:rsidRPr="00BD2512">
        <w:t>Differentiate and apply principles of aseptic and sterile techniques.</w:t>
      </w:r>
    </w:p>
    <w:p w14:paraId="49315250" w14:textId="77777777" w:rsidR="00D67D70" w:rsidRDefault="00D67D70" w:rsidP="00E86CBC">
      <w:pPr>
        <w:spacing w:after="0" w:line="240" w:lineRule="auto"/>
        <w:ind w:left="900"/>
      </w:pPr>
    </w:p>
    <w:p w14:paraId="042FAFE4" w14:textId="77777777" w:rsidR="00E86CBC" w:rsidRPr="002D0F51" w:rsidRDefault="00E86CBC" w:rsidP="00E86CBC">
      <w:pPr>
        <w:spacing w:after="0" w:line="240" w:lineRule="auto"/>
        <w:outlineLvl w:val="0"/>
        <w:rPr>
          <w:rFonts w:ascii="Calibri" w:eastAsia="Times New Roman" w:hAnsi="Calibri" w:cs="Calibri"/>
          <w:i/>
          <w:color w:val="0D0D0D" w:themeColor="text1" w:themeTint="F2"/>
        </w:rPr>
      </w:pPr>
      <w:r w:rsidRPr="1EB16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7EDBDAA3"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B0CD2EE" w14:textId="4D73B63D"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18628E4" w14:textId="53A8EC5C" w:rsidR="6BD272CB" w:rsidRDefault="6BD272CB"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A77F11" w14:textId="3F190B75"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403B8E5" w14:textId="62123BD6"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269B8C" w14:textId="70947819"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4022CFF" w14:textId="26E15145"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892263A" w14:textId="4B298094"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A4D9708" w14:textId="23888868"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8A81AF" w14:textId="2858D17C"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287F9AF" w14:textId="0AF37905"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8C2CCF" w14:textId="7B6C0A26"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7A3A4683"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AF51914" w14:textId="72123CA8"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F2A5AA7" w14:textId="66E49C89"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050DA1" w14:textId="543D1930"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51B306B" w14:textId="60540C5C"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70C5A5C" w14:textId="1A02676A"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9BD50A7" w14:textId="218205E6"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1FAE94" w14:textId="0CDA65B6"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78682A" w14:textId="171CB81B"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72E338" w14:textId="12309244" w:rsidR="1EB1639D" w:rsidRDefault="1EB1639D" w:rsidP="1EB1639D">
            <w:pPr>
              <w:spacing w:line="240" w:lineRule="auto"/>
              <w:rPr>
                <w:rFonts w:ascii="Calibri" w:eastAsia="Calibri" w:hAnsi="Calibri" w:cs="Calibri"/>
                <w:color w:val="0D0D0D" w:themeColor="text1" w:themeTint="F2"/>
                <w:sz w:val="18"/>
                <w:szCs w:val="18"/>
              </w:rPr>
            </w:pPr>
          </w:p>
        </w:tc>
      </w:tr>
    </w:tbl>
    <w:p w14:paraId="354D6D40" w14:textId="37DD45D8" w:rsidR="00E86CBC" w:rsidRDefault="00E86CBC" w:rsidP="1EB1639D">
      <w:pPr>
        <w:spacing w:after="0" w:line="240" w:lineRule="auto"/>
      </w:pPr>
    </w:p>
    <w:p w14:paraId="7664FBC6" w14:textId="77777777" w:rsidR="00E86CBC" w:rsidRPr="00E86CBC" w:rsidRDefault="00E86CBC" w:rsidP="00E86CBC">
      <w:pPr>
        <w:tabs>
          <w:tab w:val="left" w:pos="1620"/>
        </w:tabs>
        <w:spacing w:after="0" w:line="240" w:lineRule="auto"/>
        <w:ind w:left="1620" w:hanging="1620"/>
        <w:rPr>
          <w:b/>
        </w:rPr>
      </w:pPr>
      <w:r>
        <w:rPr>
          <w:b/>
        </w:rPr>
        <w:t xml:space="preserve">Outcome: </w:t>
      </w:r>
      <w:r w:rsidR="000D4BDC" w:rsidRPr="00E86CBC">
        <w:rPr>
          <w:b/>
        </w:rPr>
        <w:t xml:space="preserve">3.3. </w:t>
      </w:r>
      <w:r w:rsidRPr="00E86CBC">
        <w:rPr>
          <w:b/>
        </w:rPr>
        <w:tab/>
      </w:r>
      <w:r>
        <w:rPr>
          <w:b/>
        </w:rPr>
        <w:t>Pharmaceutical Interventions</w:t>
      </w:r>
    </w:p>
    <w:p w14:paraId="1B1BDEBB" w14:textId="3668E7F7" w:rsidR="00E86CBC" w:rsidRDefault="00E86CBC" w:rsidP="00E86CBC">
      <w:pPr>
        <w:tabs>
          <w:tab w:val="left" w:pos="1620"/>
        </w:tabs>
        <w:spacing w:after="0" w:line="240" w:lineRule="auto"/>
        <w:ind w:left="1620" w:hanging="1620"/>
      </w:pPr>
      <w:r>
        <w:tab/>
      </w:r>
      <w:r w:rsidR="000D4BDC">
        <w:t>Prepare, administer, st</w:t>
      </w:r>
      <w:r>
        <w:t xml:space="preserve">ore, and document medications, </w:t>
      </w:r>
      <w:r w:rsidR="000D4BDC">
        <w:t>reactions, and outcomes according to laws, regulations, and authorized health care provider order</w:t>
      </w:r>
      <w:r>
        <w:t xml:space="preserve">s and protocols. </w:t>
      </w:r>
    </w:p>
    <w:p w14:paraId="173C72E5" w14:textId="77777777" w:rsidR="00E86CBC" w:rsidRDefault="00E86CBC" w:rsidP="00E86CBC">
      <w:pPr>
        <w:tabs>
          <w:tab w:val="left" w:pos="1620"/>
        </w:tabs>
        <w:spacing w:after="0" w:line="240" w:lineRule="auto"/>
        <w:ind w:left="1620" w:hanging="1620"/>
      </w:pPr>
    </w:p>
    <w:p w14:paraId="05106F32" w14:textId="77777777" w:rsidR="00E86CBC" w:rsidRPr="00E86CBC" w:rsidRDefault="000D4BDC" w:rsidP="00E86CBC">
      <w:pPr>
        <w:spacing w:after="0" w:line="240" w:lineRule="auto"/>
        <w:ind w:left="900" w:hanging="900"/>
        <w:rPr>
          <w:b/>
        </w:rPr>
      </w:pPr>
      <w:r w:rsidRPr="00E86CBC">
        <w:rPr>
          <w:b/>
        </w:rPr>
        <w:t xml:space="preserve">Competencies </w:t>
      </w:r>
    </w:p>
    <w:p w14:paraId="628686E3" w14:textId="77777777" w:rsidR="000D4BDC" w:rsidRDefault="000D4BDC" w:rsidP="00E86CBC">
      <w:pPr>
        <w:spacing w:after="0" w:line="240" w:lineRule="auto"/>
        <w:ind w:left="900" w:hanging="900"/>
      </w:pPr>
      <w:r>
        <w:t xml:space="preserve">3.3.1. </w:t>
      </w:r>
      <w:r w:rsidR="00E86CBC">
        <w:tab/>
      </w:r>
      <w:r>
        <w:t xml:space="preserve">Identify and define terms related to drugs, pharmacology, and medicines. </w:t>
      </w:r>
    </w:p>
    <w:p w14:paraId="5DF1955E" w14:textId="77777777" w:rsidR="000D4BDC" w:rsidRDefault="000D4BDC" w:rsidP="00E86CBC">
      <w:pPr>
        <w:spacing w:after="0" w:line="240" w:lineRule="auto"/>
        <w:ind w:left="900" w:hanging="900"/>
      </w:pPr>
      <w:r>
        <w:t xml:space="preserve">3.3.2. </w:t>
      </w:r>
      <w:r w:rsidR="00E86CBC">
        <w:tab/>
      </w:r>
      <w:r>
        <w:t xml:space="preserve">Identify drug classifications. </w:t>
      </w:r>
    </w:p>
    <w:p w14:paraId="408B58E3" w14:textId="65242F7A" w:rsidR="000D4BDC" w:rsidRDefault="000D4BDC" w:rsidP="00BD2512">
      <w:pPr>
        <w:spacing w:after="0" w:line="240" w:lineRule="auto"/>
        <w:ind w:left="900" w:hanging="900"/>
      </w:pPr>
      <w:r>
        <w:t xml:space="preserve">3.3.3. </w:t>
      </w:r>
      <w:r w:rsidR="00E86CBC">
        <w:tab/>
      </w:r>
      <w:r w:rsidR="00BD2512" w:rsidRPr="00BD2512">
        <w:t>Recognize trade and generic names of prescription medications, over‐the‐ counter drugs and herbal preparations.</w:t>
      </w:r>
    </w:p>
    <w:p w14:paraId="3CDDD1A9" w14:textId="26BB5024" w:rsidR="000D4BDC" w:rsidRDefault="000D4BDC" w:rsidP="00E86CBC">
      <w:pPr>
        <w:spacing w:after="0" w:line="240" w:lineRule="auto"/>
        <w:ind w:left="900" w:hanging="900"/>
      </w:pPr>
      <w:r>
        <w:t xml:space="preserve">3.3.4. </w:t>
      </w:r>
      <w:r w:rsidR="00E86CBC">
        <w:tab/>
      </w:r>
      <w:r w:rsidR="00BD2512" w:rsidRPr="00BD2512">
        <w:t>Identify and communicate elements of a prescription and relevant information.</w:t>
      </w:r>
    </w:p>
    <w:p w14:paraId="24C10807" w14:textId="77777777" w:rsidR="00E86CBC" w:rsidRDefault="00E86CBC" w:rsidP="00E86CBC">
      <w:pPr>
        <w:spacing w:after="0" w:line="240" w:lineRule="auto"/>
        <w:ind w:left="900" w:hanging="900"/>
      </w:pPr>
    </w:p>
    <w:p w14:paraId="1C5DC0E6" w14:textId="77777777" w:rsidR="00E86CBC" w:rsidRPr="002D0F51" w:rsidRDefault="00E86CBC" w:rsidP="00E86CBC">
      <w:pPr>
        <w:spacing w:after="0" w:line="240" w:lineRule="auto"/>
        <w:outlineLvl w:val="0"/>
        <w:rPr>
          <w:rFonts w:ascii="Calibri" w:eastAsia="Times New Roman" w:hAnsi="Calibri" w:cs="Calibri"/>
          <w:i/>
          <w:color w:val="0D0D0D" w:themeColor="text1" w:themeTint="F2"/>
        </w:rPr>
      </w:pPr>
      <w:r w:rsidRPr="1EB16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52120345"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DF2F0F7" w14:textId="41277F49"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C672B9C" w14:textId="47059CE7" w:rsidR="573CEB5F" w:rsidRDefault="573CEB5F"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A7EF62A" w14:textId="39291E2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C79C275" w14:textId="47EC53CD"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94E381" w14:textId="686248E6"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C23A723" w14:textId="1DDF5686"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53112E3" w14:textId="39BBE5B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E67AAE3" w14:textId="780FC88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3A7E5A" w14:textId="74488508"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A46B7FB" w14:textId="6D4076FA"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BDF980" w14:textId="6E84470F"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51ED3CC9"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5EBA667" w14:textId="708592A9"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2D5D010" w14:textId="4EC248C0"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F9056E" w14:textId="6FB956B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B1BD593" w14:textId="6C3402E6"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7AFE15" w14:textId="33644CF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FF6D48D" w14:textId="3017328A"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9CFF1B6" w14:textId="5ECE181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4179C7" w14:textId="13D11231"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20B60F8" w14:textId="40939961" w:rsidR="1EB1639D" w:rsidRDefault="1EB1639D" w:rsidP="1EB1639D">
            <w:pPr>
              <w:spacing w:line="240" w:lineRule="auto"/>
              <w:rPr>
                <w:rFonts w:ascii="Calibri" w:eastAsia="Calibri" w:hAnsi="Calibri" w:cs="Calibri"/>
                <w:color w:val="0D0D0D" w:themeColor="text1" w:themeTint="F2"/>
                <w:sz w:val="18"/>
                <w:szCs w:val="18"/>
              </w:rPr>
            </w:pPr>
          </w:p>
        </w:tc>
      </w:tr>
    </w:tbl>
    <w:p w14:paraId="3565654F" w14:textId="0434178C" w:rsidR="00E86CBC" w:rsidRDefault="00E86CBC" w:rsidP="1EB1639D">
      <w:pPr>
        <w:spacing w:after="0" w:line="240" w:lineRule="auto"/>
      </w:pPr>
    </w:p>
    <w:p w14:paraId="0DEC5734" w14:textId="77777777" w:rsidR="0043584D" w:rsidRDefault="0043584D" w:rsidP="00E86CBC">
      <w:pPr>
        <w:spacing w:after="0" w:line="240" w:lineRule="auto"/>
        <w:ind w:left="1620" w:hanging="1620"/>
        <w:rPr>
          <w:b/>
        </w:rPr>
      </w:pPr>
    </w:p>
    <w:p w14:paraId="3EDA0EA7" w14:textId="77777777" w:rsidR="0043584D" w:rsidRDefault="0043584D" w:rsidP="00BD2512">
      <w:pPr>
        <w:spacing w:after="0" w:line="240" w:lineRule="auto"/>
        <w:rPr>
          <w:b/>
        </w:rPr>
      </w:pPr>
    </w:p>
    <w:p w14:paraId="4E70EF50" w14:textId="77777777" w:rsidR="0043584D" w:rsidRDefault="0043584D" w:rsidP="00E86CBC">
      <w:pPr>
        <w:spacing w:after="0" w:line="240" w:lineRule="auto"/>
        <w:ind w:left="1620" w:hanging="1620"/>
        <w:rPr>
          <w:b/>
        </w:rPr>
      </w:pPr>
    </w:p>
    <w:p w14:paraId="5D99B750" w14:textId="77777777" w:rsidR="00D67D70" w:rsidRDefault="00E86CBC" w:rsidP="00E86CBC">
      <w:pPr>
        <w:spacing w:after="0" w:line="240" w:lineRule="auto"/>
        <w:ind w:left="1620" w:hanging="1620"/>
      </w:pPr>
      <w:r w:rsidRPr="00E86CBC">
        <w:rPr>
          <w:b/>
        </w:rPr>
        <w:t xml:space="preserve">Outcome: </w:t>
      </w:r>
      <w:r w:rsidR="000D4BDC" w:rsidRPr="00E86CBC">
        <w:rPr>
          <w:b/>
        </w:rPr>
        <w:t>3.7.</w:t>
      </w:r>
      <w:r w:rsidR="000D4BDC">
        <w:t xml:space="preserve"> </w:t>
      </w:r>
      <w:r>
        <w:tab/>
      </w:r>
      <w:r w:rsidR="00D67D70" w:rsidRPr="00D67D70">
        <w:rPr>
          <w:b/>
        </w:rPr>
        <w:t>Dental Interventions</w:t>
      </w:r>
    </w:p>
    <w:p w14:paraId="6D1A5D70" w14:textId="7AFE3729" w:rsidR="000D4BDC" w:rsidRDefault="000D4BDC" w:rsidP="00D67D70">
      <w:pPr>
        <w:spacing w:after="0" w:line="240" w:lineRule="auto"/>
        <w:ind w:left="1620"/>
      </w:pPr>
      <w:r>
        <w:t xml:space="preserve">Assist in the application of dental and oral interventions and document with dental terminology and symbols. </w:t>
      </w:r>
    </w:p>
    <w:p w14:paraId="277F88AD" w14:textId="77777777" w:rsidR="00E86CBC" w:rsidRDefault="00E86CBC" w:rsidP="00E86CBC">
      <w:pPr>
        <w:spacing w:after="0" w:line="240" w:lineRule="auto"/>
        <w:ind w:left="1620"/>
      </w:pPr>
    </w:p>
    <w:p w14:paraId="62AB1968" w14:textId="77777777" w:rsidR="00E86CBC" w:rsidRPr="00E86CBC" w:rsidRDefault="00E86CBC" w:rsidP="00E86CBC">
      <w:pPr>
        <w:spacing w:after="0" w:line="240" w:lineRule="auto"/>
        <w:ind w:left="900" w:hanging="900"/>
        <w:rPr>
          <w:b/>
        </w:rPr>
      </w:pPr>
      <w:r>
        <w:rPr>
          <w:b/>
        </w:rPr>
        <w:lastRenderedPageBreak/>
        <w:t xml:space="preserve">Competencies </w:t>
      </w:r>
    </w:p>
    <w:p w14:paraId="58FA8C56" w14:textId="6C2FC6E8" w:rsidR="000D4BDC" w:rsidRDefault="000D4BDC" w:rsidP="00E86CBC">
      <w:pPr>
        <w:spacing w:after="0" w:line="240" w:lineRule="auto"/>
        <w:ind w:left="900" w:hanging="900"/>
      </w:pPr>
      <w:r>
        <w:t xml:space="preserve">3.7.7. </w:t>
      </w:r>
      <w:r w:rsidR="00BD2512">
        <w:tab/>
      </w:r>
      <w:r w:rsidR="00BD2512" w:rsidRPr="00BD2512">
        <w:t>Describe dental pain management.</w:t>
      </w:r>
    </w:p>
    <w:p w14:paraId="1EE6AC1E" w14:textId="41AF6A58" w:rsidR="000D4BDC" w:rsidRDefault="000D4BDC" w:rsidP="00E86CBC">
      <w:pPr>
        <w:spacing w:after="0" w:line="240" w:lineRule="auto"/>
        <w:ind w:left="900" w:hanging="900"/>
      </w:pPr>
      <w:r>
        <w:t xml:space="preserve">3.7.9. </w:t>
      </w:r>
      <w:r w:rsidR="00E86CBC">
        <w:tab/>
      </w:r>
      <w:r>
        <w:t xml:space="preserve"> </w:t>
      </w:r>
      <w:r w:rsidR="00BD2512" w:rsidRPr="00BD2512">
        <w:t>Describe the composition, sizes, types, mounting and storage procedures of dental x‐ray.</w:t>
      </w:r>
    </w:p>
    <w:p w14:paraId="1265AB75" w14:textId="77777777" w:rsidR="00E86CBC" w:rsidRDefault="00E86CBC" w:rsidP="00E86CBC">
      <w:pPr>
        <w:spacing w:after="0" w:line="240" w:lineRule="auto"/>
        <w:ind w:left="900" w:hanging="900"/>
      </w:pPr>
    </w:p>
    <w:p w14:paraId="616F4F97" w14:textId="77777777" w:rsidR="00E86CBC" w:rsidRPr="002D0F51" w:rsidRDefault="00E86CBC" w:rsidP="00E86CBC">
      <w:pPr>
        <w:spacing w:after="0" w:line="240" w:lineRule="auto"/>
        <w:outlineLvl w:val="0"/>
        <w:rPr>
          <w:rFonts w:ascii="Calibri" w:eastAsia="Times New Roman" w:hAnsi="Calibri" w:cs="Calibri"/>
          <w:i/>
          <w:color w:val="0D0D0D" w:themeColor="text1" w:themeTint="F2"/>
        </w:rPr>
      </w:pPr>
      <w:r w:rsidRPr="1EB16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675834A4"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C4CDD6D" w14:textId="6A5F5A0A"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EBB9C68" w14:textId="4918462F" w:rsidR="766BEDFC" w:rsidRDefault="766BEDFC"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17B4319" w14:textId="705CB767"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2D0CE20" w14:textId="4A899A28"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146D23" w14:textId="3B989AA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ED58BFA" w14:textId="70BD7F8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96BAEED" w14:textId="0F95CDA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A1901C3" w14:textId="446EB14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A604C7" w14:textId="50368BC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66849B9" w14:textId="2339C8FE"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6673879" w14:textId="3978EF27"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799F7921"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32575A4" w14:textId="6C11754B"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6535750" w14:textId="689BA3A3"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478209" w14:textId="33F8F61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74BC198" w14:textId="13457DAE"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2A7358" w14:textId="0F627258"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A2E43D2" w14:textId="506E290C"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EAF69BE" w14:textId="7077A14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AC30600" w14:textId="5DBCA703"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6DBBD92" w14:textId="667DF6B4" w:rsidR="1EB1639D" w:rsidRDefault="1EB1639D" w:rsidP="1EB1639D">
            <w:pPr>
              <w:spacing w:line="240" w:lineRule="auto"/>
              <w:rPr>
                <w:rFonts w:ascii="Calibri" w:eastAsia="Calibri" w:hAnsi="Calibri" w:cs="Calibri"/>
                <w:color w:val="0D0D0D" w:themeColor="text1" w:themeTint="F2"/>
                <w:sz w:val="18"/>
                <w:szCs w:val="18"/>
              </w:rPr>
            </w:pPr>
          </w:p>
        </w:tc>
      </w:tr>
    </w:tbl>
    <w:p w14:paraId="7CEDA83A" w14:textId="0CC7D2BC" w:rsidR="00A27054" w:rsidRDefault="00A27054" w:rsidP="1EB1639D">
      <w:pPr>
        <w:spacing w:after="0" w:line="240" w:lineRule="auto"/>
        <w:ind w:left="1620" w:hanging="1620"/>
        <w:outlineLvl w:val="0"/>
        <w:rPr>
          <w:b/>
          <w:bCs/>
        </w:rPr>
      </w:pPr>
    </w:p>
    <w:p w14:paraId="0B8011C4" w14:textId="11A8345E" w:rsidR="00425CDA" w:rsidRPr="00425CDA" w:rsidRDefault="00425CDA" w:rsidP="00425CDA">
      <w:pPr>
        <w:spacing w:after="0" w:line="240" w:lineRule="auto"/>
        <w:ind w:left="1620" w:hanging="1620"/>
        <w:outlineLvl w:val="0"/>
        <w:rPr>
          <w:rFonts w:cstheme="minorHAnsi"/>
          <w:b/>
          <w:bCs/>
        </w:rPr>
      </w:pPr>
      <w:r w:rsidRPr="005E7DD6">
        <w:rPr>
          <w:rFonts w:cstheme="minorHAnsi"/>
          <w:b/>
          <w:bCs/>
        </w:rPr>
        <w:t xml:space="preserve">Strand </w:t>
      </w:r>
      <w:r w:rsidRPr="00425CDA">
        <w:rPr>
          <w:rFonts w:cstheme="minorHAnsi"/>
          <w:b/>
          <w:bCs/>
        </w:rPr>
        <w:t xml:space="preserve">4. </w:t>
      </w:r>
      <w:r>
        <w:rPr>
          <w:rFonts w:cstheme="minorHAnsi"/>
          <w:b/>
          <w:bCs/>
        </w:rPr>
        <w:tab/>
      </w:r>
      <w:r w:rsidRPr="00425CDA">
        <w:rPr>
          <w:rFonts w:cstheme="minorHAnsi"/>
          <w:b/>
          <w:bCs/>
        </w:rPr>
        <w:t>Assistive Care</w:t>
      </w:r>
    </w:p>
    <w:p w14:paraId="4B3630EB" w14:textId="0D92EE66" w:rsidR="00E86CBC" w:rsidRPr="00425CDA" w:rsidRDefault="00BD2512" w:rsidP="00425CDA">
      <w:pPr>
        <w:spacing w:after="0" w:line="240" w:lineRule="auto"/>
        <w:ind w:left="1620"/>
        <w:outlineLvl w:val="0"/>
        <w:rPr>
          <w:rFonts w:cstheme="minorHAnsi"/>
          <w:bCs/>
        </w:rPr>
      </w:pPr>
      <w:r w:rsidRPr="00BD2512">
        <w:rPr>
          <w:rFonts w:cstheme="minorHAnsi"/>
          <w:bCs/>
        </w:rPr>
        <w:t>Learners demonstrate the skills and knowledge to provide personal assistive care for the activities of daily living to a variety of individuals across stages of development within their scope of practice.</w:t>
      </w:r>
    </w:p>
    <w:p w14:paraId="78FF815B" w14:textId="77777777" w:rsidR="00E86CBC" w:rsidRDefault="00E86CBC" w:rsidP="00E86CBC">
      <w:pPr>
        <w:spacing w:after="0" w:line="240" w:lineRule="auto"/>
        <w:ind w:left="900" w:hanging="900"/>
      </w:pPr>
    </w:p>
    <w:p w14:paraId="7D128607" w14:textId="793B5E67" w:rsidR="00E86CBC" w:rsidRPr="00E86CBC" w:rsidRDefault="000D4BDC" w:rsidP="470B54C5">
      <w:pPr>
        <w:spacing w:after="0" w:line="240" w:lineRule="auto"/>
        <w:ind w:left="1620" w:hanging="1620"/>
        <w:rPr>
          <w:b/>
          <w:bCs/>
        </w:rPr>
      </w:pPr>
      <w:r w:rsidRPr="470B54C5">
        <w:rPr>
          <w:b/>
          <w:bCs/>
        </w:rPr>
        <w:t>Outcome</w:t>
      </w:r>
      <w:r w:rsidR="00E86CBC" w:rsidRPr="470B54C5">
        <w:rPr>
          <w:b/>
          <w:bCs/>
        </w:rPr>
        <w:t xml:space="preserve">: </w:t>
      </w:r>
      <w:r w:rsidRPr="470B54C5">
        <w:rPr>
          <w:b/>
          <w:bCs/>
        </w:rPr>
        <w:t xml:space="preserve"> 4.1.</w:t>
      </w:r>
      <w:r w:rsidR="3896DC55" w:rsidRPr="470B54C5">
        <w:rPr>
          <w:b/>
          <w:bCs/>
        </w:rPr>
        <w:t xml:space="preserve"> </w:t>
      </w:r>
      <w:r w:rsidR="00E86CBC" w:rsidRPr="00E86CBC">
        <w:rPr>
          <w:b/>
        </w:rPr>
        <w:tab/>
      </w:r>
      <w:r w:rsidR="00E86CBC" w:rsidRPr="470B54C5">
        <w:rPr>
          <w:b/>
          <w:bCs/>
        </w:rPr>
        <w:t>Scope of Practice</w:t>
      </w:r>
      <w:r w:rsidRPr="470B54C5">
        <w:rPr>
          <w:b/>
          <w:bCs/>
        </w:rPr>
        <w:t xml:space="preserve"> </w:t>
      </w:r>
    </w:p>
    <w:p w14:paraId="4AACB20E" w14:textId="076B175D" w:rsidR="000D4BDC" w:rsidRDefault="00BD2512" w:rsidP="00E86CBC">
      <w:pPr>
        <w:spacing w:after="0" w:line="240" w:lineRule="auto"/>
        <w:ind w:left="1620"/>
      </w:pPr>
      <w:r w:rsidRPr="00BD2512">
        <w:t>Describe the roles and responsibilities of assistive personnel and identify the medical specialists who treat disorders of each body system.</w:t>
      </w:r>
    </w:p>
    <w:p w14:paraId="5E379222" w14:textId="77777777" w:rsidR="00E86CBC" w:rsidRDefault="00E86CBC" w:rsidP="00E86CBC">
      <w:pPr>
        <w:spacing w:after="0" w:line="240" w:lineRule="auto"/>
        <w:ind w:left="1620"/>
      </w:pPr>
    </w:p>
    <w:p w14:paraId="14EE1465" w14:textId="77777777" w:rsidR="00E86CBC" w:rsidRPr="00E86CBC" w:rsidRDefault="00E86CBC" w:rsidP="00E86CBC">
      <w:pPr>
        <w:spacing w:after="0" w:line="240" w:lineRule="auto"/>
        <w:ind w:left="900" w:hanging="900"/>
        <w:rPr>
          <w:b/>
        </w:rPr>
      </w:pPr>
      <w:r w:rsidRPr="00E86CBC">
        <w:rPr>
          <w:b/>
        </w:rPr>
        <w:t xml:space="preserve">Competencies </w:t>
      </w:r>
    </w:p>
    <w:p w14:paraId="0C912BB4" w14:textId="5D3BAFF3" w:rsidR="000D4BDC" w:rsidRDefault="000D4BDC" w:rsidP="00E86CBC">
      <w:pPr>
        <w:spacing w:after="0" w:line="240" w:lineRule="auto"/>
        <w:ind w:left="900" w:hanging="900"/>
      </w:pPr>
      <w:r>
        <w:t xml:space="preserve">4.1.4. </w:t>
      </w:r>
      <w:r w:rsidR="00E86CBC">
        <w:tab/>
      </w:r>
      <w:r w:rsidR="00BD2512" w:rsidRPr="00BD2512">
        <w:t>Describe the primary purpose of different healthcare settings.</w:t>
      </w:r>
    </w:p>
    <w:p w14:paraId="38465708" w14:textId="77777777" w:rsidR="000D4BDC" w:rsidRDefault="000D4BDC" w:rsidP="00E86CBC">
      <w:pPr>
        <w:spacing w:after="0" w:line="240" w:lineRule="auto"/>
        <w:ind w:left="900" w:hanging="900"/>
      </w:pPr>
      <w:r>
        <w:t xml:space="preserve">4.1.5. </w:t>
      </w:r>
      <w:r w:rsidR="00E86CBC">
        <w:tab/>
      </w:r>
      <w:r>
        <w:t xml:space="preserve">Identify the medical specialists who treat disorders of each body system. </w:t>
      </w:r>
    </w:p>
    <w:p w14:paraId="7D85A20C" w14:textId="77777777" w:rsidR="000D4BDC" w:rsidRDefault="000D4BDC" w:rsidP="000D4BDC">
      <w:pPr>
        <w:spacing w:after="0" w:line="240" w:lineRule="auto"/>
      </w:pPr>
    </w:p>
    <w:p w14:paraId="0AA6A5E4" w14:textId="77777777" w:rsidR="000D4BDC" w:rsidRDefault="000D4BDC" w:rsidP="000D4BDC">
      <w:pPr>
        <w:spacing w:after="0" w:line="240" w:lineRule="auto"/>
      </w:pPr>
    </w:p>
    <w:p w14:paraId="3636D54D" w14:textId="77777777" w:rsidR="00425CDA" w:rsidRPr="002D0F51" w:rsidRDefault="00425CDA" w:rsidP="00425CDA">
      <w:pPr>
        <w:spacing w:after="0" w:line="240" w:lineRule="auto"/>
        <w:outlineLvl w:val="0"/>
        <w:rPr>
          <w:rFonts w:ascii="Calibri" w:eastAsia="Times New Roman" w:hAnsi="Calibri" w:cs="Calibri"/>
          <w:i/>
          <w:color w:val="0D0D0D" w:themeColor="text1" w:themeTint="F2"/>
        </w:rPr>
      </w:pPr>
      <w:r w:rsidRPr="1EB16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12D73BEB"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7DE412C" w14:textId="60049CF7"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3DEF42F" w14:textId="11C1455A" w:rsidR="666EAE38" w:rsidRDefault="666EAE38"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1C3B13" w14:textId="31BCE4B5"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777F6C1" w14:textId="5EA77FC8"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B8C9CD1" w14:textId="47FECD78"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19121C" w14:textId="307C641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EEAA11A" w14:textId="43490A3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F666AB5" w14:textId="5A1C6D3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E4A70ED" w14:textId="55A3AC87"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31A60D0" w14:textId="78E2BECA"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5F7A114" w14:textId="02C8B1E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7CF70E64"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37430B8" w14:textId="1C0DA674"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6AD1C22" w14:textId="3562A944"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DF8347" w14:textId="4E20236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CE89A3D" w14:textId="15AD2AE5"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AFB62E" w14:textId="10A359CE"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FB033CD" w14:textId="462436E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7040A1" w14:textId="5AF1452A"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54CA14" w14:textId="1E260EB4"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0AF5294" w14:textId="29B0AEC6" w:rsidR="1EB1639D" w:rsidRDefault="1EB1639D" w:rsidP="1EB1639D">
            <w:pPr>
              <w:spacing w:line="240" w:lineRule="auto"/>
              <w:rPr>
                <w:rFonts w:ascii="Calibri" w:eastAsia="Calibri" w:hAnsi="Calibri" w:cs="Calibri"/>
                <w:color w:val="0D0D0D" w:themeColor="text1" w:themeTint="F2"/>
                <w:sz w:val="18"/>
                <w:szCs w:val="18"/>
              </w:rPr>
            </w:pPr>
          </w:p>
        </w:tc>
      </w:tr>
    </w:tbl>
    <w:p w14:paraId="6E4DC013" w14:textId="23D2215E" w:rsidR="00D05F0D" w:rsidRDefault="00D05F0D" w:rsidP="1EB1639D">
      <w:pPr>
        <w:spacing w:after="0" w:line="240" w:lineRule="auto"/>
      </w:pPr>
    </w:p>
    <w:p w14:paraId="595C9E6D" w14:textId="77777777" w:rsidR="0043584D" w:rsidRDefault="0043584D" w:rsidP="470B54C5">
      <w:pPr>
        <w:spacing w:after="0" w:line="240" w:lineRule="auto"/>
        <w:outlineLvl w:val="0"/>
        <w:rPr>
          <w:b/>
          <w:bCs/>
        </w:rPr>
      </w:pPr>
    </w:p>
    <w:p w14:paraId="1C0E7067" w14:textId="5889BB56" w:rsidR="176251C4" w:rsidRDefault="176251C4" w:rsidP="470B54C5">
      <w:pPr>
        <w:spacing w:after="0" w:line="240" w:lineRule="auto"/>
        <w:ind w:left="1620" w:hanging="1620"/>
        <w:rPr>
          <w:b/>
          <w:bCs/>
        </w:rPr>
      </w:pPr>
      <w:r w:rsidRPr="470B54C5">
        <w:rPr>
          <w:b/>
          <w:bCs/>
        </w:rPr>
        <w:t>Outcome:  4.</w:t>
      </w:r>
      <w:r w:rsidR="72959AEB" w:rsidRPr="470B54C5">
        <w:rPr>
          <w:b/>
          <w:bCs/>
        </w:rPr>
        <w:t>2</w:t>
      </w:r>
      <w:r w:rsidRPr="470B54C5">
        <w:rPr>
          <w:b/>
          <w:bCs/>
        </w:rPr>
        <w:t>.</w:t>
      </w:r>
      <w:r w:rsidR="289AB5E0" w:rsidRPr="470B54C5">
        <w:rPr>
          <w:b/>
          <w:bCs/>
        </w:rPr>
        <w:t xml:space="preserve"> Therapeutic Communication and Interpersonal Skills</w:t>
      </w:r>
    </w:p>
    <w:p w14:paraId="3C966E2C" w14:textId="6A3703D0" w:rsidR="289AB5E0" w:rsidRDefault="289AB5E0" w:rsidP="470B54C5">
      <w:pPr>
        <w:spacing w:after="0" w:line="240" w:lineRule="auto"/>
        <w:ind w:left="1440"/>
      </w:pPr>
      <w:r>
        <w:t>Demonstrate and document communication techniques and behaviors when communicating and interacting with individuals.</w:t>
      </w:r>
    </w:p>
    <w:p w14:paraId="3AD98E72" w14:textId="77777777" w:rsidR="176251C4" w:rsidRDefault="176251C4" w:rsidP="470B54C5">
      <w:pPr>
        <w:spacing w:after="0" w:line="240" w:lineRule="auto"/>
        <w:ind w:left="900" w:hanging="900"/>
        <w:rPr>
          <w:b/>
          <w:bCs/>
        </w:rPr>
      </w:pPr>
      <w:r w:rsidRPr="470B54C5">
        <w:rPr>
          <w:b/>
          <w:bCs/>
        </w:rPr>
        <w:t xml:space="preserve">Competencies </w:t>
      </w:r>
    </w:p>
    <w:p w14:paraId="7E91CD97" w14:textId="02694D2C" w:rsidR="176251C4" w:rsidRDefault="176251C4" w:rsidP="470B54C5">
      <w:pPr>
        <w:spacing w:after="0" w:line="240" w:lineRule="auto"/>
        <w:ind w:left="900" w:hanging="900"/>
      </w:pPr>
      <w:r>
        <w:t>4</w:t>
      </w:r>
      <w:r w:rsidR="7CD335C2">
        <w:t>.2</w:t>
      </w:r>
      <w:r>
        <w:t>.</w:t>
      </w:r>
      <w:r w:rsidR="2BD51D9F">
        <w:t>1</w:t>
      </w:r>
      <w:r>
        <w:t xml:space="preserve">. </w:t>
      </w:r>
      <w:r w:rsidR="4C7471EC">
        <w:t xml:space="preserve"> </w:t>
      </w:r>
      <w:r w:rsidR="2C0C240B">
        <w:t>Interpret non‐verbal communication, including gestures, posture, touch, facial expressions, eye contact, body movements, avoidance and appearance.</w:t>
      </w:r>
    </w:p>
    <w:p w14:paraId="79508E92" w14:textId="35563679" w:rsidR="470B54C5" w:rsidRDefault="470B54C5" w:rsidP="470B54C5">
      <w:pPr>
        <w:spacing w:after="0" w:line="240" w:lineRule="auto"/>
        <w:outlineLvl w:val="0"/>
        <w:rPr>
          <w:b/>
          <w:bCs/>
        </w:rPr>
      </w:pPr>
    </w:p>
    <w:p w14:paraId="3539215E" w14:textId="3912D27F" w:rsidR="470B54C5" w:rsidRDefault="470B54C5" w:rsidP="470B54C5">
      <w:pPr>
        <w:spacing w:after="0" w:line="240" w:lineRule="auto"/>
        <w:outlineLvl w:val="0"/>
        <w:rPr>
          <w:b/>
          <w:bCs/>
        </w:rPr>
      </w:pPr>
    </w:p>
    <w:p w14:paraId="4D4A897A" w14:textId="449F8421" w:rsidR="470B54C5" w:rsidRDefault="470B54C5" w:rsidP="470B54C5">
      <w:pPr>
        <w:spacing w:after="0" w:line="240" w:lineRule="auto"/>
        <w:outlineLvl w:val="0"/>
        <w:rPr>
          <w:b/>
          <w:bCs/>
        </w:rPr>
      </w:pPr>
    </w:p>
    <w:p w14:paraId="389C3E01" w14:textId="77777777" w:rsidR="00CE4259" w:rsidRPr="00CE4259" w:rsidRDefault="00D05F0D" w:rsidP="00CE4259">
      <w:pPr>
        <w:spacing w:after="0" w:line="240" w:lineRule="auto"/>
        <w:ind w:left="1620" w:hanging="1620"/>
        <w:outlineLvl w:val="0"/>
        <w:rPr>
          <w:rFonts w:cstheme="minorHAnsi"/>
          <w:b/>
          <w:bCs/>
        </w:rPr>
      </w:pPr>
      <w:r w:rsidRPr="005E7DD6">
        <w:rPr>
          <w:rFonts w:cstheme="minorHAnsi"/>
          <w:b/>
          <w:bCs/>
        </w:rPr>
        <w:lastRenderedPageBreak/>
        <w:t xml:space="preserve">Strand </w:t>
      </w:r>
      <w:r w:rsidR="00CE4259" w:rsidRPr="00CE4259">
        <w:rPr>
          <w:rFonts w:cstheme="minorHAnsi"/>
          <w:b/>
          <w:bCs/>
        </w:rPr>
        <w:t xml:space="preserve">5. </w:t>
      </w:r>
      <w:r w:rsidR="00CE4259">
        <w:rPr>
          <w:rFonts w:cstheme="minorHAnsi"/>
          <w:b/>
          <w:bCs/>
        </w:rPr>
        <w:tab/>
      </w:r>
      <w:r w:rsidR="00CE4259" w:rsidRPr="00CE4259">
        <w:rPr>
          <w:rFonts w:cstheme="minorHAnsi"/>
          <w:b/>
          <w:bCs/>
        </w:rPr>
        <w:t>Bioscience Research and Development</w:t>
      </w:r>
    </w:p>
    <w:p w14:paraId="49B685BC" w14:textId="77777777" w:rsidR="00BD2512" w:rsidRPr="00BD2512" w:rsidRDefault="00BD2512" w:rsidP="00BD2512">
      <w:pPr>
        <w:spacing w:after="0" w:line="240" w:lineRule="auto"/>
        <w:ind w:left="1620"/>
        <w:outlineLvl w:val="0"/>
        <w:rPr>
          <w:rFonts w:cstheme="minorHAnsi"/>
          <w:bCs/>
        </w:rPr>
      </w:pPr>
      <w:r w:rsidRPr="00BD2512">
        <w:rPr>
          <w:rFonts w:cstheme="minorHAnsi"/>
          <w:bCs/>
        </w:rPr>
        <w:t>Learners will demonstrate the skills and knowledge of interpreting laboratory requests, using personal protective equipment and hazardous material containment, specimen collection procedures, a variety of laboratory testing and techniques and maintenance of laboratory equipment and</w:t>
      </w:r>
    </w:p>
    <w:p w14:paraId="5D0376FE" w14:textId="7A355795" w:rsidR="00D05F0D" w:rsidRPr="00CE4259" w:rsidRDefault="00BD2512" w:rsidP="00BD2512">
      <w:pPr>
        <w:spacing w:after="0" w:line="240" w:lineRule="auto"/>
        <w:ind w:left="1620"/>
        <w:outlineLvl w:val="0"/>
        <w:rPr>
          <w:rFonts w:cstheme="minorHAnsi"/>
          <w:bCs/>
        </w:rPr>
      </w:pPr>
      <w:r w:rsidRPr="00BD2512">
        <w:rPr>
          <w:rFonts w:cstheme="minorHAnsi"/>
          <w:bCs/>
        </w:rPr>
        <w:t>supplies.</w:t>
      </w:r>
    </w:p>
    <w:p w14:paraId="68F8C4D0" w14:textId="77777777" w:rsidR="00CE4259" w:rsidRPr="00CE4259" w:rsidRDefault="00CE4259" w:rsidP="00CE4259">
      <w:pPr>
        <w:spacing w:after="0" w:line="240" w:lineRule="auto"/>
        <w:ind w:left="1620"/>
        <w:outlineLvl w:val="0"/>
        <w:rPr>
          <w:rFonts w:cstheme="minorHAnsi"/>
          <w:b/>
          <w:bCs/>
        </w:rPr>
      </w:pPr>
    </w:p>
    <w:p w14:paraId="2AA357E6" w14:textId="26D42A02" w:rsidR="00182F6E" w:rsidRDefault="00D05F0D" w:rsidP="470B54C5">
      <w:pPr>
        <w:spacing w:after="0" w:line="240" w:lineRule="auto"/>
        <w:ind w:left="1620" w:hanging="1620"/>
        <w:rPr>
          <w:b/>
          <w:bCs/>
        </w:rPr>
      </w:pPr>
      <w:r w:rsidRPr="470B54C5">
        <w:rPr>
          <w:b/>
          <w:bCs/>
        </w:rPr>
        <w:t xml:space="preserve">Outcome:  </w:t>
      </w:r>
      <w:r w:rsidR="00182F6E" w:rsidRPr="470B54C5">
        <w:rPr>
          <w:b/>
          <w:bCs/>
        </w:rPr>
        <w:t>5.8.</w:t>
      </w:r>
      <w:r w:rsidR="0DB10FA8" w:rsidRPr="470B54C5">
        <w:rPr>
          <w:b/>
          <w:bCs/>
        </w:rPr>
        <w:t xml:space="preserve"> </w:t>
      </w:r>
      <w:r w:rsidR="00182F6E" w:rsidRPr="00182F6E">
        <w:rPr>
          <w:b/>
        </w:rPr>
        <w:tab/>
      </w:r>
      <w:r w:rsidR="00182F6E" w:rsidRPr="470B54C5">
        <w:rPr>
          <w:b/>
          <w:bCs/>
        </w:rPr>
        <w:t>Biotechnology Research and Experiments</w:t>
      </w:r>
    </w:p>
    <w:p w14:paraId="576FE174" w14:textId="77777777" w:rsidR="00D05F0D" w:rsidRPr="00182F6E" w:rsidRDefault="00182F6E" w:rsidP="00182F6E">
      <w:pPr>
        <w:spacing w:after="0" w:line="240" w:lineRule="auto"/>
        <w:ind w:left="1620"/>
      </w:pPr>
      <w:r w:rsidRPr="00182F6E">
        <w:t>Conduct a problem-based study, applying scientific methodology and using descriptive statistics to communicate and support predictions and conclusions.</w:t>
      </w:r>
    </w:p>
    <w:p w14:paraId="7A29033E" w14:textId="77777777" w:rsidR="00D05F0D" w:rsidRPr="00E86CBC" w:rsidRDefault="00D05F0D" w:rsidP="00D05F0D">
      <w:pPr>
        <w:spacing w:after="0" w:line="240" w:lineRule="auto"/>
        <w:ind w:left="900" w:hanging="900"/>
        <w:rPr>
          <w:b/>
        </w:rPr>
      </w:pPr>
      <w:r w:rsidRPr="00E86CBC">
        <w:rPr>
          <w:b/>
        </w:rPr>
        <w:t xml:space="preserve">Competencies </w:t>
      </w:r>
    </w:p>
    <w:p w14:paraId="126E5524" w14:textId="77777777" w:rsidR="00182F6E" w:rsidRPr="00182F6E" w:rsidRDefault="00182F6E" w:rsidP="00182F6E">
      <w:pPr>
        <w:spacing w:after="0" w:line="240" w:lineRule="auto"/>
        <w:ind w:left="900" w:hanging="900"/>
      </w:pPr>
      <w:r w:rsidRPr="00182F6E">
        <w:t>5.8.1.</w:t>
      </w:r>
      <w:r w:rsidRPr="00182F6E">
        <w:tab/>
        <w:t>Identify research problems, and structure a statistical experiment, simulation or study related to the problem.</w:t>
      </w:r>
    </w:p>
    <w:p w14:paraId="2DC5040C" w14:textId="77777777" w:rsidR="00182F6E" w:rsidRPr="00182F6E" w:rsidRDefault="00182F6E" w:rsidP="00182F6E">
      <w:pPr>
        <w:spacing w:after="0" w:line="240" w:lineRule="auto"/>
        <w:ind w:left="900" w:hanging="900"/>
      </w:pPr>
      <w:r w:rsidRPr="00182F6E">
        <w:t>5.8.2.</w:t>
      </w:r>
      <w:r w:rsidRPr="00182F6E">
        <w:tab/>
        <w:t>Design research plan, including significance of problem, purpose, variables, hypotheses, and objectives, methods of study and list of materials.</w:t>
      </w:r>
    </w:p>
    <w:p w14:paraId="7A38FC26" w14:textId="77777777" w:rsidR="00182F6E" w:rsidRPr="00182F6E" w:rsidRDefault="00182F6E" w:rsidP="00182F6E">
      <w:pPr>
        <w:spacing w:after="0" w:line="240" w:lineRule="auto"/>
        <w:ind w:left="900" w:hanging="900"/>
      </w:pPr>
      <w:r w:rsidRPr="00182F6E">
        <w:t>5.8.4.</w:t>
      </w:r>
      <w:r w:rsidRPr="00182F6E">
        <w:tab/>
        <w:t>Establish and implement procedures for systematic collection, organization and use of data.</w:t>
      </w:r>
    </w:p>
    <w:p w14:paraId="772E3C0E" w14:textId="77777777" w:rsidR="00182F6E" w:rsidRPr="00182F6E" w:rsidRDefault="00182F6E" w:rsidP="00182F6E">
      <w:pPr>
        <w:spacing w:after="0" w:line="240" w:lineRule="auto"/>
        <w:ind w:left="900" w:hanging="900"/>
      </w:pPr>
      <w:r w:rsidRPr="00182F6E">
        <w:t>5.8.5.</w:t>
      </w:r>
      <w:r w:rsidRPr="00182F6E">
        <w:tab/>
        <w:t>Select and apply sampling methods that appropriately represent the population to be studied.</w:t>
      </w:r>
    </w:p>
    <w:p w14:paraId="60DA5ED8" w14:textId="74E9CFA3" w:rsidR="1FDC6E90" w:rsidRDefault="1FDC6E90" w:rsidP="470B54C5">
      <w:pPr>
        <w:spacing w:after="0" w:line="240" w:lineRule="auto"/>
        <w:ind w:left="900" w:hanging="900"/>
      </w:pPr>
      <w:r>
        <w:t>5.8.6. Define the concepts of confidence limit and significant figures.</w:t>
      </w:r>
    </w:p>
    <w:p w14:paraId="43C2E7D6" w14:textId="57593A28" w:rsidR="00182F6E" w:rsidRPr="00182F6E" w:rsidRDefault="00182F6E" w:rsidP="00182F6E">
      <w:pPr>
        <w:spacing w:after="0" w:line="240" w:lineRule="auto"/>
        <w:ind w:left="900" w:hanging="900"/>
      </w:pPr>
      <w:r w:rsidRPr="00182F6E">
        <w:t xml:space="preserve">5.8.9. </w:t>
      </w:r>
      <w:r>
        <w:tab/>
      </w:r>
      <w:r w:rsidRPr="00182F6E">
        <w:t>Describe the relationships among variables using correlations</w:t>
      </w:r>
      <w:r w:rsidR="00283472">
        <w:t xml:space="preserve"> </w:t>
      </w:r>
      <w:r w:rsidRPr="00182F6E">
        <w:t>and draw conclusions.</w:t>
      </w:r>
    </w:p>
    <w:p w14:paraId="2744D53C" w14:textId="77777777" w:rsidR="00182F6E" w:rsidRPr="00182F6E" w:rsidRDefault="00182F6E" w:rsidP="00182F6E">
      <w:pPr>
        <w:spacing w:after="0" w:line="240" w:lineRule="auto"/>
        <w:ind w:left="900" w:hanging="900"/>
      </w:pPr>
      <w:r w:rsidRPr="00182F6E">
        <w:t xml:space="preserve">5.8.10. </w:t>
      </w:r>
      <w:r>
        <w:tab/>
      </w:r>
      <w:r w:rsidRPr="00182F6E">
        <w:t>Create, interpret and use tabular and graphical displays and describe data.</w:t>
      </w:r>
    </w:p>
    <w:p w14:paraId="7FA89E14" w14:textId="549512D2" w:rsidR="2ED97FF9" w:rsidRDefault="2ED97FF9" w:rsidP="470B54C5">
      <w:pPr>
        <w:spacing w:after="0" w:line="240" w:lineRule="auto"/>
        <w:ind w:left="900" w:hanging="900"/>
      </w:pPr>
      <w:r>
        <w:t>5.8.11.  Draw conclusions and propose next steps based on observations and data analyses, recognizing that experimental results must be open to the scrutiny of others.</w:t>
      </w:r>
    </w:p>
    <w:p w14:paraId="16B52622" w14:textId="77777777" w:rsidR="00D05F0D" w:rsidRDefault="00182F6E" w:rsidP="00182F6E">
      <w:pPr>
        <w:spacing w:after="0" w:line="240" w:lineRule="auto"/>
        <w:ind w:left="900" w:hanging="900"/>
      </w:pPr>
      <w:r>
        <w:t xml:space="preserve">5.8.12.  </w:t>
      </w:r>
      <w:r>
        <w:tab/>
        <w:t xml:space="preserve">Prepare and present findings using scientific reports. </w:t>
      </w:r>
    </w:p>
    <w:p w14:paraId="3E8496D5" w14:textId="77777777" w:rsidR="00D05F0D" w:rsidRDefault="00D05F0D" w:rsidP="00D05F0D">
      <w:pPr>
        <w:spacing w:after="0" w:line="240" w:lineRule="auto"/>
      </w:pPr>
    </w:p>
    <w:p w14:paraId="7F9B30DB" w14:textId="77777777" w:rsidR="00D05F0D" w:rsidRPr="002D0F51" w:rsidRDefault="00D05F0D" w:rsidP="00D05F0D">
      <w:pPr>
        <w:spacing w:after="0" w:line="240" w:lineRule="auto"/>
        <w:outlineLvl w:val="0"/>
        <w:rPr>
          <w:rFonts w:ascii="Calibri" w:eastAsia="Times New Roman" w:hAnsi="Calibri" w:cs="Calibri"/>
          <w:i/>
          <w:color w:val="0D0D0D" w:themeColor="text1" w:themeTint="F2"/>
        </w:rPr>
      </w:pPr>
      <w:r w:rsidRPr="1EB16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741DE483"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4B8E1A1" w14:textId="223281E8"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FD8A51E" w14:textId="01222D2D" w:rsidR="74B01107" w:rsidRDefault="74B01107"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56E956" w14:textId="3375FD49"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7B0341F" w14:textId="7E1EC019"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A48D89" w14:textId="64A2A099"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B9D8D68" w14:textId="5035572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D73E237" w14:textId="037324F0"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4ACC342" w14:textId="042BD334"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1177F5" w14:textId="45EFE3D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D5C9164" w14:textId="044C33BE"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C59A4CF" w14:textId="23096A5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05F12918"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55517F3" w14:textId="04ACFCC4"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A25D35F" w14:textId="012317F3"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F3FDD5" w14:textId="7929C2B1"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F782E8F" w14:textId="7C6EF713"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899901" w14:textId="1C109549"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D1F0E5B" w14:textId="37D22349"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644D47" w14:textId="2AD566C7"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0C5BBB" w14:textId="5D2C5EA2"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3F3FD8" w14:textId="569D35CA" w:rsidR="1EB1639D" w:rsidRDefault="1EB1639D" w:rsidP="1EB1639D">
            <w:pPr>
              <w:spacing w:line="240" w:lineRule="auto"/>
              <w:rPr>
                <w:rFonts w:ascii="Calibri" w:eastAsia="Calibri" w:hAnsi="Calibri" w:cs="Calibri"/>
                <w:color w:val="0D0D0D" w:themeColor="text1" w:themeTint="F2"/>
                <w:sz w:val="18"/>
                <w:szCs w:val="18"/>
              </w:rPr>
            </w:pPr>
          </w:p>
        </w:tc>
      </w:tr>
    </w:tbl>
    <w:p w14:paraId="23D903EC" w14:textId="2B94308A" w:rsidR="0043584D" w:rsidRDefault="0043584D" w:rsidP="1EB1639D">
      <w:pPr>
        <w:spacing w:after="0" w:line="240" w:lineRule="auto"/>
        <w:ind w:left="1620" w:hanging="1620"/>
        <w:rPr>
          <w:b/>
          <w:bCs/>
        </w:rPr>
      </w:pPr>
    </w:p>
    <w:p w14:paraId="57783F5D" w14:textId="77777777" w:rsidR="00350099" w:rsidRDefault="00350099" w:rsidP="00350099">
      <w:pPr>
        <w:spacing w:after="0" w:line="240" w:lineRule="auto"/>
        <w:ind w:left="1620" w:hanging="1620"/>
        <w:rPr>
          <w:b/>
        </w:rPr>
      </w:pPr>
      <w:r w:rsidRPr="00E86CBC">
        <w:rPr>
          <w:b/>
        </w:rPr>
        <w:t>Outcome</w:t>
      </w:r>
      <w:r>
        <w:rPr>
          <w:b/>
        </w:rPr>
        <w:t xml:space="preserve">: </w:t>
      </w:r>
      <w:r w:rsidRPr="00E86CBC">
        <w:rPr>
          <w:b/>
        </w:rPr>
        <w:t xml:space="preserve"> </w:t>
      </w:r>
      <w:r w:rsidRPr="00350099">
        <w:rPr>
          <w:b/>
        </w:rPr>
        <w:t xml:space="preserve">5.9. </w:t>
      </w:r>
      <w:r>
        <w:rPr>
          <w:b/>
        </w:rPr>
        <w:tab/>
      </w:r>
      <w:r w:rsidRPr="00350099">
        <w:rPr>
          <w:b/>
        </w:rPr>
        <w:t>Clinical Labor</w:t>
      </w:r>
      <w:r>
        <w:rPr>
          <w:b/>
        </w:rPr>
        <w:t>atory Techniques and Procedures</w:t>
      </w:r>
    </w:p>
    <w:p w14:paraId="3B23A954" w14:textId="77777777" w:rsidR="00350099" w:rsidRPr="00350099" w:rsidRDefault="00350099" w:rsidP="00350099">
      <w:pPr>
        <w:spacing w:after="0" w:line="240" w:lineRule="auto"/>
        <w:ind w:left="1620" w:hanging="1620"/>
      </w:pPr>
      <w:r w:rsidRPr="00350099">
        <w:rPr>
          <w:b/>
        </w:rPr>
        <w:t xml:space="preserve"> </w:t>
      </w:r>
      <w:r>
        <w:rPr>
          <w:b/>
        </w:rPr>
        <w:tab/>
      </w:r>
      <w:r w:rsidRPr="00350099">
        <w:t>Perform and interpret clinical laboratory techniques and procedures.</w:t>
      </w:r>
    </w:p>
    <w:p w14:paraId="6223CD7C" w14:textId="77777777" w:rsidR="00350099" w:rsidRDefault="00350099" w:rsidP="00350099">
      <w:pPr>
        <w:spacing w:after="0" w:line="240" w:lineRule="auto"/>
        <w:ind w:left="1620" w:hanging="1620"/>
        <w:rPr>
          <w:b/>
        </w:rPr>
      </w:pPr>
    </w:p>
    <w:p w14:paraId="128F0350" w14:textId="77777777" w:rsidR="00350099" w:rsidRPr="00E86CBC" w:rsidRDefault="00350099" w:rsidP="00350099">
      <w:pPr>
        <w:spacing w:after="0" w:line="240" w:lineRule="auto"/>
        <w:ind w:left="1620" w:hanging="1620"/>
        <w:rPr>
          <w:b/>
        </w:rPr>
      </w:pPr>
      <w:r w:rsidRPr="00E86CBC">
        <w:rPr>
          <w:b/>
        </w:rPr>
        <w:t xml:space="preserve">Competencies </w:t>
      </w:r>
    </w:p>
    <w:p w14:paraId="43043DAC" w14:textId="08BEF4D0" w:rsidR="00350099" w:rsidRDefault="00350099" w:rsidP="1BB2A3CB">
      <w:pPr>
        <w:spacing w:after="0" w:line="240" w:lineRule="auto"/>
        <w:ind w:left="900" w:hanging="900"/>
        <w:rPr>
          <w:rFonts w:ascii="Calibri" w:eastAsia="Calibri" w:hAnsi="Calibri" w:cs="Calibri"/>
          <w:color w:val="0D0D0D" w:themeColor="text1" w:themeTint="F2"/>
        </w:rPr>
      </w:pPr>
      <w:r>
        <w:t>5.9.1</w:t>
      </w:r>
      <w:r w:rsidR="7CB26335">
        <w:t>3</w:t>
      </w:r>
      <w:r>
        <w:t xml:space="preserve">. </w:t>
      </w:r>
      <w:r>
        <w:tab/>
      </w:r>
      <w:r w:rsidR="4C91606E" w:rsidRPr="1BB2A3CB">
        <w:rPr>
          <w:rFonts w:ascii="Calibri" w:eastAsia="Calibri" w:hAnsi="Calibri" w:cs="Calibri"/>
          <w:color w:val="0D0D0D" w:themeColor="text1" w:themeTint="F2"/>
        </w:rPr>
        <w:t>Identify major routine tests performed in clinical lab sections (e.g., blood bank, chemistry, hematology, serology, microbiology, urinalysis).</w:t>
      </w:r>
    </w:p>
    <w:p w14:paraId="03439917" w14:textId="77777777" w:rsidR="00350099" w:rsidRDefault="00350099" w:rsidP="00350099">
      <w:pPr>
        <w:spacing w:after="0" w:line="240" w:lineRule="auto"/>
      </w:pPr>
    </w:p>
    <w:p w14:paraId="5354C53F" w14:textId="77777777" w:rsidR="00350099" w:rsidRPr="002D0F51" w:rsidRDefault="00350099" w:rsidP="00350099">
      <w:pPr>
        <w:spacing w:after="0" w:line="240" w:lineRule="auto"/>
        <w:outlineLvl w:val="0"/>
        <w:rPr>
          <w:rFonts w:ascii="Calibri" w:eastAsia="Times New Roman" w:hAnsi="Calibri" w:cs="Calibri"/>
          <w:i/>
          <w:color w:val="0D0D0D" w:themeColor="text1" w:themeTint="F2"/>
        </w:rPr>
      </w:pPr>
      <w:r w:rsidRPr="1EB1639D">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2CC28795"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25EEFA7" w14:textId="7B55D2E2"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2133245" w14:textId="69677E24" w:rsidR="3D926EA1" w:rsidRDefault="3D926EA1"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71103A" w14:textId="16F55D20"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A87B20C" w14:textId="05B07D9D"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A328CF" w14:textId="5E023AC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643ED4E" w14:textId="1E2C4A9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A9DD74" w14:textId="70DAADEC"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4E0D986" w14:textId="6CE85CF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68FA00" w14:textId="30A9A44A"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CBCD14F" w14:textId="2A98EDA4"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B51A4C" w14:textId="22B02CBC"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02FABD6A"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4C9A3301" w14:textId="570AD5C1"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lastRenderedPageBreak/>
              <w:t>Green Practices</w:t>
            </w:r>
          </w:p>
        </w:tc>
        <w:tc>
          <w:tcPr>
            <w:tcW w:w="330" w:type="dxa"/>
            <w:tcBorders>
              <w:top w:val="single" w:sz="6" w:space="0" w:color="auto"/>
              <w:left w:val="single" w:sz="6" w:space="0" w:color="auto"/>
              <w:bottom w:val="single" w:sz="6" w:space="0" w:color="auto"/>
              <w:right w:val="dotted" w:sz="6" w:space="0" w:color="auto"/>
            </w:tcBorders>
          </w:tcPr>
          <w:p w14:paraId="5D525EAC" w14:textId="1FDB8692"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2F86EDF" w14:textId="0796D50F"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E658D40" w14:textId="3567EA94"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6D1C3D" w14:textId="597967D7"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4278232" w14:textId="6AC7ABEF"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002610" w14:textId="425EFEA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75DE80" w14:textId="7EE4610C"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7B52866" w14:textId="4471FC18" w:rsidR="1EB1639D" w:rsidRDefault="1EB1639D" w:rsidP="1EB1639D">
            <w:pPr>
              <w:spacing w:line="240" w:lineRule="auto"/>
              <w:rPr>
                <w:rFonts w:ascii="Calibri" w:eastAsia="Calibri" w:hAnsi="Calibri" w:cs="Calibri"/>
                <w:color w:val="0D0D0D" w:themeColor="text1" w:themeTint="F2"/>
                <w:sz w:val="18"/>
                <w:szCs w:val="18"/>
              </w:rPr>
            </w:pPr>
          </w:p>
        </w:tc>
      </w:tr>
    </w:tbl>
    <w:p w14:paraId="1EED01F1" w14:textId="664FFB39" w:rsidR="00350099" w:rsidRDefault="00350099" w:rsidP="1EB1639D">
      <w:pPr>
        <w:spacing w:after="0" w:line="240" w:lineRule="auto"/>
      </w:pPr>
    </w:p>
    <w:p w14:paraId="22883CE6" w14:textId="77777777" w:rsidR="0043584D" w:rsidRDefault="0043584D" w:rsidP="00C624DE">
      <w:pPr>
        <w:spacing w:after="0" w:line="240" w:lineRule="auto"/>
        <w:rPr>
          <w:b/>
          <w:bCs/>
        </w:rPr>
      </w:pPr>
    </w:p>
    <w:p w14:paraId="5F951B4B" w14:textId="1137444D" w:rsidR="00085205" w:rsidRPr="00692984" w:rsidRDefault="00085205" w:rsidP="00085205">
      <w:pPr>
        <w:spacing w:after="0" w:line="240" w:lineRule="auto"/>
        <w:ind w:left="1620" w:hanging="1620"/>
        <w:rPr>
          <w:b/>
          <w:bCs/>
        </w:rPr>
      </w:pPr>
      <w:r w:rsidRPr="00692984">
        <w:rPr>
          <w:b/>
          <w:bCs/>
        </w:rPr>
        <w:t xml:space="preserve">Strand 6. </w:t>
      </w:r>
      <w:r w:rsidR="00692984" w:rsidRPr="00692984">
        <w:rPr>
          <w:b/>
          <w:bCs/>
        </w:rPr>
        <w:tab/>
      </w:r>
      <w:r w:rsidRPr="00692984">
        <w:rPr>
          <w:b/>
          <w:bCs/>
        </w:rPr>
        <w:t>Health Information Management</w:t>
      </w:r>
    </w:p>
    <w:p w14:paraId="764500FB" w14:textId="3BF80858" w:rsidR="00085205" w:rsidRPr="00692984" w:rsidRDefault="00BD2512" w:rsidP="00692984">
      <w:pPr>
        <w:spacing w:after="0" w:line="240" w:lineRule="auto"/>
        <w:ind w:left="1620"/>
        <w:rPr>
          <w:bCs/>
        </w:rPr>
      </w:pPr>
      <w:r w:rsidRPr="00BD2512">
        <w:rPr>
          <w:bCs/>
        </w:rPr>
        <w:t>Learners will demonstrate basic computer literacy, health information literacy and skills, confidentiality and privacy of health records, information security and basic skills in the use of electronic health records.</w:t>
      </w:r>
    </w:p>
    <w:p w14:paraId="50439D3C" w14:textId="77777777" w:rsidR="00085205" w:rsidRDefault="00085205" w:rsidP="00350099">
      <w:pPr>
        <w:spacing w:after="0" w:line="240" w:lineRule="auto"/>
        <w:ind w:left="1620" w:hanging="1620"/>
        <w:rPr>
          <w:b/>
        </w:rPr>
      </w:pPr>
    </w:p>
    <w:p w14:paraId="4CF3F0F8" w14:textId="77777777" w:rsidR="00350099" w:rsidRDefault="00350099" w:rsidP="00350099">
      <w:pPr>
        <w:spacing w:after="0" w:line="240" w:lineRule="auto"/>
        <w:ind w:left="1620" w:hanging="1620"/>
        <w:rPr>
          <w:b/>
        </w:rPr>
      </w:pPr>
      <w:r w:rsidRPr="00350099">
        <w:rPr>
          <w:b/>
        </w:rPr>
        <w:t xml:space="preserve">Outcome:  6.1. </w:t>
      </w:r>
      <w:r>
        <w:rPr>
          <w:b/>
        </w:rPr>
        <w:tab/>
        <w:t>Health Information Literacy</w:t>
      </w:r>
    </w:p>
    <w:p w14:paraId="457042B2" w14:textId="77777777" w:rsidR="00350099" w:rsidRPr="00350099" w:rsidRDefault="00350099" w:rsidP="00350099">
      <w:pPr>
        <w:spacing w:after="0" w:line="240" w:lineRule="auto"/>
        <w:ind w:left="1620"/>
      </w:pPr>
      <w:r w:rsidRPr="00350099">
        <w:t>Apply principles of systems operations used to capture, retrieve, and maintain information from internal and external sources.</w:t>
      </w:r>
    </w:p>
    <w:p w14:paraId="7EBB7004" w14:textId="77777777" w:rsidR="00350099" w:rsidRPr="00350099" w:rsidRDefault="00350099" w:rsidP="00350099">
      <w:pPr>
        <w:spacing w:after="0" w:line="240" w:lineRule="auto"/>
        <w:rPr>
          <w:b/>
        </w:rPr>
      </w:pPr>
    </w:p>
    <w:p w14:paraId="77C542FC" w14:textId="77777777" w:rsidR="00350099" w:rsidRPr="00350099" w:rsidRDefault="00350099" w:rsidP="00350099">
      <w:pPr>
        <w:spacing w:after="0" w:line="240" w:lineRule="auto"/>
        <w:rPr>
          <w:b/>
        </w:rPr>
      </w:pPr>
      <w:r w:rsidRPr="00350099">
        <w:rPr>
          <w:b/>
        </w:rPr>
        <w:t xml:space="preserve">Competencies </w:t>
      </w:r>
    </w:p>
    <w:p w14:paraId="3F9A8017" w14:textId="77777777" w:rsidR="00283472" w:rsidRDefault="00350099" w:rsidP="00283472">
      <w:pPr>
        <w:spacing w:after="0" w:line="240" w:lineRule="auto"/>
        <w:ind w:left="900" w:hanging="900"/>
      </w:pPr>
      <w:r w:rsidRPr="00350099">
        <w:t>6.1.1.</w:t>
      </w:r>
      <w:r w:rsidRPr="00350099">
        <w:tab/>
      </w:r>
      <w:r w:rsidR="00283472">
        <w:t>Define health information management (HIM) and differentiate among data, information and</w:t>
      </w:r>
    </w:p>
    <w:p w14:paraId="65A7AF5C" w14:textId="2530DA82" w:rsidR="00350099" w:rsidRPr="00350099" w:rsidRDefault="00283472" w:rsidP="00283472">
      <w:pPr>
        <w:spacing w:after="0" w:line="240" w:lineRule="auto"/>
        <w:ind w:left="900"/>
      </w:pPr>
      <w:r>
        <w:t>competency.</w:t>
      </w:r>
    </w:p>
    <w:p w14:paraId="6CFF5953" w14:textId="77777777" w:rsidR="00350099" w:rsidRPr="00350099" w:rsidRDefault="00350099" w:rsidP="00350099">
      <w:pPr>
        <w:spacing w:after="0" w:line="240" w:lineRule="auto"/>
        <w:ind w:left="900" w:hanging="900"/>
      </w:pPr>
      <w:r w:rsidRPr="00350099">
        <w:t>6.1.2.</w:t>
      </w:r>
      <w:r w:rsidRPr="00350099">
        <w:tab/>
        <w:t>Differentiate between primary and secondary health data sources and databases.</w:t>
      </w:r>
    </w:p>
    <w:p w14:paraId="1B12BD7D" w14:textId="495A921D" w:rsidR="00350099" w:rsidRPr="00350099" w:rsidRDefault="00350099" w:rsidP="00350099">
      <w:pPr>
        <w:spacing w:after="0" w:line="240" w:lineRule="auto"/>
        <w:ind w:left="900" w:hanging="900"/>
      </w:pPr>
      <w:r w:rsidRPr="00350099">
        <w:t>6.1.3.</w:t>
      </w:r>
      <w:r w:rsidRPr="00350099">
        <w:tab/>
      </w:r>
      <w:r w:rsidR="00BD2512" w:rsidRPr="00BD2512">
        <w:t>Describe the principles of architecture, data standards, and use of health information systems.</w:t>
      </w:r>
    </w:p>
    <w:p w14:paraId="38FC3376" w14:textId="3C2EA33F" w:rsidR="00350099" w:rsidRPr="00350099" w:rsidRDefault="00350099" w:rsidP="00350099">
      <w:pPr>
        <w:spacing w:after="0" w:line="240" w:lineRule="auto"/>
        <w:ind w:left="900" w:hanging="900"/>
      </w:pPr>
      <w:r w:rsidRPr="00350099">
        <w:t>6.1.4.</w:t>
      </w:r>
      <w:r w:rsidRPr="00350099">
        <w:tab/>
      </w:r>
      <w:r w:rsidR="00BD2512" w:rsidRPr="00BD2512">
        <w:t>Use health record data collection tools (e.g., electronic medical/health records, meaningful use, document templates).</w:t>
      </w:r>
    </w:p>
    <w:p w14:paraId="3E4F018C" w14:textId="2F00925A" w:rsidR="00350099" w:rsidRPr="00350099" w:rsidRDefault="00350099" w:rsidP="00350099">
      <w:pPr>
        <w:spacing w:after="0" w:line="240" w:lineRule="auto"/>
        <w:ind w:left="900" w:hanging="900"/>
      </w:pPr>
      <w:r w:rsidRPr="00350099">
        <w:t>6.1.5.</w:t>
      </w:r>
      <w:r w:rsidR="4F36F03E">
        <w:t xml:space="preserve"> Recognize standard data definitions, vocabularies, terminologies, nomenclatures (e.g., systematically organized computer processable collection of medical terms (SNOMED‐CT), classifications (e.g., International Statistical Classification of Diseases and Related Health Problems (ICD-10), Healthcare Common Procedure Coding System (HCPCS), Current Procedural Terminology (CPT), and relevant healthcare data sets (e.g., The Outcome and Assessment Information Set (OASIS), epic, The Healthcare Effectiveness Data and Information Set (HEDIS), Uniform Hospital Discharge Data Set  (UHDDS) as used in the organization’s health information systems.</w:t>
      </w:r>
      <w:r w:rsidRPr="00350099">
        <w:tab/>
      </w:r>
    </w:p>
    <w:p w14:paraId="77FB1CDE" w14:textId="1E994ED8" w:rsidR="00BD2512" w:rsidRDefault="00350099" w:rsidP="00BD2512">
      <w:pPr>
        <w:spacing w:after="0" w:line="240" w:lineRule="auto"/>
        <w:ind w:left="900" w:hanging="900"/>
      </w:pPr>
      <w:r w:rsidRPr="00350099">
        <w:t>6.1.6.</w:t>
      </w:r>
      <w:r w:rsidRPr="00350099">
        <w:tab/>
      </w:r>
      <w:r w:rsidR="00BD2512" w:rsidRPr="00BD2512">
        <w:t>Differentiate between the types and content of patient health records and the data collected (e.g., paper‐based, electronic medical/health records, personal health records, clearinghouse).</w:t>
      </w:r>
    </w:p>
    <w:p w14:paraId="778F55A6" w14:textId="46E24C34" w:rsidR="00350099" w:rsidRDefault="00350099" w:rsidP="00350099">
      <w:pPr>
        <w:spacing w:after="0" w:line="240" w:lineRule="auto"/>
        <w:ind w:left="900"/>
      </w:pPr>
    </w:p>
    <w:p w14:paraId="50D5BBD0" w14:textId="77777777" w:rsidR="00350099" w:rsidRPr="00350099" w:rsidRDefault="00350099" w:rsidP="00350099">
      <w:pPr>
        <w:spacing w:after="0" w:line="240" w:lineRule="auto"/>
      </w:pPr>
    </w:p>
    <w:p w14:paraId="3292F3CE" w14:textId="77777777" w:rsidR="00350099" w:rsidRPr="00350099" w:rsidRDefault="00350099" w:rsidP="00350099">
      <w:pPr>
        <w:spacing w:after="0" w:line="240" w:lineRule="auto"/>
        <w:rPr>
          <w:i/>
        </w:rPr>
      </w:pPr>
      <w:r w:rsidRPr="1EB1639D">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7CB26EE2"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CC3C6D3" w14:textId="0E9B66C7"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3234D64" w14:textId="2D9A68B8" w:rsidR="7B70D40C" w:rsidRDefault="7B70D40C"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950B4D" w14:textId="6FC424A8"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0737CFA" w14:textId="3C3E0006"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EDB49D8" w14:textId="44BC953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62895FA" w14:textId="77DA5D9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810E5D" w14:textId="2EB2552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F8A10C8" w14:textId="4A98AFE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BF3A0E" w14:textId="7A278EA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6A1105D8" w14:textId="6445E0F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AB6592" w14:textId="6C721D14"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4F7CE2C3"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BF03F7D" w14:textId="04C0EF5C"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6616668" w14:textId="4BCB3314"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1F26D19" w14:textId="4E65857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068BFB8" w14:textId="12FAFFBC"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5AD64C4" w14:textId="3DA0FE78"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71745F9" w14:textId="49CCE491"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9D5F141" w14:textId="7933C48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647695" w14:textId="29BC154B"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7CE178" w14:textId="38347DA0" w:rsidR="1EB1639D" w:rsidRDefault="1EB1639D" w:rsidP="1EB1639D">
            <w:pPr>
              <w:spacing w:line="240" w:lineRule="auto"/>
              <w:rPr>
                <w:rFonts w:ascii="Calibri" w:eastAsia="Calibri" w:hAnsi="Calibri" w:cs="Calibri"/>
                <w:color w:val="0D0D0D" w:themeColor="text1" w:themeTint="F2"/>
                <w:sz w:val="18"/>
                <w:szCs w:val="18"/>
              </w:rPr>
            </w:pPr>
          </w:p>
        </w:tc>
      </w:tr>
    </w:tbl>
    <w:p w14:paraId="29BCCB40" w14:textId="74099B8C" w:rsidR="00283472" w:rsidRDefault="00283472" w:rsidP="1EB1639D">
      <w:pPr>
        <w:spacing w:after="0" w:line="240" w:lineRule="auto"/>
        <w:ind w:left="1620" w:hanging="1620"/>
      </w:pPr>
    </w:p>
    <w:p w14:paraId="5F3BA007" w14:textId="5E3B7322" w:rsidR="00692984" w:rsidRDefault="00692984" w:rsidP="00123B81">
      <w:pPr>
        <w:spacing w:after="0" w:line="240" w:lineRule="auto"/>
        <w:ind w:left="1620" w:hanging="1620"/>
        <w:rPr>
          <w:b/>
        </w:rPr>
      </w:pPr>
      <w:r w:rsidRPr="00350099">
        <w:rPr>
          <w:b/>
        </w:rPr>
        <w:t xml:space="preserve">Outcome:  </w:t>
      </w:r>
      <w:r w:rsidRPr="00692984">
        <w:rPr>
          <w:b/>
        </w:rPr>
        <w:t xml:space="preserve">6.2. </w:t>
      </w:r>
      <w:r>
        <w:rPr>
          <w:b/>
        </w:rPr>
        <w:tab/>
      </w:r>
      <w:r w:rsidRPr="00692984">
        <w:rPr>
          <w:b/>
        </w:rPr>
        <w:t>Confide</w:t>
      </w:r>
      <w:r>
        <w:rPr>
          <w:b/>
        </w:rPr>
        <w:t>ntiality, Privacy and Security</w:t>
      </w:r>
    </w:p>
    <w:p w14:paraId="0D771F56" w14:textId="7A5B6C3A" w:rsidR="00692984" w:rsidRDefault="00283472" w:rsidP="00692984">
      <w:pPr>
        <w:spacing w:after="0" w:line="240" w:lineRule="auto"/>
        <w:ind w:left="1620"/>
      </w:pPr>
      <w:r w:rsidRPr="00283472">
        <w:t>Apply the fundamentals of confidentiality, privacy and security to communicate health/medical information accurately and within legal/regulatory bounds to other external entities.</w:t>
      </w:r>
    </w:p>
    <w:p w14:paraId="2DF9E436" w14:textId="77777777" w:rsidR="00692984" w:rsidRPr="00692984" w:rsidRDefault="00692984" w:rsidP="00692984">
      <w:pPr>
        <w:spacing w:after="0" w:line="240" w:lineRule="auto"/>
        <w:ind w:left="1620"/>
      </w:pPr>
    </w:p>
    <w:p w14:paraId="66B4A768" w14:textId="77777777" w:rsidR="00692984" w:rsidRPr="00350099" w:rsidRDefault="00692984" w:rsidP="00692984">
      <w:pPr>
        <w:spacing w:after="0" w:line="240" w:lineRule="auto"/>
        <w:rPr>
          <w:b/>
        </w:rPr>
      </w:pPr>
      <w:r w:rsidRPr="00350099">
        <w:rPr>
          <w:b/>
        </w:rPr>
        <w:t xml:space="preserve">Competencies </w:t>
      </w:r>
    </w:p>
    <w:p w14:paraId="3B873F09" w14:textId="450FC1A1" w:rsidR="00692984" w:rsidRPr="00692984" w:rsidRDefault="00692984" w:rsidP="00692984">
      <w:pPr>
        <w:spacing w:after="0" w:line="240" w:lineRule="auto"/>
        <w:ind w:left="900" w:hanging="900"/>
      </w:pPr>
      <w:r w:rsidRPr="00692984">
        <w:t>6.2.1.</w:t>
      </w:r>
      <w:r w:rsidRPr="00692984">
        <w:tab/>
      </w:r>
      <w:r w:rsidR="00BD2512" w:rsidRPr="00BD2512">
        <w:t>Identify components of the legal system.</w:t>
      </w:r>
    </w:p>
    <w:p w14:paraId="4E8A1895" w14:textId="0AD18CE4" w:rsidR="00692984" w:rsidRPr="00692984" w:rsidRDefault="00692984" w:rsidP="00692984">
      <w:pPr>
        <w:spacing w:after="0" w:line="240" w:lineRule="auto"/>
        <w:ind w:left="900" w:hanging="900"/>
      </w:pPr>
      <w:r w:rsidRPr="00692984">
        <w:t xml:space="preserve">6.2.4. </w:t>
      </w:r>
      <w:r>
        <w:tab/>
      </w:r>
      <w:r w:rsidR="00BD2512" w:rsidRPr="00BD2512">
        <w:t>Identify what constitutes the authorized access, release and use of personal health information.</w:t>
      </w:r>
    </w:p>
    <w:p w14:paraId="22DDDD94" w14:textId="0E20E067" w:rsidR="00692984" w:rsidRPr="00692984" w:rsidRDefault="00692984" w:rsidP="00692984">
      <w:pPr>
        <w:spacing w:after="0" w:line="240" w:lineRule="auto"/>
        <w:ind w:left="900" w:hanging="900"/>
      </w:pPr>
      <w:r w:rsidRPr="00692984">
        <w:t xml:space="preserve">6.2.5. </w:t>
      </w:r>
      <w:r>
        <w:tab/>
      </w:r>
      <w:r w:rsidR="00BD2512" w:rsidRPr="00BD2512">
        <w:t>Distinguish confidential and non‐confidential information, and document and prioritize requests for personal health information according to privacy and confidentiality guidelines.</w:t>
      </w:r>
    </w:p>
    <w:p w14:paraId="348A3B40" w14:textId="30F550DB" w:rsidR="00692984" w:rsidRPr="00692984" w:rsidRDefault="00692984" w:rsidP="00692984">
      <w:pPr>
        <w:spacing w:after="0" w:line="240" w:lineRule="auto"/>
        <w:ind w:left="900" w:hanging="900"/>
      </w:pPr>
      <w:r w:rsidRPr="00692984">
        <w:t>6.2.6.</w:t>
      </w:r>
      <w:r w:rsidRPr="00692984">
        <w:tab/>
      </w:r>
      <w:r w:rsidR="005138CF" w:rsidRPr="005138CF">
        <w:t>Use networks, including intranet and internet, according to security and privacy policies and procedures.</w:t>
      </w:r>
    </w:p>
    <w:p w14:paraId="360FE0D7" w14:textId="69EEF622" w:rsidR="00692984" w:rsidRPr="00692984" w:rsidRDefault="00692984" w:rsidP="00692984">
      <w:pPr>
        <w:spacing w:after="0" w:line="240" w:lineRule="auto"/>
        <w:ind w:left="900" w:hanging="900"/>
      </w:pPr>
      <w:r w:rsidRPr="00692984">
        <w:t>6.2.8.</w:t>
      </w:r>
      <w:r w:rsidRPr="00692984">
        <w:tab/>
      </w:r>
      <w:r w:rsidR="005138CF" w:rsidRPr="005138CF">
        <w:t>Implement administrative, physical and technical safeguards to maintain data integrity and validity.</w:t>
      </w:r>
    </w:p>
    <w:p w14:paraId="1A3162BD" w14:textId="5939A072" w:rsidR="00692984" w:rsidRPr="00692984" w:rsidRDefault="00692984" w:rsidP="00692984">
      <w:pPr>
        <w:spacing w:after="0" w:line="240" w:lineRule="auto"/>
        <w:ind w:left="900" w:hanging="900"/>
      </w:pPr>
      <w:r w:rsidRPr="00692984">
        <w:t>6.2.9.</w:t>
      </w:r>
      <w:r w:rsidRPr="00692984">
        <w:tab/>
      </w:r>
      <w:r w:rsidR="005138CF" w:rsidRPr="005138CF">
        <w:t>Describe elements that are included in the design of audit trails and data quality monitoring programs.</w:t>
      </w:r>
    </w:p>
    <w:p w14:paraId="73A59CD6" w14:textId="68A4EC2F" w:rsidR="00692984" w:rsidRPr="00692984" w:rsidRDefault="00692984" w:rsidP="00692984">
      <w:pPr>
        <w:spacing w:after="0" w:line="240" w:lineRule="auto"/>
        <w:ind w:left="900" w:hanging="900"/>
      </w:pPr>
      <w:r w:rsidRPr="00692984">
        <w:t xml:space="preserve">6.2.10. </w:t>
      </w:r>
      <w:r>
        <w:tab/>
      </w:r>
      <w:r w:rsidR="005138CF" w:rsidRPr="005138CF">
        <w:t>Describe the relevance of federal, state and private sector initiatives related to the privacy, security and confidentiality of health information technology.</w:t>
      </w:r>
    </w:p>
    <w:p w14:paraId="1F1BEC51" w14:textId="77777777" w:rsidR="00692984" w:rsidRPr="00350099" w:rsidRDefault="00692984" w:rsidP="00692984">
      <w:pPr>
        <w:spacing w:after="0" w:line="240" w:lineRule="auto"/>
      </w:pPr>
    </w:p>
    <w:p w14:paraId="0D45AB1B" w14:textId="77777777" w:rsidR="00692984" w:rsidRPr="00350099" w:rsidRDefault="00692984" w:rsidP="00692984">
      <w:pPr>
        <w:spacing w:after="0" w:line="240" w:lineRule="auto"/>
        <w:rPr>
          <w:i/>
        </w:rPr>
      </w:pPr>
      <w:r w:rsidRPr="1EB1639D">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0F4FC24B"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D4CD49C" w14:textId="2B31A0AE"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3CA0602" w14:textId="7959F9C2" w:rsidR="504A464D" w:rsidRDefault="504A464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DDA7C19" w14:textId="615A0ADB"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6692122" w14:textId="0E5CB393"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3E5182" w14:textId="2A95CE3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8F76775" w14:textId="2586C9E6"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760CC7D" w14:textId="253D2981"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280D155" w14:textId="0B6C6290"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AEFDBF" w14:textId="65A22323"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A6E9A83" w14:textId="0F522C17"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68D5F4" w14:textId="4382D70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7E3DBE2B"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F3FA5AE" w14:textId="3216532D"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5EE97EA" w14:textId="38F49FBF"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E7573B" w14:textId="3B543A20"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79F8964" w14:textId="56A2B376"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32514F" w14:textId="503A3D74"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93D4D37" w14:textId="77C0E920"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CD49F8" w14:textId="07017197"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47CC8C1" w14:textId="30D1E91E"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ED0F72" w14:textId="2C0D6E39" w:rsidR="1EB1639D" w:rsidRDefault="1EB1639D" w:rsidP="1EB1639D">
            <w:pPr>
              <w:spacing w:line="240" w:lineRule="auto"/>
              <w:rPr>
                <w:rFonts w:ascii="Calibri" w:eastAsia="Calibri" w:hAnsi="Calibri" w:cs="Calibri"/>
                <w:color w:val="0D0D0D" w:themeColor="text1" w:themeTint="F2"/>
                <w:sz w:val="18"/>
                <w:szCs w:val="18"/>
              </w:rPr>
            </w:pPr>
          </w:p>
        </w:tc>
      </w:tr>
    </w:tbl>
    <w:p w14:paraId="2EA31D40" w14:textId="318A404E" w:rsidR="00540EDD" w:rsidRDefault="00540EDD" w:rsidP="1EB1639D">
      <w:pPr>
        <w:spacing w:after="0" w:line="240" w:lineRule="auto"/>
      </w:pPr>
    </w:p>
    <w:p w14:paraId="0155A705" w14:textId="77777777" w:rsidR="00540EDD" w:rsidRDefault="00540EDD" w:rsidP="00540EDD">
      <w:pPr>
        <w:spacing w:after="0" w:line="240" w:lineRule="auto"/>
        <w:ind w:left="1620" w:hanging="1620"/>
        <w:rPr>
          <w:b/>
        </w:rPr>
      </w:pPr>
    </w:p>
    <w:p w14:paraId="4DF52988" w14:textId="77777777" w:rsidR="00540EDD" w:rsidRDefault="00540EDD" w:rsidP="00540EDD">
      <w:pPr>
        <w:spacing w:after="0" w:line="240" w:lineRule="auto"/>
        <w:ind w:left="1620" w:hanging="1620"/>
        <w:rPr>
          <w:b/>
        </w:rPr>
      </w:pPr>
      <w:r w:rsidRPr="00350099">
        <w:rPr>
          <w:b/>
        </w:rPr>
        <w:t xml:space="preserve">Outcome:  </w:t>
      </w:r>
      <w:r w:rsidRPr="00540EDD">
        <w:rPr>
          <w:b/>
        </w:rPr>
        <w:t xml:space="preserve">6.3. </w:t>
      </w:r>
      <w:r>
        <w:rPr>
          <w:b/>
        </w:rPr>
        <w:tab/>
      </w:r>
      <w:r w:rsidRPr="00540EDD">
        <w:rPr>
          <w:b/>
        </w:rPr>
        <w:t>Electr</w:t>
      </w:r>
      <w:r>
        <w:rPr>
          <w:b/>
        </w:rPr>
        <w:t>onic Health Records and Coding</w:t>
      </w:r>
    </w:p>
    <w:p w14:paraId="51472185" w14:textId="09D46483" w:rsidR="00540EDD" w:rsidRPr="00540EDD" w:rsidRDefault="00283472" w:rsidP="00540EDD">
      <w:pPr>
        <w:spacing w:after="0" w:line="240" w:lineRule="auto"/>
        <w:ind w:left="1620"/>
      </w:pPr>
      <w:r w:rsidRPr="00283472">
        <w:t>Perform functions within electronic health records (EHRs) and electronic medical records (EMRs) to ensure accurate information, retrieve information and maintain data.</w:t>
      </w:r>
    </w:p>
    <w:p w14:paraId="30DDCBD3" w14:textId="77777777" w:rsidR="00540EDD" w:rsidRPr="00350099" w:rsidRDefault="00540EDD" w:rsidP="00540EDD">
      <w:pPr>
        <w:spacing w:after="0" w:line="240" w:lineRule="auto"/>
        <w:rPr>
          <w:b/>
        </w:rPr>
      </w:pPr>
      <w:r w:rsidRPr="00350099">
        <w:rPr>
          <w:b/>
        </w:rPr>
        <w:t xml:space="preserve">Competencies </w:t>
      </w:r>
    </w:p>
    <w:p w14:paraId="47E135B1" w14:textId="43AD55D9" w:rsidR="00540EDD" w:rsidRPr="00540EDD" w:rsidRDefault="00540EDD" w:rsidP="00540EDD">
      <w:pPr>
        <w:spacing w:after="0" w:line="240" w:lineRule="auto"/>
        <w:ind w:left="900" w:hanging="900"/>
      </w:pPr>
      <w:r w:rsidRPr="00540EDD">
        <w:t>6.3.1.</w:t>
      </w:r>
      <w:r w:rsidRPr="00540EDD">
        <w:tab/>
      </w:r>
      <w:r w:rsidR="005138CF" w:rsidRPr="005138CF">
        <w:t>Create and update documents within the electronic health record and electronic health systems.</w:t>
      </w:r>
    </w:p>
    <w:p w14:paraId="25D5B18D" w14:textId="345B4D91" w:rsidR="00540EDD" w:rsidRPr="00540EDD" w:rsidRDefault="00540EDD" w:rsidP="00540EDD">
      <w:pPr>
        <w:spacing w:after="0" w:line="240" w:lineRule="auto"/>
        <w:ind w:left="900" w:hanging="900"/>
      </w:pPr>
      <w:r w:rsidRPr="00540EDD">
        <w:t>6.3.2.</w:t>
      </w:r>
      <w:r w:rsidRPr="00540EDD">
        <w:tab/>
      </w:r>
      <w:r w:rsidR="005138CF" w:rsidRPr="005138CF">
        <w:t>Locate and retrieve information in the electronic medical/health records and other sources.</w:t>
      </w:r>
    </w:p>
    <w:p w14:paraId="1209376E" w14:textId="5D8668CB" w:rsidR="00540EDD" w:rsidRPr="00540EDD" w:rsidRDefault="00540EDD" w:rsidP="00540EDD">
      <w:pPr>
        <w:spacing w:after="0" w:line="240" w:lineRule="auto"/>
        <w:ind w:left="900" w:hanging="900"/>
      </w:pPr>
      <w:r w:rsidRPr="00540EDD">
        <w:t>6.3.3.</w:t>
      </w:r>
      <w:r w:rsidRPr="00540EDD">
        <w:tab/>
      </w:r>
      <w:r w:rsidR="005138CF" w:rsidRPr="005138CF">
        <w:t>Input and use health information applying management principles to ensure quality, compliance, and integrity.</w:t>
      </w:r>
    </w:p>
    <w:p w14:paraId="06A03C33" w14:textId="634CF66D" w:rsidR="00540EDD" w:rsidRPr="00540EDD" w:rsidRDefault="00540EDD" w:rsidP="00540EDD">
      <w:pPr>
        <w:spacing w:after="0" w:line="240" w:lineRule="auto"/>
        <w:ind w:left="900" w:hanging="900"/>
      </w:pPr>
      <w:r w:rsidRPr="00540EDD">
        <w:t>6.3.4.</w:t>
      </w:r>
      <w:r w:rsidRPr="00540EDD">
        <w:tab/>
      </w:r>
      <w:r w:rsidR="005138CF" w:rsidRPr="005138CF">
        <w:t>Apply methods to ensure authenticity, timeliness, and accuracy of health data entries.</w:t>
      </w:r>
    </w:p>
    <w:p w14:paraId="4C321DB5" w14:textId="74F7C3FB" w:rsidR="00540EDD" w:rsidRPr="00540EDD" w:rsidRDefault="00540EDD" w:rsidP="00540EDD">
      <w:pPr>
        <w:spacing w:after="0" w:line="240" w:lineRule="auto"/>
        <w:ind w:left="900" w:hanging="900"/>
      </w:pPr>
      <w:r w:rsidRPr="00540EDD">
        <w:t>6.3.5.</w:t>
      </w:r>
      <w:r w:rsidRPr="00540EDD">
        <w:tab/>
      </w:r>
      <w:r w:rsidR="005138CF" w:rsidRPr="005138CF">
        <w:t>Document scope of practice information in an electronic health/medical record.</w:t>
      </w:r>
    </w:p>
    <w:p w14:paraId="39AA96E6" w14:textId="5F2F9F8B" w:rsidR="00540EDD" w:rsidRPr="00540EDD" w:rsidRDefault="00540EDD" w:rsidP="00540EDD">
      <w:pPr>
        <w:spacing w:after="0" w:line="240" w:lineRule="auto"/>
        <w:ind w:left="900" w:hanging="900"/>
      </w:pPr>
      <w:r w:rsidRPr="00540EDD">
        <w:t>6.3.6.</w:t>
      </w:r>
      <w:r w:rsidRPr="00540EDD">
        <w:tab/>
      </w:r>
      <w:r w:rsidR="005138CF" w:rsidRPr="005138CF">
        <w:t>Access and apply reference material available through an electronic health/medical record or other reference system.</w:t>
      </w:r>
    </w:p>
    <w:p w14:paraId="606BCFD7" w14:textId="3E128804" w:rsidR="00540EDD" w:rsidRPr="00540EDD" w:rsidRDefault="00540EDD" w:rsidP="00540EDD">
      <w:pPr>
        <w:spacing w:after="0" w:line="240" w:lineRule="auto"/>
        <w:ind w:left="900" w:hanging="900"/>
      </w:pPr>
      <w:r w:rsidRPr="00540EDD">
        <w:t>6.3.7.</w:t>
      </w:r>
      <w:r w:rsidRPr="00540EDD">
        <w:tab/>
      </w:r>
      <w:r w:rsidR="005138CF" w:rsidRPr="005138CF">
        <w:t>Resolve minor technology problems associated with using an electronic health/medical record.</w:t>
      </w:r>
    </w:p>
    <w:p w14:paraId="23116697" w14:textId="17DE048F" w:rsidR="00540EDD" w:rsidRPr="00540EDD" w:rsidRDefault="00540EDD" w:rsidP="00540EDD">
      <w:pPr>
        <w:spacing w:after="0" w:line="240" w:lineRule="auto"/>
        <w:ind w:left="900" w:hanging="900"/>
      </w:pPr>
      <w:r w:rsidRPr="00540EDD">
        <w:t>6.3.8.</w:t>
      </w:r>
      <w:r w:rsidRPr="00540EDD">
        <w:tab/>
      </w:r>
      <w:r w:rsidR="005138CF" w:rsidRPr="005138CF">
        <w:t>Follow access protocols for entry to an electronic health/medical record.</w:t>
      </w:r>
    </w:p>
    <w:p w14:paraId="6D996F84" w14:textId="54FD8BB2" w:rsidR="00540EDD" w:rsidRPr="00540EDD" w:rsidRDefault="00540EDD" w:rsidP="00540EDD">
      <w:pPr>
        <w:spacing w:after="0" w:line="240" w:lineRule="auto"/>
        <w:ind w:left="900" w:hanging="900"/>
      </w:pPr>
      <w:r w:rsidRPr="00540EDD">
        <w:t>6.3.9.</w:t>
      </w:r>
      <w:r w:rsidRPr="00540EDD">
        <w:tab/>
      </w:r>
      <w:r w:rsidR="005138CF" w:rsidRPr="005138CF">
        <w:t>Manage documents within the electronic health/medical record using standard protocol.</w:t>
      </w:r>
    </w:p>
    <w:p w14:paraId="325811CA" w14:textId="0794C010" w:rsidR="00540EDD" w:rsidRPr="00540EDD" w:rsidRDefault="00540EDD" w:rsidP="00540EDD">
      <w:pPr>
        <w:spacing w:after="0" w:line="240" w:lineRule="auto"/>
        <w:ind w:left="900" w:hanging="900"/>
      </w:pPr>
      <w:r w:rsidRPr="00540EDD">
        <w:t xml:space="preserve">6.3.10. </w:t>
      </w:r>
      <w:r>
        <w:tab/>
      </w:r>
      <w:r w:rsidR="005138CF" w:rsidRPr="005138CF">
        <w:t>Complete health information management (HIM) functions (e.g., scanning, transcription, voice recognition, releasing information) in a paper or electronic environment.</w:t>
      </w:r>
    </w:p>
    <w:p w14:paraId="77AF4F84" w14:textId="1F6465FD" w:rsidR="00540EDD" w:rsidRPr="00540EDD" w:rsidRDefault="00540EDD" w:rsidP="00540EDD">
      <w:pPr>
        <w:spacing w:after="0" w:line="240" w:lineRule="auto"/>
        <w:ind w:left="900" w:hanging="900"/>
      </w:pPr>
      <w:r w:rsidRPr="00540EDD">
        <w:lastRenderedPageBreak/>
        <w:t xml:space="preserve">6.3.11. </w:t>
      </w:r>
      <w:r>
        <w:tab/>
      </w:r>
      <w:r w:rsidR="005138CF" w:rsidRPr="005138CF">
        <w:t>Perform procedural and diagnostic coding according to federal, state and thirty party payer guidelines.</w:t>
      </w:r>
    </w:p>
    <w:p w14:paraId="1B8A72B1" w14:textId="6F5C2897" w:rsidR="00540EDD" w:rsidRPr="00540EDD" w:rsidRDefault="00540EDD" w:rsidP="00540EDD">
      <w:pPr>
        <w:spacing w:after="0" w:line="240" w:lineRule="auto"/>
        <w:ind w:left="900" w:hanging="900"/>
      </w:pPr>
      <w:r w:rsidRPr="00540EDD">
        <w:t xml:space="preserve">6.3.12. </w:t>
      </w:r>
      <w:r>
        <w:tab/>
      </w:r>
      <w:r w:rsidR="005138CF" w:rsidRPr="005138CF">
        <w:t>Complete the common insurance claim forms ensuring federal, state and third‐party insurance reimbursements are included and complete payer compliance claim forms.</w:t>
      </w:r>
    </w:p>
    <w:p w14:paraId="295EADF8" w14:textId="1AA7E69D" w:rsidR="00540EDD" w:rsidRDefault="00540EDD" w:rsidP="00540EDD">
      <w:pPr>
        <w:spacing w:after="0" w:line="240" w:lineRule="auto"/>
        <w:ind w:left="900" w:hanging="900"/>
      </w:pPr>
      <w:r w:rsidRPr="00540EDD">
        <w:t xml:space="preserve">6.3.13. </w:t>
      </w:r>
      <w:r>
        <w:tab/>
      </w:r>
      <w:r w:rsidR="005138CF" w:rsidRPr="005138CF">
        <w:t>Apply accurate medical terminology to electronic health/medical records.</w:t>
      </w:r>
    </w:p>
    <w:p w14:paraId="3044C961" w14:textId="77777777" w:rsidR="00540EDD" w:rsidRPr="00350099" w:rsidRDefault="00540EDD" w:rsidP="00540EDD">
      <w:pPr>
        <w:spacing w:after="0" w:line="240" w:lineRule="auto"/>
      </w:pPr>
    </w:p>
    <w:p w14:paraId="59EE5040" w14:textId="77777777" w:rsidR="00540EDD" w:rsidRPr="00350099" w:rsidRDefault="00540EDD" w:rsidP="00540EDD">
      <w:pPr>
        <w:spacing w:after="0" w:line="240" w:lineRule="auto"/>
        <w:rPr>
          <w:i/>
        </w:rPr>
      </w:pPr>
      <w:r w:rsidRPr="1EB1639D">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1EB1639D" w14:paraId="1914CD10" w14:textId="77777777" w:rsidTr="1EB1639D">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AD26D62" w14:textId="004D1BF8"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662FFCD" w14:textId="68C0AB08" w:rsidR="753E6DAA" w:rsidRDefault="753E6DAA"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DF7E44" w14:textId="19326B2C"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A115583" w14:textId="098DDA6C" w:rsidR="1EB1639D" w:rsidRDefault="1EB1639D" w:rsidP="1EB1639D">
            <w:pPr>
              <w:spacing w:line="240" w:lineRule="auto"/>
              <w:jc w:val="center"/>
              <w:rPr>
                <w:rFonts w:ascii="Calibri" w:eastAsia="Calibri" w:hAnsi="Calibri" w:cs="Calibri"/>
                <w:color w:val="0D0D0D" w:themeColor="text1" w:themeTint="F2"/>
              </w:rPr>
            </w:pPr>
            <w:r w:rsidRPr="1EB1639D">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34CC225" w14:textId="2AFB9BD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B4A03DC" w14:textId="341DE749"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014003" w14:textId="4CAD8C99"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FF6C48C" w14:textId="2FA0DFF5"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137E8FA" w14:textId="0EC73C6D"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8938F76" w14:textId="33023AC2"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F6D2F86" w14:textId="4F01444E"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Therapeutic Services</w:t>
            </w:r>
          </w:p>
        </w:tc>
      </w:tr>
      <w:tr w:rsidR="1EB1639D" w14:paraId="60C76031" w14:textId="77777777" w:rsidTr="1EB1639D">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915AFAD" w14:textId="26F2548C" w:rsidR="1EB1639D" w:rsidRDefault="1EB1639D" w:rsidP="1EB1639D">
            <w:pPr>
              <w:spacing w:line="240" w:lineRule="auto"/>
              <w:rPr>
                <w:rFonts w:ascii="Calibri" w:eastAsia="Calibri" w:hAnsi="Calibri" w:cs="Calibri"/>
                <w:color w:val="0D0D0D" w:themeColor="text1" w:themeTint="F2"/>
              </w:rPr>
            </w:pPr>
            <w:r w:rsidRPr="1EB1639D">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DB9EED1" w14:textId="37337DA5" w:rsidR="1EB1639D" w:rsidRDefault="1EB1639D" w:rsidP="1EB1639D">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90E8A7" w14:textId="52FEE551"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6132CDA" w14:textId="054F12B7" w:rsidR="1EB1639D" w:rsidRDefault="1EB1639D" w:rsidP="1EB1639D">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2A323A" w14:textId="2176F574"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5C939F4" w14:textId="31336357"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B4C7B5" w14:textId="64B70737" w:rsidR="1EB1639D" w:rsidRDefault="1EB1639D" w:rsidP="1EB1639D">
            <w:pPr>
              <w:spacing w:line="240" w:lineRule="auto"/>
              <w:rPr>
                <w:rFonts w:ascii="Calibri" w:eastAsia="Calibri" w:hAnsi="Calibri" w:cs="Calibri"/>
                <w:color w:val="0D0D0D" w:themeColor="text1" w:themeTint="F2"/>
                <w:sz w:val="18"/>
                <w:szCs w:val="18"/>
              </w:rPr>
            </w:pPr>
            <w:r w:rsidRPr="1EB1639D">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8457B0" w14:textId="2C869752" w:rsidR="1EB1639D" w:rsidRDefault="1EB1639D" w:rsidP="1EB1639D">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B1F2B6F" w14:textId="72EE95CA" w:rsidR="1EB1639D" w:rsidRDefault="1EB1639D" w:rsidP="1EB1639D">
            <w:pPr>
              <w:spacing w:line="240" w:lineRule="auto"/>
              <w:rPr>
                <w:rFonts w:ascii="Calibri" w:eastAsia="Calibri" w:hAnsi="Calibri" w:cs="Calibri"/>
                <w:color w:val="0D0D0D" w:themeColor="text1" w:themeTint="F2"/>
                <w:sz w:val="18"/>
                <w:szCs w:val="18"/>
              </w:rPr>
            </w:pPr>
          </w:p>
        </w:tc>
      </w:tr>
    </w:tbl>
    <w:p w14:paraId="1202BD63" w14:textId="3F65A457" w:rsidR="00113035" w:rsidRDefault="00113035" w:rsidP="1EB1639D">
      <w:pPr>
        <w:spacing w:after="0" w:line="240" w:lineRule="auto"/>
      </w:pPr>
    </w:p>
    <w:sectPr w:rsidR="0011303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3EE71" w14:textId="77777777" w:rsidR="00113035" w:rsidRDefault="00113035" w:rsidP="000D4BDC">
      <w:pPr>
        <w:spacing w:after="0" w:line="240" w:lineRule="auto"/>
      </w:pPr>
      <w:r>
        <w:separator/>
      </w:r>
    </w:p>
  </w:endnote>
  <w:endnote w:type="continuationSeparator" w:id="0">
    <w:p w14:paraId="60E2BE9E" w14:textId="77777777" w:rsidR="00113035" w:rsidRDefault="00113035" w:rsidP="000D4BDC">
      <w:pPr>
        <w:spacing w:after="0" w:line="240" w:lineRule="auto"/>
      </w:pPr>
      <w:r>
        <w:continuationSeparator/>
      </w:r>
    </w:p>
  </w:endnote>
  <w:endnote w:type="continuationNotice" w:id="1">
    <w:p w14:paraId="2218FC23" w14:textId="77777777" w:rsidR="00113035" w:rsidRDefault="001130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7AEE1" w14:textId="77777777" w:rsidR="00113035" w:rsidRDefault="00113035" w:rsidP="000D4BDC">
      <w:pPr>
        <w:spacing w:after="0" w:line="240" w:lineRule="auto"/>
      </w:pPr>
      <w:r>
        <w:separator/>
      </w:r>
    </w:p>
  </w:footnote>
  <w:footnote w:type="continuationSeparator" w:id="0">
    <w:p w14:paraId="1B70F36C" w14:textId="77777777" w:rsidR="00113035" w:rsidRDefault="00113035" w:rsidP="000D4BDC">
      <w:pPr>
        <w:spacing w:after="0" w:line="240" w:lineRule="auto"/>
      </w:pPr>
      <w:r>
        <w:continuationSeparator/>
      </w:r>
    </w:p>
  </w:footnote>
  <w:footnote w:type="continuationNotice" w:id="1">
    <w:p w14:paraId="79848594" w14:textId="77777777" w:rsidR="00113035" w:rsidRDefault="001130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C85BE" w14:textId="3010D3E3" w:rsidR="000D4BDC" w:rsidRDefault="00EC0F4D"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09D8A07" wp14:editId="1CAFDFD2">
          <wp:simplePos x="0" y="0"/>
          <wp:positionH relativeFrom="column">
            <wp:posOffset>-809625</wp:posOffset>
          </wp:positionH>
          <wp:positionV relativeFrom="paragraph">
            <wp:posOffset>-390525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71839DDE"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t xml:space="preserve">Health Information </w:t>
    </w:r>
    <w:r w:rsidR="003F0776">
      <w:rPr>
        <w:rFonts w:ascii="Arial" w:eastAsia="Times New Roman" w:hAnsi="Arial" w:cs="Arial"/>
        <w:b/>
        <w:color w:val="000000"/>
        <w:sz w:val="28"/>
        <w:szCs w:val="21"/>
        <w:lang w:bidi="en-US"/>
      </w:rPr>
      <w:t>Technology</w:t>
    </w:r>
  </w:p>
  <w:p w14:paraId="614C314D"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072135</w:t>
    </w:r>
  </w:p>
  <w:p w14:paraId="430C474A"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917C670" w14:textId="77777777" w:rsidR="000D4BDC" w:rsidRDefault="000D4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510C3"/>
    <w:rsid w:val="00085205"/>
    <w:rsid w:val="000D4BDC"/>
    <w:rsid w:val="00113035"/>
    <w:rsid w:val="00123B81"/>
    <w:rsid w:val="001820F3"/>
    <w:rsid w:val="00182F6E"/>
    <w:rsid w:val="00196D78"/>
    <w:rsid w:val="001A583A"/>
    <w:rsid w:val="00253E18"/>
    <w:rsid w:val="00283472"/>
    <w:rsid w:val="003011AC"/>
    <w:rsid w:val="00301E53"/>
    <w:rsid w:val="003278F0"/>
    <w:rsid w:val="00350099"/>
    <w:rsid w:val="003F0776"/>
    <w:rsid w:val="00425CDA"/>
    <w:rsid w:val="0043584D"/>
    <w:rsid w:val="00511ED9"/>
    <w:rsid w:val="005138CF"/>
    <w:rsid w:val="00540EDD"/>
    <w:rsid w:val="005B70CC"/>
    <w:rsid w:val="00692984"/>
    <w:rsid w:val="006B358B"/>
    <w:rsid w:val="006C0CE4"/>
    <w:rsid w:val="007A336E"/>
    <w:rsid w:val="007C1FA6"/>
    <w:rsid w:val="007C4567"/>
    <w:rsid w:val="00874B7A"/>
    <w:rsid w:val="0087652B"/>
    <w:rsid w:val="008A4FF7"/>
    <w:rsid w:val="008E9693"/>
    <w:rsid w:val="00A27054"/>
    <w:rsid w:val="00A33EB3"/>
    <w:rsid w:val="00A96F52"/>
    <w:rsid w:val="00B66999"/>
    <w:rsid w:val="00BB2A74"/>
    <w:rsid w:val="00BD2512"/>
    <w:rsid w:val="00C624DE"/>
    <w:rsid w:val="00CE4259"/>
    <w:rsid w:val="00D05F0D"/>
    <w:rsid w:val="00D51FD3"/>
    <w:rsid w:val="00D67D70"/>
    <w:rsid w:val="00E86CBC"/>
    <w:rsid w:val="00EC0F4D"/>
    <w:rsid w:val="00F20D26"/>
    <w:rsid w:val="00F82AB2"/>
    <w:rsid w:val="03B1006F"/>
    <w:rsid w:val="07ED2879"/>
    <w:rsid w:val="0DB10FA8"/>
    <w:rsid w:val="176251C4"/>
    <w:rsid w:val="1BB2A3CB"/>
    <w:rsid w:val="1D5CCBA8"/>
    <w:rsid w:val="1EB1639D"/>
    <w:rsid w:val="1EF89C09"/>
    <w:rsid w:val="1FDC6E90"/>
    <w:rsid w:val="23710444"/>
    <w:rsid w:val="254EB530"/>
    <w:rsid w:val="289AB5E0"/>
    <w:rsid w:val="2AD22147"/>
    <w:rsid w:val="2BD51D9F"/>
    <w:rsid w:val="2C0C240B"/>
    <w:rsid w:val="2E454001"/>
    <w:rsid w:val="2ED97FF9"/>
    <w:rsid w:val="353D8781"/>
    <w:rsid w:val="3896DC55"/>
    <w:rsid w:val="3D926EA1"/>
    <w:rsid w:val="40A413B7"/>
    <w:rsid w:val="41C7E76F"/>
    <w:rsid w:val="470B54C5"/>
    <w:rsid w:val="4C7471EC"/>
    <w:rsid w:val="4C91606E"/>
    <w:rsid w:val="4CFA77C1"/>
    <w:rsid w:val="4F36F03E"/>
    <w:rsid w:val="504A464D"/>
    <w:rsid w:val="568831AA"/>
    <w:rsid w:val="573CEB5F"/>
    <w:rsid w:val="5B5A5B56"/>
    <w:rsid w:val="5D3BE913"/>
    <w:rsid w:val="633FF4BC"/>
    <w:rsid w:val="666EAE38"/>
    <w:rsid w:val="677D8F67"/>
    <w:rsid w:val="6BD272CB"/>
    <w:rsid w:val="72959AEB"/>
    <w:rsid w:val="72F36646"/>
    <w:rsid w:val="7442EA12"/>
    <w:rsid w:val="74B01107"/>
    <w:rsid w:val="74F2E506"/>
    <w:rsid w:val="753E6DAA"/>
    <w:rsid w:val="766BEDFC"/>
    <w:rsid w:val="78480DE0"/>
    <w:rsid w:val="784E67CF"/>
    <w:rsid w:val="7B70D40C"/>
    <w:rsid w:val="7CB26335"/>
    <w:rsid w:val="7CD335C2"/>
    <w:rsid w:val="7EF2C6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F0366"/>
  <w15:docId w15:val="{962737E1-CF39-4872-935E-EB4B3E758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5458D3-2913-45FD-8AA5-F1DF0A569344}">
  <ds:schemaRefs>
    <ds:schemaRef ds:uri="http://purl.org/dc/terms/"/>
    <ds:schemaRef ds:uri="http://www.w3.org/XML/1998/namespace"/>
    <ds:schemaRef ds:uri="http://schemas.microsoft.com/office/2006/documentManagement/types"/>
    <ds:schemaRef ds:uri="http://schemas.openxmlformats.org/package/2006/metadata/core-properties"/>
    <ds:schemaRef ds:uri="ae4edc92-b061-4ddf-9542-b2adacb34364"/>
    <ds:schemaRef ds:uri="http://purl.org/dc/elements/1.1/"/>
    <ds:schemaRef ds:uri="http://purl.org/dc/dcmitype/"/>
    <ds:schemaRef ds:uri="http://schemas.microsoft.com/office/infopath/2007/PartnerControls"/>
    <ds:schemaRef ds:uri="12c952f9-9f8d-49df-b50a-c556813f67ea"/>
    <ds:schemaRef ds:uri="http://schemas.microsoft.com/office/2006/metadata/properties"/>
  </ds:schemaRefs>
</ds:datastoreItem>
</file>

<file path=customXml/itemProps2.xml><?xml version="1.0" encoding="utf-8"?>
<ds:datastoreItem xmlns:ds="http://schemas.openxmlformats.org/officeDocument/2006/customXml" ds:itemID="{D8244AA3-AA97-49DD-A0A2-1D9E78118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A9685F-C9F0-447D-85A4-4AA1BC2061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1967</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Information Technology</dc:title>
  <dc:subject/>
  <dc:creator>cyndi.brill</dc:creator>
  <cp:keywords>Health Information Technology</cp:keywords>
  <cp:lastModifiedBy>Brown, Woodrow</cp:lastModifiedBy>
  <cp:revision>12</cp:revision>
  <dcterms:created xsi:type="dcterms:W3CDTF">2020-03-11T19:26:00Z</dcterms:created>
  <dcterms:modified xsi:type="dcterms:W3CDTF">2024-10-23T11:38:00Z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