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BC" w:rsidRDefault="00702DBC" w:rsidP="00702DBC">
      <w:pPr>
        <w:rPr>
          <w:rFonts w:ascii="Times New Roman" w:hAnsi="Times New Roman"/>
          <w:sz w:val="16"/>
          <w:szCs w:val="16"/>
        </w:rPr>
      </w:pPr>
    </w:p>
    <w:p w:rsidR="00702DBC" w:rsidRPr="003825F4" w:rsidRDefault="00702DBC" w:rsidP="00702DBC">
      <w:pPr>
        <w:jc w:val="center"/>
        <w:rPr>
          <w:rFonts w:ascii="Helvetica" w:eastAsia="Times New Roman" w:hAnsi="Helvetica"/>
          <w:b/>
          <w:sz w:val="28"/>
        </w:rPr>
      </w:pPr>
      <w:bookmarkStart w:id="0" w:name="STUDENTPARENTCONTRACT"/>
      <w:r w:rsidRPr="003825F4">
        <w:rPr>
          <w:rFonts w:ascii="Helvetica" w:eastAsia="Times New Roman" w:hAnsi="Helvetica"/>
          <w:b/>
          <w:sz w:val="28"/>
        </w:rPr>
        <w:t xml:space="preserve">Student and Parent Contract </w:t>
      </w:r>
      <w:bookmarkEnd w:id="0"/>
      <w:r w:rsidRPr="003825F4">
        <w:rPr>
          <w:rFonts w:ascii="Helvetica" w:eastAsia="Times New Roman" w:hAnsi="Helvetica"/>
          <w:b/>
          <w:sz w:val="28"/>
        </w:rPr>
        <w:t>– Career-Based Intervention Program</w:t>
      </w:r>
    </w:p>
    <w:p w:rsidR="00702DBC" w:rsidRPr="003825F4" w:rsidRDefault="00702DBC" w:rsidP="00702DBC">
      <w:pPr>
        <w:ind w:left="540" w:right="540"/>
        <w:rPr>
          <w:b/>
        </w:rPr>
      </w:pPr>
    </w:p>
    <w:p w:rsidR="00702DBC" w:rsidRPr="003B0B48" w:rsidRDefault="00702DBC" w:rsidP="00702DBC">
      <w:pPr>
        <w:rPr>
          <w:rFonts w:ascii="Times New Roman" w:eastAsia="Times New Roman" w:hAnsi="Times New Roman"/>
          <w:sz w:val="20"/>
        </w:rPr>
      </w:pPr>
      <w:r w:rsidRPr="003825F4">
        <w:rPr>
          <w:rFonts w:ascii="Times New Roman" w:eastAsia="Times New Roman" w:hAnsi="Times New Roman"/>
          <w:sz w:val="20"/>
        </w:rPr>
        <w:t>The Career-Based Intervention Program is designed to give students the opportunity to complete their education, while learning the obligations of the world of work.  The success of students in the Career-Based Intervention Program is dependent upon their desire to improve.  There are definite responsibilities the pupil must agree to carry out before being enrolled.</w:t>
      </w:r>
    </w:p>
    <w:p w:rsidR="00702DBC" w:rsidRPr="003825F4" w:rsidRDefault="00702DBC" w:rsidP="00702DBC">
      <w:pPr>
        <w:ind w:right="720"/>
        <w:rPr>
          <w:rFonts w:ascii="Times New Roman" w:hAnsi="Times New Roman"/>
          <w:sz w:val="20"/>
        </w:rPr>
      </w:pPr>
      <w:r w:rsidRPr="003825F4">
        <w:rPr>
          <w:rFonts w:ascii="Times New Roman" w:hAnsi="Times New Roman"/>
          <w:sz w:val="20"/>
        </w:rPr>
        <w:t>As a condition for acceptance into the Career-Based Intervention Program,</w:t>
      </w:r>
    </w:p>
    <w:p w:rsidR="00702DBC" w:rsidRPr="003825F4" w:rsidRDefault="00702DBC" w:rsidP="00702DBC">
      <w:pPr>
        <w:ind w:right="720"/>
        <w:rPr>
          <w:rFonts w:ascii="Times New Roman" w:hAnsi="Times New Roman"/>
          <w:sz w:val="20"/>
        </w:rPr>
      </w:pPr>
    </w:p>
    <w:p w:rsidR="00702DBC" w:rsidRPr="003825F4" w:rsidRDefault="00702DBC" w:rsidP="00702DBC">
      <w:pPr>
        <w:ind w:right="720"/>
        <w:rPr>
          <w:rFonts w:ascii="Times New Roman" w:hAnsi="Times New Roman"/>
          <w:sz w:val="20"/>
        </w:rPr>
      </w:pPr>
      <w:r w:rsidRPr="003825F4">
        <w:rPr>
          <w:rFonts w:ascii="Times New Roman" w:hAnsi="Times New Roman"/>
          <w:sz w:val="20"/>
        </w:rPr>
        <w:t>I, _______________________________________________________, agree to the following conditions:</w:t>
      </w:r>
    </w:p>
    <w:p w:rsidR="00702DBC" w:rsidRPr="003825F4" w:rsidRDefault="00702DBC" w:rsidP="00702DBC">
      <w:pPr>
        <w:ind w:right="720"/>
        <w:rPr>
          <w:rFonts w:ascii="Times New Roman" w:hAnsi="Times New Roman"/>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9676"/>
      </w:tblGrid>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 xml:space="preserve">  1.</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To be in school every day and on time unless confined to bed and to notify the Coordinator by ___________in event of such absence.</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2.</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ind w:right="270"/>
              <w:jc w:val="both"/>
              <w:rPr>
                <w:rFonts w:ascii="Times New Roman" w:eastAsia="Times New Roman" w:hAnsi="Times New Roman"/>
                <w:sz w:val="20"/>
              </w:rPr>
            </w:pPr>
            <w:r w:rsidRPr="003825F4">
              <w:rPr>
                <w:rFonts w:ascii="Times New Roman" w:eastAsia="Times New Roman" w:hAnsi="Times New Roman"/>
                <w:sz w:val="20"/>
              </w:rPr>
              <w:t>If in a paid work experience, to be at work on time and to miss only if confined to bed or excused by the CBI Coordinator and to notify the employer and Coordinator by ___________ in event of such absence.</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3.</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To notify the Coordinator immediately of any school or work problems and accept the Coordinator’s counseling, guidance and any reassignments or adjustment of my work experience.</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4.</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 xml:space="preserve">To have good personal hygiene, be properly dressed and to be groomed as directed by the Coordinator </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or employer if in a paid work position.</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5.</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To understand that I may be dropped from the program if I cut a class, lie, cheat, steal, am fired from a paid work experience or fail a subject.</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6.</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To understand that I may not hold a job other than the one approved by the CBI Coordinator</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7.</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To notify my Coordinator immediately if I am fired from a paid work experience and to abide by</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Coordinator’s suggestions concerning school and/or reemployment.</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8.</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To report to any work experience promptly and not to loiter.</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 xml:space="preserve">  9.</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To assume the responsibility of transportation to and from school and a paid work experience if necessary.</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10.</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 xml:space="preserve">If in a paid work experience, to take part in a savings program. I will put a minimum of _____% of my </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 xml:space="preserve">net earnings in a savings account and leave it in my savings account for the entire school year.  There </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will be no unapproved withdrawals.  I will bring my savings book and payroll check stubs to my CBI Coordinator for audit each time I am paid.</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11.</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To attend all my school classes each day.  In the event I don’t attend all of my classes or I am tardy,</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I will not work (if at a paid work experience) on that day unless excused by the CBI Coordinator.</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12.</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I will make an honest effort to succeed in all academic subjects and when employed will perform all of</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my job duties in a manner that will reflect credit to myself and my school.</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13.</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If I become unemployed from a necessary paid work experience, I may be required to remain in school</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and/or perform unpaid WBL (volunteer work) as directed by the Coordinator until another job is found.</w:t>
            </w:r>
          </w:p>
        </w:tc>
      </w:tr>
      <w:tr w:rsidR="00702DBC" w:rsidRPr="003825F4" w:rsidTr="00C354A7">
        <w:tc>
          <w:tcPr>
            <w:tcW w:w="494"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14.</w:t>
            </w:r>
          </w:p>
        </w:tc>
        <w:tc>
          <w:tcPr>
            <w:tcW w:w="9676" w:type="dxa"/>
            <w:tcBorders>
              <w:top w:val="single" w:sz="4" w:space="0" w:color="FFFFFF"/>
              <w:left w:val="single" w:sz="4" w:space="0" w:color="FFFFFF"/>
              <w:bottom w:val="single" w:sz="4" w:space="0" w:color="FFFFFF"/>
              <w:right w:val="single" w:sz="4" w:space="0" w:color="FFFFFF"/>
            </w:tcBorders>
          </w:tcPr>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I understand that not fulfilling any of the above conditions may result in my being dismissed from the</w:t>
            </w:r>
          </w:p>
          <w:p w:rsidR="00702DBC" w:rsidRPr="003825F4" w:rsidRDefault="00702DBC" w:rsidP="00C354A7">
            <w:pPr>
              <w:rPr>
                <w:rFonts w:ascii="Times New Roman" w:eastAsia="Times New Roman" w:hAnsi="Times New Roman"/>
                <w:sz w:val="20"/>
              </w:rPr>
            </w:pPr>
            <w:r w:rsidRPr="003825F4">
              <w:rPr>
                <w:rFonts w:ascii="Times New Roman" w:eastAsia="Times New Roman" w:hAnsi="Times New Roman"/>
                <w:sz w:val="20"/>
              </w:rPr>
              <w:t xml:space="preserve">Program and loss of credits. </w:t>
            </w:r>
          </w:p>
        </w:tc>
      </w:tr>
    </w:tbl>
    <w:p w:rsidR="00702DBC" w:rsidRPr="003825F4" w:rsidRDefault="00702DBC" w:rsidP="00702DBC">
      <w:pPr>
        <w:ind w:left="720"/>
        <w:jc w:val="both"/>
        <w:rPr>
          <w:rFonts w:ascii="Times New Roman" w:hAnsi="Times New Roman"/>
          <w:sz w:val="20"/>
        </w:rPr>
      </w:pPr>
    </w:p>
    <w:tbl>
      <w:tblPr>
        <w:tblW w:w="0" w:type="auto"/>
        <w:tblBorders>
          <w:insideH w:val="single" w:sz="4" w:space="0" w:color="auto"/>
        </w:tblBorders>
        <w:tblLook w:val="01E0" w:firstRow="1" w:lastRow="1" w:firstColumn="1" w:lastColumn="1" w:noHBand="0" w:noVBand="0"/>
      </w:tblPr>
      <w:tblGrid>
        <w:gridCol w:w="4668"/>
        <w:gridCol w:w="480"/>
        <w:gridCol w:w="5148"/>
      </w:tblGrid>
      <w:tr w:rsidR="00702DBC" w:rsidRPr="003825F4" w:rsidTr="00C354A7">
        <w:tc>
          <w:tcPr>
            <w:tcW w:w="4668" w:type="dxa"/>
          </w:tcPr>
          <w:p w:rsidR="00702DBC" w:rsidRPr="003825F4" w:rsidRDefault="00702DBC" w:rsidP="00C354A7">
            <w:pPr>
              <w:jc w:val="both"/>
              <w:rPr>
                <w:rFonts w:ascii="Times New Roman" w:eastAsia="Times New Roman" w:hAnsi="Times New Roman"/>
                <w:sz w:val="20"/>
              </w:rPr>
            </w:pPr>
          </w:p>
          <w:p w:rsidR="00702DBC" w:rsidRPr="003825F4" w:rsidRDefault="00702DBC" w:rsidP="00C354A7">
            <w:pPr>
              <w:jc w:val="both"/>
              <w:rPr>
                <w:rFonts w:ascii="Times New Roman" w:eastAsia="Times New Roman" w:hAnsi="Times New Roman"/>
                <w:sz w:val="20"/>
              </w:rPr>
            </w:pPr>
          </w:p>
        </w:tc>
        <w:tc>
          <w:tcPr>
            <w:tcW w:w="480" w:type="dxa"/>
            <w:tcBorders>
              <w:top w:val="nil"/>
              <w:bottom w:val="nil"/>
            </w:tcBorders>
          </w:tcPr>
          <w:p w:rsidR="00702DBC" w:rsidRPr="003825F4" w:rsidRDefault="00702DBC" w:rsidP="00C354A7">
            <w:pPr>
              <w:jc w:val="both"/>
              <w:rPr>
                <w:rFonts w:ascii="Times New Roman" w:eastAsia="Times New Roman" w:hAnsi="Times New Roman"/>
                <w:sz w:val="20"/>
              </w:rPr>
            </w:pPr>
          </w:p>
        </w:tc>
        <w:tc>
          <w:tcPr>
            <w:tcW w:w="5148" w:type="dxa"/>
          </w:tcPr>
          <w:p w:rsidR="00702DBC" w:rsidRPr="003825F4" w:rsidRDefault="00702DBC" w:rsidP="00C354A7">
            <w:pPr>
              <w:jc w:val="both"/>
              <w:rPr>
                <w:rFonts w:ascii="Times New Roman" w:eastAsia="Times New Roman" w:hAnsi="Times New Roman"/>
                <w:sz w:val="20"/>
              </w:rPr>
            </w:pPr>
          </w:p>
        </w:tc>
      </w:tr>
      <w:tr w:rsidR="00702DBC" w:rsidRPr="003825F4" w:rsidTr="00C354A7">
        <w:tc>
          <w:tcPr>
            <w:tcW w:w="4668" w:type="dxa"/>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CBI Student</w:t>
            </w:r>
            <w:r w:rsidRPr="003825F4">
              <w:rPr>
                <w:rFonts w:ascii="Times New Roman" w:eastAsia="Times New Roman" w:hAnsi="Times New Roman"/>
                <w:sz w:val="20"/>
              </w:rPr>
              <w:tab/>
            </w:r>
          </w:p>
        </w:tc>
        <w:tc>
          <w:tcPr>
            <w:tcW w:w="480" w:type="dxa"/>
            <w:tcBorders>
              <w:top w:val="nil"/>
              <w:bottom w:val="nil"/>
            </w:tcBorders>
          </w:tcPr>
          <w:p w:rsidR="00702DBC" w:rsidRPr="003825F4" w:rsidRDefault="00702DBC" w:rsidP="00C354A7">
            <w:pPr>
              <w:jc w:val="both"/>
              <w:rPr>
                <w:rFonts w:ascii="Times New Roman" w:eastAsia="Times New Roman" w:hAnsi="Times New Roman"/>
                <w:sz w:val="20"/>
              </w:rPr>
            </w:pPr>
          </w:p>
        </w:tc>
        <w:tc>
          <w:tcPr>
            <w:tcW w:w="5148" w:type="dxa"/>
          </w:tcPr>
          <w:p w:rsidR="00702DBC" w:rsidRPr="003825F4" w:rsidRDefault="00702DBC" w:rsidP="00C354A7">
            <w:pPr>
              <w:jc w:val="both"/>
              <w:rPr>
                <w:rFonts w:ascii="Times New Roman" w:eastAsia="Times New Roman" w:hAnsi="Times New Roman"/>
                <w:sz w:val="20"/>
              </w:rPr>
            </w:pPr>
            <w:r w:rsidRPr="003825F4">
              <w:rPr>
                <w:rFonts w:ascii="Times New Roman" w:eastAsia="Times New Roman" w:hAnsi="Times New Roman"/>
                <w:sz w:val="20"/>
              </w:rPr>
              <w:t>CBI Coordinator</w:t>
            </w:r>
          </w:p>
        </w:tc>
      </w:tr>
    </w:tbl>
    <w:p w:rsidR="00702DBC" w:rsidRPr="003825F4" w:rsidRDefault="00702DBC" w:rsidP="00702DBC">
      <w:pPr>
        <w:ind w:right="720"/>
        <w:jc w:val="both"/>
        <w:rPr>
          <w:rFonts w:ascii="Times New Roman" w:hAnsi="Times New Roman"/>
          <w:sz w:val="20"/>
        </w:rPr>
      </w:pPr>
    </w:p>
    <w:tbl>
      <w:tblPr>
        <w:tblW w:w="0" w:type="auto"/>
        <w:tblLook w:val="01E0" w:firstRow="1" w:lastRow="1" w:firstColumn="1" w:lastColumn="1" w:noHBand="0" w:noVBand="0"/>
      </w:tblPr>
      <w:tblGrid>
        <w:gridCol w:w="10296"/>
      </w:tblGrid>
      <w:tr w:rsidR="00702DBC" w:rsidRPr="003825F4" w:rsidTr="00C354A7">
        <w:tc>
          <w:tcPr>
            <w:tcW w:w="10296" w:type="dxa"/>
          </w:tcPr>
          <w:p w:rsidR="00702DBC" w:rsidRPr="003825F4" w:rsidRDefault="00702DBC" w:rsidP="00C354A7">
            <w:pPr>
              <w:spacing w:before="120"/>
              <w:ind w:right="720"/>
              <w:rPr>
                <w:rFonts w:ascii="Times New Roman" w:eastAsia="Times New Roman" w:hAnsi="Times New Roman"/>
                <w:sz w:val="20"/>
              </w:rPr>
            </w:pPr>
            <w:r w:rsidRPr="003825F4">
              <w:rPr>
                <w:rFonts w:ascii="Times New Roman" w:eastAsia="Times New Roman" w:hAnsi="Times New Roman"/>
                <w:sz w:val="20"/>
              </w:rPr>
              <w:t>We understand and agree with the aims and rules of the Career-Based Intervention Program and will cooperate with the school to accomplish these aims.  We, therefore, give our permission for our child to be enrolled in the Career-Based Intervention Program.</w:t>
            </w:r>
          </w:p>
          <w:p w:rsidR="00702DBC" w:rsidRPr="003825F4" w:rsidRDefault="00702DBC" w:rsidP="00C354A7">
            <w:pPr>
              <w:ind w:right="720"/>
              <w:jc w:val="both"/>
              <w:rPr>
                <w:rFonts w:ascii="Times New Roman" w:eastAsia="Times New Roman" w:hAnsi="Times New Roman"/>
                <w:sz w:val="20"/>
              </w:rPr>
            </w:pPr>
          </w:p>
        </w:tc>
      </w:tr>
    </w:tbl>
    <w:p w:rsidR="00702DBC" w:rsidRPr="003825F4" w:rsidRDefault="00702DBC" w:rsidP="00702DBC">
      <w:pPr>
        <w:ind w:right="720"/>
        <w:jc w:val="both"/>
        <w:rPr>
          <w:rFonts w:ascii="Helvetica" w:hAnsi="Helvetica"/>
          <w:sz w:val="22"/>
        </w:rPr>
      </w:pPr>
    </w:p>
    <w:tbl>
      <w:tblPr>
        <w:tblW w:w="9454" w:type="dxa"/>
        <w:tblBorders>
          <w:insideH w:val="single" w:sz="4" w:space="0" w:color="auto"/>
        </w:tblBorders>
        <w:tblLook w:val="01E0" w:firstRow="1" w:lastRow="1" w:firstColumn="1" w:lastColumn="1" w:noHBand="0" w:noVBand="0"/>
      </w:tblPr>
      <w:tblGrid>
        <w:gridCol w:w="4213"/>
        <w:gridCol w:w="109"/>
        <w:gridCol w:w="345"/>
        <w:gridCol w:w="114"/>
        <w:gridCol w:w="4673"/>
      </w:tblGrid>
      <w:tr w:rsidR="00702DBC" w:rsidRPr="003B0B48" w:rsidTr="00C354A7">
        <w:trPr>
          <w:trHeight w:val="303"/>
        </w:trPr>
        <w:tc>
          <w:tcPr>
            <w:tcW w:w="4322" w:type="dxa"/>
            <w:gridSpan w:val="2"/>
          </w:tcPr>
          <w:p w:rsidR="00702DBC" w:rsidRPr="003B0B48" w:rsidRDefault="00702DBC" w:rsidP="00C354A7">
            <w:pPr>
              <w:jc w:val="both"/>
              <w:rPr>
                <w:rFonts w:ascii="Helvetica" w:eastAsia="Times New Roman" w:hAnsi="Helvetica"/>
                <w:i/>
                <w:sz w:val="22"/>
              </w:rPr>
            </w:pPr>
          </w:p>
        </w:tc>
        <w:tc>
          <w:tcPr>
            <w:tcW w:w="459" w:type="dxa"/>
            <w:gridSpan w:val="2"/>
            <w:tcBorders>
              <w:top w:val="nil"/>
              <w:bottom w:val="nil"/>
            </w:tcBorders>
          </w:tcPr>
          <w:p w:rsidR="00702DBC" w:rsidRPr="003B0B48" w:rsidRDefault="00702DBC" w:rsidP="00C354A7">
            <w:pPr>
              <w:jc w:val="both"/>
              <w:rPr>
                <w:rFonts w:ascii="Helvetica" w:eastAsia="Times New Roman" w:hAnsi="Helvetica"/>
                <w:i/>
                <w:sz w:val="22"/>
              </w:rPr>
            </w:pPr>
          </w:p>
        </w:tc>
        <w:tc>
          <w:tcPr>
            <w:tcW w:w="4673" w:type="dxa"/>
          </w:tcPr>
          <w:p w:rsidR="00702DBC" w:rsidRPr="003B0B48" w:rsidRDefault="00702DBC" w:rsidP="00C354A7">
            <w:pPr>
              <w:jc w:val="both"/>
              <w:rPr>
                <w:rFonts w:ascii="Helvetica" w:eastAsia="Times New Roman" w:hAnsi="Helvetica"/>
                <w:i/>
                <w:sz w:val="22"/>
              </w:rPr>
            </w:pPr>
          </w:p>
        </w:tc>
      </w:tr>
      <w:tr w:rsidR="00702DBC" w:rsidRPr="003825F4" w:rsidTr="00C354A7">
        <w:trPr>
          <w:trHeight w:val="303"/>
        </w:trPr>
        <w:tc>
          <w:tcPr>
            <w:tcW w:w="4213" w:type="dxa"/>
          </w:tcPr>
          <w:p w:rsidR="00702DBC" w:rsidRPr="003825F4" w:rsidRDefault="00702DBC" w:rsidP="00C354A7">
            <w:pPr>
              <w:jc w:val="both"/>
              <w:rPr>
                <w:rFonts w:ascii="Helvetica" w:eastAsia="Times New Roman" w:hAnsi="Helvetica"/>
                <w:sz w:val="22"/>
              </w:rPr>
            </w:pPr>
            <w:r w:rsidRPr="003825F4">
              <w:rPr>
                <w:rFonts w:ascii="Helvetica" w:eastAsia="Times New Roman" w:hAnsi="Helvetica"/>
                <w:sz w:val="22"/>
              </w:rPr>
              <w:t>Parent or Guardian’s Signature</w:t>
            </w:r>
            <w:r w:rsidRPr="003825F4">
              <w:rPr>
                <w:rFonts w:ascii="Helvetica" w:eastAsia="Times New Roman" w:hAnsi="Helvetica"/>
                <w:sz w:val="22"/>
              </w:rPr>
              <w:tab/>
            </w:r>
          </w:p>
        </w:tc>
        <w:tc>
          <w:tcPr>
            <w:tcW w:w="454" w:type="dxa"/>
            <w:gridSpan w:val="2"/>
            <w:tcBorders>
              <w:top w:val="nil"/>
              <w:bottom w:val="nil"/>
            </w:tcBorders>
          </w:tcPr>
          <w:p w:rsidR="00702DBC" w:rsidRPr="003825F4" w:rsidRDefault="00702DBC" w:rsidP="00C354A7">
            <w:pPr>
              <w:jc w:val="both"/>
              <w:rPr>
                <w:rFonts w:ascii="Helvetica" w:eastAsia="Times New Roman" w:hAnsi="Helvetica"/>
                <w:sz w:val="22"/>
              </w:rPr>
            </w:pPr>
          </w:p>
        </w:tc>
        <w:tc>
          <w:tcPr>
            <w:tcW w:w="4787" w:type="dxa"/>
            <w:gridSpan w:val="2"/>
          </w:tcPr>
          <w:p w:rsidR="00702DBC" w:rsidRPr="003825F4" w:rsidRDefault="00702DBC" w:rsidP="00C354A7">
            <w:pPr>
              <w:jc w:val="both"/>
              <w:rPr>
                <w:rFonts w:ascii="Helvetica" w:eastAsia="Times New Roman" w:hAnsi="Helvetica"/>
                <w:sz w:val="22"/>
              </w:rPr>
            </w:pPr>
            <w:r w:rsidRPr="003825F4">
              <w:rPr>
                <w:rFonts w:ascii="Helvetica" w:eastAsia="Times New Roman" w:hAnsi="Helvetica"/>
                <w:sz w:val="22"/>
              </w:rPr>
              <w:t xml:space="preserve">  </w:t>
            </w:r>
            <w:r>
              <w:rPr>
                <w:rFonts w:ascii="Helvetica" w:eastAsia="Times New Roman" w:hAnsi="Helvetica"/>
                <w:sz w:val="22"/>
              </w:rPr>
              <w:t xml:space="preserve">                            </w:t>
            </w:r>
            <w:r w:rsidRPr="003825F4">
              <w:rPr>
                <w:rFonts w:ascii="Helvetica" w:eastAsia="Times New Roman" w:hAnsi="Helvetica"/>
                <w:sz w:val="22"/>
              </w:rPr>
              <w:t>Date</w:t>
            </w:r>
          </w:p>
        </w:tc>
      </w:tr>
      <w:tr w:rsidR="00702DBC" w:rsidRPr="003825F4" w:rsidTr="00C354A7">
        <w:trPr>
          <w:trHeight w:val="303"/>
        </w:trPr>
        <w:tc>
          <w:tcPr>
            <w:tcW w:w="4213" w:type="dxa"/>
          </w:tcPr>
          <w:p w:rsidR="00702DBC" w:rsidRPr="003825F4" w:rsidRDefault="00702DBC" w:rsidP="00C354A7">
            <w:pPr>
              <w:jc w:val="both"/>
              <w:rPr>
                <w:rFonts w:ascii="Helvetica" w:eastAsia="Times New Roman" w:hAnsi="Helvetica"/>
                <w:sz w:val="22"/>
              </w:rPr>
            </w:pPr>
          </w:p>
        </w:tc>
        <w:tc>
          <w:tcPr>
            <w:tcW w:w="454" w:type="dxa"/>
            <w:gridSpan w:val="2"/>
            <w:tcBorders>
              <w:top w:val="nil"/>
              <w:bottom w:val="nil"/>
            </w:tcBorders>
          </w:tcPr>
          <w:p w:rsidR="00702DBC" w:rsidRPr="003825F4" w:rsidRDefault="00702DBC" w:rsidP="00C354A7">
            <w:pPr>
              <w:jc w:val="both"/>
              <w:rPr>
                <w:rFonts w:ascii="Helvetica" w:eastAsia="Times New Roman" w:hAnsi="Helvetica"/>
                <w:sz w:val="22"/>
              </w:rPr>
            </w:pPr>
          </w:p>
        </w:tc>
        <w:tc>
          <w:tcPr>
            <w:tcW w:w="4787" w:type="dxa"/>
            <w:gridSpan w:val="2"/>
          </w:tcPr>
          <w:p w:rsidR="00702DBC" w:rsidRPr="003825F4" w:rsidRDefault="00702DBC" w:rsidP="00C354A7">
            <w:pPr>
              <w:jc w:val="both"/>
              <w:rPr>
                <w:rFonts w:ascii="Helvetica" w:eastAsia="Times New Roman" w:hAnsi="Helvetica"/>
                <w:sz w:val="22"/>
              </w:rPr>
            </w:pPr>
          </w:p>
        </w:tc>
      </w:tr>
    </w:tbl>
    <w:p w:rsidR="00834668" w:rsidRPr="007055BB" w:rsidRDefault="00834668" w:rsidP="007055BB">
      <w:bookmarkStart w:id="1" w:name="_GoBack"/>
      <w:bookmarkEnd w:id="1"/>
    </w:p>
    <w:sectPr w:rsidR="00834668" w:rsidRPr="007055BB" w:rsidSect="00D21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552C"/>
    <w:multiLevelType w:val="hybridMultilevel"/>
    <w:tmpl w:val="B33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26F98"/>
    <w:multiLevelType w:val="hybridMultilevel"/>
    <w:tmpl w:val="947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4"/>
    <w:rsid w:val="00042701"/>
    <w:rsid w:val="001120CB"/>
    <w:rsid w:val="001E331C"/>
    <w:rsid w:val="00451409"/>
    <w:rsid w:val="004B1452"/>
    <w:rsid w:val="00702DBC"/>
    <w:rsid w:val="007055BB"/>
    <w:rsid w:val="00711211"/>
    <w:rsid w:val="00834668"/>
    <w:rsid w:val="00891525"/>
    <w:rsid w:val="008C002E"/>
    <w:rsid w:val="00966FE0"/>
    <w:rsid w:val="00974677"/>
    <w:rsid w:val="009B7AB3"/>
    <w:rsid w:val="00B21C6F"/>
    <w:rsid w:val="00B43D8F"/>
    <w:rsid w:val="00D2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14B37-4D4B-4E28-BF08-C57398E5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1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2862</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David</dc:creator>
  <cp:keywords/>
  <dc:description/>
  <cp:lastModifiedBy>Bruce, David</cp:lastModifiedBy>
  <cp:revision>3</cp:revision>
  <dcterms:created xsi:type="dcterms:W3CDTF">2016-08-22T13:25:00Z</dcterms:created>
  <dcterms:modified xsi:type="dcterms:W3CDTF">2016-08-22T13:25:00Z</dcterms:modified>
</cp:coreProperties>
</file>