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1"/>
        <w:tblW w:w="9540" w:type="dxa"/>
        <w:tblInd w:w="18" w:type="dxa"/>
        <w:tblLook w:val="04A0" w:firstRow="1" w:lastRow="0" w:firstColumn="1" w:lastColumn="0" w:noHBand="0" w:noVBand="1"/>
      </w:tblPr>
      <w:tblGrid>
        <w:gridCol w:w="1530"/>
        <w:gridCol w:w="8010"/>
      </w:tblGrid>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bookmarkStart w:id="0" w:name="_GoBack"/>
            <w:bookmarkEnd w:id="0"/>
            <w:r w:rsidRPr="00474F44">
              <w:rPr>
                <w:b/>
              </w:rPr>
              <w:t>Outcome</w:t>
            </w:r>
          </w:p>
        </w:tc>
        <w:tc>
          <w:tcPr>
            <w:tcW w:w="8010" w:type="dxa"/>
          </w:tcPr>
          <w:p w:rsidR="00474F44" w:rsidRPr="00474F44" w:rsidRDefault="00474F44" w:rsidP="00474F44">
            <w:pPr>
              <w:tabs>
                <w:tab w:val="left" w:pos="702"/>
                <w:tab w:val="left" w:pos="1980"/>
              </w:tabs>
              <w:spacing w:before="60" w:after="60"/>
              <w:ind w:left="702" w:hanging="702"/>
            </w:pPr>
            <w:r w:rsidRPr="00474F44">
              <w:rPr>
                <w:b/>
              </w:rPr>
              <w:t>1.1</w:t>
            </w:r>
            <w:r w:rsidRPr="00474F44">
              <w:rPr>
                <w:b/>
              </w:rPr>
              <w:tab/>
              <w:t xml:space="preserve">Employability Skills: </w:t>
            </w:r>
            <w:r w:rsidRPr="00474F44">
              <w:t>Develop career awareness and employability skills (e.g., face-to-face, online) needed for gaining and maintaining employment in diverse business settings.</w:t>
            </w:r>
          </w:p>
        </w:tc>
      </w:tr>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rPr>
                <w:b/>
              </w:rPr>
              <w:t>Competencies</w:t>
            </w:r>
          </w:p>
        </w:tc>
        <w:tc>
          <w:tcPr>
            <w:tcW w:w="8010" w:type="dxa"/>
          </w:tcPr>
          <w:p w:rsidR="00474F44" w:rsidRPr="00474F44" w:rsidRDefault="00474F44" w:rsidP="00474F44">
            <w:pPr>
              <w:tabs>
                <w:tab w:val="left" w:pos="702"/>
                <w:tab w:val="left" w:pos="1980"/>
              </w:tabs>
              <w:spacing w:before="60" w:after="60"/>
              <w:ind w:left="702" w:hanging="702"/>
            </w:pPr>
            <w:r w:rsidRPr="00474F44">
              <w:t>1.1.2</w:t>
            </w:r>
            <w:r w:rsidRPr="00474F44">
              <w:tab/>
              <w:t>Identify the scope of career opportunities and the requirements for education, training, certification, licensure, and experience.</w:t>
            </w:r>
          </w:p>
        </w:tc>
      </w:tr>
    </w:tbl>
    <w:p w:rsidR="00474F44" w:rsidRDefault="00474F44"/>
    <w:tbl>
      <w:tblPr>
        <w:tblStyle w:val="TableGrid1"/>
        <w:tblW w:w="9540" w:type="dxa"/>
        <w:tblInd w:w="18" w:type="dxa"/>
        <w:tblLook w:val="04A0" w:firstRow="1" w:lastRow="0" w:firstColumn="1" w:lastColumn="0" w:noHBand="0" w:noVBand="1"/>
      </w:tblPr>
      <w:tblGrid>
        <w:gridCol w:w="1530"/>
        <w:gridCol w:w="8010"/>
      </w:tblGrid>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rPr>
                <w:b/>
              </w:rPr>
              <w:t>Outcome</w:t>
            </w:r>
          </w:p>
        </w:tc>
        <w:tc>
          <w:tcPr>
            <w:tcW w:w="8010" w:type="dxa"/>
          </w:tcPr>
          <w:p w:rsidR="00474F44" w:rsidRPr="00474F44" w:rsidRDefault="00474F44" w:rsidP="00474F44">
            <w:pPr>
              <w:tabs>
                <w:tab w:val="left" w:pos="702"/>
                <w:tab w:val="left" w:pos="1980"/>
              </w:tabs>
              <w:spacing w:before="60" w:after="60"/>
              <w:ind w:left="702" w:hanging="702"/>
            </w:pPr>
            <w:r w:rsidRPr="00474F44">
              <w:rPr>
                <w:b/>
              </w:rPr>
              <w:t>1.2</w:t>
            </w:r>
            <w:r w:rsidRPr="00474F44">
              <w:rPr>
                <w:b/>
              </w:rPr>
              <w:tab/>
            </w:r>
            <w:r w:rsidRPr="00474F44">
              <w:rPr>
                <w:b/>
                <w:color w:val="0D0D0D" w:themeColor="text1" w:themeTint="F2"/>
              </w:rPr>
              <w:t>Leadership and Communications:</w:t>
            </w:r>
            <w:r w:rsidRPr="00474F44">
              <w:rPr>
                <w:color w:val="0D0D0D" w:themeColor="text1" w:themeTint="F2"/>
              </w:rPr>
              <w:t xml:space="preserve"> Process, maintain, evaluate and disseminate information in a business. Develop leadership and team building to promote collaboration.</w:t>
            </w:r>
          </w:p>
        </w:tc>
      </w:tr>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rPr>
                <w:b/>
              </w:rPr>
              <w:t>Competencies</w:t>
            </w:r>
          </w:p>
        </w:tc>
        <w:tc>
          <w:tcPr>
            <w:tcW w:w="8010" w:type="dxa"/>
          </w:tcPr>
          <w:p w:rsidR="00474F44" w:rsidRPr="00474F44" w:rsidRDefault="00474F44" w:rsidP="00474F44">
            <w:pPr>
              <w:spacing w:before="60" w:after="60"/>
              <w:ind w:left="702" w:hanging="702"/>
              <w:rPr>
                <w:color w:val="0D0D0D" w:themeColor="text1" w:themeTint="F2"/>
              </w:rPr>
            </w:pPr>
            <w:r w:rsidRPr="00474F44">
              <w:rPr>
                <w:color w:val="0D0D0D" w:themeColor="text1" w:themeTint="F2"/>
              </w:rPr>
              <w:t>1.2.2</w:t>
            </w:r>
            <w:r w:rsidRPr="00474F44">
              <w:rPr>
                <w:color w:val="0D0D0D" w:themeColor="text1" w:themeTint="F2"/>
              </w:rPr>
              <w:tab/>
              <w:t>Deliver formal and informal presentations.</w:t>
            </w:r>
          </w:p>
          <w:p w:rsidR="00474F44" w:rsidRPr="00474F44" w:rsidRDefault="00474F44" w:rsidP="00474F44">
            <w:pPr>
              <w:spacing w:before="60" w:after="60"/>
              <w:ind w:left="702" w:hanging="702"/>
              <w:rPr>
                <w:color w:val="0D0D0D" w:themeColor="text1" w:themeTint="F2"/>
              </w:rPr>
            </w:pPr>
            <w:r w:rsidRPr="00474F44">
              <w:rPr>
                <w:color w:val="0D0D0D" w:themeColor="text1" w:themeTint="F2"/>
              </w:rPr>
              <w:t>1.2.4</w:t>
            </w:r>
            <w:r w:rsidRPr="00474F44">
              <w:rPr>
                <w:color w:val="0D0D0D" w:themeColor="text1" w:themeTint="F2"/>
              </w:rPr>
              <w:tab/>
              <w:t>Use negotiation and conflict-resolution skills to reach solutions.</w:t>
            </w:r>
          </w:p>
          <w:p w:rsidR="00474F44" w:rsidRPr="00474F44" w:rsidRDefault="00474F44" w:rsidP="00474F44">
            <w:pPr>
              <w:spacing w:before="60" w:after="60"/>
              <w:ind w:left="702" w:hanging="702"/>
              <w:rPr>
                <w:color w:val="0D0D0D" w:themeColor="text1" w:themeTint="F2"/>
              </w:rPr>
            </w:pPr>
            <w:r w:rsidRPr="00474F44">
              <w:rPr>
                <w:color w:val="0D0D0D" w:themeColor="text1" w:themeTint="F2"/>
              </w:rPr>
              <w:t>1.2.5</w:t>
            </w:r>
            <w:r w:rsidRPr="00474F44">
              <w:rPr>
                <w:color w:val="0D0D0D" w:themeColor="text1" w:themeTint="F2"/>
              </w:rPr>
              <w:tab/>
              <w:t>Communicate information (e.g., directions, ideas, vision, workplace expectations for an intended audience and purpose.</w:t>
            </w:r>
          </w:p>
          <w:p w:rsidR="00474F44" w:rsidRPr="00474F44" w:rsidRDefault="00474F44" w:rsidP="00474F44">
            <w:pPr>
              <w:spacing w:before="60" w:after="60"/>
              <w:ind w:left="702" w:hanging="702"/>
              <w:rPr>
                <w:color w:val="0D0D0D" w:themeColor="text1" w:themeTint="F2"/>
              </w:rPr>
            </w:pPr>
            <w:r w:rsidRPr="00474F44">
              <w:rPr>
                <w:color w:val="0D0D0D" w:themeColor="text1" w:themeTint="F2"/>
              </w:rPr>
              <w:t>1.2.9</w:t>
            </w:r>
            <w:r w:rsidRPr="00474F44">
              <w:rPr>
                <w:color w:val="0D0D0D" w:themeColor="text1" w:themeTint="F2"/>
              </w:rPr>
              <w:tab/>
              <w:t>Identify advantages and disadvantages involving digital and/or electronic communications (e.g., common content for large audience, control of tone, speed, cost, lack of non-verbal cues, potential for forwarding information, longevity).</w:t>
            </w:r>
          </w:p>
          <w:p w:rsidR="00474F44" w:rsidRPr="00474F44" w:rsidRDefault="00474F44" w:rsidP="00474F44">
            <w:pPr>
              <w:spacing w:before="60" w:after="60"/>
              <w:ind w:left="702" w:hanging="702"/>
              <w:rPr>
                <w:color w:val="0D0D0D" w:themeColor="text1" w:themeTint="F2"/>
              </w:rPr>
            </w:pPr>
            <w:r w:rsidRPr="00474F44">
              <w:rPr>
                <w:color w:val="0D0D0D" w:themeColor="text1" w:themeTint="F2"/>
              </w:rPr>
              <w:t>1.2.10</w:t>
            </w:r>
            <w:r w:rsidRPr="00474F44">
              <w:rPr>
                <w:color w:val="0D0D0D" w:themeColor="text1" w:themeTint="F2"/>
              </w:rPr>
              <w:tab/>
              <w:t>Use interpersonal skills to provide group leadership, promote collaboration, and work in a team.</w:t>
            </w:r>
          </w:p>
          <w:p w:rsidR="00474F44" w:rsidRPr="00474F44" w:rsidRDefault="00474F44" w:rsidP="00474F44">
            <w:pPr>
              <w:spacing w:before="60" w:after="60"/>
              <w:ind w:left="702" w:hanging="702"/>
              <w:rPr>
                <w:color w:val="0D0D0D" w:themeColor="text1" w:themeTint="F2"/>
              </w:rPr>
            </w:pPr>
            <w:r w:rsidRPr="00474F44">
              <w:rPr>
                <w:color w:val="0D0D0D" w:themeColor="text1" w:themeTint="F2"/>
              </w:rPr>
              <w:t>1.2.12</w:t>
            </w:r>
            <w:r w:rsidRPr="00474F44">
              <w:rPr>
                <w:color w:val="0D0D0D" w:themeColor="text1" w:themeTint="F2"/>
              </w:rPr>
              <w:tab/>
              <w:t>Use technical writing skills to complete forms and create reports.</w:t>
            </w:r>
          </w:p>
          <w:p w:rsidR="00474F44" w:rsidRPr="00474F44" w:rsidRDefault="00474F44" w:rsidP="00474F44">
            <w:pPr>
              <w:spacing w:before="60" w:after="60"/>
            </w:pPr>
            <w:r w:rsidRPr="00474F44">
              <w:t>1.2.13</w:t>
            </w:r>
            <w:r w:rsidRPr="00474F44">
              <w:tab/>
              <w:t>I</w:t>
            </w:r>
            <w:r w:rsidRPr="00474F44">
              <w:rPr>
                <w:color w:val="0D0D0D" w:themeColor="text1" w:themeTint="F2"/>
              </w:rPr>
              <w:t>dentify stakeholders and solicit their opinions.</w:t>
            </w:r>
          </w:p>
        </w:tc>
      </w:tr>
    </w:tbl>
    <w:p w:rsidR="00474F44" w:rsidRDefault="00474F44"/>
    <w:tbl>
      <w:tblPr>
        <w:tblStyle w:val="TableGrid1"/>
        <w:tblW w:w="9540" w:type="dxa"/>
        <w:tblInd w:w="18" w:type="dxa"/>
        <w:tblLook w:val="04A0" w:firstRow="1" w:lastRow="0" w:firstColumn="1" w:lastColumn="0" w:noHBand="0" w:noVBand="1"/>
      </w:tblPr>
      <w:tblGrid>
        <w:gridCol w:w="1530"/>
        <w:gridCol w:w="8010"/>
      </w:tblGrid>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rPr>
                <w:b/>
              </w:rPr>
              <w:t>Outcome</w:t>
            </w:r>
          </w:p>
        </w:tc>
        <w:tc>
          <w:tcPr>
            <w:tcW w:w="8010" w:type="dxa"/>
            <w:vAlign w:val="center"/>
          </w:tcPr>
          <w:p w:rsidR="00474F44" w:rsidRPr="00474F44" w:rsidRDefault="00474F44" w:rsidP="00474F44">
            <w:pPr>
              <w:tabs>
                <w:tab w:val="left" w:pos="702"/>
                <w:tab w:val="left" w:pos="1980"/>
              </w:tabs>
              <w:spacing w:before="60" w:after="60"/>
              <w:ind w:left="702" w:hanging="702"/>
            </w:pPr>
            <w:r w:rsidRPr="00474F44">
              <w:rPr>
                <w:b/>
              </w:rPr>
              <w:t>1.4</w:t>
            </w:r>
            <w:r w:rsidRPr="00474F44">
              <w:rPr>
                <w:b/>
              </w:rPr>
              <w:tab/>
            </w:r>
            <w:r w:rsidRPr="00474F44">
              <w:rPr>
                <w:b/>
                <w:color w:val="0D0D0D" w:themeColor="text1" w:themeTint="F2"/>
              </w:rPr>
              <w:t>Knowledge Management and Information Technology:</w:t>
            </w:r>
            <w:r w:rsidRPr="00474F44">
              <w:rPr>
                <w:color w:val="0D0D0D" w:themeColor="text1" w:themeTint="F2"/>
              </w:rPr>
              <w:t xml:space="preserve"> Demonstrate current and emerging strategies and technologies used to collect, analyze, record and share information in business operations.</w:t>
            </w:r>
          </w:p>
        </w:tc>
      </w:tr>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rPr>
                <w:b/>
              </w:rPr>
              <w:t>Competencies</w:t>
            </w:r>
          </w:p>
        </w:tc>
        <w:tc>
          <w:tcPr>
            <w:tcW w:w="8010" w:type="dxa"/>
            <w:vAlign w:val="center"/>
          </w:tcPr>
          <w:p w:rsidR="00474F44" w:rsidRPr="00474F44" w:rsidRDefault="00474F44" w:rsidP="00474F44">
            <w:pPr>
              <w:spacing w:before="60" w:after="60"/>
              <w:ind w:left="702" w:hanging="702"/>
            </w:pPr>
            <w:r w:rsidRPr="00474F44">
              <w:rPr>
                <w:color w:val="0D0D0D" w:themeColor="text1" w:themeTint="F2"/>
              </w:rPr>
              <w:t>1.4.2</w:t>
            </w:r>
            <w:r w:rsidRPr="00474F44">
              <w:tab/>
            </w:r>
            <w:r w:rsidRPr="00474F44">
              <w:rPr>
                <w:color w:val="0D0D0D" w:themeColor="text1" w:themeTint="F2"/>
              </w:rPr>
              <w:t>Select and use software applications to locate, record, analyze and present information (e.g., word processing, e-mail, spreadsheet, databases, presentation, Internet search engines).</w:t>
            </w:r>
          </w:p>
        </w:tc>
      </w:tr>
    </w:tbl>
    <w:p w:rsidR="00474F44" w:rsidRDefault="00474F44"/>
    <w:p w:rsidR="00C3567F" w:rsidRDefault="00C3567F"/>
    <w:p w:rsidR="00C3567F" w:rsidRDefault="00C3567F"/>
    <w:tbl>
      <w:tblPr>
        <w:tblStyle w:val="TableGrid1"/>
        <w:tblW w:w="9540" w:type="dxa"/>
        <w:tblInd w:w="18" w:type="dxa"/>
        <w:tblLook w:val="04A0" w:firstRow="1" w:lastRow="0" w:firstColumn="1" w:lastColumn="0" w:noHBand="0" w:noVBand="1"/>
      </w:tblPr>
      <w:tblGrid>
        <w:gridCol w:w="1530"/>
        <w:gridCol w:w="8010"/>
      </w:tblGrid>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rPr>
                <w:b/>
              </w:rPr>
              <w:lastRenderedPageBreak/>
              <w:t>Outcome</w:t>
            </w:r>
          </w:p>
        </w:tc>
        <w:tc>
          <w:tcPr>
            <w:tcW w:w="8010" w:type="dxa"/>
            <w:vAlign w:val="center"/>
          </w:tcPr>
          <w:p w:rsidR="00474F44" w:rsidRPr="00474F44" w:rsidRDefault="00474F44" w:rsidP="00474F44">
            <w:pPr>
              <w:tabs>
                <w:tab w:val="left" w:pos="702"/>
                <w:tab w:val="left" w:pos="1980"/>
              </w:tabs>
              <w:spacing w:before="60" w:after="60"/>
              <w:ind w:left="702" w:hanging="702"/>
            </w:pPr>
            <w:r w:rsidRPr="00474F44">
              <w:rPr>
                <w:b/>
              </w:rPr>
              <w:t>3.1</w:t>
            </w:r>
            <w:r w:rsidRPr="00474F44">
              <w:rPr>
                <w:b/>
              </w:rPr>
              <w:tab/>
              <w:t xml:space="preserve">Customer Relations: </w:t>
            </w:r>
            <w:r w:rsidRPr="00474F44">
              <w:t>Apply techniques, strategies and tools to develop, maintain and grow positive internal and external customer, or client, relationships.</w:t>
            </w:r>
          </w:p>
        </w:tc>
      </w:tr>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rPr>
                <w:b/>
              </w:rPr>
              <w:t>Competencies</w:t>
            </w:r>
          </w:p>
        </w:tc>
        <w:tc>
          <w:tcPr>
            <w:tcW w:w="8010" w:type="dxa"/>
            <w:vAlign w:val="center"/>
          </w:tcPr>
          <w:p w:rsidR="00474F44" w:rsidRPr="00474F44" w:rsidRDefault="00474F44" w:rsidP="00474F44">
            <w:pPr>
              <w:tabs>
                <w:tab w:val="left" w:pos="702"/>
                <w:tab w:val="left" w:pos="1980"/>
              </w:tabs>
              <w:spacing w:before="60" w:after="60"/>
              <w:ind w:left="702" w:hanging="702"/>
            </w:pPr>
            <w:r w:rsidRPr="00474F44">
              <w:t>3.1.8</w:t>
            </w:r>
            <w:r w:rsidRPr="00474F44">
              <w:tab/>
              <w:t>Build, maintain and improve relationships with customers or clients; and promote brand and solicit new ideas and solutions using social media.</w:t>
            </w:r>
          </w:p>
          <w:p w:rsidR="00474F44" w:rsidRPr="00474F44" w:rsidRDefault="00474F44" w:rsidP="00474F44">
            <w:pPr>
              <w:tabs>
                <w:tab w:val="left" w:pos="702"/>
                <w:tab w:val="left" w:pos="1980"/>
              </w:tabs>
              <w:spacing w:before="60" w:after="60"/>
              <w:ind w:left="702" w:hanging="702"/>
            </w:pPr>
            <w:r w:rsidRPr="00474F44">
              <w:t>3.1.9</w:t>
            </w:r>
            <w:r w:rsidRPr="00474F44">
              <w:tab/>
              <w:t>Identify opportunities to use crowdsourcing to engage customers or clients, improve customer or client relationships, promote brand, and solicit new ideas and solutions.</w:t>
            </w:r>
          </w:p>
        </w:tc>
      </w:tr>
    </w:tbl>
    <w:p w:rsidR="00474F44" w:rsidRDefault="00474F44"/>
    <w:tbl>
      <w:tblPr>
        <w:tblStyle w:val="TableGrid1"/>
        <w:tblW w:w="9540" w:type="dxa"/>
        <w:tblInd w:w="18" w:type="dxa"/>
        <w:tblLook w:val="04A0" w:firstRow="1" w:lastRow="0" w:firstColumn="1" w:lastColumn="0" w:noHBand="0" w:noVBand="1"/>
      </w:tblPr>
      <w:tblGrid>
        <w:gridCol w:w="1530"/>
        <w:gridCol w:w="8010"/>
      </w:tblGrid>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rPr>
                <w:b/>
              </w:rPr>
              <w:t>Outcome</w:t>
            </w:r>
          </w:p>
        </w:tc>
        <w:tc>
          <w:tcPr>
            <w:tcW w:w="8010" w:type="dxa"/>
          </w:tcPr>
          <w:p w:rsidR="00474F44" w:rsidRPr="00474F44" w:rsidRDefault="00474F44" w:rsidP="00474F44">
            <w:pPr>
              <w:tabs>
                <w:tab w:val="left" w:pos="702"/>
                <w:tab w:val="left" w:pos="1980"/>
              </w:tabs>
              <w:spacing w:before="60" w:after="60"/>
              <w:ind w:left="702" w:hanging="702"/>
            </w:pPr>
            <w:r w:rsidRPr="00474F44">
              <w:rPr>
                <w:b/>
              </w:rPr>
              <w:t>3.3</w:t>
            </w:r>
            <w:r w:rsidRPr="00474F44">
              <w:rPr>
                <w:b/>
              </w:rPr>
              <w:tab/>
              <w:t>Business Communications Management:</w:t>
            </w:r>
            <w:r w:rsidRPr="00474F44">
              <w:t xml:space="preserve"> Apply strategies and procedures to plan, create, implement, and evaluate internal and external company communications.</w:t>
            </w:r>
          </w:p>
        </w:tc>
      </w:tr>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rPr>
                <w:b/>
              </w:rPr>
              <w:t>Competencies</w:t>
            </w:r>
          </w:p>
        </w:tc>
        <w:tc>
          <w:tcPr>
            <w:tcW w:w="8010" w:type="dxa"/>
          </w:tcPr>
          <w:p w:rsidR="00474F44" w:rsidRPr="00474F44" w:rsidRDefault="00474F44" w:rsidP="00474F44">
            <w:pPr>
              <w:tabs>
                <w:tab w:val="left" w:pos="702"/>
                <w:tab w:val="left" w:pos="792"/>
                <w:tab w:val="left" w:pos="1260"/>
                <w:tab w:val="left" w:pos="1980"/>
              </w:tabs>
              <w:spacing w:before="60" w:after="60"/>
              <w:ind w:left="702" w:hanging="702"/>
            </w:pPr>
            <w:r w:rsidRPr="00474F44">
              <w:t>3.3.2</w:t>
            </w:r>
            <w:r w:rsidRPr="00474F44">
              <w:tab/>
              <w:t>Explain how the content of written communications (e.g., email, text messages, chats) creates reputational, legal and regulatory exposure for organizations and describe how to manage the risk individually and collectively.</w:t>
            </w:r>
          </w:p>
          <w:p w:rsidR="00474F44" w:rsidRPr="00474F44" w:rsidRDefault="00474F44" w:rsidP="00474F44">
            <w:pPr>
              <w:tabs>
                <w:tab w:val="left" w:pos="702"/>
                <w:tab w:val="left" w:pos="792"/>
                <w:tab w:val="left" w:pos="1260"/>
                <w:tab w:val="left" w:pos="1980"/>
              </w:tabs>
              <w:spacing w:before="60" w:after="60"/>
              <w:ind w:left="702" w:hanging="702"/>
            </w:pPr>
            <w:r w:rsidRPr="00474F44">
              <w:t>3.3.4</w:t>
            </w:r>
            <w:r w:rsidRPr="00474F44">
              <w:tab/>
              <w:t>Implement strategies to solicit feedback.</w:t>
            </w:r>
          </w:p>
          <w:p w:rsidR="00474F44" w:rsidRPr="00474F44" w:rsidRDefault="00474F44" w:rsidP="00474F44">
            <w:pPr>
              <w:tabs>
                <w:tab w:val="left" w:pos="702"/>
                <w:tab w:val="left" w:pos="792"/>
                <w:tab w:val="left" w:pos="1260"/>
                <w:tab w:val="left" w:pos="1980"/>
              </w:tabs>
              <w:spacing w:before="60" w:after="60"/>
              <w:ind w:left="702" w:hanging="702"/>
            </w:pPr>
            <w:r w:rsidRPr="00474F44">
              <w:t>3.3.7</w:t>
            </w:r>
            <w:r w:rsidRPr="00474F44">
              <w:tab/>
              <w:t>Develop, implement, monitor, and adjust communications plan to meet the information needs of internal and external customers.</w:t>
            </w:r>
          </w:p>
          <w:p w:rsidR="00474F44" w:rsidRPr="00474F44" w:rsidRDefault="00474F44" w:rsidP="00474F44">
            <w:pPr>
              <w:tabs>
                <w:tab w:val="left" w:pos="702"/>
                <w:tab w:val="left" w:pos="792"/>
                <w:tab w:val="left" w:pos="1260"/>
                <w:tab w:val="left" w:pos="1980"/>
              </w:tabs>
              <w:spacing w:before="60" w:after="60"/>
              <w:ind w:left="702" w:hanging="702"/>
            </w:pPr>
            <w:r w:rsidRPr="00474F44">
              <w:t>3.3.8</w:t>
            </w:r>
            <w:r w:rsidRPr="00474F44">
              <w:tab/>
              <w:t>Collaborate on and aggregate complex internal documents to create a common voice that is vision, mission and brand-consistent.</w:t>
            </w:r>
          </w:p>
          <w:p w:rsidR="00474F44" w:rsidRPr="00474F44" w:rsidRDefault="00474F44" w:rsidP="00474F44">
            <w:pPr>
              <w:tabs>
                <w:tab w:val="left" w:pos="702"/>
                <w:tab w:val="left" w:pos="792"/>
                <w:tab w:val="left" w:pos="1260"/>
                <w:tab w:val="left" w:pos="1980"/>
              </w:tabs>
              <w:spacing w:before="60" w:after="60"/>
              <w:ind w:left="702" w:hanging="702"/>
            </w:pPr>
            <w:r w:rsidRPr="00474F44">
              <w:t>3.3.10</w:t>
            </w:r>
            <w:r w:rsidRPr="00474F44">
              <w:tab/>
              <w:t>Develop a crisis-management plan to control communications and mitigate damage to company’s image.</w:t>
            </w:r>
          </w:p>
          <w:p w:rsidR="00474F44" w:rsidRPr="00474F44" w:rsidRDefault="00474F44" w:rsidP="00474F44">
            <w:pPr>
              <w:tabs>
                <w:tab w:val="left" w:pos="702"/>
                <w:tab w:val="left" w:pos="792"/>
                <w:tab w:val="left" w:pos="1260"/>
                <w:tab w:val="left" w:pos="1980"/>
              </w:tabs>
              <w:spacing w:before="60" w:after="60"/>
              <w:ind w:left="702" w:hanging="702"/>
            </w:pPr>
            <w:r w:rsidRPr="00474F44">
              <w:t>3.3.11</w:t>
            </w:r>
            <w:r w:rsidRPr="00474F44">
              <w:tab/>
              <w:t xml:space="preserve">Develop an integrated approach for social media content creation that provides for consistent branding and messaging across channels for original and repurposed content. </w:t>
            </w:r>
          </w:p>
        </w:tc>
      </w:tr>
    </w:tbl>
    <w:p w:rsidR="00474F44" w:rsidRDefault="00474F44"/>
    <w:tbl>
      <w:tblPr>
        <w:tblStyle w:val="TableGrid1"/>
        <w:tblW w:w="9540" w:type="dxa"/>
        <w:tblInd w:w="18" w:type="dxa"/>
        <w:tblLook w:val="04A0" w:firstRow="1" w:lastRow="0" w:firstColumn="1" w:lastColumn="0" w:noHBand="0" w:noVBand="1"/>
      </w:tblPr>
      <w:tblGrid>
        <w:gridCol w:w="1530"/>
        <w:gridCol w:w="8010"/>
      </w:tblGrid>
      <w:tr w:rsidR="00474F44" w:rsidRPr="00474F44" w:rsidTr="00474F44">
        <w:tc>
          <w:tcPr>
            <w:tcW w:w="1530" w:type="dxa"/>
            <w:tcBorders>
              <w:bottom w:val="single" w:sz="4" w:space="0" w:color="auto"/>
            </w:tcBorders>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br w:type="page"/>
            </w:r>
            <w:r w:rsidRPr="00474F44">
              <w:rPr>
                <w:b/>
              </w:rPr>
              <w:t>Outcome</w:t>
            </w:r>
          </w:p>
        </w:tc>
        <w:tc>
          <w:tcPr>
            <w:tcW w:w="8010" w:type="dxa"/>
            <w:tcBorders>
              <w:bottom w:val="single" w:sz="4" w:space="0" w:color="auto"/>
            </w:tcBorders>
          </w:tcPr>
          <w:p w:rsidR="00474F44" w:rsidRPr="00474F44" w:rsidRDefault="00474F44" w:rsidP="00474F44">
            <w:pPr>
              <w:tabs>
                <w:tab w:val="left" w:pos="702"/>
                <w:tab w:val="left" w:pos="1980"/>
              </w:tabs>
              <w:spacing w:before="60" w:after="60"/>
              <w:ind w:left="702" w:hanging="702"/>
            </w:pPr>
            <w:r w:rsidRPr="00474F44">
              <w:rPr>
                <w:b/>
              </w:rPr>
              <w:t>3.4</w:t>
            </w:r>
            <w:r w:rsidRPr="00474F44">
              <w:rPr>
                <w:b/>
              </w:rPr>
              <w:tab/>
              <w:t>Social Media Communications:</w:t>
            </w:r>
            <w:r w:rsidRPr="00474F44">
              <w:t xml:space="preserve"> Apply tools, strategies and processes to plan, create, implement, monitor and evaluate social media communications to support corporate brand and strategy.</w:t>
            </w:r>
          </w:p>
        </w:tc>
      </w:tr>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rPr>
                <w:b/>
              </w:rPr>
              <w:t>Competencies</w:t>
            </w:r>
          </w:p>
        </w:tc>
        <w:tc>
          <w:tcPr>
            <w:tcW w:w="8010" w:type="dxa"/>
            <w:vAlign w:val="center"/>
          </w:tcPr>
          <w:p w:rsidR="00474F44" w:rsidRDefault="00474F44" w:rsidP="00474F44">
            <w:pPr>
              <w:tabs>
                <w:tab w:val="left" w:pos="702"/>
                <w:tab w:val="left" w:pos="792"/>
                <w:tab w:val="left" w:pos="1260"/>
                <w:tab w:val="left" w:pos="1980"/>
              </w:tabs>
              <w:spacing w:before="60" w:after="60"/>
              <w:ind w:left="702" w:hanging="702"/>
            </w:pPr>
            <w:r w:rsidRPr="00474F44">
              <w:t>3.4.3</w:t>
            </w:r>
            <w:r w:rsidRPr="00474F44">
              <w:tab/>
              <w:t>Evaluate the impact of mobile-device capabilities and usage patterns on social media effectiveness.</w:t>
            </w:r>
          </w:p>
          <w:p w:rsidR="00C3567F" w:rsidRPr="00474F44" w:rsidRDefault="00C3567F" w:rsidP="00474F44">
            <w:pPr>
              <w:tabs>
                <w:tab w:val="left" w:pos="702"/>
                <w:tab w:val="left" w:pos="792"/>
                <w:tab w:val="left" w:pos="1260"/>
                <w:tab w:val="left" w:pos="1980"/>
              </w:tabs>
              <w:spacing w:before="60" w:after="60"/>
              <w:ind w:left="702" w:hanging="702"/>
            </w:pPr>
          </w:p>
          <w:p w:rsidR="00474F44" w:rsidRPr="00474F44" w:rsidRDefault="00474F44" w:rsidP="00474F44">
            <w:pPr>
              <w:tabs>
                <w:tab w:val="left" w:pos="702"/>
                <w:tab w:val="left" w:pos="792"/>
                <w:tab w:val="left" w:pos="1260"/>
                <w:tab w:val="left" w:pos="1980"/>
              </w:tabs>
              <w:spacing w:before="60" w:after="60"/>
              <w:ind w:left="702" w:hanging="702"/>
            </w:pPr>
            <w:r w:rsidRPr="00474F44">
              <w:t>3.4.4</w:t>
            </w:r>
            <w:r w:rsidRPr="00474F44">
              <w:tab/>
              <w:t>Establish and implement approaches to grow following and engagement, both paid and organic.</w:t>
            </w:r>
          </w:p>
          <w:p w:rsidR="00474F44" w:rsidRPr="00474F44" w:rsidRDefault="00474F44" w:rsidP="00474F44">
            <w:pPr>
              <w:tabs>
                <w:tab w:val="left" w:pos="702"/>
                <w:tab w:val="left" w:pos="792"/>
                <w:tab w:val="left" w:pos="1260"/>
                <w:tab w:val="left" w:pos="1980"/>
              </w:tabs>
              <w:spacing w:before="60" w:after="60"/>
              <w:ind w:left="702" w:hanging="702"/>
            </w:pPr>
            <w:r w:rsidRPr="00474F44">
              <w:t>3.4.5</w:t>
            </w:r>
            <w:r w:rsidRPr="00474F44">
              <w:tab/>
              <w:t>Maintain a consistent brand voice in social content that resonates with the community and fits the platform.</w:t>
            </w:r>
          </w:p>
          <w:p w:rsidR="00474F44" w:rsidRPr="00474F44" w:rsidRDefault="00474F44" w:rsidP="00474F44">
            <w:pPr>
              <w:tabs>
                <w:tab w:val="left" w:pos="702"/>
                <w:tab w:val="left" w:pos="792"/>
                <w:tab w:val="left" w:pos="1260"/>
                <w:tab w:val="left" w:pos="1980"/>
              </w:tabs>
              <w:spacing w:before="60" w:after="60"/>
              <w:ind w:left="702" w:hanging="702"/>
            </w:pPr>
            <w:r w:rsidRPr="00474F44">
              <w:t>3.4.6</w:t>
            </w:r>
            <w:r w:rsidRPr="00474F44">
              <w:tab/>
              <w:t xml:space="preserve">Monitor user-generated content (UGC), and moderate social chats. </w:t>
            </w:r>
          </w:p>
          <w:p w:rsidR="00474F44" w:rsidRPr="00474F44" w:rsidRDefault="00474F44" w:rsidP="00474F44">
            <w:pPr>
              <w:tabs>
                <w:tab w:val="left" w:pos="702"/>
                <w:tab w:val="left" w:pos="792"/>
                <w:tab w:val="left" w:pos="1260"/>
                <w:tab w:val="left" w:pos="1980"/>
              </w:tabs>
              <w:spacing w:before="60" w:after="60"/>
              <w:ind w:left="702" w:hanging="702"/>
            </w:pPr>
            <w:r w:rsidRPr="00474F44">
              <w:t>3.4.7</w:t>
            </w:r>
            <w:r w:rsidRPr="00474F44">
              <w:tab/>
              <w:t>Escalate social comments as necessary to solicit appropriate responses and highlight opportunities.</w:t>
            </w:r>
          </w:p>
          <w:p w:rsidR="00474F44" w:rsidRPr="00474F44" w:rsidRDefault="00474F44" w:rsidP="00474F44">
            <w:pPr>
              <w:tabs>
                <w:tab w:val="left" w:pos="702"/>
                <w:tab w:val="left" w:pos="792"/>
                <w:tab w:val="left" w:pos="1260"/>
                <w:tab w:val="left" w:pos="1980"/>
              </w:tabs>
              <w:spacing w:before="60" w:after="60"/>
              <w:ind w:left="702" w:hanging="702"/>
            </w:pPr>
            <w:r w:rsidRPr="00474F44">
              <w:t>3.4.8</w:t>
            </w:r>
            <w:r w:rsidRPr="00474F44">
              <w:tab/>
              <w:t>Maintain and manage day-to-day content on social platforms and company’s community-based forums.</w:t>
            </w:r>
          </w:p>
          <w:p w:rsidR="00474F44" w:rsidRPr="00474F44" w:rsidRDefault="00474F44" w:rsidP="00474F44">
            <w:pPr>
              <w:tabs>
                <w:tab w:val="left" w:pos="702"/>
                <w:tab w:val="left" w:pos="792"/>
                <w:tab w:val="left" w:pos="1260"/>
                <w:tab w:val="left" w:pos="1980"/>
              </w:tabs>
              <w:spacing w:before="60" w:after="60"/>
              <w:ind w:left="702" w:hanging="702"/>
            </w:pPr>
            <w:r w:rsidRPr="00474F44">
              <w:t>3.4.9</w:t>
            </w:r>
            <w:r w:rsidRPr="00474F44">
              <w:tab/>
              <w:t>Develop and package content for social distribution, showcase articles, video, galleries and shows.</w:t>
            </w:r>
          </w:p>
          <w:p w:rsidR="00474F44" w:rsidRPr="00474F44" w:rsidRDefault="00474F44" w:rsidP="00474F44">
            <w:pPr>
              <w:tabs>
                <w:tab w:val="left" w:pos="702"/>
                <w:tab w:val="left" w:pos="792"/>
                <w:tab w:val="left" w:pos="1260"/>
                <w:tab w:val="left" w:pos="1980"/>
              </w:tabs>
              <w:spacing w:before="60" w:after="60"/>
              <w:ind w:left="702" w:hanging="702"/>
            </w:pPr>
            <w:r w:rsidRPr="00474F44">
              <w:t>3.4.10</w:t>
            </w:r>
            <w:r w:rsidRPr="00474F44">
              <w:tab/>
              <w:t>Monitor daily social media analytics to gauge success of social media efforts and initiatives.</w:t>
            </w:r>
          </w:p>
          <w:p w:rsidR="00474F44" w:rsidRPr="00474F44" w:rsidRDefault="00474F44" w:rsidP="00474F44">
            <w:pPr>
              <w:tabs>
                <w:tab w:val="left" w:pos="702"/>
                <w:tab w:val="left" w:pos="792"/>
                <w:tab w:val="left" w:pos="1260"/>
                <w:tab w:val="left" w:pos="1980"/>
              </w:tabs>
              <w:spacing w:before="60" w:after="60"/>
              <w:ind w:left="702" w:hanging="702"/>
            </w:pPr>
            <w:r w:rsidRPr="00474F44">
              <w:t>3.4.11</w:t>
            </w:r>
            <w:r w:rsidRPr="00474F44">
              <w:tab/>
              <w:t>Identify opportunities and trends in the social media space (e.g. demographic preferences).</w:t>
            </w:r>
          </w:p>
          <w:p w:rsidR="00474F44" w:rsidRPr="00474F44" w:rsidRDefault="00474F44" w:rsidP="00474F44">
            <w:pPr>
              <w:tabs>
                <w:tab w:val="left" w:pos="702"/>
                <w:tab w:val="left" w:pos="792"/>
                <w:tab w:val="left" w:pos="1260"/>
                <w:tab w:val="left" w:pos="1980"/>
              </w:tabs>
              <w:spacing w:before="60" w:after="60"/>
              <w:ind w:left="702" w:hanging="702"/>
            </w:pPr>
            <w:r w:rsidRPr="00474F44">
              <w:t>3.4.12</w:t>
            </w:r>
            <w:r w:rsidRPr="00474F44">
              <w:tab/>
              <w:t>Implement an integrated social media strategy that complies with legal requirements and company policy.</w:t>
            </w:r>
          </w:p>
          <w:p w:rsidR="00474F44" w:rsidRPr="00474F44" w:rsidRDefault="00474F44" w:rsidP="00474F44">
            <w:pPr>
              <w:tabs>
                <w:tab w:val="left" w:pos="702"/>
                <w:tab w:val="left" w:pos="792"/>
                <w:tab w:val="left" w:pos="1260"/>
                <w:tab w:val="left" w:pos="1980"/>
              </w:tabs>
              <w:spacing w:before="60" w:after="60"/>
              <w:ind w:left="702" w:hanging="702"/>
            </w:pPr>
            <w:r w:rsidRPr="00474F44">
              <w:t>3.4.13</w:t>
            </w:r>
            <w:r w:rsidRPr="00474F44">
              <w:tab/>
              <w:t xml:space="preserve">Identify emerging customer trends through social networking. </w:t>
            </w:r>
          </w:p>
        </w:tc>
      </w:tr>
    </w:tbl>
    <w:p w:rsidR="00474F44" w:rsidRDefault="00474F44"/>
    <w:tbl>
      <w:tblPr>
        <w:tblStyle w:val="TableGrid1"/>
        <w:tblW w:w="9540" w:type="dxa"/>
        <w:tblInd w:w="18" w:type="dxa"/>
        <w:tblLook w:val="04A0" w:firstRow="1" w:lastRow="0" w:firstColumn="1" w:lastColumn="0" w:noHBand="0" w:noVBand="1"/>
      </w:tblPr>
      <w:tblGrid>
        <w:gridCol w:w="1530"/>
        <w:gridCol w:w="8010"/>
      </w:tblGrid>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br w:type="page"/>
            </w:r>
            <w:r w:rsidRPr="00474F44">
              <w:rPr>
                <w:b/>
              </w:rPr>
              <w:t>Outcome</w:t>
            </w:r>
          </w:p>
        </w:tc>
        <w:tc>
          <w:tcPr>
            <w:tcW w:w="8010" w:type="dxa"/>
          </w:tcPr>
          <w:p w:rsidR="00474F44" w:rsidRPr="00474F44" w:rsidRDefault="00474F44" w:rsidP="00474F44">
            <w:pPr>
              <w:tabs>
                <w:tab w:val="left" w:pos="702"/>
                <w:tab w:val="left" w:pos="1980"/>
              </w:tabs>
              <w:spacing w:before="60" w:after="60"/>
              <w:ind w:left="702" w:hanging="702"/>
            </w:pPr>
            <w:r w:rsidRPr="00474F44">
              <w:rPr>
                <w:b/>
              </w:rPr>
              <w:t>5.1</w:t>
            </w:r>
            <w:r w:rsidRPr="00474F44">
              <w:rPr>
                <w:b/>
              </w:rPr>
              <w:tab/>
              <w:t xml:space="preserve">Marketing Fundamentals: </w:t>
            </w:r>
            <w:r w:rsidRPr="00474F44">
              <w:t>Describe principles of marketing, marketing functions and the factors influencing their effectiveness.</w:t>
            </w:r>
          </w:p>
        </w:tc>
      </w:tr>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rPr>
                <w:b/>
              </w:rPr>
              <w:t>Competencies</w:t>
            </w:r>
          </w:p>
        </w:tc>
        <w:tc>
          <w:tcPr>
            <w:tcW w:w="8010" w:type="dxa"/>
          </w:tcPr>
          <w:p w:rsidR="00474F44" w:rsidRPr="00474F44" w:rsidRDefault="00474F44" w:rsidP="00474F44">
            <w:pPr>
              <w:tabs>
                <w:tab w:val="left" w:pos="702"/>
                <w:tab w:val="left" w:pos="792"/>
                <w:tab w:val="left" w:pos="1260"/>
                <w:tab w:val="left" w:pos="1980"/>
              </w:tabs>
              <w:spacing w:before="60" w:after="60"/>
              <w:ind w:left="702" w:hanging="702"/>
            </w:pPr>
            <w:r w:rsidRPr="00474F44">
              <w:t>5.1.12</w:t>
            </w:r>
            <w:r w:rsidRPr="00474F44">
              <w:tab/>
              <w:t xml:space="preserve">Explain the impact of technology on marketing costs, marketing strategy and marketing return on investment.  </w:t>
            </w:r>
          </w:p>
        </w:tc>
      </w:tr>
    </w:tbl>
    <w:p w:rsidR="00474F44" w:rsidRDefault="00474F44"/>
    <w:tbl>
      <w:tblPr>
        <w:tblStyle w:val="TableGrid1"/>
        <w:tblW w:w="9540" w:type="dxa"/>
        <w:tblInd w:w="18" w:type="dxa"/>
        <w:tblLook w:val="04A0" w:firstRow="1" w:lastRow="0" w:firstColumn="1" w:lastColumn="0" w:noHBand="0" w:noVBand="1"/>
      </w:tblPr>
      <w:tblGrid>
        <w:gridCol w:w="1530"/>
        <w:gridCol w:w="8010"/>
      </w:tblGrid>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rPr>
                <w:b/>
              </w:rPr>
              <w:t>Outcome</w:t>
            </w:r>
          </w:p>
        </w:tc>
        <w:tc>
          <w:tcPr>
            <w:tcW w:w="8010" w:type="dxa"/>
            <w:vAlign w:val="center"/>
          </w:tcPr>
          <w:p w:rsidR="00474F44" w:rsidRPr="00474F44" w:rsidRDefault="00474F44" w:rsidP="00474F44">
            <w:pPr>
              <w:tabs>
                <w:tab w:val="left" w:pos="702"/>
                <w:tab w:val="left" w:pos="1980"/>
              </w:tabs>
              <w:spacing w:before="60" w:after="60"/>
              <w:ind w:left="702" w:hanging="702"/>
              <w:rPr>
                <w:b/>
              </w:rPr>
            </w:pPr>
            <w:r w:rsidRPr="00474F44">
              <w:rPr>
                <w:b/>
              </w:rPr>
              <w:t>5.3</w:t>
            </w:r>
            <w:r w:rsidRPr="00474F44">
              <w:rPr>
                <w:b/>
              </w:rPr>
              <w:tab/>
              <w:t>Marketing Information Management:</w:t>
            </w:r>
            <w:r w:rsidRPr="00474F44">
              <w:t xml:space="preserve"> Apply the concepts, systems and tools needed to gather, synthesize, evaluate and disseminate marketing information for use in making business decisions that achieve organizational goals and objectives.</w:t>
            </w:r>
          </w:p>
        </w:tc>
      </w:tr>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rPr>
                <w:b/>
              </w:rPr>
              <w:t>Competencies</w:t>
            </w:r>
          </w:p>
        </w:tc>
        <w:tc>
          <w:tcPr>
            <w:tcW w:w="8010" w:type="dxa"/>
            <w:vAlign w:val="center"/>
          </w:tcPr>
          <w:p w:rsidR="00474F44" w:rsidRPr="00474F44" w:rsidRDefault="00474F44" w:rsidP="00474F44">
            <w:pPr>
              <w:tabs>
                <w:tab w:val="left" w:pos="702"/>
                <w:tab w:val="left" w:pos="1260"/>
                <w:tab w:val="left" w:pos="1980"/>
              </w:tabs>
              <w:spacing w:before="60" w:after="60"/>
              <w:ind w:left="702" w:hanging="702"/>
            </w:pPr>
            <w:r w:rsidRPr="00474F44">
              <w:t>5.3.6</w:t>
            </w:r>
            <w:r w:rsidRPr="00474F44">
              <w:tab/>
              <w:t xml:space="preserve">Identify challenges associated with data relevance and usability in a globally connected, digital society (i.e., unstructured data). </w:t>
            </w:r>
          </w:p>
        </w:tc>
      </w:tr>
    </w:tbl>
    <w:p w:rsidR="00474F44" w:rsidRDefault="00474F44"/>
    <w:p w:rsidR="00C3567F" w:rsidRDefault="00C3567F"/>
    <w:tbl>
      <w:tblPr>
        <w:tblStyle w:val="TableGrid1"/>
        <w:tblW w:w="9540" w:type="dxa"/>
        <w:tblInd w:w="18" w:type="dxa"/>
        <w:tblLook w:val="04A0" w:firstRow="1" w:lastRow="0" w:firstColumn="1" w:lastColumn="0" w:noHBand="0" w:noVBand="1"/>
      </w:tblPr>
      <w:tblGrid>
        <w:gridCol w:w="1530"/>
        <w:gridCol w:w="8010"/>
      </w:tblGrid>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rPr>
                <w:b/>
              </w:rPr>
              <w:t>Outcome</w:t>
            </w:r>
          </w:p>
        </w:tc>
        <w:tc>
          <w:tcPr>
            <w:tcW w:w="8010" w:type="dxa"/>
            <w:vAlign w:val="center"/>
          </w:tcPr>
          <w:p w:rsidR="00474F44" w:rsidRPr="00474F44" w:rsidRDefault="00474F44" w:rsidP="00474F44">
            <w:pPr>
              <w:tabs>
                <w:tab w:val="left" w:pos="702"/>
                <w:tab w:val="left" w:pos="1260"/>
                <w:tab w:val="left" w:pos="1980"/>
              </w:tabs>
              <w:spacing w:before="60" w:after="60"/>
              <w:ind w:left="702" w:hanging="702"/>
            </w:pPr>
            <w:r w:rsidRPr="00474F44">
              <w:rPr>
                <w:b/>
              </w:rPr>
              <w:t>5.4</w:t>
            </w:r>
            <w:r w:rsidRPr="00474F44">
              <w:rPr>
                <w:b/>
              </w:rPr>
              <w:tab/>
              <w:t>Marketing Research:</w:t>
            </w:r>
            <w:r w:rsidRPr="00474F44">
              <w:t xml:space="preserve"> Apply qualitative and quantitative research methods, techniques and tools to gather, synthesize, evaluate and disseminate information about a specified problem, issue or opportunity for use in making business decisions that achieve organizational goals and objectives.</w:t>
            </w:r>
          </w:p>
        </w:tc>
      </w:tr>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rPr>
                <w:b/>
              </w:rPr>
              <w:t>Competencies</w:t>
            </w:r>
          </w:p>
        </w:tc>
        <w:tc>
          <w:tcPr>
            <w:tcW w:w="8010" w:type="dxa"/>
            <w:vAlign w:val="center"/>
          </w:tcPr>
          <w:p w:rsidR="00474F44" w:rsidRPr="00474F44" w:rsidRDefault="00474F44" w:rsidP="00474F44">
            <w:pPr>
              <w:tabs>
                <w:tab w:val="left" w:pos="702"/>
                <w:tab w:val="left" w:pos="1260"/>
                <w:tab w:val="left" w:pos="1980"/>
              </w:tabs>
              <w:spacing w:before="60" w:after="60"/>
              <w:ind w:left="702" w:hanging="702"/>
            </w:pPr>
            <w:r w:rsidRPr="00474F44">
              <w:t>5.4.13</w:t>
            </w:r>
            <w:r w:rsidRPr="00474F44">
              <w:tab/>
              <w:t>Interpret quantitative patterns and qualitative research findings by applying descriptive statistical methods, using software systems and evaluating trade-offs.</w:t>
            </w:r>
          </w:p>
        </w:tc>
      </w:tr>
    </w:tbl>
    <w:p w:rsidR="00474F44" w:rsidRDefault="00474F44"/>
    <w:tbl>
      <w:tblPr>
        <w:tblStyle w:val="TableGrid1"/>
        <w:tblW w:w="9540" w:type="dxa"/>
        <w:tblInd w:w="18" w:type="dxa"/>
        <w:tblLook w:val="04A0" w:firstRow="1" w:lastRow="0" w:firstColumn="1" w:lastColumn="0" w:noHBand="0" w:noVBand="1"/>
      </w:tblPr>
      <w:tblGrid>
        <w:gridCol w:w="1530"/>
        <w:gridCol w:w="8010"/>
      </w:tblGrid>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br w:type="page"/>
            </w:r>
            <w:r w:rsidRPr="00474F44">
              <w:rPr>
                <w:b/>
              </w:rPr>
              <w:t>Outcome</w:t>
            </w:r>
          </w:p>
        </w:tc>
        <w:tc>
          <w:tcPr>
            <w:tcW w:w="8010" w:type="dxa"/>
            <w:vAlign w:val="center"/>
          </w:tcPr>
          <w:p w:rsidR="00474F44" w:rsidRPr="00474F44" w:rsidRDefault="00474F44" w:rsidP="00474F44">
            <w:pPr>
              <w:tabs>
                <w:tab w:val="left" w:pos="702"/>
                <w:tab w:val="left" w:pos="1260"/>
                <w:tab w:val="left" w:pos="1980"/>
              </w:tabs>
              <w:spacing w:before="60" w:after="60"/>
              <w:ind w:left="702" w:hanging="702"/>
              <w:rPr>
                <w:rFonts w:eastAsia="Calibri" w:cs="Times New Roman"/>
              </w:rPr>
            </w:pPr>
            <w:r w:rsidRPr="00474F44">
              <w:rPr>
                <w:b/>
              </w:rPr>
              <w:t>5.7</w:t>
            </w:r>
            <w:r w:rsidRPr="00474F44">
              <w:rPr>
                <w:b/>
              </w:rPr>
              <w:tab/>
              <w:t>Product and Service Management:</w:t>
            </w:r>
            <w:r w:rsidRPr="00474F44">
              <w:t xml:space="preserve"> Apply the concepts and processes needed to obtain, develop, maintain and improve a product or service mix in response to market opportunities.</w:t>
            </w:r>
          </w:p>
        </w:tc>
      </w:tr>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rPr>
                <w:b/>
              </w:rPr>
              <w:t>Competencies</w:t>
            </w:r>
          </w:p>
        </w:tc>
        <w:tc>
          <w:tcPr>
            <w:tcW w:w="8010" w:type="dxa"/>
            <w:vAlign w:val="center"/>
          </w:tcPr>
          <w:p w:rsidR="00474F44" w:rsidRPr="00474F44" w:rsidRDefault="00474F44" w:rsidP="00474F44">
            <w:pPr>
              <w:tabs>
                <w:tab w:val="left" w:pos="702"/>
                <w:tab w:val="left" w:pos="1260"/>
                <w:tab w:val="left" w:pos="1980"/>
              </w:tabs>
              <w:spacing w:before="60" w:after="60"/>
              <w:ind w:left="702" w:hanging="702"/>
              <w:rPr>
                <w:rFonts w:eastAsia="Calibri" w:cs="Times New Roman"/>
              </w:rPr>
            </w:pPr>
            <w:r w:rsidRPr="00474F44">
              <w:t>5.7.11</w:t>
            </w:r>
            <w:r w:rsidRPr="00474F44">
              <w:tab/>
              <w:t>Implement techniques to increase customer exposure to products.</w:t>
            </w:r>
          </w:p>
        </w:tc>
      </w:tr>
    </w:tbl>
    <w:p w:rsidR="00474F44" w:rsidRDefault="00474F44"/>
    <w:tbl>
      <w:tblPr>
        <w:tblStyle w:val="TableGrid1"/>
        <w:tblW w:w="9540" w:type="dxa"/>
        <w:tblInd w:w="18" w:type="dxa"/>
        <w:tblLook w:val="04A0" w:firstRow="1" w:lastRow="0" w:firstColumn="1" w:lastColumn="0" w:noHBand="0" w:noVBand="1"/>
      </w:tblPr>
      <w:tblGrid>
        <w:gridCol w:w="1530"/>
        <w:gridCol w:w="8010"/>
      </w:tblGrid>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br w:type="page"/>
            </w:r>
            <w:r w:rsidRPr="00474F44">
              <w:rPr>
                <w:b/>
              </w:rPr>
              <w:t>Outcome</w:t>
            </w:r>
          </w:p>
        </w:tc>
        <w:tc>
          <w:tcPr>
            <w:tcW w:w="8010" w:type="dxa"/>
            <w:vAlign w:val="center"/>
          </w:tcPr>
          <w:p w:rsidR="00474F44" w:rsidRPr="00474F44" w:rsidRDefault="00474F44" w:rsidP="00474F44">
            <w:pPr>
              <w:tabs>
                <w:tab w:val="left" w:pos="702"/>
                <w:tab w:val="left" w:pos="1260"/>
                <w:tab w:val="left" w:pos="1980"/>
              </w:tabs>
              <w:spacing w:before="60" w:after="60"/>
              <w:ind w:left="702" w:hanging="702"/>
              <w:rPr>
                <w:rFonts w:eastAsia="Calibri" w:cs="Times New Roman"/>
              </w:rPr>
            </w:pPr>
            <w:r w:rsidRPr="00474F44">
              <w:rPr>
                <w:b/>
              </w:rPr>
              <w:t>5.8</w:t>
            </w:r>
            <w:r w:rsidRPr="00474F44">
              <w:rPr>
                <w:b/>
              </w:rPr>
              <w:tab/>
              <w:t xml:space="preserve">Branding: </w:t>
            </w:r>
            <w:r w:rsidRPr="00474F44">
              <w:t>Apply branding techniques and methods to acquire position in the minds of internal and external customers that is consistent with organizational goals and objectives.</w:t>
            </w:r>
          </w:p>
        </w:tc>
      </w:tr>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rPr>
                <w:b/>
              </w:rPr>
              <w:t>Competencies</w:t>
            </w:r>
          </w:p>
        </w:tc>
        <w:tc>
          <w:tcPr>
            <w:tcW w:w="8010" w:type="dxa"/>
            <w:vAlign w:val="center"/>
          </w:tcPr>
          <w:p w:rsidR="00474F44" w:rsidRPr="00474F44" w:rsidRDefault="00474F44" w:rsidP="00474F44">
            <w:pPr>
              <w:tabs>
                <w:tab w:val="left" w:pos="702"/>
                <w:tab w:val="left" w:pos="1260"/>
                <w:tab w:val="left" w:pos="1980"/>
              </w:tabs>
              <w:spacing w:before="60" w:after="60"/>
              <w:ind w:left="702" w:hanging="702"/>
            </w:pPr>
            <w:r w:rsidRPr="00474F44">
              <w:t>5.8.1</w:t>
            </w:r>
            <w:r w:rsidRPr="00474F44">
              <w:tab/>
              <w:t>Describe the role and importance of customer voice in branding and how this voice may vary across media and channels.</w:t>
            </w:r>
          </w:p>
          <w:p w:rsidR="00474F44" w:rsidRPr="00474F44" w:rsidRDefault="00474F44" w:rsidP="00474F44">
            <w:pPr>
              <w:tabs>
                <w:tab w:val="left" w:pos="702"/>
                <w:tab w:val="left" w:pos="1260"/>
                <w:tab w:val="left" w:pos="1980"/>
              </w:tabs>
              <w:spacing w:before="60" w:after="60"/>
              <w:ind w:left="702" w:hanging="702"/>
              <w:rPr>
                <w:rFonts w:eastAsia="Calibri" w:cs="Times New Roman"/>
              </w:rPr>
            </w:pPr>
            <w:r w:rsidRPr="00474F44">
              <w:t>5.8.7</w:t>
            </w:r>
            <w:r w:rsidRPr="00474F44">
              <w:tab/>
              <w:t xml:space="preserve">Develop and implement strategies to build brand by creating relevant, personalized experiences for customers. </w:t>
            </w:r>
          </w:p>
        </w:tc>
      </w:tr>
    </w:tbl>
    <w:p w:rsidR="00474F44" w:rsidRDefault="00474F44"/>
    <w:tbl>
      <w:tblPr>
        <w:tblStyle w:val="TableGrid1"/>
        <w:tblW w:w="9540" w:type="dxa"/>
        <w:tblInd w:w="18" w:type="dxa"/>
        <w:tblLook w:val="04A0" w:firstRow="1" w:lastRow="0" w:firstColumn="1" w:lastColumn="0" w:noHBand="0" w:noVBand="1"/>
      </w:tblPr>
      <w:tblGrid>
        <w:gridCol w:w="1530"/>
        <w:gridCol w:w="8010"/>
      </w:tblGrid>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br w:type="page"/>
            </w:r>
            <w:r w:rsidRPr="00474F44">
              <w:rPr>
                <w:b/>
              </w:rPr>
              <w:t>Outcome</w:t>
            </w:r>
          </w:p>
        </w:tc>
        <w:tc>
          <w:tcPr>
            <w:tcW w:w="8010" w:type="dxa"/>
            <w:vAlign w:val="center"/>
          </w:tcPr>
          <w:p w:rsidR="00474F44" w:rsidRPr="00474F44" w:rsidRDefault="00474F44" w:rsidP="00474F44">
            <w:pPr>
              <w:tabs>
                <w:tab w:val="left" w:pos="702"/>
                <w:tab w:val="left" w:pos="1980"/>
              </w:tabs>
              <w:spacing w:before="60" w:after="60"/>
              <w:ind w:left="702" w:hanging="702"/>
            </w:pPr>
            <w:r w:rsidRPr="00474F44">
              <w:rPr>
                <w:b/>
              </w:rPr>
              <w:t>5.9</w:t>
            </w:r>
            <w:r w:rsidRPr="00474F44">
              <w:rPr>
                <w:b/>
              </w:rPr>
              <w:tab/>
              <w:t>Marketing Communications:</w:t>
            </w:r>
            <w:r w:rsidRPr="00474F44">
              <w:t xml:space="preserve"> Apply the concepts and determine the strategies needed to communicate information about products, services, images or ideas to achieve desired outcomes that support organizational goals and objectives.</w:t>
            </w:r>
          </w:p>
        </w:tc>
      </w:tr>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rPr>
                <w:b/>
              </w:rPr>
              <w:t>Competencies</w:t>
            </w:r>
          </w:p>
        </w:tc>
        <w:tc>
          <w:tcPr>
            <w:tcW w:w="8010" w:type="dxa"/>
            <w:vAlign w:val="center"/>
          </w:tcPr>
          <w:p w:rsidR="00474F44" w:rsidRPr="00474F44" w:rsidRDefault="00474F44" w:rsidP="00474F44">
            <w:pPr>
              <w:tabs>
                <w:tab w:val="left" w:pos="792"/>
                <w:tab w:val="left" w:pos="1980"/>
              </w:tabs>
              <w:spacing w:before="60" w:after="60"/>
              <w:ind w:left="706" w:hanging="706"/>
            </w:pPr>
            <w:r w:rsidRPr="00474F44">
              <w:t>5.9.2</w:t>
            </w:r>
            <w:r w:rsidRPr="00474F44">
              <w:tab/>
              <w:t>Explain types of media used in advertising (e.g., print, broadcast, digital, out-of-home, specialty, direct mail, product placement) and the types of advertisements used by those media.</w:t>
            </w:r>
          </w:p>
          <w:p w:rsidR="00474F44" w:rsidRPr="00474F44" w:rsidRDefault="00474F44" w:rsidP="00474F44">
            <w:pPr>
              <w:tabs>
                <w:tab w:val="left" w:pos="702"/>
                <w:tab w:val="left" w:pos="792"/>
                <w:tab w:val="left" w:pos="1980"/>
              </w:tabs>
              <w:spacing w:before="60" w:after="60"/>
              <w:ind w:left="702" w:hanging="702"/>
            </w:pPr>
            <w:r w:rsidRPr="00474F44">
              <w:t>5.9.3</w:t>
            </w:r>
            <w:r w:rsidRPr="00474F44">
              <w:tab/>
              <w:t>Explain the use of an advertisement’s components to communicate with targeted audiences.</w:t>
            </w:r>
          </w:p>
          <w:p w:rsidR="00474F44" w:rsidRPr="00474F44" w:rsidRDefault="00474F44" w:rsidP="00474F44">
            <w:pPr>
              <w:tabs>
                <w:tab w:val="left" w:pos="702"/>
                <w:tab w:val="left" w:pos="792"/>
                <w:tab w:val="left" w:pos="1980"/>
              </w:tabs>
              <w:spacing w:before="60" w:after="60"/>
              <w:ind w:left="702" w:hanging="702"/>
            </w:pPr>
            <w:r w:rsidRPr="00474F44">
              <w:t>5.9.4</w:t>
            </w:r>
            <w:r w:rsidRPr="00474F44">
              <w:tab/>
              <w:t>Critique advertisements to ensure achievement of goals or objectives.</w:t>
            </w:r>
          </w:p>
          <w:p w:rsidR="00474F44" w:rsidRPr="00474F44" w:rsidRDefault="00474F44" w:rsidP="00474F44">
            <w:pPr>
              <w:tabs>
                <w:tab w:val="left" w:pos="702"/>
                <w:tab w:val="left" w:pos="792"/>
                <w:tab w:val="left" w:pos="1980"/>
              </w:tabs>
              <w:spacing w:before="60" w:after="60"/>
              <w:ind w:left="702" w:hanging="702"/>
            </w:pPr>
            <w:r w:rsidRPr="00474F44">
              <w:t>5.9.5</w:t>
            </w:r>
            <w:r w:rsidRPr="00474F44">
              <w:tab/>
              <w:t>Explain considerations affecting global marketing communications.</w:t>
            </w:r>
          </w:p>
          <w:p w:rsidR="00474F44" w:rsidRPr="00474F44" w:rsidRDefault="00474F44" w:rsidP="00474F44">
            <w:pPr>
              <w:tabs>
                <w:tab w:val="left" w:pos="702"/>
                <w:tab w:val="left" w:pos="792"/>
                <w:tab w:val="left" w:pos="1980"/>
              </w:tabs>
              <w:spacing w:before="60" w:after="60"/>
              <w:ind w:left="702" w:hanging="702"/>
            </w:pPr>
            <w:r w:rsidRPr="00474F44">
              <w:t>5.9.6</w:t>
            </w:r>
            <w:r w:rsidRPr="00474F44">
              <w:tab/>
              <w:t>Implement word-of-mouth strategies to build brand and to promote products using word-of-mouth strategies.</w:t>
            </w:r>
          </w:p>
          <w:p w:rsidR="00474F44" w:rsidRDefault="00474F44" w:rsidP="00474F44">
            <w:pPr>
              <w:tabs>
                <w:tab w:val="left" w:pos="792"/>
                <w:tab w:val="left" w:pos="1980"/>
              </w:tabs>
              <w:spacing w:before="60" w:after="60"/>
              <w:ind w:left="706" w:hanging="706"/>
            </w:pPr>
            <w:r w:rsidRPr="00474F44">
              <w:t>5.9.7</w:t>
            </w:r>
            <w:r w:rsidRPr="00474F44">
              <w:tab/>
              <w:t>Identify product-placement opportunities, and use them to promote products.</w:t>
            </w:r>
          </w:p>
          <w:p w:rsidR="00474F44" w:rsidRPr="00474F44" w:rsidRDefault="00474F44" w:rsidP="00474F44">
            <w:pPr>
              <w:tabs>
                <w:tab w:val="left" w:pos="702"/>
                <w:tab w:val="left" w:pos="792"/>
                <w:tab w:val="left" w:pos="1980"/>
              </w:tabs>
              <w:spacing w:before="60" w:after="60"/>
              <w:ind w:left="702" w:hanging="702"/>
            </w:pPr>
            <w:r w:rsidRPr="00474F44">
              <w:t>5.9.8</w:t>
            </w:r>
            <w:r w:rsidRPr="00474F44">
              <w:tab/>
              <w:t>Execute direct-marketing strategies to attract attention and to build brand (e.g., direct mail, online advertising, email marketing, websites, social media, podcasts and webcasts, videos and images, mobile, search-engine optimization, crowdsourcing).</w:t>
            </w:r>
          </w:p>
          <w:p w:rsidR="00474F44" w:rsidRPr="00474F44" w:rsidRDefault="00474F44" w:rsidP="00474F44">
            <w:pPr>
              <w:tabs>
                <w:tab w:val="left" w:pos="702"/>
                <w:tab w:val="left" w:pos="792"/>
                <w:tab w:val="left" w:pos="1980"/>
              </w:tabs>
              <w:spacing w:before="60" w:after="60"/>
              <w:ind w:left="702" w:hanging="702"/>
            </w:pPr>
            <w:r w:rsidRPr="00474F44">
              <w:t>5.9.9</w:t>
            </w:r>
            <w:r w:rsidRPr="00474F44">
              <w:tab/>
              <w:t xml:space="preserve">Develop and critique content for use in inbound and outbound marketing communications. </w:t>
            </w:r>
          </w:p>
          <w:p w:rsidR="00474F44" w:rsidRPr="00474F44" w:rsidRDefault="00474F44" w:rsidP="00474F44">
            <w:pPr>
              <w:tabs>
                <w:tab w:val="left" w:pos="702"/>
                <w:tab w:val="left" w:pos="792"/>
                <w:tab w:val="left" w:pos="1980"/>
              </w:tabs>
              <w:spacing w:before="60" w:after="60"/>
              <w:ind w:left="702" w:hanging="702"/>
            </w:pPr>
            <w:r w:rsidRPr="00474F44">
              <w:t>5.9.10</w:t>
            </w:r>
            <w:r w:rsidRPr="00474F44">
              <w:tab/>
              <w:t>Describe design principles to be able to communicate needs to designers or creatives.</w:t>
            </w:r>
          </w:p>
          <w:p w:rsidR="00474F44" w:rsidRPr="00474F44" w:rsidRDefault="00474F44" w:rsidP="00474F44">
            <w:pPr>
              <w:tabs>
                <w:tab w:val="left" w:pos="702"/>
                <w:tab w:val="left" w:pos="792"/>
                <w:tab w:val="left" w:pos="1980"/>
              </w:tabs>
              <w:spacing w:before="60" w:after="60"/>
              <w:ind w:left="702" w:hanging="702"/>
            </w:pPr>
            <w:r w:rsidRPr="00474F44">
              <w:t>5.9.13</w:t>
            </w:r>
            <w:r w:rsidRPr="00474F44">
              <w:tab/>
              <w:t>Employ sales-promotion activities to inform or remind customers of business or product (e.g., signage, slogans and taglines, brand identifiers, frequency or loyalty programs, specialty promotions, special events, trade shows or expositions, web games).</w:t>
            </w:r>
          </w:p>
        </w:tc>
      </w:tr>
    </w:tbl>
    <w:p w:rsidR="00474F44" w:rsidRDefault="00474F44"/>
    <w:tbl>
      <w:tblPr>
        <w:tblStyle w:val="TableGrid1"/>
        <w:tblW w:w="9540" w:type="dxa"/>
        <w:tblInd w:w="18" w:type="dxa"/>
        <w:tblLook w:val="04A0" w:firstRow="1" w:lastRow="0" w:firstColumn="1" w:lastColumn="0" w:noHBand="0" w:noVBand="1"/>
      </w:tblPr>
      <w:tblGrid>
        <w:gridCol w:w="1530"/>
        <w:gridCol w:w="8010"/>
      </w:tblGrid>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br w:type="page"/>
            </w:r>
            <w:r w:rsidRPr="00474F44">
              <w:rPr>
                <w:b/>
              </w:rPr>
              <w:t>Outcome</w:t>
            </w:r>
          </w:p>
        </w:tc>
        <w:tc>
          <w:tcPr>
            <w:tcW w:w="8010" w:type="dxa"/>
            <w:vAlign w:val="center"/>
          </w:tcPr>
          <w:p w:rsidR="00474F44" w:rsidRPr="00474F44" w:rsidRDefault="00474F44" w:rsidP="00474F44">
            <w:pPr>
              <w:tabs>
                <w:tab w:val="left" w:pos="702"/>
                <w:tab w:val="left" w:pos="1980"/>
              </w:tabs>
              <w:spacing w:before="60" w:after="60"/>
              <w:ind w:left="702" w:hanging="702"/>
            </w:pPr>
            <w:r w:rsidRPr="00474F44">
              <w:rPr>
                <w:b/>
              </w:rPr>
              <w:t>5.10</w:t>
            </w:r>
            <w:r w:rsidRPr="00474F44">
              <w:rPr>
                <w:b/>
              </w:rPr>
              <w:tab/>
              <w:t>Marketing Communications Management:</w:t>
            </w:r>
            <w:r w:rsidRPr="00474F44">
              <w:t xml:space="preserve"> Plan and control marketing communications activities consistent with brand guidelines, organizational and departmental strategies and marketing plans and budgets.</w:t>
            </w:r>
          </w:p>
        </w:tc>
      </w:tr>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rPr>
                <w:b/>
              </w:rPr>
              <w:t>Competencies</w:t>
            </w:r>
          </w:p>
        </w:tc>
        <w:tc>
          <w:tcPr>
            <w:tcW w:w="8010" w:type="dxa"/>
            <w:vAlign w:val="center"/>
          </w:tcPr>
          <w:p w:rsidR="00474F44" w:rsidRPr="00474F44" w:rsidRDefault="00474F44" w:rsidP="00474F44">
            <w:pPr>
              <w:tabs>
                <w:tab w:val="left" w:pos="702"/>
                <w:tab w:val="left" w:pos="792"/>
                <w:tab w:val="left" w:pos="1980"/>
              </w:tabs>
              <w:spacing w:before="60" w:after="60"/>
              <w:ind w:left="702" w:hanging="702"/>
            </w:pPr>
            <w:r w:rsidRPr="00474F44">
              <w:t>5.10.1</w:t>
            </w:r>
            <w:r w:rsidRPr="00474F44">
              <w:tab/>
              <w:t>Identify and evaluate inbound and outbound marketing communications tactics and strategies, and recommend improvements.</w:t>
            </w:r>
          </w:p>
          <w:p w:rsidR="00474F44" w:rsidRPr="00474F44" w:rsidRDefault="00474F44" w:rsidP="00474F44">
            <w:pPr>
              <w:tabs>
                <w:tab w:val="left" w:pos="702"/>
                <w:tab w:val="left" w:pos="792"/>
                <w:tab w:val="left" w:pos="1980"/>
              </w:tabs>
              <w:spacing w:before="60" w:after="60"/>
              <w:ind w:left="702" w:hanging="702"/>
            </w:pPr>
            <w:r w:rsidRPr="00474F44">
              <w:t>5.10.2</w:t>
            </w:r>
            <w:r w:rsidRPr="00474F44">
              <w:tab/>
              <w:t>Negotiate media buys and placement to enhance return on investment.</w:t>
            </w:r>
          </w:p>
          <w:p w:rsidR="00474F44" w:rsidRPr="00474F44" w:rsidRDefault="00474F44" w:rsidP="00474F44">
            <w:pPr>
              <w:tabs>
                <w:tab w:val="left" w:pos="702"/>
                <w:tab w:val="left" w:pos="792"/>
                <w:tab w:val="left" w:pos="1980"/>
              </w:tabs>
              <w:spacing w:before="60" w:after="60"/>
              <w:ind w:left="702" w:hanging="702"/>
            </w:pPr>
            <w:r w:rsidRPr="00474F44">
              <w:t>5.10.5</w:t>
            </w:r>
            <w:r w:rsidRPr="00474F44">
              <w:tab/>
              <w:t>Evaluate promotional strategies and activities, and recommend improvements.</w:t>
            </w:r>
          </w:p>
          <w:p w:rsidR="00474F44" w:rsidRPr="00474F44" w:rsidRDefault="00474F44" w:rsidP="00474F44">
            <w:pPr>
              <w:tabs>
                <w:tab w:val="left" w:pos="702"/>
                <w:tab w:val="left" w:pos="792"/>
                <w:tab w:val="left" w:pos="1980"/>
              </w:tabs>
              <w:spacing w:before="60" w:after="60"/>
              <w:ind w:left="702" w:hanging="702"/>
            </w:pPr>
            <w:r w:rsidRPr="00474F44">
              <w:t>5.10.7</w:t>
            </w:r>
            <w:r w:rsidRPr="00474F44">
              <w:tab/>
              <w:t>Select and collaborate with third-party vendors (e.g., advertising agencies, researchers), and evaluate their work.</w:t>
            </w:r>
          </w:p>
          <w:p w:rsidR="00474F44" w:rsidRPr="00474F44" w:rsidRDefault="00474F44" w:rsidP="00474F44">
            <w:pPr>
              <w:tabs>
                <w:tab w:val="left" w:pos="702"/>
                <w:tab w:val="left" w:pos="792"/>
                <w:tab w:val="left" w:pos="1980"/>
              </w:tabs>
              <w:spacing w:before="60" w:after="60"/>
              <w:ind w:left="702" w:hanging="702"/>
            </w:pPr>
            <w:r w:rsidRPr="00474F44">
              <w:t>5.10.8</w:t>
            </w:r>
            <w:r w:rsidRPr="00474F44">
              <w:tab/>
              <w:t>Develop and implement digital strategies using responsive design.</w:t>
            </w:r>
          </w:p>
          <w:p w:rsidR="00474F44" w:rsidRPr="00474F44" w:rsidRDefault="00474F44" w:rsidP="00474F44">
            <w:pPr>
              <w:tabs>
                <w:tab w:val="left" w:pos="702"/>
                <w:tab w:val="left" w:pos="792"/>
                <w:tab w:val="left" w:pos="1980"/>
              </w:tabs>
              <w:spacing w:before="60" w:after="60"/>
              <w:ind w:left="702" w:hanging="702"/>
            </w:pPr>
            <w:r w:rsidRPr="00474F44">
              <w:t>5.10.9</w:t>
            </w:r>
            <w:r w:rsidRPr="00474F44">
              <w:tab/>
              <w:t xml:space="preserve">Evaluate digital strategies. </w:t>
            </w:r>
          </w:p>
        </w:tc>
      </w:tr>
    </w:tbl>
    <w:p w:rsidR="00474F44" w:rsidRDefault="00474F44"/>
    <w:tbl>
      <w:tblPr>
        <w:tblStyle w:val="TableGrid1"/>
        <w:tblW w:w="9540" w:type="dxa"/>
        <w:tblInd w:w="18" w:type="dxa"/>
        <w:tblLook w:val="04A0" w:firstRow="1" w:lastRow="0" w:firstColumn="1" w:lastColumn="0" w:noHBand="0" w:noVBand="1"/>
      </w:tblPr>
      <w:tblGrid>
        <w:gridCol w:w="1530"/>
        <w:gridCol w:w="8010"/>
      </w:tblGrid>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br w:type="page"/>
            </w:r>
            <w:r w:rsidRPr="00474F44">
              <w:rPr>
                <w:b/>
              </w:rPr>
              <w:t>Outcome</w:t>
            </w:r>
          </w:p>
        </w:tc>
        <w:tc>
          <w:tcPr>
            <w:tcW w:w="8010" w:type="dxa"/>
            <w:vAlign w:val="center"/>
          </w:tcPr>
          <w:p w:rsidR="00474F44" w:rsidRPr="00474F44" w:rsidRDefault="00474F44" w:rsidP="00474F44">
            <w:pPr>
              <w:tabs>
                <w:tab w:val="left" w:pos="702"/>
                <w:tab w:val="left" w:pos="792"/>
                <w:tab w:val="left" w:pos="1980"/>
              </w:tabs>
              <w:spacing w:before="60" w:after="60"/>
              <w:ind w:left="702" w:hanging="702"/>
            </w:pPr>
            <w:r w:rsidRPr="00474F44">
              <w:rPr>
                <w:b/>
              </w:rPr>
              <w:t>5.11</w:t>
            </w:r>
            <w:r w:rsidRPr="00474F44">
              <w:rPr>
                <w:b/>
              </w:rPr>
              <w:tab/>
              <w:t>Selling:</w:t>
            </w:r>
            <w:r w:rsidRPr="00474F44">
              <w:t xml:space="preserve"> Determine client needs, wants and fears; and respond through planned, personalized communication that influences purchase decisions and enhances future business opportunities.</w:t>
            </w:r>
          </w:p>
        </w:tc>
      </w:tr>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rPr>
                <w:b/>
              </w:rPr>
              <w:t>Competencies</w:t>
            </w:r>
          </w:p>
        </w:tc>
        <w:tc>
          <w:tcPr>
            <w:tcW w:w="8010" w:type="dxa"/>
            <w:vAlign w:val="center"/>
          </w:tcPr>
          <w:p w:rsidR="00474F44" w:rsidRPr="00474F44" w:rsidRDefault="00474F44" w:rsidP="00474F44">
            <w:pPr>
              <w:tabs>
                <w:tab w:val="left" w:pos="702"/>
                <w:tab w:val="left" w:pos="792"/>
                <w:tab w:val="left" w:pos="1260"/>
                <w:tab w:val="left" w:pos="1980"/>
              </w:tabs>
              <w:spacing w:before="60" w:after="60"/>
              <w:ind w:left="702" w:hanging="702"/>
            </w:pPr>
            <w:r w:rsidRPr="00474F44">
              <w:t>5.11.3</w:t>
            </w:r>
            <w:r w:rsidRPr="00474F44">
              <w:tab/>
              <w:t>Describe the impact that digital communication is having on selling.</w:t>
            </w:r>
          </w:p>
        </w:tc>
      </w:tr>
    </w:tbl>
    <w:p w:rsidR="00474F44" w:rsidRDefault="00474F44"/>
    <w:tbl>
      <w:tblPr>
        <w:tblStyle w:val="TableGrid1"/>
        <w:tblW w:w="9540" w:type="dxa"/>
        <w:tblInd w:w="18" w:type="dxa"/>
        <w:tblLook w:val="04A0" w:firstRow="1" w:lastRow="0" w:firstColumn="1" w:lastColumn="0" w:noHBand="0" w:noVBand="1"/>
      </w:tblPr>
      <w:tblGrid>
        <w:gridCol w:w="1530"/>
        <w:gridCol w:w="8010"/>
      </w:tblGrid>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rPr>
                <w:b/>
              </w:rPr>
              <w:t>Outcome</w:t>
            </w:r>
          </w:p>
        </w:tc>
        <w:tc>
          <w:tcPr>
            <w:tcW w:w="8010" w:type="dxa"/>
            <w:vAlign w:val="center"/>
          </w:tcPr>
          <w:p w:rsidR="00474F44" w:rsidRPr="00474F44" w:rsidRDefault="00474F44" w:rsidP="00474F44">
            <w:pPr>
              <w:tabs>
                <w:tab w:val="left" w:pos="702"/>
                <w:tab w:val="left" w:pos="1980"/>
              </w:tabs>
              <w:spacing w:before="60" w:after="60"/>
              <w:ind w:left="702" w:hanging="702"/>
            </w:pPr>
            <w:r w:rsidRPr="00474F44">
              <w:rPr>
                <w:b/>
              </w:rPr>
              <w:t>5.12</w:t>
            </w:r>
            <w:r w:rsidRPr="00474F44">
              <w:rPr>
                <w:b/>
              </w:rPr>
              <w:tab/>
              <w:t>Marketing Operations:</w:t>
            </w:r>
            <w:r w:rsidRPr="00474F44">
              <w:t xml:space="preserve"> Apply operational policies to perform procedures and activities that ensure marketing’s efficiency and effectiveness.</w:t>
            </w:r>
          </w:p>
        </w:tc>
      </w:tr>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rPr>
                <w:b/>
              </w:rPr>
              <w:t>Competencies</w:t>
            </w:r>
          </w:p>
        </w:tc>
        <w:tc>
          <w:tcPr>
            <w:tcW w:w="8010" w:type="dxa"/>
            <w:vAlign w:val="center"/>
          </w:tcPr>
          <w:p w:rsidR="00474F44" w:rsidRPr="00474F44" w:rsidRDefault="00474F44" w:rsidP="00474F44">
            <w:pPr>
              <w:tabs>
                <w:tab w:val="left" w:pos="702"/>
                <w:tab w:val="left" w:pos="882"/>
                <w:tab w:val="left" w:pos="1260"/>
                <w:tab w:val="left" w:pos="1980"/>
              </w:tabs>
              <w:spacing w:before="60" w:after="60"/>
              <w:ind w:left="702" w:hanging="702"/>
              <w:rPr>
                <w:rFonts w:eastAsia="Times New Roman" w:cs="Arial"/>
                <w:color w:val="000000"/>
              </w:rPr>
            </w:pPr>
            <w:r w:rsidRPr="00474F44">
              <w:rPr>
                <w:rFonts w:eastAsia="Times New Roman" w:cs="Arial"/>
                <w:color w:val="000000"/>
              </w:rPr>
              <w:t>5.12.1</w:t>
            </w:r>
            <w:r w:rsidRPr="00474F44">
              <w:rPr>
                <w:rFonts w:eastAsia="Times New Roman" w:cs="Arial"/>
                <w:color w:val="000000"/>
              </w:rPr>
              <w:tab/>
              <w:t>Apply marketing analytics.</w:t>
            </w:r>
          </w:p>
          <w:p w:rsidR="00474F44" w:rsidRPr="00474F44" w:rsidRDefault="00474F44" w:rsidP="00474F44">
            <w:pPr>
              <w:tabs>
                <w:tab w:val="left" w:pos="702"/>
                <w:tab w:val="left" w:pos="882"/>
                <w:tab w:val="left" w:pos="1260"/>
                <w:tab w:val="left" w:pos="1980"/>
              </w:tabs>
              <w:spacing w:before="60" w:after="60"/>
              <w:ind w:left="702" w:hanging="702"/>
              <w:rPr>
                <w:rFonts w:eastAsia="Calibri" w:cs="Times New Roman"/>
              </w:rPr>
            </w:pPr>
            <w:r w:rsidRPr="00474F44">
              <w:rPr>
                <w:rFonts w:eastAsia="Times New Roman" w:cs="Arial"/>
                <w:color w:val="000000"/>
              </w:rPr>
              <w:t>5.12.7</w:t>
            </w:r>
            <w:r w:rsidRPr="00474F44">
              <w:rPr>
                <w:rFonts w:eastAsia="Times New Roman" w:cs="Arial"/>
                <w:color w:val="000000"/>
              </w:rPr>
              <w:tab/>
              <w:t>Leverage data to support real-time customization of customer interactions.</w:t>
            </w:r>
          </w:p>
        </w:tc>
      </w:tr>
    </w:tbl>
    <w:p w:rsidR="00474F44" w:rsidRDefault="00474F44"/>
    <w:tbl>
      <w:tblPr>
        <w:tblStyle w:val="TableGrid1"/>
        <w:tblW w:w="9540" w:type="dxa"/>
        <w:tblInd w:w="18" w:type="dxa"/>
        <w:tblLook w:val="04A0" w:firstRow="1" w:lastRow="0" w:firstColumn="1" w:lastColumn="0" w:noHBand="0" w:noVBand="1"/>
      </w:tblPr>
      <w:tblGrid>
        <w:gridCol w:w="1530"/>
        <w:gridCol w:w="8010"/>
      </w:tblGrid>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br w:type="page"/>
            </w:r>
            <w:r w:rsidRPr="00474F44">
              <w:rPr>
                <w:b/>
              </w:rPr>
              <w:t>Outcome</w:t>
            </w:r>
          </w:p>
        </w:tc>
        <w:tc>
          <w:tcPr>
            <w:tcW w:w="8010" w:type="dxa"/>
            <w:vAlign w:val="center"/>
          </w:tcPr>
          <w:p w:rsidR="00474F44" w:rsidRPr="00474F44" w:rsidRDefault="00474F44" w:rsidP="00474F44">
            <w:pPr>
              <w:tabs>
                <w:tab w:val="left" w:pos="702"/>
                <w:tab w:val="left" w:pos="1980"/>
              </w:tabs>
              <w:spacing w:before="60" w:after="60"/>
              <w:ind w:left="702" w:hanging="702"/>
            </w:pPr>
            <w:r w:rsidRPr="00474F44">
              <w:rPr>
                <w:b/>
              </w:rPr>
              <w:t>6.2</w:t>
            </w:r>
            <w:r w:rsidRPr="00474F44">
              <w:rPr>
                <w:b/>
              </w:rPr>
              <w:tab/>
              <w:t>Information Management:</w:t>
            </w:r>
            <w:r w:rsidRPr="00474F44">
              <w:t xml:space="preserve"> Institute and evaluate information management tools, policies, procedures and strategies to achieve business unit and organizational goals.</w:t>
            </w:r>
          </w:p>
        </w:tc>
      </w:tr>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rPr>
                <w:b/>
              </w:rPr>
              <w:t>Competencies</w:t>
            </w:r>
          </w:p>
        </w:tc>
        <w:tc>
          <w:tcPr>
            <w:tcW w:w="8010" w:type="dxa"/>
          </w:tcPr>
          <w:p w:rsidR="00474F44" w:rsidRPr="00474F44" w:rsidRDefault="00474F44" w:rsidP="00474F44">
            <w:pPr>
              <w:tabs>
                <w:tab w:val="left" w:pos="702"/>
                <w:tab w:val="left" w:pos="1260"/>
                <w:tab w:val="left" w:pos="1980"/>
              </w:tabs>
              <w:spacing w:before="60" w:after="60"/>
              <w:ind w:left="702" w:hanging="702"/>
            </w:pPr>
            <w:r w:rsidRPr="00474F44">
              <w:t>6.2.8</w:t>
            </w:r>
            <w:r w:rsidRPr="00474F44">
              <w:tab/>
              <w:t>Conduct information technology needs assessment, and analyze company’s data requirements.</w:t>
            </w:r>
          </w:p>
          <w:p w:rsidR="00474F44" w:rsidRPr="00474F44" w:rsidRDefault="00474F44" w:rsidP="00474F44">
            <w:pPr>
              <w:tabs>
                <w:tab w:val="left" w:pos="702"/>
                <w:tab w:val="left" w:pos="1260"/>
                <w:tab w:val="left" w:pos="1980"/>
              </w:tabs>
              <w:spacing w:before="60" w:after="60"/>
              <w:ind w:left="702" w:hanging="702"/>
            </w:pPr>
            <w:r w:rsidRPr="00474F44">
              <w:t>6.2.9</w:t>
            </w:r>
            <w:r w:rsidRPr="00474F44">
              <w:tab/>
              <w:t>Create policies and procedures to protect data and intangibles.</w:t>
            </w:r>
          </w:p>
        </w:tc>
      </w:tr>
    </w:tbl>
    <w:p w:rsidR="00474F44" w:rsidRDefault="00474F44"/>
    <w:tbl>
      <w:tblPr>
        <w:tblStyle w:val="TableGrid1"/>
        <w:tblW w:w="9540" w:type="dxa"/>
        <w:tblInd w:w="18" w:type="dxa"/>
        <w:tblLook w:val="04A0" w:firstRow="1" w:lastRow="0" w:firstColumn="1" w:lastColumn="0" w:noHBand="0" w:noVBand="1"/>
      </w:tblPr>
      <w:tblGrid>
        <w:gridCol w:w="1530"/>
        <w:gridCol w:w="8010"/>
      </w:tblGrid>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br w:type="page"/>
            </w:r>
            <w:r w:rsidRPr="00474F44">
              <w:rPr>
                <w:b/>
              </w:rPr>
              <w:t>Outcome</w:t>
            </w:r>
          </w:p>
        </w:tc>
        <w:tc>
          <w:tcPr>
            <w:tcW w:w="8010" w:type="dxa"/>
          </w:tcPr>
          <w:p w:rsidR="00474F44" w:rsidRPr="00474F44" w:rsidRDefault="00474F44" w:rsidP="00474F44">
            <w:pPr>
              <w:tabs>
                <w:tab w:val="left" w:pos="702"/>
                <w:tab w:val="left" w:pos="1980"/>
              </w:tabs>
              <w:spacing w:before="60" w:after="60"/>
              <w:ind w:left="702" w:hanging="702"/>
            </w:pPr>
            <w:r w:rsidRPr="00474F44">
              <w:rPr>
                <w:b/>
              </w:rPr>
              <w:t>6.3</w:t>
            </w:r>
            <w:r w:rsidRPr="00474F44">
              <w:rPr>
                <w:b/>
              </w:rPr>
              <w:tab/>
              <w:t>Business Applications:</w:t>
            </w:r>
            <w:r w:rsidRPr="00474F44">
              <w:t xml:space="preserve"> Apply tools, processes and procedures to manage the efficient and effective use of technology to achieve organizational goals.</w:t>
            </w:r>
          </w:p>
        </w:tc>
      </w:tr>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rPr>
                <w:b/>
              </w:rPr>
              <w:t>Competencies</w:t>
            </w:r>
          </w:p>
        </w:tc>
        <w:tc>
          <w:tcPr>
            <w:tcW w:w="8010" w:type="dxa"/>
          </w:tcPr>
          <w:p w:rsidR="00474F44" w:rsidRPr="00474F44" w:rsidRDefault="00474F44" w:rsidP="00474F44">
            <w:pPr>
              <w:tabs>
                <w:tab w:val="left" w:pos="702"/>
              </w:tabs>
              <w:spacing w:before="60" w:after="60"/>
              <w:ind w:left="702" w:hanging="702"/>
            </w:pPr>
            <w:r w:rsidRPr="00474F44">
              <w:t>6.3.3</w:t>
            </w:r>
            <w:r w:rsidRPr="00474F44">
              <w:tab/>
              <w:t>Implement collaborative or groupware and cloud computing applications (e.g., services, application, virtual environments) to facilitate projects and business operations.</w:t>
            </w:r>
          </w:p>
          <w:p w:rsidR="00474F44" w:rsidRPr="00474F44" w:rsidRDefault="00474F44" w:rsidP="00474F44">
            <w:pPr>
              <w:tabs>
                <w:tab w:val="left" w:pos="702"/>
              </w:tabs>
              <w:spacing w:before="60" w:after="60"/>
              <w:ind w:left="702" w:hanging="702"/>
            </w:pPr>
            <w:r w:rsidRPr="00474F44">
              <w:t>6.3.4</w:t>
            </w:r>
            <w:r w:rsidRPr="00474F44">
              <w:tab/>
              <w:t>Research and use website creation tools to post web pages and storefronts that support multimedia use and achieve operational metrics (e.g., load time, availability, usability, search engine optimization) on multiple devices and platforms.</w:t>
            </w:r>
          </w:p>
          <w:p w:rsidR="00474F44" w:rsidRPr="00474F44" w:rsidRDefault="00474F44" w:rsidP="00474F44">
            <w:pPr>
              <w:tabs>
                <w:tab w:val="left" w:pos="702"/>
              </w:tabs>
              <w:spacing w:before="60" w:after="60"/>
              <w:ind w:left="702" w:hanging="702"/>
            </w:pPr>
            <w:r w:rsidRPr="00474F44">
              <w:t>6.3.5</w:t>
            </w:r>
            <w:r w:rsidRPr="00474F44">
              <w:tab/>
              <w:t>Research and incorporate visual, interactive and social media content into business communications.</w:t>
            </w:r>
          </w:p>
          <w:p w:rsidR="00474F44" w:rsidRPr="00474F44" w:rsidRDefault="00474F44" w:rsidP="00474F44">
            <w:pPr>
              <w:tabs>
                <w:tab w:val="left" w:pos="702"/>
              </w:tabs>
              <w:spacing w:before="60" w:after="60"/>
              <w:ind w:left="702" w:hanging="702"/>
            </w:pPr>
            <w:r w:rsidRPr="00474F44">
              <w:t>6.3.7</w:t>
            </w:r>
            <w:r w:rsidRPr="00474F44">
              <w:tab/>
              <w:t>Maintain a multimedia website, and test and post website design changes.</w:t>
            </w:r>
          </w:p>
          <w:p w:rsidR="00474F44" w:rsidRPr="00474F44" w:rsidRDefault="00474F44" w:rsidP="00474F44">
            <w:pPr>
              <w:spacing w:before="60" w:after="60"/>
              <w:ind w:left="702" w:hanging="702"/>
            </w:pPr>
            <w:r w:rsidRPr="00474F44">
              <w:t>6.3.8</w:t>
            </w:r>
            <w:r w:rsidRPr="00474F44">
              <w:tab/>
              <w:t>Establish operational performance benchmarks for websites and storefronts that consider the impact of scalable design requirements (e.g., number of users, broadband width, content).</w:t>
            </w:r>
          </w:p>
        </w:tc>
      </w:tr>
    </w:tbl>
    <w:p w:rsidR="00474F44" w:rsidRDefault="00474F44"/>
    <w:tbl>
      <w:tblPr>
        <w:tblStyle w:val="TableGrid1"/>
        <w:tblW w:w="9540" w:type="dxa"/>
        <w:tblInd w:w="18" w:type="dxa"/>
        <w:tblLook w:val="04A0" w:firstRow="1" w:lastRow="0" w:firstColumn="1" w:lastColumn="0" w:noHBand="0" w:noVBand="1"/>
      </w:tblPr>
      <w:tblGrid>
        <w:gridCol w:w="1530"/>
        <w:gridCol w:w="8010"/>
      </w:tblGrid>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br w:type="page"/>
            </w:r>
            <w:r w:rsidRPr="00474F44">
              <w:rPr>
                <w:b/>
              </w:rPr>
              <w:t>Outcome</w:t>
            </w:r>
          </w:p>
        </w:tc>
        <w:tc>
          <w:tcPr>
            <w:tcW w:w="8010" w:type="dxa"/>
            <w:vAlign w:val="center"/>
          </w:tcPr>
          <w:p w:rsidR="00474F44" w:rsidRPr="00474F44" w:rsidRDefault="00474F44" w:rsidP="00474F44">
            <w:pPr>
              <w:tabs>
                <w:tab w:val="left" w:pos="702"/>
                <w:tab w:val="left" w:pos="1980"/>
              </w:tabs>
              <w:spacing w:before="60" w:after="60"/>
              <w:ind w:left="702" w:hanging="702"/>
            </w:pPr>
            <w:r w:rsidRPr="00474F44">
              <w:rPr>
                <w:b/>
              </w:rPr>
              <w:t>8.3</w:t>
            </w:r>
            <w:r w:rsidRPr="00474F44">
              <w:rPr>
                <w:b/>
              </w:rPr>
              <w:tab/>
              <w:t>Project Management:</w:t>
            </w:r>
            <w:r w:rsidRPr="00474F44">
              <w:t xml:space="preserve"> Plan, manage, monitor, and control projects to improve workflow, minimize costs, and achieve intended project outcomes using planning and project-management tools.</w:t>
            </w:r>
          </w:p>
        </w:tc>
      </w:tr>
      <w:tr w:rsidR="00474F44" w:rsidRPr="00474F44" w:rsidTr="00474F44">
        <w:tc>
          <w:tcPr>
            <w:tcW w:w="1530" w:type="dxa"/>
            <w:shd w:val="clear" w:color="auto" w:fill="B8CCE4" w:themeFill="accent1" w:themeFillTint="66"/>
            <w:vAlign w:val="center"/>
          </w:tcPr>
          <w:p w:rsidR="00474F44" w:rsidRPr="00474F44" w:rsidRDefault="00474F44" w:rsidP="00474F44">
            <w:pPr>
              <w:tabs>
                <w:tab w:val="left" w:pos="1260"/>
                <w:tab w:val="left" w:pos="1980"/>
              </w:tabs>
              <w:spacing w:before="60" w:after="60"/>
              <w:rPr>
                <w:b/>
              </w:rPr>
            </w:pPr>
            <w:r w:rsidRPr="00474F44">
              <w:rPr>
                <w:b/>
              </w:rPr>
              <w:t>Competencies</w:t>
            </w:r>
          </w:p>
        </w:tc>
        <w:tc>
          <w:tcPr>
            <w:tcW w:w="8010" w:type="dxa"/>
            <w:vAlign w:val="center"/>
          </w:tcPr>
          <w:p w:rsidR="00474F44" w:rsidRPr="00474F44" w:rsidRDefault="00474F44" w:rsidP="00474F44">
            <w:pPr>
              <w:tabs>
                <w:tab w:val="left" w:pos="702"/>
                <w:tab w:val="left" w:pos="1980"/>
              </w:tabs>
              <w:spacing w:before="60" w:after="60"/>
              <w:ind w:left="702" w:hanging="702"/>
            </w:pPr>
            <w:r w:rsidRPr="00474F44">
              <w:t>8.3.1</w:t>
            </w:r>
            <w:r w:rsidRPr="00474F44">
              <w:tab/>
              <w:t>Compare and contrast the role and responsibilities of project sponsors, project managers, and project team members.</w:t>
            </w:r>
          </w:p>
          <w:p w:rsidR="00474F44" w:rsidRDefault="00474F44" w:rsidP="00474F44">
            <w:pPr>
              <w:tabs>
                <w:tab w:val="left" w:pos="702"/>
                <w:tab w:val="left" w:pos="1980"/>
              </w:tabs>
              <w:spacing w:before="60" w:after="60"/>
              <w:ind w:left="702" w:hanging="702"/>
            </w:pPr>
            <w:r w:rsidRPr="00474F44">
              <w:t>8.3.2</w:t>
            </w:r>
            <w:r w:rsidRPr="00474F44">
              <w:tab/>
              <w:t>Explain the impact of expectation setting on project outcomes.</w:t>
            </w:r>
          </w:p>
          <w:p w:rsidR="00474F44" w:rsidRPr="00474F44" w:rsidRDefault="00474F44" w:rsidP="00474F44">
            <w:pPr>
              <w:tabs>
                <w:tab w:val="left" w:pos="702"/>
                <w:tab w:val="left" w:pos="1980"/>
              </w:tabs>
              <w:spacing w:before="60" w:after="60"/>
              <w:ind w:left="702" w:hanging="702"/>
            </w:pPr>
            <w:r w:rsidRPr="00474F44">
              <w:t>8.3.3</w:t>
            </w:r>
            <w:r w:rsidRPr="00474F44">
              <w:tab/>
              <w:t>Define project objectives, scope, outputs, and resource requirements (i.e., project charter and statement of work).</w:t>
            </w:r>
          </w:p>
          <w:p w:rsidR="00474F44" w:rsidRPr="00474F44" w:rsidRDefault="00474F44" w:rsidP="00474F44">
            <w:pPr>
              <w:tabs>
                <w:tab w:val="left" w:pos="702"/>
                <w:tab w:val="left" w:pos="1980"/>
              </w:tabs>
              <w:spacing w:before="60" w:after="60"/>
              <w:ind w:left="702" w:hanging="702"/>
            </w:pPr>
            <w:r w:rsidRPr="00474F44">
              <w:t>8.3.4</w:t>
            </w:r>
            <w:r w:rsidRPr="00474F44">
              <w:tab/>
              <w:t>Document, sequence, allocate, and schedule activities to facilitate on-time and on-budget completion of project by qualified resources.</w:t>
            </w:r>
          </w:p>
          <w:p w:rsidR="00474F44" w:rsidRPr="00474F44" w:rsidRDefault="00474F44" w:rsidP="00474F44">
            <w:pPr>
              <w:tabs>
                <w:tab w:val="left" w:pos="702"/>
                <w:tab w:val="left" w:pos="1980"/>
              </w:tabs>
              <w:spacing w:before="60" w:after="60"/>
              <w:ind w:left="702" w:hanging="702"/>
            </w:pPr>
            <w:r w:rsidRPr="00474F44">
              <w:t>8.3.5</w:t>
            </w:r>
            <w:r w:rsidRPr="00474F44">
              <w:tab/>
              <w:t xml:space="preserve">Manage project scope and activities as project progresses (e.g., identify scope changes, monitor critical path, update project activities). </w:t>
            </w:r>
          </w:p>
          <w:p w:rsidR="00474F44" w:rsidRPr="00474F44" w:rsidRDefault="00474F44" w:rsidP="00474F44">
            <w:pPr>
              <w:tabs>
                <w:tab w:val="left" w:pos="702"/>
                <w:tab w:val="left" w:pos="1980"/>
              </w:tabs>
              <w:spacing w:before="60" w:after="60"/>
              <w:ind w:left="702" w:hanging="702"/>
            </w:pPr>
            <w:r w:rsidRPr="00474F44">
              <w:t>8.3.6</w:t>
            </w:r>
            <w:r w:rsidRPr="00474F44">
              <w:tab/>
              <w:t xml:space="preserve">Manage project schedule, resources, costs, and quality as project progresses (e.g., review project completion status, identify potential delays, review costs, review drafts). </w:t>
            </w:r>
          </w:p>
          <w:p w:rsidR="00474F44" w:rsidRPr="00474F44" w:rsidRDefault="00474F44" w:rsidP="00474F44">
            <w:pPr>
              <w:tabs>
                <w:tab w:val="left" w:pos="702"/>
                <w:tab w:val="left" w:pos="1980"/>
              </w:tabs>
              <w:spacing w:before="60" w:after="60"/>
              <w:ind w:left="702" w:hanging="702"/>
            </w:pPr>
            <w:r w:rsidRPr="00474F44">
              <w:t>8.3.7</w:t>
            </w:r>
            <w:r w:rsidRPr="00474F44">
              <w:tab/>
              <w:t xml:space="preserve">Monitor and communicate project status, issues and changes to stakeholders. </w:t>
            </w:r>
          </w:p>
          <w:p w:rsidR="00474F44" w:rsidRPr="00474F44" w:rsidRDefault="00474F44" w:rsidP="00474F44">
            <w:pPr>
              <w:tabs>
                <w:tab w:val="left" w:pos="702"/>
                <w:tab w:val="left" w:pos="1980"/>
              </w:tabs>
              <w:spacing w:before="60" w:after="60"/>
              <w:ind w:left="702" w:hanging="702"/>
            </w:pPr>
            <w:r w:rsidRPr="00474F44">
              <w:t>8.3.8</w:t>
            </w:r>
            <w:r w:rsidRPr="00474F44">
              <w:tab/>
              <w:t xml:space="preserve">Manage the project team throughout the project to reduce conflict, minimize rework, and meet the project objectives (e.g., enforce ground rules, identify and provide training, facilitate cross-team communications, catalog and resolve issues, provide feedback). </w:t>
            </w:r>
          </w:p>
          <w:p w:rsidR="00474F44" w:rsidRPr="00474F44" w:rsidRDefault="00474F44" w:rsidP="00474F44">
            <w:pPr>
              <w:tabs>
                <w:tab w:val="left" w:pos="702"/>
                <w:tab w:val="left" w:pos="1980"/>
              </w:tabs>
              <w:spacing w:before="60" w:after="60"/>
              <w:ind w:left="702" w:hanging="702"/>
            </w:pPr>
            <w:r w:rsidRPr="00474F44">
              <w:t>8.3.9</w:t>
            </w:r>
            <w:r w:rsidRPr="00474F44">
              <w:tab/>
              <w:t xml:space="preserve">Close project (e.g., obtain buyer acceptance, finalize billing, archive documentation). </w:t>
            </w:r>
          </w:p>
          <w:p w:rsidR="00474F44" w:rsidRPr="00474F44" w:rsidRDefault="00474F44" w:rsidP="00474F44">
            <w:pPr>
              <w:tabs>
                <w:tab w:val="left" w:pos="702"/>
                <w:tab w:val="left" w:pos="1980"/>
              </w:tabs>
              <w:spacing w:before="60" w:after="60"/>
              <w:ind w:left="702" w:hanging="702"/>
            </w:pPr>
            <w:r w:rsidRPr="00474F44">
              <w:t>8.3.10</w:t>
            </w:r>
            <w:r w:rsidRPr="00474F44">
              <w:tab/>
              <w:t>Evaluate project results (e.g., compare project results to expectations, conduct surveys, review lessons learned), and recommend follow-up actions.</w:t>
            </w:r>
          </w:p>
        </w:tc>
      </w:tr>
    </w:tbl>
    <w:p w:rsidR="0036248A" w:rsidRDefault="0036248A"/>
    <w:sectPr w:rsidR="0036248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92A" w:rsidRDefault="00DB292A" w:rsidP="00474F44">
      <w:pPr>
        <w:spacing w:after="0" w:line="240" w:lineRule="auto"/>
      </w:pPr>
      <w:r>
        <w:separator/>
      </w:r>
    </w:p>
  </w:endnote>
  <w:endnote w:type="continuationSeparator" w:id="0">
    <w:p w:rsidR="00DB292A" w:rsidRDefault="00DB292A" w:rsidP="00474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0ED" w:rsidRDefault="002940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0ED" w:rsidRDefault="002940E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0ED" w:rsidRDefault="002940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92A" w:rsidRDefault="00DB292A" w:rsidP="00474F44">
      <w:pPr>
        <w:spacing w:after="0" w:line="240" w:lineRule="auto"/>
      </w:pPr>
      <w:r>
        <w:separator/>
      </w:r>
    </w:p>
  </w:footnote>
  <w:footnote w:type="continuationSeparator" w:id="0">
    <w:p w:rsidR="00DB292A" w:rsidRDefault="00DB292A" w:rsidP="00474F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0ED" w:rsidRDefault="002940E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1532"/>
      <w:gridCol w:w="7387"/>
      <w:gridCol w:w="657"/>
    </w:tblGrid>
    <w:tr w:rsidR="00474F44" w:rsidRPr="00474F44" w:rsidTr="006B60AA">
      <w:tc>
        <w:tcPr>
          <w:tcW w:w="800" w:type="pct"/>
          <w:shd w:val="clear" w:color="auto" w:fill="244061" w:themeFill="accent1" w:themeFillShade="80"/>
        </w:tcPr>
        <w:p w:rsidR="00474F44" w:rsidRPr="00474F44" w:rsidRDefault="002940ED" w:rsidP="00474F44">
          <w:pPr>
            <w:rPr>
              <w:b/>
            </w:rPr>
          </w:pPr>
          <w:sdt>
            <w:sdtPr>
              <w:rPr>
                <w:b/>
              </w:rPr>
              <w:id w:val="-788510091"/>
              <w:docPartObj>
                <w:docPartGallery w:val="Watermarks"/>
                <w:docPartUnique/>
              </w:docPartObj>
            </w:sdtPr>
            <w:sdtContent>
              <w:r w:rsidRPr="002940ED">
                <w:rPr>
                  <w:b/>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74F44" w:rsidRPr="00474F44">
            <w:rPr>
              <w:b/>
            </w:rPr>
            <w:t>Career Field</w:t>
          </w:r>
        </w:p>
      </w:tc>
      <w:tc>
        <w:tcPr>
          <w:tcW w:w="3857" w:type="pct"/>
        </w:tcPr>
        <w:p w:rsidR="00474F44" w:rsidRPr="00474F44" w:rsidRDefault="00474F44" w:rsidP="00474F44">
          <w:r w:rsidRPr="00474F44">
            <w:t>Business and Administrative Services, Finance and Marketing</w:t>
          </w:r>
        </w:p>
      </w:tc>
      <w:tc>
        <w:tcPr>
          <w:tcW w:w="343" w:type="pct"/>
          <w:vMerge w:val="restart"/>
          <w:shd w:val="clear" w:color="auto" w:fill="B8CCE4" w:themeFill="accent1" w:themeFillTint="66"/>
          <w:vAlign w:val="center"/>
        </w:tcPr>
        <w:p w:rsidR="00474F44" w:rsidRPr="00474F44" w:rsidRDefault="00474F44" w:rsidP="00474F44">
          <w:pPr>
            <w:jc w:val="right"/>
            <w:rPr>
              <w:b/>
            </w:rPr>
          </w:pPr>
          <w:r w:rsidRPr="00474F44">
            <w:rPr>
              <w:b/>
            </w:rPr>
            <w:t>Page</w:t>
          </w:r>
        </w:p>
        <w:p w:rsidR="00474F44" w:rsidRPr="00474F44" w:rsidRDefault="00474F44" w:rsidP="00474F44">
          <w:pPr>
            <w:jc w:val="center"/>
            <w:rPr>
              <w:b/>
            </w:rPr>
          </w:pPr>
          <w:r w:rsidRPr="00474F44">
            <w:fldChar w:fldCharType="begin"/>
          </w:r>
          <w:r w:rsidRPr="00474F44">
            <w:instrText xml:space="preserve"> PAGE   \* MERGEFORMAT </w:instrText>
          </w:r>
          <w:r w:rsidRPr="00474F44">
            <w:fldChar w:fldCharType="separate"/>
          </w:r>
          <w:r w:rsidR="00DB292A" w:rsidRPr="00DB292A">
            <w:rPr>
              <w:b/>
              <w:noProof/>
            </w:rPr>
            <w:t>1</w:t>
          </w:r>
          <w:r w:rsidRPr="00474F44">
            <w:rPr>
              <w:b/>
              <w:noProof/>
            </w:rPr>
            <w:fldChar w:fldCharType="end"/>
          </w:r>
        </w:p>
      </w:tc>
    </w:tr>
    <w:tr w:rsidR="00474F44" w:rsidRPr="00474F44" w:rsidTr="00EF562E">
      <w:trPr>
        <w:trHeight w:val="332"/>
      </w:trPr>
      <w:tc>
        <w:tcPr>
          <w:tcW w:w="800" w:type="pct"/>
          <w:shd w:val="clear" w:color="auto" w:fill="244061" w:themeFill="accent1" w:themeFillShade="80"/>
        </w:tcPr>
        <w:p w:rsidR="00474F44" w:rsidRPr="00474F44" w:rsidRDefault="00474F44" w:rsidP="00474F44">
          <w:pPr>
            <w:rPr>
              <w:b/>
            </w:rPr>
          </w:pPr>
          <w:r w:rsidRPr="00474F44">
            <w:rPr>
              <w:b/>
            </w:rPr>
            <w:t>Course Name</w:t>
          </w:r>
        </w:p>
      </w:tc>
      <w:tc>
        <w:tcPr>
          <w:tcW w:w="3857" w:type="pct"/>
        </w:tcPr>
        <w:p w:rsidR="00474F44" w:rsidRPr="00474F44" w:rsidRDefault="00474F44" w:rsidP="00474F44">
          <w:r>
            <w:t xml:space="preserve">Digital </w:t>
          </w:r>
          <w:r w:rsidRPr="00474F44">
            <w:t xml:space="preserve">Marketing </w:t>
          </w:r>
          <w:r>
            <w:t>and Management</w:t>
          </w:r>
        </w:p>
      </w:tc>
      <w:tc>
        <w:tcPr>
          <w:tcW w:w="343" w:type="pct"/>
          <w:vMerge/>
          <w:shd w:val="clear" w:color="auto" w:fill="B8CCE4" w:themeFill="accent1" w:themeFillTint="66"/>
        </w:tcPr>
        <w:p w:rsidR="00474F44" w:rsidRPr="00474F44" w:rsidRDefault="00474F44" w:rsidP="00474F44">
          <w:pPr>
            <w:jc w:val="right"/>
            <w:rPr>
              <w:b/>
            </w:rPr>
          </w:pPr>
        </w:p>
      </w:tc>
    </w:tr>
    <w:tr w:rsidR="00474F44" w:rsidRPr="00474F44" w:rsidTr="006B60AA">
      <w:tc>
        <w:tcPr>
          <w:tcW w:w="800" w:type="pct"/>
          <w:shd w:val="clear" w:color="auto" w:fill="244061" w:themeFill="accent1" w:themeFillShade="80"/>
        </w:tcPr>
        <w:p w:rsidR="00474F44" w:rsidRPr="00474F44" w:rsidRDefault="00474F44" w:rsidP="00474F44">
          <w:pPr>
            <w:rPr>
              <w:b/>
            </w:rPr>
          </w:pPr>
          <w:r w:rsidRPr="00474F44">
            <w:rPr>
              <w:b/>
            </w:rPr>
            <w:t>Description</w:t>
          </w:r>
        </w:p>
      </w:tc>
      <w:tc>
        <w:tcPr>
          <w:tcW w:w="3857" w:type="pct"/>
        </w:tcPr>
        <w:p w:rsidR="00474F44" w:rsidRPr="00474F44" w:rsidRDefault="00474F44" w:rsidP="00474F44">
          <w:r>
            <w:t>S</w:t>
          </w:r>
          <w:r w:rsidRPr="00B15F16">
            <w:t>tuden</w:t>
          </w:r>
          <w:r>
            <w:t>ts will apply tools, strategies</w:t>
          </w:r>
          <w:r w:rsidRPr="00B15F16">
            <w:t xml:space="preserve"> and processes to communicate digitally with targeted customers. They will create, implement, and critique online advertising, email marketing, websites, social media, mobile marketing, search-en</w:t>
          </w:r>
          <w:r>
            <w:t>gine optimization, video or images</w:t>
          </w:r>
          <w:r w:rsidRPr="00B15F16">
            <w:t xml:space="preserve"> and podcasts/webcasts. Students will apply project management techniques to guide and control digital communications efforts. They will </w:t>
          </w:r>
          <w:r>
            <w:t xml:space="preserve">also </w:t>
          </w:r>
          <w:r w:rsidRPr="00B15F16">
            <w:t>create and repurpose content for use in digital environments.</w:t>
          </w:r>
          <w:r>
            <w:t xml:space="preserve"> Technology, employability skills, leadership and communications will be incorporated in classroom activities.</w:t>
          </w:r>
        </w:p>
      </w:tc>
      <w:tc>
        <w:tcPr>
          <w:tcW w:w="343" w:type="pct"/>
          <w:vMerge/>
          <w:shd w:val="clear" w:color="auto" w:fill="B8CCE4" w:themeFill="accent1" w:themeFillTint="66"/>
        </w:tcPr>
        <w:p w:rsidR="00474F44" w:rsidRPr="00474F44" w:rsidRDefault="00474F44" w:rsidP="00474F44">
          <w:pPr>
            <w:rPr>
              <w:b/>
            </w:rPr>
          </w:pPr>
        </w:p>
      </w:tc>
    </w:tr>
  </w:tbl>
  <w:p w:rsidR="00474F44" w:rsidRDefault="00474F4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0ED" w:rsidRDefault="002940E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F44"/>
    <w:rsid w:val="002940ED"/>
    <w:rsid w:val="0036248A"/>
    <w:rsid w:val="00474F44"/>
    <w:rsid w:val="008051B3"/>
    <w:rsid w:val="00B07B79"/>
    <w:rsid w:val="00C3567F"/>
    <w:rsid w:val="00DB292A"/>
    <w:rsid w:val="00DE5AF3"/>
    <w:rsid w:val="00EF56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4F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4F44"/>
  </w:style>
  <w:style w:type="paragraph" w:styleId="Footer">
    <w:name w:val="footer"/>
    <w:basedOn w:val="Normal"/>
    <w:link w:val="FooterChar"/>
    <w:uiPriority w:val="99"/>
    <w:unhideWhenUsed/>
    <w:rsid w:val="00474F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4F44"/>
  </w:style>
  <w:style w:type="paragraph" w:styleId="BalloonText">
    <w:name w:val="Balloon Text"/>
    <w:basedOn w:val="Normal"/>
    <w:link w:val="BalloonTextChar"/>
    <w:uiPriority w:val="99"/>
    <w:semiHidden/>
    <w:unhideWhenUsed/>
    <w:rsid w:val="00474F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4F44"/>
    <w:rPr>
      <w:rFonts w:ascii="Tahoma" w:hAnsi="Tahoma" w:cs="Tahoma"/>
      <w:sz w:val="16"/>
      <w:szCs w:val="16"/>
    </w:rPr>
  </w:style>
  <w:style w:type="table" w:styleId="TableGrid">
    <w:name w:val="Table Grid"/>
    <w:basedOn w:val="TableNormal"/>
    <w:uiPriority w:val="59"/>
    <w:rsid w:val="00474F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474F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4F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4F44"/>
  </w:style>
  <w:style w:type="paragraph" w:styleId="Footer">
    <w:name w:val="footer"/>
    <w:basedOn w:val="Normal"/>
    <w:link w:val="FooterChar"/>
    <w:uiPriority w:val="99"/>
    <w:unhideWhenUsed/>
    <w:rsid w:val="00474F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4F44"/>
  </w:style>
  <w:style w:type="paragraph" w:styleId="BalloonText">
    <w:name w:val="Balloon Text"/>
    <w:basedOn w:val="Normal"/>
    <w:link w:val="BalloonTextChar"/>
    <w:uiPriority w:val="99"/>
    <w:semiHidden/>
    <w:unhideWhenUsed/>
    <w:rsid w:val="00474F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4F44"/>
    <w:rPr>
      <w:rFonts w:ascii="Tahoma" w:hAnsi="Tahoma" w:cs="Tahoma"/>
      <w:sz w:val="16"/>
      <w:szCs w:val="16"/>
    </w:rPr>
  </w:style>
  <w:style w:type="table" w:styleId="TableGrid">
    <w:name w:val="Table Grid"/>
    <w:basedOn w:val="TableNormal"/>
    <w:uiPriority w:val="59"/>
    <w:rsid w:val="00474F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474F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1823</Words>
  <Characters>10395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 Osteen</dc:creator>
  <cp:lastModifiedBy>April J. Miller</cp:lastModifiedBy>
  <cp:revision>4</cp:revision>
  <dcterms:created xsi:type="dcterms:W3CDTF">2014-02-26T16:32:00Z</dcterms:created>
  <dcterms:modified xsi:type="dcterms:W3CDTF">2014-09-26T17:43:00Z</dcterms:modified>
</cp:coreProperties>
</file>