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1160" w14:textId="76FF274A" w:rsidR="00945B84" w:rsidRDefault="00494803" w:rsidP="00F16A97">
      <w:pPr>
        <w:pStyle w:val="Title"/>
        <w:jc w:val="center"/>
        <w:rPr>
          <w:rFonts w:ascii="Arial" w:hAnsi="Arial" w:cs="Arial"/>
          <w:b/>
          <w:bCs/>
          <w:spacing w:val="0"/>
          <w:kern w:val="0"/>
          <w:sz w:val="28"/>
          <w:szCs w:val="28"/>
        </w:rPr>
      </w:pPr>
      <w:r>
        <w:rPr>
          <w:rFonts w:cs="Arial"/>
          <w:b/>
          <w:bCs/>
          <w:noProof/>
          <w:sz w:val="32"/>
          <w:szCs w:val="32"/>
        </w:rPr>
        <w:drawing>
          <wp:anchor distT="0" distB="0" distL="114300" distR="114300" simplePos="0" relativeHeight="251660313" behindDoc="0" locked="0" layoutInCell="1" allowOverlap="1" wp14:anchorId="3593399F" wp14:editId="08867694">
            <wp:simplePos x="0" y="0"/>
            <wp:positionH relativeFrom="column">
              <wp:posOffset>0</wp:posOffset>
            </wp:positionH>
            <wp:positionV relativeFrom="paragraph">
              <wp:posOffset>-143759</wp:posOffset>
            </wp:positionV>
            <wp:extent cx="420370" cy="420370"/>
            <wp:effectExtent l="0" t="0" r="0" b="0"/>
            <wp:wrapNone/>
            <wp:docPr id="304107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0796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20370" cy="420370"/>
                    </a:xfrm>
                    <a:prstGeom prst="rect">
                      <a:avLst/>
                    </a:prstGeom>
                  </pic:spPr>
                </pic:pic>
              </a:graphicData>
            </a:graphic>
            <wp14:sizeRelH relativeFrom="margin">
              <wp14:pctWidth>0</wp14:pctWidth>
            </wp14:sizeRelH>
            <wp14:sizeRelV relativeFrom="margin">
              <wp14:pctHeight>0</wp14:pctHeight>
            </wp14:sizeRelV>
          </wp:anchor>
        </w:drawing>
      </w:r>
      <w:r w:rsidR="0090217D" w:rsidRPr="00967540">
        <w:rPr>
          <w:rFonts w:ascii="Arial" w:hAnsi="Arial" w:cs="Arial"/>
          <w:b/>
          <w:bCs/>
          <w:sz w:val="96"/>
          <w:szCs w:val="96"/>
        </w:rPr>
        <w:t xml:space="preserve"> </w:t>
      </w:r>
      <w:r w:rsidR="00945B84" w:rsidRPr="00DC7ED0">
        <w:rPr>
          <w:rFonts w:ascii="Arial" w:hAnsi="Arial" w:cs="Arial"/>
          <w:b/>
          <w:bCs/>
          <w:spacing w:val="0"/>
          <w:kern w:val="0"/>
          <w:sz w:val="28"/>
          <w:szCs w:val="28"/>
        </w:rPr>
        <w:t>2023-24 Early Learning Assessment Pilot – Meets SUTQ Comprehensive Assessment Requirement</w:t>
      </w:r>
    </w:p>
    <w:p w14:paraId="4D6ABD42" w14:textId="77777777" w:rsidR="00DC7ED0" w:rsidRPr="00DC7ED0" w:rsidRDefault="00DC7ED0" w:rsidP="00DC7E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614"/>
        <w:gridCol w:w="3241"/>
        <w:gridCol w:w="2881"/>
        <w:gridCol w:w="3779"/>
        <w:gridCol w:w="1217"/>
        <w:gridCol w:w="1658"/>
      </w:tblGrid>
      <w:tr w:rsidR="00945B84" w:rsidRPr="00967540" w14:paraId="0EC4E36E" w14:textId="77777777">
        <w:tc>
          <w:tcPr>
            <w:tcW w:w="561" w:type="pct"/>
            <w:shd w:val="clear" w:color="auto" w:fill="auto"/>
            <w:vAlign w:val="bottom"/>
            <w:hideMark/>
          </w:tcPr>
          <w:p w14:paraId="3264345E"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Domain</w:t>
            </w:r>
          </w:p>
        </w:tc>
        <w:tc>
          <w:tcPr>
            <w:tcW w:w="1126" w:type="pct"/>
            <w:shd w:val="clear" w:color="auto" w:fill="auto"/>
            <w:vAlign w:val="bottom"/>
            <w:hideMark/>
          </w:tcPr>
          <w:p w14:paraId="4939BF3C"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Strand</w:t>
            </w:r>
          </w:p>
        </w:tc>
        <w:tc>
          <w:tcPr>
            <w:tcW w:w="1001" w:type="pct"/>
            <w:shd w:val="clear" w:color="auto" w:fill="auto"/>
            <w:vAlign w:val="bottom"/>
            <w:hideMark/>
          </w:tcPr>
          <w:p w14:paraId="476A3D68"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Learning Progression</w:t>
            </w:r>
          </w:p>
        </w:tc>
        <w:tc>
          <w:tcPr>
            <w:tcW w:w="1313" w:type="pct"/>
            <w:shd w:val="clear" w:color="auto" w:fill="auto"/>
            <w:vAlign w:val="bottom"/>
            <w:hideMark/>
          </w:tcPr>
          <w:p w14:paraId="51C2AC1A" w14:textId="77777777" w:rsidR="00945B84" w:rsidRPr="0083531F" w:rsidRDefault="00945B84" w:rsidP="00F16A97">
            <w:pPr>
              <w:spacing w:line="240" w:lineRule="auto"/>
              <w:rPr>
                <w:rFonts w:ascii="Arial" w:hAnsi="Arial" w:cs="Arial"/>
                <w:b/>
                <w:bCs/>
                <w:szCs w:val="20"/>
              </w:rPr>
            </w:pPr>
            <w:r w:rsidRPr="0083531F">
              <w:rPr>
                <w:rFonts w:ascii="Arial" w:hAnsi="Arial" w:cs="Arial"/>
                <w:b/>
                <w:bCs/>
                <w:szCs w:val="20"/>
              </w:rPr>
              <w:t>Skills, Knowledge, or Behaviors (SKB)</w:t>
            </w:r>
          </w:p>
        </w:tc>
        <w:tc>
          <w:tcPr>
            <w:tcW w:w="423" w:type="pct"/>
            <w:shd w:val="clear" w:color="auto" w:fill="auto"/>
            <w:vAlign w:val="center"/>
            <w:hideMark/>
          </w:tcPr>
          <w:p w14:paraId="34513BCF"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 xml:space="preserve">Priority Set </w:t>
            </w:r>
          </w:p>
        </w:tc>
        <w:tc>
          <w:tcPr>
            <w:tcW w:w="576" w:type="pct"/>
            <w:shd w:val="clear" w:color="auto" w:fill="auto"/>
            <w:vAlign w:val="center"/>
            <w:hideMark/>
          </w:tcPr>
          <w:p w14:paraId="2B70504A"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ELDS Alignment</w:t>
            </w:r>
          </w:p>
        </w:tc>
      </w:tr>
      <w:tr w:rsidR="00945B84" w:rsidRPr="00967540" w14:paraId="33E136A6" w14:textId="77777777">
        <w:tc>
          <w:tcPr>
            <w:tcW w:w="561" w:type="pct"/>
            <w:vMerge w:val="restart"/>
            <w:shd w:val="clear" w:color="auto" w:fill="E7E6E6" w:themeFill="background2"/>
            <w:textDirection w:val="btLr"/>
            <w:vAlign w:val="center"/>
            <w:hideMark/>
          </w:tcPr>
          <w:p w14:paraId="32559D72"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Social Foundations</w:t>
            </w:r>
          </w:p>
        </w:tc>
        <w:tc>
          <w:tcPr>
            <w:tcW w:w="1126" w:type="pct"/>
            <w:vMerge w:val="restart"/>
            <w:shd w:val="clear" w:color="auto" w:fill="E7E6E6" w:themeFill="background2"/>
            <w:vAlign w:val="center"/>
            <w:hideMark/>
          </w:tcPr>
          <w:p w14:paraId="1985F7E2"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Social Emotional</w:t>
            </w:r>
          </w:p>
        </w:tc>
        <w:tc>
          <w:tcPr>
            <w:tcW w:w="1001" w:type="pct"/>
            <w:vMerge w:val="restart"/>
            <w:shd w:val="clear" w:color="auto" w:fill="E7E6E6" w:themeFill="background2"/>
            <w:vAlign w:val="center"/>
            <w:hideMark/>
          </w:tcPr>
          <w:p w14:paraId="438347E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Awareness and Expression of Emotion</w:t>
            </w:r>
          </w:p>
        </w:tc>
        <w:tc>
          <w:tcPr>
            <w:tcW w:w="1313" w:type="pct"/>
            <w:shd w:val="clear" w:color="auto" w:fill="E7E6E6" w:themeFill="background2"/>
            <w:noWrap/>
            <w:vAlign w:val="center"/>
            <w:hideMark/>
          </w:tcPr>
          <w:p w14:paraId="1E6B6375"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Emotion Identification</w:t>
            </w:r>
          </w:p>
        </w:tc>
        <w:tc>
          <w:tcPr>
            <w:tcW w:w="423" w:type="pct"/>
            <w:shd w:val="clear" w:color="auto" w:fill="E7E6E6" w:themeFill="background2"/>
            <w:vAlign w:val="center"/>
          </w:tcPr>
          <w:p w14:paraId="18D34BDC"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D11EDE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1.b.</w:t>
            </w:r>
          </w:p>
        </w:tc>
      </w:tr>
      <w:tr w:rsidR="00945B84" w:rsidRPr="00967540" w14:paraId="7FAE2F39" w14:textId="77777777">
        <w:tc>
          <w:tcPr>
            <w:tcW w:w="561" w:type="pct"/>
            <w:vMerge/>
            <w:shd w:val="clear" w:color="auto" w:fill="E7E6E6" w:themeFill="background2"/>
            <w:textDirection w:val="btLr"/>
            <w:vAlign w:val="center"/>
            <w:hideMark/>
          </w:tcPr>
          <w:p w14:paraId="61FA55E5"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BBE18FE" w14:textId="77777777" w:rsidR="00945B84" w:rsidRPr="00967540" w:rsidRDefault="00945B84" w:rsidP="00F16A97">
            <w:pPr>
              <w:spacing w:line="240" w:lineRule="auto"/>
              <w:rPr>
                <w:rFonts w:ascii="Arial" w:hAnsi="Arial" w:cs="Arial"/>
                <w:szCs w:val="20"/>
              </w:rPr>
            </w:pPr>
          </w:p>
        </w:tc>
        <w:tc>
          <w:tcPr>
            <w:tcW w:w="1001" w:type="pct"/>
            <w:vMerge/>
            <w:shd w:val="clear" w:color="auto" w:fill="E7E6E6" w:themeFill="background2"/>
            <w:vAlign w:val="center"/>
            <w:hideMark/>
          </w:tcPr>
          <w:p w14:paraId="26D1AA35" w14:textId="77777777" w:rsidR="00945B84" w:rsidRPr="00967540" w:rsidRDefault="00945B84" w:rsidP="00F16A97">
            <w:pPr>
              <w:spacing w:line="240" w:lineRule="auto"/>
              <w:rPr>
                <w:rFonts w:ascii="Arial" w:hAnsi="Arial" w:cs="Arial"/>
                <w:szCs w:val="20"/>
              </w:rPr>
            </w:pPr>
          </w:p>
        </w:tc>
        <w:tc>
          <w:tcPr>
            <w:tcW w:w="1313" w:type="pct"/>
            <w:shd w:val="clear" w:color="auto" w:fill="E7E6E6" w:themeFill="background2"/>
            <w:noWrap/>
            <w:vAlign w:val="center"/>
            <w:hideMark/>
          </w:tcPr>
          <w:p w14:paraId="547B763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Response to Distressed Peer</w:t>
            </w:r>
          </w:p>
        </w:tc>
        <w:tc>
          <w:tcPr>
            <w:tcW w:w="423" w:type="pct"/>
            <w:shd w:val="clear" w:color="auto" w:fill="E7E6E6" w:themeFill="background2"/>
            <w:vAlign w:val="center"/>
          </w:tcPr>
          <w:p w14:paraId="1F73EAD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3D04E41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3.a.</w:t>
            </w:r>
          </w:p>
        </w:tc>
      </w:tr>
      <w:tr w:rsidR="00945B84" w:rsidRPr="00967540" w14:paraId="151D6C9F" w14:textId="77777777">
        <w:tc>
          <w:tcPr>
            <w:tcW w:w="561" w:type="pct"/>
            <w:vMerge/>
            <w:shd w:val="clear" w:color="auto" w:fill="E7E6E6" w:themeFill="background2"/>
            <w:textDirection w:val="btLr"/>
            <w:vAlign w:val="center"/>
          </w:tcPr>
          <w:p w14:paraId="58568FBF"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tcPr>
          <w:p w14:paraId="0BD57DEA"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184C203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Relationships with Adults</w:t>
            </w:r>
          </w:p>
        </w:tc>
        <w:tc>
          <w:tcPr>
            <w:tcW w:w="1313" w:type="pct"/>
            <w:shd w:val="clear" w:color="auto" w:fill="E7E6E6" w:themeFill="background2"/>
            <w:noWrap/>
            <w:vAlign w:val="center"/>
          </w:tcPr>
          <w:p w14:paraId="3B7CF69C"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Seeking Emotional Support</w:t>
            </w:r>
          </w:p>
        </w:tc>
        <w:tc>
          <w:tcPr>
            <w:tcW w:w="423" w:type="pct"/>
            <w:shd w:val="clear" w:color="auto" w:fill="E7E6E6" w:themeFill="background2"/>
            <w:vAlign w:val="center"/>
          </w:tcPr>
          <w:p w14:paraId="440D989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58A38B22"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4.a.</w:t>
            </w:r>
          </w:p>
        </w:tc>
      </w:tr>
      <w:tr w:rsidR="00945B84" w:rsidRPr="00967540" w14:paraId="3A0F40FD" w14:textId="77777777">
        <w:tc>
          <w:tcPr>
            <w:tcW w:w="561" w:type="pct"/>
            <w:vMerge/>
            <w:shd w:val="clear" w:color="auto" w:fill="E7E6E6" w:themeFill="background2"/>
            <w:textDirection w:val="btLr"/>
            <w:vAlign w:val="center"/>
            <w:hideMark/>
          </w:tcPr>
          <w:p w14:paraId="24DCDE5D" w14:textId="77777777" w:rsidR="00945B84" w:rsidRPr="00967540" w:rsidRDefault="00945B84" w:rsidP="00F16A97">
            <w:pPr>
              <w:spacing w:line="240" w:lineRule="auto"/>
              <w:jc w:val="center"/>
              <w:rPr>
                <w:rFonts w:ascii="Arial" w:hAnsi="Arial" w:cs="Arial"/>
                <w:b/>
                <w:bCs/>
                <w:szCs w:val="20"/>
              </w:rPr>
            </w:pPr>
          </w:p>
        </w:tc>
        <w:tc>
          <w:tcPr>
            <w:tcW w:w="1126" w:type="pct"/>
            <w:vMerge w:val="restart"/>
            <w:shd w:val="clear" w:color="auto" w:fill="E7E6E6" w:themeFill="background2"/>
            <w:vAlign w:val="center"/>
            <w:hideMark/>
          </w:tcPr>
          <w:p w14:paraId="484B5E0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Approaches to Learning/</w:t>
            </w:r>
            <w:r w:rsidRPr="00967540">
              <w:rPr>
                <w:rFonts w:ascii="Arial" w:hAnsi="Arial" w:cs="Arial"/>
                <w:szCs w:val="20"/>
              </w:rPr>
              <w:br/>
              <w:t>Executive Functioning</w:t>
            </w:r>
          </w:p>
        </w:tc>
        <w:tc>
          <w:tcPr>
            <w:tcW w:w="1001" w:type="pct"/>
            <w:shd w:val="clear" w:color="auto" w:fill="E7E6E6" w:themeFill="background2"/>
            <w:vAlign w:val="center"/>
          </w:tcPr>
          <w:p w14:paraId="0E629D31"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Self Control</w:t>
            </w:r>
          </w:p>
        </w:tc>
        <w:tc>
          <w:tcPr>
            <w:tcW w:w="1313" w:type="pct"/>
            <w:shd w:val="clear" w:color="auto" w:fill="E7E6E6" w:themeFill="background2"/>
            <w:noWrap/>
            <w:vAlign w:val="center"/>
          </w:tcPr>
          <w:p w14:paraId="78351D31"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Self Control Strategies</w:t>
            </w:r>
          </w:p>
        </w:tc>
        <w:tc>
          <w:tcPr>
            <w:tcW w:w="423" w:type="pct"/>
            <w:shd w:val="clear" w:color="auto" w:fill="E7E6E6" w:themeFill="background2"/>
            <w:vAlign w:val="center"/>
          </w:tcPr>
          <w:p w14:paraId="28ADCA1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2E2E1CA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2.a.</w:t>
            </w:r>
          </w:p>
        </w:tc>
      </w:tr>
      <w:tr w:rsidR="00945B84" w:rsidRPr="00967540" w14:paraId="364CF53A" w14:textId="77777777">
        <w:tc>
          <w:tcPr>
            <w:tcW w:w="561" w:type="pct"/>
            <w:vMerge/>
            <w:shd w:val="clear" w:color="auto" w:fill="E7E6E6" w:themeFill="background2"/>
            <w:textDirection w:val="btLr"/>
            <w:vAlign w:val="center"/>
            <w:hideMark/>
          </w:tcPr>
          <w:p w14:paraId="763CF476"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1B7B48CF"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63A4DD1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Persistence</w:t>
            </w:r>
          </w:p>
        </w:tc>
        <w:tc>
          <w:tcPr>
            <w:tcW w:w="1313" w:type="pct"/>
            <w:shd w:val="clear" w:color="auto" w:fill="E7E6E6" w:themeFill="background2"/>
            <w:noWrap/>
            <w:vAlign w:val="center"/>
          </w:tcPr>
          <w:p w14:paraId="46C224BA"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Persisting with Tasks</w:t>
            </w:r>
          </w:p>
        </w:tc>
        <w:tc>
          <w:tcPr>
            <w:tcW w:w="423" w:type="pct"/>
            <w:shd w:val="clear" w:color="auto" w:fill="E7E6E6" w:themeFill="background2"/>
            <w:vAlign w:val="center"/>
          </w:tcPr>
          <w:p w14:paraId="2107D2F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4434BD3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AL 1.c.</w:t>
            </w:r>
          </w:p>
        </w:tc>
      </w:tr>
      <w:tr w:rsidR="00945B84" w:rsidRPr="00967540" w14:paraId="11B01421" w14:textId="77777777">
        <w:tc>
          <w:tcPr>
            <w:tcW w:w="561" w:type="pct"/>
            <w:vMerge/>
            <w:shd w:val="clear" w:color="auto" w:fill="E7E6E6" w:themeFill="background2"/>
            <w:textDirection w:val="btLr"/>
            <w:vAlign w:val="center"/>
            <w:hideMark/>
          </w:tcPr>
          <w:p w14:paraId="416875A8"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F7681B9"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E7E6E6" w:themeFill="background2"/>
            <w:vAlign w:val="center"/>
          </w:tcPr>
          <w:p w14:paraId="605B924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Working Memory</w:t>
            </w:r>
          </w:p>
        </w:tc>
        <w:tc>
          <w:tcPr>
            <w:tcW w:w="1313" w:type="pct"/>
            <w:shd w:val="clear" w:color="auto" w:fill="E7E6E6" w:themeFill="background2"/>
            <w:noWrap/>
            <w:vAlign w:val="center"/>
          </w:tcPr>
          <w:p w14:paraId="3407F2EE"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Following Directions</w:t>
            </w:r>
          </w:p>
        </w:tc>
        <w:tc>
          <w:tcPr>
            <w:tcW w:w="423" w:type="pct"/>
            <w:shd w:val="clear" w:color="auto" w:fill="E7E6E6" w:themeFill="background2"/>
            <w:vAlign w:val="center"/>
          </w:tcPr>
          <w:p w14:paraId="2FFF6A5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49EF87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AL 1.b.</w:t>
            </w:r>
          </w:p>
        </w:tc>
      </w:tr>
      <w:tr w:rsidR="00945B84" w:rsidRPr="00967540" w14:paraId="76E29313" w14:textId="77777777">
        <w:tc>
          <w:tcPr>
            <w:tcW w:w="561" w:type="pct"/>
            <w:vMerge/>
            <w:shd w:val="clear" w:color="auto" w:fill="E7E6E6" w:themeFill="background2"/>
            <w:textDirection w:val="btLr"/>
            <w:vAlign w:val="center"/>
          </w:tcPr>
          <w:p w14:paraId="2B00F05C"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tcPr>
          <w:p w14:paraId="5E11C001" w14:textId="77777777" w:rsidR="00945B84" w:rsidRPr="00967540" w:rsidRDefault="00945B84" w:rsidP="00F16A97">
            <w:pPr>
              <w:spacing w:line="240" w:lineRule="auto"/>
              <w:rPr>
                <w:rFonts w:ascii="Arial" w:hAnsi="Arial" w:cs="Arial"/>
                <w:szCs w:val="20"/>
              </w:rPr>
            </w:pPr>
          </w:p>
        </w:tc>
        <w:tc>
          <w:tcPr>
            <w:tcW w:w="1001" w:type="pct"/>
            <w:vMerge/>
            <w:shd w:val="clear" w:color="auto" w:fill="E7E6E6" w:themeFill="background2"/>
            <w:vAlign w:val="center"/>
          </w:tcPr>
          <w:p w14:paraId="69FFC43F" w14:textId="77777777" w:rsidR="00945B84" w:rsidRPr="00967540" w:rsidRDefault="00945B84" w:rsidP="00F16A97">
            <w:pPr>
              <w:spacing w:line="240" w:lineRule="auto"/>
              <w:rPr>
                <w:rFonts w:ascii="Arial" w:hAnsi="Arial" w:cs="Arial"/>
                <w:szCs w:val="20"/>
              </w:rPr>
            </w:pPr>
          </w:p>
        </w:tc>
        <w:tc>
          <w:tcPr>
            <w:tcW w:w="1313" w:type="pct"/>
            <w:shd w:val="clear" w:color="auto" w:fill="E7E6E6" w:themeFill="background2"/>
            <w:noWrap/>
            <w:vAlign w:val="center"/>
          </w:tcPr>
          <w:p w14:paraId="14189595"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Information Recall and Connection</w:t>
            </w:r>
          </w:p>
        </w:tc>
        <w:tc>
          <w:tcPr>
            <w:tcW w:w="423" w:type="pct"/>
            <w:shd w:val="clear" w:color="auto" w:fill="E7E6E6" w:themeFill="background2"/>
            <w:vAlign w:val="center"/>
          </w:tcPr>
          <w:p w14:paraId="0E2F2FCD" w14:textId="77777777" w:rsidR="00945B84" w:rsidRPr="00967540" w:rsidRDefault="00945B84" w:rsidP="00F16A97">
            <w:pPr>
              <w:spacing w:line="240" w:lineRule="auto"/>
              <w:jc w:val="center"/>
              <w:rPr>
                <w:rFonts w:ascii="Arial" w:hAnsi="Arial" w:cs="Arial"/>
                <w:szCs w:val="20"/>
              </w:rPr>
            </w:pPr>
          </w:p>
        </w:tc>
        <w:tc>
          <w:tcPr>
            <w:tcW w:w="576" w:type="pct"/>
            <w:shd w:val="clear" w:color="auto" w:fill="E7E6E6" w:themeFill="background2"/>
            <w:noWrap/>
            <w:vAlign w:val="center"/>
          </w:tcPr>
          <w:p w14:paraId="4349879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CO 1.a.</w:t>
            </w:r>
          </w:p>
        </w:tc>
      </w:tr>
      <w:tr w:rsidR="00945B84" w:rsidRPr="00967540" w14:paraId="4A37B55E" w14:textId="77777777">
        <w:tc>
          <w:tcPr>
            <w:tcW w:w="561" w:type="pct"/>
            <w:vMerge/>
            <w:shd w:val="clear" w:color="auto" w:fill="E7E6E6" w:themeFill="background2"/>
            <w:textDirection w:val="btLr"/>
            <w:vAlign w:val="center"/>
          </w:tcPr>
          <w:p w14:paraId="6D313217"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tcPr>
          <w:p w14:paraId="135B95AB"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3B897798"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Problem Solving</w:t>
            </w:r>
          </w:p>
        </w:tc>
        <w:tc>
          <w:tcPr>
            <w:tcW w:w="1313" w:type="pct"/>
            <w:shd w:val="clear" w:color="auto" w:fill="E7E6E6" w:themeFill="background2"/>
            <w:noWrap/>
            <w:vAlign w:val="center"/>
          </w:tcPr>
          <w:p w14:paraId="23BDDE15"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Using Logic</w:t>
            </w:r>
          </w:p>
        </w:tc>
        <w:tc>
          <w:tcPr>
            <w:tcW w:w="423" w:type="pct"/>
            <w:shd w:val="clear" w:color="auto" w:fill="E7E6E6" w:themeFill="background2"/>
            <w:vAlign w:val="center"/>
          </w:tcPr>
          <w:p w14:paraId="45FD99A1" w14:textId="77777777" w:rsidR="00945B84" w:rsidRPr="00967540" w:rsidRDefault="00945B84" w:rsidP="00F16A97">
            <w:pPr>
              <w:spacing w:line="240" w:lineRule="auto"/>
              <w:jc w:val="center"/>
              <w:rPr>
                <w:rFonts w:ascii="Arial" w:hAnsi="Arial" w:cs="Arial"/>
                <w:szCs w:val="20"/>
              </w:rPr>
            </w:pPr>
          </w:p>
        </w:tc>
        <w:tc>
          <w:tcPr>
            <w:tcW w:w="576" w:type="pct"/>
            <w:shd w:val="clear" w:color="auto" w:fill="E7E6E6" w:themeFill="background2"/>
            <w:noWrap/>
            <w:vAlign w:val="center"/>
          </w:tcPr>
          <w:p w14:paraId="2CFB92B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CO 3.a.; SC 1.b.</w:t>
            </w:r>
          </w:p>
        </w:tc>
      </w:tr>
      <w:tr w:rsidR="00945B84" w:rsidRPr="00967540" w14:paraId="41B72D3B" w14:textId="77777777">
        <w:tc>
          <w:tcPr>
            <w:tcW w:w="561" w:type="pct"/>
            <w:vMerge/>
            <w:shd w:val="clear" w:color="auto" w:fill="E7E6E6" w:themeFill="background2"/>
            <w:textDirection w:val="btLr"/>
            <w:vAlign w:val="center"/>
            <w:hideMark/>
          </w:tcPr>
          <w:p w14:paraId="5635B6E8"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65B6C15D" w14:textId="77777777" w:rsidR="00945B84" w:rsidRPr="00967540" w:rsidRDefault="00945B84" w:rsidP="00F16A97">
            <w:pPr>
              <w:spacing w:line="240" w:lineRule="auto"/>
              <w:rPr>
                <w:rFonts w:ascii="Arial" w:hAnsi="Arial" w:cs="Arial"/>
                <w:szCs w:val="20"/>
              </w:rPr>
            </w:pPr>
          </w:p>
        </w:tc>
        <w:tc>
          <w:tcPr>
            <w:tcW w:w="1001" w:type="pct"/>
            <w:shd w:val="clear" w:color="auto" w:fill="E7E6E6" w:themeFill="background2"/>
            <w:vAlign w:val="center"/>
          </w:tcPr>
          <w:p w14:paraId="2F24F9E2"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Cooperation with Peers</w:t>
            </w:r>
          </w:p>
        </w:tc>
        <w:tc>
          <w:tcPr>
            <w:tcW w:w="1313" w:type="pct"/>
            <w:shd w:val="clear" w:color="auto" w:fill="E7E6E6" w:themeFill="background2"/>
            <w:noWrap/>
            <w:vAlign w:val="center"/>
          </w:tcPr>
          <w:p w14:paraId="38931890"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Social Behaviors</w:t>
            </w:r>
          </w:p>
        </w:tc>
        <w:tc>
          <w:tcPr>
            <w:tcW w:w="423" w:type="pct"/>
            <w:shd w:val="clear" w:color="auto" w:fill="E7E6E6" w:themeFill="background2"/>
            <w:vAlign w:val="center"/>
          </w:tcPr>
          <w:p w14:paraId="7E220E6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B8F40D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SE 4.c.</w:t>
            </w:r>
          </w:p>
        </w:tc>
      </w:tr>
      <w:tr w:rsidR="00945B84" w:rsidRPr="00967540" w14:paraId="5A575817" w14:textId="77777777">
        <w:tc>
          <w:tcPr>
            <w:tcW w:w="561" w:type="pct"/>
            <w:vMerge w:val="restart"/>
            <w:shd w:val="clear" w:color="auto" w:fill="auto"/>
            <w:noWrap/>
            <w:textDirection w:val="btLr"/>
            <w:vAlign w:val="center"/>
            <w:hideMark/>
          </w:tcPr>
          <w:p w14:paraId="2B4F0208"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Language and Literacy</w:t>
            </w:r>
          </w:p>
        </w:tc>
        <w:tc>
          <w:tcPr>
            <w:tcW w:w="1126" w:type="pct"/>
            <w:vMerge w:val="restart"/>
            <w:shd w:val="clear" w:color="auto" w:fill="auto"/>
            <w:vAlign w:val="center"/>
            <w:hideMark/>
          </w:tcPr>
          <w:p w14:paraId="110DBF55"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Reading</w:t>
            </w:r>
          </w:p>
        </w:tc>
        <w:tc>
          <w:tcPr>
            <w:tcW w:w="1001" w:type="pct"/>
            <w:shd w:val="clear" w:color="auto" w:fill="auto"/>
            <w:vAlign w:val="center"/>
            <w:hideMark/>
          </w:tcPr>
          <w:p w14:paraId="5771CBDC"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Story/Text Comprehension</w:t>
            </w:r>
          </w:p>
        </w:tc>
        <w:tc>
          <w:tcPr>
            <w:tcW w:w="1313" w:type="pct"/>
            <w:shd w:val="clear" w:color="auto" w:fill="auto"/>
            <w:noWrap/>
            <w:vAlign w:val="center"/>
            <w:hideMark/>
          </w:tcPr>
          <w:p w14:paraId="43A6A8AA"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Respond to Questions About Text</w:t>
            </w:r>
          </w:p>
        </w:tc>
        <w:tc>
          <w:tcPr>
            <w:tcW w:w="423" w:type="pct"/>
            <w:shd w:val="clear" w:color="auto" w:fill="auto"/>
            <w:vAlign w:val="center"/>
          </w:tcPr>
          <w:p w14:paraId="6BA1514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6B7201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1.e.</w:t>
            </w:r>
          </w:p>
        </w:tc>
      </w:tr>
      <w:tr w:rsidR="00945B84" w:rsidRPr="00967540" w14:paraId="69276C84" w14:textId="77777777">
        <w:tc>
          <w:tcPr>
            <w:tcW w:w="561" w:type="pct"/>
            <w:vMerge/>
            <w:textDirection w:val="btLr"/>
            <w:vAlign w:val="center"/>
          </w:tcPr>
          <w:p w14:paraId="63DB519B"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tcPr>
          <w:p w14:paraId="6FD68CAF"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auto"/>
            <w:vAlign w:val="center"/>
          </w:tcPr>
          <w:p w14:paraId="14E00C90"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Phonological Awareness</w:t>
            </w:r>
          </w:p>
        </w:tc>
        <w:tc>
          <w:tcPr>
            <w:tcW w:w="1313" w:type="pct"/>
            <w:shd w:val="clear" w:color="auto" w:fill="auto"/>
            <w:noWrap/>
            <w:vAlign w:val="center"/>
          </w:tcPr>
          <w:p w14:paraId="724EB4DF"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Rhyming Words</w:t>
            </w:r>
          </w:p>
        </w:tc>
        <w:tc>
          <w:tcPr>
            <w:tcW w:w="423" w:type="pct"/>
            <w:shd w:val="clear" w:color="auto" w:fill="auto"/>
            <w:vAlign w:val="center"/>
          </w:tcPr>
          <w:p w14:paraId="507DB09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0EB97B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2.c.</w:t>
            </w:r>
          </w:p>
        </w:tc>
      </w:tr>
      <w:tr w:rsidR="00945B84" w:rsidRPr="00967540" w14:paraId="5826AE42" w14:textId="77777777">
        <w:tc>
          <w:tcPr>
            <w:tcW w:w="561" w:type="pct"/>
            <w:vMerge/>
            <w:textDirection w:val="btLr"/>
            <w:vAlign w:val="center"/>
            <w:hideMark/>
          </w:tcPr>
          <w:p w14:paraId="287AF087"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0F6A318E" w14:textId="77777777" w:rsidR="00945B84" w:rsidRPr="00967540" w:rsidRDefault="00945B84" w:rsidP="00F16A97">
            <w:pPr>
              <w:spacing w:line="240" w:lineRule="auto"/>
              <w:rPr>
                <w:rFonts w:ascii="Arial" w:hAnsi="Arial" w:cs="Arial"/>
                <w:szCs w:val="20"/>
              </w:rPr>
            </w:pPr>
          </w:p>
        </w:tc>
        <w:tc>
          <w:tcPr>
            <w:tcW w:w="1001" w:type="pct"/>
            <w:vMerge/>
            <w:shd w:val="clear" w:color="auto" w:fill="auto"/>
            <w:vAlign w:val="center"/>
            <w:hideMark/>
          </w:tcPr>
          <w:p w14:paraId="77FBC523"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hideMark/>
          </w:tcPr>
          <w:p w14:paraId="10C6C488"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Syllables/Onsets and Rimes/Phonemes</w:t>
            </w:r>
          </w:p>
        </w:tc>
        <w:tc>
          <w:tcPr>
            <w:tcW w:w="423" w:type="pct"/>
            <w:shd w:val="clear" w:color="auto" w:fill="auto"/>
            <w:vAlign w:val="center"/>
          </w:tcPr>
          <w:p w14:paraId="346E4FC7" w14:textId="77777777" w:rsidR="00945B84" w:rsidRPr="00967540" w:rsidRDefault="00945B84" w:rsidP="00F16A97">
            <w:pPr>
              <w:spacing w:line="240" w:lineRule="auto"/>
              <w:jc w:val="center"/>
              <w:rPr>
                <w:rFonts w:ascii="Arial" w:hAnsi="Arial" w:cs="Arial"/>
                <w:szCs w:val="20"/>
              </w:rPr>
            </w:pPr>
          </w:p>
        </w:tc>
        <w:tc>
          <w:tcPr>
            <w:tcW w:w="576" w:type="pct"/>
            <w:shd w:val="clear" w:color="auto" w:fill="auto"/>
            <w:noWrap/>
            <w:vAlign w:val="center"/>
          </w:tcPr>
          <w:p w14:paraId="06F74BE1" w14:textId="67B6492E"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2.a.</w:t>
            </w:r>
            <w:r w:rsidR="007D207E">
              <w:rPr>
                <w:rFonts w:ascii="Arial" w:hAnsi="Arial" w:cs="Arial"/>
                <w:szCs w:val="20"/>
              </w:rPr>
              <w:t xml:space="preserve">, </w:t>
            </w:r>
            <w:r w:rsidR="007D207E" w:rsidRPr="00171852">
              <w:rPr>
                <w:rFonts w:ascii="Arial" w:hAnsi="Arial" w:cs="Arial"/>
                <w:szCs w:val="20"/>
              </w:rPr>
              <w:t>LL 2.b</w:t>
            </w:r>
            <w:r w:rsidRPr="00171852">
              <w:rPr>
                <w:rFonts w:ascii="Arial" w:hAnsi="Arial" w:cs="Arial"/>
                <w:szCs w:val="20"/>
              </w:rPr>
              <w:t>.</w:t>
            </w:r>
          </w:p>
        </w:tc>
      </w:tr>
      <w:tr w:rsidR="00945B84" w:rsidRPr="00967540" w14:paraId="4A0A372C" w14:textId="77777777">
        <w:tc>
          <w:tcPr>
            <w:tcW w:w="561" w:type="pct"/>
            <w:vMerge/>
            <w:textDirection w:val="btLr"/>
            <w:vAlign w:val="center"/>
            <w:hideMark/>
          </w:tcPr>
          <w:p w14:paraId="5EF80AAB"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6CBE2327"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auto"/>
            <w:vAlign w:val="center"/>
            <w:hideMark/>
          </w:tcPr>
          <w:p w14:paraId="5557719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Phonics and Letter Recognition</w:t>
            </w:r>
          </w:p>
        </w:tc>
        <w:tc>
          <w:tcPr>
            <w:tcW w:w="1313" w:type="pct"/>
            <w:shd w:val="clear" w:color="auto" w:fill="auto"/>
            <w:noWrap/>
            <w:vAlign w:val="center"/>
            <w:hideMark/>
          </w:tcPr>
          <w:p w14:paraId="16AED4AE"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Uppercase Letters</w:t>
            </w:r>
          </w:p>
        </w:tc>
        <w:tc>
          <w:tcPr>
            <w:tcW w:w="423" w:type="pct"/>
            <w:shd w:val="clear" w:color="auto" w:fill="auto"/>
            <w:vAlign w:val="center"/>
          </w:tcPr>
          <w:p w14:paraId="4C21CA9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4766B3B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3.b.</w:t>
            </w:r>
          </w:p>
        </w:tc>
      </w:tr>
      <w:tr w:rsidR="00945B84" w:rsidRPr="00967540" w14:paraId="30AB0024" w14:textId="77777777">
        <w:tc>
          <w:tcPr>
            <w:tcW w:w="561" w:type="pct"/>
            <w:vMerge/>
            <w:textDirection w:val="btLr"/>
            <w:vAlign w:val="center"/>
            <w:hideMark/>
          </w:tcPr>
          <w:p w14:paraId="04F360D7"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07D6C105" w14:textId="77777777" w:rsidR="00945B84" w:rsidRPr="00967540" w:rsidRDefault="00945B84" w:rsidP="00F16A97">
            <w:pPr>
              <w:spacing w:line="240" w:lineRule="auto"/>
              <w:rPr>
                <w:rFonts w:ascii="Arial" w:hAnsi="Arial" w:cs="Arial"/>
                <w:szCs w:val="20"/>
              </w:rPr>
            </w:pPr>
          </w:p>
        </w:tc>
        <w:tc>
          <w:tcPr>
            <w:tcW w:w="1001" w:type="pct"/>
            <w:vMerge/>
            <w:vAlign w:val="center"/>
            <w:hideMark/>
          </w:tcPr>
          <w:p w14:paraId="54B79709"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hideMark/>
          </w:tcPr>
          <w:p w14:paraId="222A1348"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Lowercase Letters</w:t>
            </w:r>
          </w:p>
        </w:tc>
        <w:tc>
          <w:tcPr>
            <w:tcW w:w="423" w:type="pct"/>
            <w:shd w:val="clear" w:color="auto" w:fill="auto"/>
            <w:vAlign w:val="center"/>
          </w:tcPr>
          <w:p w14:paraId="433270EC"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122D75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3.b.</w:t>
            </w:r>
          </w:p>
        </w:tc>
      </w:tr>
      <w:tr w:rsidR="00945B84" w:rsidRPr="00967540" w14:paraId="2C372126" w14:textId="77777777">
        <w:tc>
          <w:tcPr>
            <w:tcW w:w="561" w:type="pct"/>
            <w:vMerge/>
            <w:textDirection w:val="btLr"/>
            <w:vAlign w:val="center"/>
          </w:tcPr>
          <w:p w14:paraId="2B312405"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tcPr>
          <w:p w14:paraId="173FA8FA" w14:textId="77777777" w:rsidR="00945B84" w:rsidRPr="00967540" w:rsidRDefault="00945B84" w:rsidP="00F16A97">
            <w:pPr>
              <w:spacing w:line="240" w:lineRule="auto"/>
              <w:rPr>
                <w:rFonts w:ascii="Arial" w:hAnsi="Arial" w:cs="Arial"/>
                <w:szCs w:val="20"/>
              </w:rPr>
            </w:pPr>
          </w:p>
        </w:tc>
        <w:tc>
          <w:tcPr>
            <w:tcW w:w="1001" w:type="pct"/>
            <w:vMerge/>
            <w:vAlign w:val="center"/>
          </w:tcPr>
          <w:p w14:paraId="00422FCA"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tcPr>
          <w:p w14:paraId="0630139E"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Letters – Sounds</w:t>
            </w:r>
          </w:p>
        </w:tc>
        <w:tc>
          <w:tcPr>
            <w:tcW w:w="423" w:type="pct"/>
            <w:shd w:val="clear" w:color="auto" w:fill="auto"/>
            <w:vAlign w:val="center"/>
          </w:tcPr>
          <w:p w14:paraId="7D6D4B35" w14:textId="77777777" w:rsidR="00945B84" w:rsidRPr="00967540" w:rsidRDefault="00945B84" w:rsidP="00F16A97">
            <w:pPr>
              <w:spacing w:line="240" w:lineRule="auto"/>
              <w:jc w:val="center"/>
              <w:rPr>
                <w:rFonts w:ascii="Arial" w:hAnsi="Arial" w:cs="Arial"/>
                <w:szCs w:val="20"/>
              </w:rPr>
            </w:pPr>
          </w:p>
        </w:tc>
        <w:tc>
          <w:tcPr>
            <w:tcW w:w="576" w:type="pct"/>
            <w:shd w:val="clear" w:color="auto" w:fill="auto"/>
            <w:noWrap/>
            <w:vAlign w:val="center"/>
          </w:tcPr>
          <w:p w14:paraId="64EB26A9"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3.b.</w:t>
            </w:r>
          </w:p>
        </w:tc>
      </w:tr>
      <w:tr w:rsidR="00945B84" w:rsidRPr="00967540" w14:paraId="08F6186C" w14:textId="77777777">
        <w:tc>
          <w:tcPr>
            <w:tcW w:w="561" w:type="pct"/>
            <w:vMerge/>
            <w:textDirection w:val="btLr"/>
            <w:vAlign w:val="center"/>
            <w:hideMark/>
          </w:tcPr>
          <w:p w14:paraId="59FF7D07"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auto"/>
            <w:vAlign w:val="center"/>
            <w:hideMark/>
          </w:tcPr>
          <w:p w14:paraId="396C67A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Speaking and Listening</w:t>
            </w:r>
          </w:p>
        </w:tc>
        <w:tc>
          <w:tcPr>
            <w:tcW w:w="1001" w:type="pct"/>
            <w:shd w:val="clear" w:color="auto" w:fill="auto"/>
            <w:vAlign w:val="center"/>
            <w:hideMark/>
          </w:tcPr>
          <w:p w14:paraId="0ED18A60"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Communication</w:t>
            </w:r>
          </w:p>
        </w:tc>
        <w:tc>
          <w:tcPr>
            <w:tcW w:w="1313" w:type="pct"/>
            <w:shd w:val="clear" w:color="auto" w:fill="auto"/>
            <w:noWrap/>
            <w:vAlign w:val="center"/>
            <w:hideMark/>
          </w:tcPr>
          <w:p w14:paraId="17B63F6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Purposes and Situations</w:t>
            </w:r>
          </w:p>
        </w:tc>
        <w:tc>
          <w:tcPr>
            <w:tcW w:w="423" w:type="pct"/>
            <w:shd w:val="clear" w:color="auto" w:fill="auto"/>
            <w:vAlign w:val="center"/>
          </w:tcPr>
          <w:p w14:paraId="45AADA3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46821F4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1.c.</w:t>
            </w:r>
          </w:p>
        </w:tc>
      </w:tr>
      <w:tr w:rsidR="00945B84" w:rsidRPr="00967540" w14:paraId="3E288454" w14:textId="77777777">
        <w:tc>
          <w:tcPr>
            <w:tcW w:w="561" w:type="pct"/>
            <w:vMerge/>
            <w:textDirection w:val="btLr"/>
            <w:vAlign w:val="center"/>
            <w:hideMark/>
          </w:tcPr>
          <w:p w14:paraId="64139ADC"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auto"/>
            <w:vAlign w:val="center"/>
            <w:hideMark/>
          </w:tcPr>
          <w:p w14:paraId="5F28C98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Writing</w:t>
            </w:r>
          </w:p>
        </w:tc>
        <w:tc>
          <w:tcPr>
            <w:tcW w:w="1001" w:type="pct"/>
            <w:shd w:val="clear" w:color="auto" w:fill="auto"/>
            <w:vAlign w:val="center"/>
            <w:hideMark/>
          </w:tcPr>
          <w:p w14:paraId="3AC8378E"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Emergent Writing</w:t>
            </w:r>
          </w:p>
        </w:tc>
        <w:tc>
          <w:tcPr>
            <w:tcW w:w="1313" w:type="pct"/>
            <w:shd w:val="clear" w:color="auto" w:fill="auto"/>
            <w:noWrap/>
            <w:vAlign w:val="center"/>
            <w:hideMark/>
          </w:tcPr>
          <w:p w14:paraId="2E081190"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Writing to Convey Meaning</w:t>
            </w:r>
          </w:p>
        </w:tc>
        <w:tc>
          <w:tcPr>
            <w:tcW w:w="423" w:type="pct"/>
            <w:shd w:val="clear" w:color="auto" w:fill="auto"/>
            <w:vAlign w:val="center"/>
          </w:tcPr>
          <w:p w14:paraId="06968607"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57A05D4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4.a.</w:t>
            </w:r>
          </w:p>
        </w:tc>
      </w:tr>
      <w:tr w:rsidR="00945B84" w:rsidRPr="00967540" w14:paraId="089500A8" w14:textId="77777777">
        <w:tc>
          <w:tcPr>
            <w:tcW w:w="561" w:type="pct"/>
            <w:vMerge/>
            <w:textDirection w:val="btLr"/>
            <w:vAlign w:val="center"/>
          </w:tcPr>
          <w:p w14:paraId="3369622F" w14:textId="77777777" w:rsidR="00945B84" w:rsidRPr="00967540" w:rsidRDefault="00945B84" w:rsidP="00F16A97">
            <w:pPr>
              <w:spacing w:line="240" w:lineRule="auto"/>
              <w:jc w:val="center"/>
              <w:rPr>
                <w:rFonts w:ascii="Arial" w:hAnsi="Arial" w:cs="Arial"/>
                <w:b/>
                <w:bCs/>
                <w:szCs w:val="20"/>
              </w:rPr>
            </w:pPr>
          </w:p>
        </w:tc>
        <w:tc>
          <w:tcPr>
            <w:tcW w:w="1126" w:type="pct"/>
            <w:vMerge w:val="restart"/>
            <w:shd w:val="clear" w:color="auto" w:fill="auto"/>
            <w:vAlign w:val="center"/>
          </w:tcPr>
          <w:p w14:paraId="6CE86C7A"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Language</w:t>
            </w:r>
          </w:p>
        </w:tc>
        <w:tc>
          <w:tcPr>
            <w:tcW w:w="1001" w:type="pct"/>
            <w:shd w:val="clear" w:color="auto" w:fill="auto"/>
            <w:vAlign w:val="center"/>
          </w:tcPr>
          <w:p w14:paraId="2B96887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Grammar</w:t>
            </w:r>
          </w:p>
        </w:tc>
        <w:tc>
          <w:tcPr>
            <w:tcW w:w="1313" w:type="pct"/>
            <w:shd w:val="clear" w:color="auto" w:fill="auto"/>
            <w:noWrap/>
            <w:vAlign w:val="center"/>
          </w:tcPr>
          <w:p w14:paraId="48FF337F"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Sentences</w:t>
            </w:r>
          </w:p>
        </w:tc>
        <w:tc>
          <w:tcPr>
            <w:tcW w:w="423" w:type="pct"/>
            <w:shd w:val="clear" w:color="auto" w:fill="auto"/>
            <w:vAlign w:val="center"/>
          </w:tcPr>
          <w:p w14:paraId="0167744B" w14:textId="77777777" w:rsidR="00945B84" w:rsidRPr="00967540" w:rsidRDefault="00945B84" w:rsidP="00F16A97">
            <w:pPr>
              <w:spacing w:line="240" w:lineRule="auto"/>
              <w:jc w:val="center"/>
              <w:rPr>
                <w:rFonts w:ascii="Arial" w:hAnsi="Arial" w:cs="Arial"/>
                <w:szCs w:val="20"/>
              </w:rPr>
            </w:pPr>
          </w:p>
        </w:tc>
        <w:tc>
          <w:tcPr>
            <w:tcW w:w="576" w:type="pct"/>
            <w:shd w:val="clear" w:color="auto" w:fill="auto"/>
            <w:noWrap/>
            <w:vAlign w:val="center"/>
          </w:tcPr>
          <w:p w14:paraId="78E51CF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1.a.</w:t>
            </w:r>
          </w:p>
        </w:tc>
      </w:tr>
      <w:tr w:rsidR="00945B84" w:rsidRPr="00967540" w14:paraId="39DD0E1A" w14:textId="77777777">
        <w:tc>
          <w:tcPr>
            <w:tcW w:w="561" w:type="pct"/>
            <w:vMerge/>
            <w:textDirection w:val="btLr"/>
            <w:vAlign w:val="center"/>
            <w:hideMark/>
          </w:tcPr>
          <w:p w14:paraId="5746F2A3"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hideMark/>
          </w:tcPr>
          <w:p w14:paraId="57D74D9A" w14:textId="77777777" w:rsidR="00945B84" w:rsidRPr="00967540" w:rsidRDefault="00945B84" w:rsidP="00F16A97">
            <w:pPr>
              <w:spacing w:line="240" w:lineRule="auto"/>
              <w:rPr>
                <w:rFonts w:ascii="Arial" w:hAnsi="Arial" w:cs="Arial"/>
                <w:szCs w:val="20"/>
              </w:rPr>
            </w:pPr>
          </w:p>
        </w:tc>
        <w:tc>
          <w:tcPr>
            <w:tcW w:w="1001" w:type="pct"/>
            <w:shd w:val="clear" w:color="auto" w:fill="auto"/>
            <w:vAlign w:val="center"/>
            <w:hideMark/>
          </w:tcPr>
          <w:p w14:paraId="79C8E67B"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Vocabulary</w:t>
            </w:r>
          </w:p>
        </w:tc>
        <w:tc>
          <w:tcPr>
            <w:tcW w:w="1313" w:type="pct"/>
            <w:shd w:val="clear" w:color="auto" w:fill="auto"/>
            <w:noWrap/>
            <w:vAlign w:val="center"/>
            <w:hideMark/>
          </w:tcPr>
          <w:p w14:paraId="2B3EFF3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Word Meanings</w:t>
            </w:r>
          </w:p>
        </w:tc>
        <w:tc>
          <w:tcPr>
            <w:tcW w:w="423" w:type="pct"/>
            <w:shd w:val="clear" w:color="auto" w:fill="auto"/>
            <w:vAlign w:val="center"/>
          </w:tcPr>
          <w:p w14:paraId="2AD17E47"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41E64475"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LL 1.b.</w:t>
            </w:r>
          </w:p>
        </w:tc>
      </w:tr>
      <w:tr w:rsidR="00945B84" w:rsidRPr="00967540" w14:paraId="602904A7" w14:textId="77777777">
        <w:tc>
          <w:tcPr>
            <w:tcW w:w="561" w:type="pct"/>
            <w:vMerge w:val="restart"/>
            <w:shd w:val="clear" w:color="auto" w:fill="E7E6E6" w:themeFill="background2"/>
            <w:noWrap/>
            <w:textDirection w:val="btLr"/>
            <w:vAlign w:val="center"/>
            <w:hideMark/>
          </w:tcPr>
          <w:p w14:paraId="7072CDDD"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Mathematics</w:t>
            </w:r>
          </w:p>
        </w:tc>
        <w:tc>
          <w:tcPr>
            <w:tcW w:w="1126" w:type="pct"/>
            <w:vMerge w:val="restart"/>
            <w:shd w:val="clear" w:color="auto" w:fill="E7E6E6" w:themeFill="background2"/>
            <w:vAlign w:val="center"/>
            <w:hideMark/>
          </w:tcPr>
          <w:p w14:paraId="7F508FFE"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Counting and Cardinality</w:t>
            </w:r>
          </w:p>
        </w:tc>
        <w:tc>
          <w:tcPr>
            <w:tcW w:w="1001" w:type="pct"/>
            <w:vMerge w:val="restart"/>
            <w:shd w:val="clear" w:color="auto" w:fill="E7E6E6" w:themeFill="background2"/>
            <w:vAlign w:val="center"/>
            <w:hideMark/>
          </w:tcPr>
          <w:p w14:paraId="50B0F51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Number Sense</w:t>
            </w:r>
          </w:p>
        </w:tc>
        <w:tc>
          <w:tcPr>
            <w:tcW w:w="1313" w:type="pct"/>
            <w:shd w:val="clear" w:color="auto" w:fill="E7E6E6" w:themeFill="background2"/>
            <w:noWrap/>
            <w:vAlign w:val="center"/>
            <w:hideMark/>
          </w:tcPr>
          <w:p w14:paraId="2FB749E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Number Words</w:t>
            </w:r>
          </w:p>
        </w:tc>
        <w:tc>
          <w:tcPr>
            <w:tcW w:w="423" w:type="pct"/>
            <w:shd w:val="clear" w:color="auto" w:fill="E7E6E6" w:themeFill="background2"/>
            <w:vAlign w:val="center"/>
          </w:tcPr>
          <w:p w14:paraId="259ACE87"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3EF1DFF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1.a.</w:t>
            </w:r>
          </w:p>
        </w:tc>
      </w:tr>
      <w:tr w:rsidR="00945B84" w:rsidRPr="00967540" w14:paraId="43F51E13" w14:textId="77777777">
        <w:tc>
          <w:tcPr>
            <w:tcW w:w="561" w:type="pct"/>
            <w:vMerge/>
            <w:shd w:val="clear" w:color="auto" w:fill="E7E6E6" w:themeFill="background2"/>
            <w:textDirection w:val="btLr"/>
            <w:vAlign w:val="center"/>
            <w:hideMark/>
          </w:tcPr>
          <w:p w14:paraId="20A46E49"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hideMark/>
          </w:tcPr>
          <w:p w14:paraId="5F27A469" w14:textId="77777777" w:rsidR="00945B84" w:rsidRPr="00967540" w:rsidRDefault="00945B84" w:rsidP="00F16A97">
            <w:pPr>
              <w:spacing w:line="240" w:lineRule="auto"/>
              <w:rPr>
                <w:rFonts w:ascii="Arial" w:hAnsi="Arial" w:cs="Arial"/>
                <w:szCs w:val="20"/>
              </w:rPr>
            </w:pPr>
          </w:p>
        </w:tc>
        <w:tc>
          <w:tcPr>
            <w:tcW w:w="1001" w:type="pct"/>
            <w:vMerge/>
            <w:shd w:val="clear" w:color="auto" w:fill="E7E6E6" w:themeFill="background2"/>
            <w:vAlign w:val="center"/>
            <w:hideMark/>
          </w:tcPr>
          <w:p w14:paraId="0EDB2B56" w14:textId="77777777" w:rsidR="00945B84" w:rsidRPr="00967540" w:rsidRDefault="00945B84" w:rsidP="00F16A97">
            <w:pPr>
              <w:spacing w:line="240" w:lineRule="auto"/>
              <w:rPr>
                <w:rFonts w:ascii="Arial" w:hAnsi="Arial" w:cs="Arial"/>
                <w:szCs w:val="20"/>
              </w:rPr>
            </w:pPr>
          </w:p>
        </w:tc>
        <w:tc>
          <w:tcPr>
            <w:tcW w:w="1313" w:type="pct"/>
            <w:shd w:val="clear" w:color="auto" w:fill="E7E6E6" w:themeFill="background2"/>
            <w:noWrap/>
            <w:vAlign w:val="center"/>
            <w:hideMark/>
          </w:tcPr>
          <w:p w14:paraId="091A37E5"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 xml:space="preserve">Object Counting </w:t>
            </w:r>
          </w:p>
        </w:tc>
        <w:tc>
          <w:tcPr>
            <w:tcW w:w="423" w:type="pct"/>
            <w:shd w:val="clear" w:color="auto" w:fill="E7E6E6" w:themeFill="background2"/>
            <w:vAlign w:val="center"/>
          </w:tcPr>
          <w:p w14:paraId="4DDF01C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7F53912B"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1.b.</w:t>
            </w:r>
          </w:p>
        </w:tc>
      </w:tr>
      <w:tr w:rsidR="00945B84" w:rsidRPr="00967540" w14:paraId="55D320D8" w14:textId="77777777">
        <w:tc>
          <w:tcPr>
            <w:tcW w:w="561" w:type="pct"/>
            <w:vMerge/>
            <w:shd w:val="clear" w:color="auto" w:fill="E7E6E6" w:themeFill="background2"/>
            <w:textDirection w:val="btLr"/>
            <w:vAlign w:val="center"/>
          </w:tcPr>
          <w:p w14:paraId="2D8F97B2"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E7E6E6" w:themeFill="background2"/>
            <w:vAlign w:val="center"/>
          </w:tcPr>
          <w:p w14:paraId="78BB4481" w14:textId="77777777" w:rsidR="00945B84" w:rsidRPr="00967540" w:rsidRDefault="00945B84" w:rsidP="00F16A97">
            <w:pPr>
              <w:spacing w:line="240" w:lineRule="auto"/>
              <w:rPr>
                <w:rFonts w:ascii="Arial" w:hAnsi="Arial" w:cs="Arial"/>
                <w:szCs w:val="20"/>
              </w:rPr>
            </w:pPr>
          </w:p>
        </w:tc>
        <w:tc>
          <w:tcPr>
            <w:tcW w:w="1001" w:type="pct"/>
            <w:vMerge/>
            <w:shd w:val="clear" w:color="auto" w:fill="E7E6E6" w:themeFill="background2"/>
            <w:vAlign w:val="center"/>
          </w:tcPr>
          <w:p w14:paraId="433FF596" w14:textId="77777777" w:rsidR="00945B84" w:rsidRPr="00967540" w:rsidRDefault="00945B84" w:rsidP="00F16A97">
            <w:pPr>
              <w:spacing w:line="240" w:lineRule="auto"/>
              <w:rPr>
                <w:rFonts w:ascii="Arial" w:hAnsi="Arial" w:cs="Arial"/>
                <w:szCs w:val="20"/>
              </w:rPr>
            </w:pPr>
          </w:p>
        </w:tc>
        <w:tc>
          <w:tcPr>
            <w:tcW w:w="1313" w:type="pct"/>
            <w:shd w:val="clear" w:color="auto" w:fill="E7E6E6" w:themeFill="background2"/>
            <w:noWrap/>
            <w:vAlign w:val="center"/>
          </w:tcPr>
          <w:p w14:paraId="07BD448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Numeral Identification/Writing</w:t>
            </w:r>
          </w:p>
        </w:tc>
        <w:tc>
          <w:tcPr>
            <w:tcW w:w="423" w:type="pct"/>
            <w:shd w:val="clear" w:color="auto" w:fill="E7E6E6" w:themeFill="background2"/>
            <w:vAlign w:val="center"/>
          </w:tcPr>
          <w:p w14:paraId="02FB8C86" w14:textId="77777777" w:rsidR="00945B84" w:rsidRPr="00967540" w:rsidRDefault="00945B84" w:rsidP="00F16A97">
            <w:pPr>
              <w:spacing w:line="240" w:lineRule="auto"/>
              <w:jc w:val="center"/>
              <w:rPr>
                <w:rFonts w:ascii="Arial" w:hAnsi="Arial" w:cs="Arial"/>
                <w:szCs w:val="20"/>
              </w:rPr>
            </w:pPr>
          </w:p>
        </w:tc>
        <w:tc>
          <w:tcPr>
            <w:tcW w:w="576" w:type="pct"/>
            <w:shd w:val="clear" w:color="auto" w:fill="E7E6E6" w:themeFill="background2"/>
            <w:noWrap/>
            <w:vAlign w:val="center"/>
          </w:tcPr>
          <w:p w14:paraId="074AA61B"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1.d.</w:t>
            </w:r>
          </w:p>
        </w:tc>
      </w:tr>
      <w:tr w:rsidR="00945B84" w:rsidRPr="00967540" w14:paraId="31345660" w14:textId="77777777">
        <w:tc>
          <w:tcPr>
            <w:tcW w:w="561" w:type="pct"/>
            <w:vMerge/>
            <w:shd w:val="clear" w:color="auto" w:fill="E7E6E6" w:themeFill="background2"/>
            <w:textDirection w:val="btLr"/>
            <w:vAlign w:val="center"/>
          </w:tcPr>
          <w:p w14:paraId="1F9FD06F"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E7E6E6" w:themeFill="background2"/>
            <w:vAlign w:val="center"/>
          </w:tcPr>
          <w:p w14:paraId="510BF1F0"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Operations and Algebraic Thinking</w:t>
            </w:r>
          </w:p>
        </w:tc>
        <w:tc>
          <w:tcPr>
            <w:tcW w:w="1001" w:type="pct"/>
            <w:shd w:val="clear" w:color="auto" w:fill="E7E6E6" w:themeFill="background2"/>
            <w:vAlign w:val="center"/>
          </w:tcPr>
          <w:p w14:paraId="524D6631"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Number Operations</w:t>
            </w:r>
          </w:p>
        </w:tc>
        <w:tc>
          <w:tcPr>
            <w:tcW w:w="1313" w:type="pct"/>
            <w:shd w:val="clear" w:color="auto" w:fill="E7E6E6" w:themeFill="background2"/>
            <w:noWrap/>
            <w:vAlign w:val="center"/>
          </w:tcPr>
          <w:p w14:paraId="7E56561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Addition Problems</w:t>
            </w:r>
          </w:p>
        </w:tc>
        <w:tc>
          <w:tcPr>
            <w:tcW w:w="423" w:type="pct"/>
            <w:shd w:val="clear" w:color="auto" w:fill="E7E6E6" w:themeFill="background2"/>
            <w:vAlign w:val="center"/>
          </w:tcPr>
          <w:p w14:paraId="5132A174" w14:textId="77777777" w:rsidR="00945B84" w:rsidRPr="00967540" w:rsidRDefault="00945B84" w:rsidP="00F16A97">
            <w:pPr>
              <w:spacing w:line="240" w:lineRule="auto"/>
              <w:jc w:val="center"/>
              <w:rPr>
                <w:rFonts w:ascii="Arial" w:hAnsi="Arial" w:cs="Arial"/>
                <w:szCs w:val="20"/>
              </w:rPr>
            </w:pPr>
          </w:p>
        </w:tc>
        <w:tc>
          <w:tcPr>
            <w:tcW w:w="576" w:type="pct"/>
            <w:shd w:val="clear" w:color="auto" w:fill="E7E6E6" w:themeFill="background2"/>
            <w:noWrap/>
            <w:vAlign w:val="center"/>
          </w:tcPr>
          <w:p w14:paraId="1E68AFFE"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2.a</w:t>
            </w:r>
          </w:p>
        </w:tc>
      </w:tr>
      <w:tr w:rsidR="00945B84" w:rsidRPr="00967540" w14:paraId="36043A7C" w14:textId="77777777">
        <w:tc>
          <w:tcPr>
            <w:tcW w:w="561" w:type="pct"/>
            <w:vMerge/>
            <w:shd w:val="clear" w:color="auto" w:fill="E7E6E6" w:themeFill="background2"/>
            <w:textDirection w:val="btLr"/>
            <w:vAlign w:val="center"/>
            <w:hideMark/>
          </w:tcPr>
          <w:p w14:paraId="3FE27612"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E7E6E6" w:themeFill="background2"/>
            <w:vAlign w:val="center"/>
            <w:hideMark/>
          </w:tcPr>
          <w:p w14:paraId="6DD8582B"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Measurement and Data</w:t>
            </w:r>
          </w:p>
        </w:tc>
        <w:tc>
          <w:tcPr>
            <w:tcW w:w="1001" w:type="pct"/>
            <w:shd w:val="clear" w:color="auto" w:fill="E7E6E6" w:themeFill="background2"/>
            <w:vAlign w:val="center"/>
            <w:hideMark/>
          </w:tcPr>
          <w:p w14:paraId="1FBB5C5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Classification</w:t>
            </w:r>
          </w:p>
        </w:tc>
        <w:tc>
          <w:tcPr>
            <w:tcW w:w="1313" w:type="pct"/>
            <w:shd w:val="clear" w:color="auto" w:fill="E7E6E6" w:themeFill="background2"/>
            <w:noWrap/>
            <w:vAlign w:val="center"/>
            <w:hideMark/>
          </w:tcPr>
          <w:p w14:paraId="71D22CAD"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Sorting and Classifying</w:t>
            </w:r>
          </w:p>
        </w:tc>
        <w:tc>
          <w:tcPr>
            <w:tcW w:w="423" w:type="pct"/>
            <w:shd w:val="clear" w:color="auto" w:fill="E7E6E6" w:themeFill="background2"/>
            <w:vAlign w:val="center"/>
          </w:tcPr>
          <w:p w14:paraId="2708D618"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190A2A4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3.b.</w:t>
            </w:r>
          </w:p>
        </w:tc>
      </w:tr>
      <w:tr w:rsidR="00945B84" w:rsidRPr="00967540" w14:paraId="7DF3DF8A" w14:textId="77777777">
        <w:tc>
          <w:tcPr>
            <w:tcW w:w="561" w:type="pct"/>
            <w:vMerge/>
            <w:shd w:val="clear" w:color="auto" w:fill="E7E6E6" w:themeFill="background2"/>
            <w:textDirection w:val="btLr"/>
            <w:vAlign w:val="center"/>
            <w:hideMark/>
          </w:tcPr>
          <w:p w14:paraId="5B448156" w14:textId="77777777" w:rsidR="00945B84" w:rsidRPr="00967540" w:rsidRDefault="00945B84" w:rsidP="00F16A97">
            <w:pPr>
              <w:spacing w:line="240" w:lineRule="auto"/>
              <w:jc w:val="center"/>
              <w:rPr>
                <w:rFonts w:ascii="Arial" w:hAnsi="Arial" w:cs="Arial"/>
                <w:b/>
                <w:bCs/>
                <w:szCs w:val="20"/>
              </w:rPr>
            </w:pPr>
          </w:p>
        </w:tc>
        <w:tc>
          <w:tcPr>
            <w:tcW w:w="1126" w:type="pct"/>
            <w:shd w:val="clear" w:color="auto" w:fill="E7E6E6" w:themeFill="background2"/>
            <w:vAlign w:val="center"/>
            <w:hideMark/>
          </w:tcPr>
          <w:p w14:paraId="6E22955C"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Geometry</w:t>
            </w:r>
          </w:p>
        </w:tc>
        <w:tc>
          <w:tcPr>
            <w:tcW w:w="1001" w:type="pct"/>
            <w:shd w:val="clear" w:color="auto" w:fill="E7E6E6" w:themeFill="background2"/>
            <w:vAlign w:val="center"/>
            <w:hideMark/>
          </w:tcPr>
          <w:p w14:paraId="3FC8D173"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Shapes</w:t>
            </w:r>
          </w:p>
        </w:tc>
        <w:tc>
          <w:tcPr>
            <w:tcW w:w="1313" w:type="pct"/>
            <w:shd w:val="clear" w:color="auto" w:fill="E7E6E6" w:themeFill="background2"/>
            <w:noWrap/>
            <w:vAlign w:val="center"/>
            <w:hideMark/>
          </w:tcPr>
          <w:p w14:paraId="1617F954"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Two-Dimensional Shapes</w:t>
            </w:r>
          </w:p>
        </w:tc>
        <w:tc>
          <w:tcPr>
            <w:tcW w:w="423" w:type="pct"/>
            <w:shd w:val="clear" w:color="auto" w:fill="E7E6E6" w:themeFill="background2"/>
            <w:vAlign w:val="center"/>
          </w:tcPr>
          <w:p w14:paraId="30C4C91C"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E7E6E6" w:themeFill="background2"/>
            <w:noWrap/>
            <w:vAlign w:val="center"/>
          </w:tcPr>
          <w:p w14:paraId="0863F67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MA 4.a.</w:t>
            </w:r>
          </w:p>
        </w:tc>
      </w:tr>
      <w:tr w:rsidR="00945B84" w:rsidRPr="00967540" w14:paraId="7095E7AD" w14:textId="77777777">
        <w:tc>
          <w:tcPr>
            <w:tcW w:w="561" w:type="pct"/>
            <w:shd w:val="clear" w:color="auto" w:fill="auto"/>
            <w:vAlign w:val="center"/>
          </w:tcPr>
          <w:p w14:paraId="0FD3B1F0" w14:textId="77777777" w:rsidR="00945B84" w:rsidRPr="00967540" w:rsidRDefault="00945B84" w:rsidP="00F16A97">
            <w:pPr>
              <w:spacing w:line="240" w:lineRule="auto"/>
              <w:jc w:val="center"/>
              <w:rPr>
                <w:rFonts w:ascii="Arial" w:hAnsi="Arial" w:cs="Arial"/>
                <w:b/>
                <w:bCs/>
                <w:szCs w:val="20"/>
              </w:rPr>
            </w:pPr>
            <w:r w:rsidRPr="00967540">
              <w:rPr>
                <w:rFonts w:ascii="Arial" w:hAnsi="Arial" w:cs="Arial"/>
                <w:b/>
                <w:bCs/>
                <w:szCs w:val="20"/>
              </w:rPr>
              <w:t>Science</w:t>
            </w:r>
          </w:p>
        </w:tc>
        <w:tc>
          <w:tcPr>
            <w:tcW w:w="1126" w:type="pct"/>
            <w:shd w:val="clear" w:color="auto" w:fill="auto"/>
            <w:vAlign w:val="center"/>
          </w:tcPr>
          <w:p w14:paraId="475E00F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Skills and Processes/Life Science</w:t>
            </w:r>
          </w:p>
        </w:tc>
        <w:tc>
          <w:tcPr>
            <w:tcW w:w="1001" w:type="pct"/>
            <w:shd w:val="clear" w:color="auto" w:fill="auto"/>
            <w:vAlign w:val="center"/>
          </w:tcPr>
          <w:p w14:paraId="7C57766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Inquiry and Observation</w:t>
            </w:r>
          </w:p>
        </w:tc>
        <w:tc>
          <w:tcPr>
            <w:tcW w:w="1313" w:type="pct"/>
            <w:shd w:val="clear" w:color="auto" w:fill="auto"/>
            <w:noWrap/>
            <w:vAlign w:val="center"/>
          </w:tcPr>
          <w:p w14:paraId="4265CDCB"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Explore, Examine, and Investigate</w:t>
            </w:r>
          </w:p>
        </w:tc>
        <w:tc>
          <w:tcPr>
            <w:tcW w:w="423" w:type="pct"/>
            <w:shd w:val="clear" w:color="auto" w:fill="auto"/>
            <w:vAlign w:val="center"/>
          </w:tcPr>
          <w:p w14:paraId="5694BB23"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2DC181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SC 1.a.</w:t>
            </w:r>
          </w:p>
        </w:tc>
      </w:tr>
      <w:tr w:rsidR="00945B84" w:rsidRPr="00967540" w14:paraId="6C283BDC" w14:textId="77777777">
        <w:tc>
          <w:tcPr>
            <w:tcW w:w="561" w:type="pct"/>
            <w:shd w:val="clear" w:color="auto" w:fill="E7E6E6" w:themeFill="background2"/>
            <w:vAlign w:val="center"/>
          </w:tcPr>
          <w:p w14:paraId="41E5BB34" w14:textId="77777777" w:rsidR="00945B84" w:rsidRPr="00967540" w:rsidRDefault="00945B84" w:rsidP="00F16A97">
            <w:pPr>
              <w:spacing w:line="240" w:lineRule="auto"/>
              <w:jc w:val="center"/>
              <w:rPr>
                <w:rFonts w:ascii="Arial" w:hAnsi="Arial" w:cs="Arial"/>
                <w:b/>
                <w:bCs/>
                <w:sz w:val="16"/>
                <w:szCs w:val="16"/>
              </w:rPr>
            </w:pPr>
            <w:r w:rsidRPr="00967540">
              <w:rPr>
                <w:rFonts w:ascii="Arial" w:hAnsi="Arial" w:cs="Arial"/>
                <w:b/>
                <w:bCs/>
                <w:szCs w:val="20"/>
              </w:rPr>
              <w:t>Social Studies</w:t>
            </w:r>
          </w:p>
        </w:tc>
        <w:tc>
          <w:tcPr>
            <w:tcW w:w="1126" w:type="pct"/>
            <w:shd w:val="clear" w:color="auto" w:fill="E7E6E6" w:themeFill="background2"/>
            <w:vAlign w:val="center"/>
          </w:tcPr>
          <w:p w14:paraId="254B8E56"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Government</w:t>
            </w:r>
          </w:p>
        </w:tc>
        <w:tc>
          <w:tcPr>
            <w:tcW w:w="1001" w:type="pct"/>
            <w:shd w:val="clear" w:color="auto" w:fill="E7E6E6" w:themeFill="background2"/>
            <w:vAlign w:val="center"/>
          </w:tcPr>
          <w:p w14:paraId="5EA047EA"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Responsible Behavior</w:t>
            </w:r>
          </w:p>
        </w:tc>
        <w:tc>
          <w:tcPr>
            <w:tcW w:w="1313" w:type="pct"/>
            <w:shd w:val="clear" w:color="auto" w:fill="E7E6E6" w:themeFill="background2"/>
            <w:noWrap/>
            <w:vAlign w:val="center"/>
          </w:tcPr>
          <w:p w14:paraId="45F3D192"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Rules at Home and School</w:t>
            </w:r>
          </w:p>
        </w:tc>
        <w:tc>
          <w:tcPr>
            <w:tcW w:w="423" w:type="pct"/>
            <w:shd w:val="clear" w:color="auto" w:fill="E7E6E6" w:themeFill="background2"/>
            <w:vAlign w:val="center"/>
          </w:tcPr>
          <w:p w14:paraId="35BBA7A7" w14:textId="77777777" w:rsidR="00945B84" w:rsidRPr="00967540" w:rsidRDefault="00945B84" w:rsidP="00F16A97">
            <w:pPr>
              <w:spacing w:line="240" w:lineRule="auto"/>
              <w:jc w:val="center"/>
              <w:rPr>
                <w:rFonts w:ascii="Arial" w:hAnsi="Arial" w:cs="Arial"/>
                <w:szCs w:val="20"/>
              </w:rPr>
            </w:pPr>
          </w:p>
        </w:tc>
        <w:tc>
          <w:tcPr>
            <w:tcW w:w="576" w:type="pct"/>
            <w:shd w:val="clear" w:color="auto" w:fill="E7E6E6" w:themeFill="background2"/>
            <w:noWrap/>
            <w:vAlign w:val="center"/>
          </w:tcPr>
          <w:p w14:paraId="7B1B94CB"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SS 1.c.; SS 1.d.</w:t>
            </w:r>
          </w:p>
        </w:tc>
      </w:tr>
      <w:tr w:rsidR="00945B84" w:rsidRPr="00967540" w14:paraId="6872A379" w14:textId="77777777">
        <w:tc>
          <w:tcPr>
            <w:tcW w:w="561" w:type="pct"/>
            <w:vMerge w:val="restart"/>
            <w:shd w:val="clear" w:color="auto" w:fill="auto"/>
            <w:textDirection w:val="btLr"/>
            <w:vAlign w:val="center"/>
            <w:hideMark/>
          </w:tcPr>
          <w:p w14:paraId="5E8D5A89" w14:textId="77777777" w:rsidR="00945B84" w:rsidRPr="00967540" w:rsidRDefault="00945B84" w:rsidP="00F16A97">
            <w:pPr>
              <w:spacing w:line="240" w:lineRule="auto"/>
              <w:jc w:val="center"/>
              <w:rPr>
                <w:rFonts w:ascii="Arial" w:hAnsi="Arial" w:cs="Arial"/>
                <w:b/>
                <w:bCs/>
                <w:sz w:val="16"/>
                <w:szCs w:val="16"/>
              </w:rPr>
            </w:pPr>
            <w:r w:rsidRPr="00967540">
              <w:rPr>
                <w:rFonts w:ascii="Arial" w:hAnsi="Arial" w:cs="Arial"/>
                <w:b/>
                <w:bCs/>
                <w:szCs w:val="20"/>
              </w:rPr>
              <w:t>Physical Well-Being and Motor Development</w:t>
            </w:r>
          </w:p>
        </w:tc>
        <w:tc>
          <w:tcPr>
            <w:tcW w:w="1126" w:type="pct"/>
            <w:vMerge w:val="restart"/>
            <w:shd w:val="clear" w:color="auto" w:fill="auto"/>
            <w:vAlign w:val="center"/>
            <w:hideMark/>
          </w:tcPr>
          <w:p w14:paraId="6FD71E19"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Physical Education</w:t>
            </w:r>
          </w:p>
        </w:tc>
        <w:tc>
          <w:tcPr>
            <w:tcW w:w="1001" w:type="pct"/>
            <w:vMerge w:val="restart"/>
            <w:shd w:val="clear" w:color="auto" w:fill="auto"/>
            <w:vAlign w:val="center"/>
            <w:hideMark/>
          </w:tcPr>
          <w:p w14:paraId="2AAA873D"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Coordination - Large Motor</w:t>
            </w:r>
          </w:p>
        </w:tc>
        <w:tc>
          <w:tcPr>
            <w:tcW w:w="1313" w:type="pct"/>
            <w:shd w:val="clear" w:color="auto" w:fill="auto"/>
            <w:noWrap/>
            <w:vAlign w:val="center"/>
            <w:hideMark/>
          </w:tcPr>
          <w:p w14:paraId="6B130733"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Locomotor Skills</w:t>
            </w:r>
          </w:p>
        </w:tc>
        <w:tc>
          <w:tcPr>
            <w:tcW w:w="423" w:type="pct"/>
            <w:shd w:val="clear" w:color="auto" w:fill="auto"/>
            <w:vAlign w:val="center"/>
          </w:tcPr>
          <w:p w14:paraId="540819C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55D1B0A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1.a.</w:t>
            </w:r>
          </w:p>
        </w:tc>
      </w:tr>
      <w:tr w:rsidR="00945B84" w:rsidRPr="00967540" w14:paraId="34E66F49" w14:textId="77777777">
        <w:tc>
          <w:tcPr>
            <w:tcW w:w="561" w:type="pct"/>
            <w:vMerge/>
            <w:shd w:val="clear" w:color="auto" w:fill="auto"/>
            <w:textDirection w:val="btLr"/>
            <w:vAlign w:val="center"/>
            <w:hideMark/>
          </w:tcPr>
          <w:p w14:paraId="10F64AA0"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hideMark/>
          </w:tcPr>
          <w:p w14:paraId="5399A4A8" w14:textId="77777777" w:rsidR="00945B84" w:rsidRPr="00967540" w:rsidRDefault="00945B84" w:rsidP="00F16A97">
            <w:pPr>
              <w:spacing w:line="240" w:lineRule="auto"/>
              <w:rPr>
                <w:rFonts w:ascii="Arial" w:hAnsi="Arial" w:cs="Arial"/>
                <w:szCs w:val="20"/>
              </w:rPr>
            </w:pPr>
          </w:p>
        </w:tc>
        <w:tc>
          <w:tcPr>
            <w:tcW w:w="1001" w:type="pct"/>
            <w:vMerge/>
            <w:vAlign w:val="center"/>
            <w:hideMark/>
          </w:tcPr>
          <w:p w14:paraId="484E9447"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hideMark/>
          </w:tcPr>
          <w:p w14:paraId="099B3A11"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Spatial Awareness</w:t>
            </w:r>
          </w:p>
        </w:tc>
        <w:tc>
          <w:tcPr>
            <w:tcW w:w="423" w:type="pct"/>
            <w:shd w:val="clear" w:color="auto" w:fill="auto"/>
            <w:vAlign w:val="center"/>
          </w:tcPr>
          <w:p w14:paraId="230F629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2045E81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1.d.</w:t>
            </w:r>
          </w:p>
        </w:tc>
      </w:tr>
      <w:tr w:rsidR="00945B84" w:rsidRPr="00967540" w14:paraId="7B8BDEA9" w14:textId="77777777">
        <w:tc>
          <w:tcPr>
            <w:tcW w:w="561" w:type="pct"/>
            <w:vMerge/>
            <w:shd w:val="clear" w:color="auto" w:fill="auto"/>
            <w:textDirection w:val="btLr"/>
            <w:vAlign w:val="center"/>
            <w:hideMark/>
          </w:tcPr>
          <w:p w14:paraId="074819B1"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hideMark/>
          </w:tcPr>
          <w:p w14:paraId="740E4A6E" w14:textId="77777777" w:rsidR="00945B84" w:rsidRPr="00967540" w:rsidRDefault="00945B84" w:rsidP="00F16A97">
            <w:pPr>
              <w:spacing w:line="240" w:lineRule="auto"/>
              <w:rPr>
                <w:rFonts w:ascii="Arial" w:hAnsi="Arial" w:cs="Arial"/>
                <w:szCs w:val="20"/>
              </w:rPr>
            </w:pPr>
          </w:p>
        </w:tc>
        <w:tc>
          <w:tcPr>
            <w:tcW w:w="1001" w:type="pct"/>
            <w:vMerge w:val="restart"/>
            <w:shd w:val="clear" w:color="auto" w:fill="auto"/>
            <w:vAlign w:val="center"/>
            <w:hideMark/>
          </w:tcPr>
          <w:p w14:paraId="634A4177"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Coordination - Small Motor</w:t>
            </w:r>
          </w:p>
        </w:tc>
        <w:tc>
          <w:tcPr>
            <w:tcW w:w="1313" w:type="pct"/>
            <w:shd w:val="clear" w:color="auto" w:fill="auto"/>
            <w:noWrap/>
            <w:vAlign w:val="center"/>
            <w:hideMark/>
          </w:tcPr>
          <w:p w14:paraId="32BE547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Tool and Object Manipulation</w:t>
            </w:r>
          </w:p>
        </w:tc>
        <w:tc>
          <w:tcPr>
            <w:tcW w:w="423" w:type="pct"/>
            <w:shd w:val="clear" w:color="auto" w:fill="auto"/>
            <w:vAlign w:val="center"/>
          </w:tcPr>
          <w:p w14:paraId="4ABB11BA"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5A3E4C4"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1.b.</w:t>
            </w:r>
          </w:p>
        </w:tc>
      </w:tr>
      <w:tr w:rsidR="00945B84" w:rsidRPr="00967540" w14:paraId="34BC1193" w14:textId="77777777">
        <w:tc>
          <w:tcPr>
            <w:tcW w:w="561" w:type="pct"/>
            <w:vMerge/>
            <w:shd w:val="clear" w:color="auto" w:fill="auto"/>
            <w:textDirection w:val="btLr"/>
            <w:vAlign w:val="center"/>
          </w:tcPr>
          <w:p w14:paraId="3FE9E0B9" w14:textId="77777777" w:rsidR="00945B84" w:rsidRPr="00967540" w:rsidRDefault="00945B84" w:rsidP="00F16A97">
            <w:pPr>
              <w:spacing w:line="240" w:lineRule="auto"/>
              <w:jc w:val="center"/>
              <w:rPr>
                <w:rFonts w:ascii="Arial" w:hAnsi="Arial" w:cs="Arial"/>
                <w:b/>
                <w:bCs/>
                <w:szCs w:val="20"/>
              </w:rPr>
            </w:pPr>
          </w:p>
        </w:tc>
        <w:tc>
          <w:tcPr>
            <w:tcW w:w="1126" w:type="pct"/>
            <w:vMerge/>
            <w:shd w:val="clear" w:color="auto" w:fill="auto"/>
            <w:vAlign w:val="center"/>
          </w:tcPr>
          <w:p w14:paraId="0A5EDF45" w14:textId="77777777" w:rsidR="00945B84" w:rsidRPr="00967540" w:rsidRDefault="00945B84" w:rsidP="00F16A97">
            <w:pPr>
              <w:spacing w:line="240" w:lineRule="auto"/>
              <w:rPr>
                <w:rFonts w:ascii="Arial" w:hAnsi="Arial" w:cs="Arial"/>
                <w:szCs w:val="20"/>
              </w:rPr>
            </w:pPr>
          </w:p>
        </w:tc>
        <w:tc>
          <w:tcPr>
            <w:tcW w:w="1001" w:type="pct"/>
            <w:vMerge/>
            <w:shd w:val="clear" w:color="auto" w:fill="auto"/>
            <w:vAlign w:val="center"/>
          </w:tcPr>
          <w:p w14:paraId="74A8072C" w14:textId="77777777" w:rsidR="00945B84" w:rsidRPr="00967540" w:rsidRDefault="00945B84" w:rsidP="00F16A97">
            <w:pPr>
              <w:spacing w:line="240" w:lineRule="auto"/>
              <w:rPr>
                <w:rFonts w:ascii="Arial" w:hAnsi="Arial" w:cs="Arial"/>
                <w:szCs w:val="20"/>
              </w:rPr>
            </w:pPr>
          </w:p>
        </w:tc>
        <w:tc>
          <w:tcPr>
            <w:tcW w:w="1313" w:type="pct"/>
            <w:shd w:val="clear" w:color="auto" w:fill="auto"/>
            <w:noWrap/>
            <w:vAlign w:val="center"/>
          </w:tcPr>
          <w:p w14:paraId="6D280A29"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Oral Motor</w:t>
            </w:r>
          </w:p>
        </w:tc>
        <w:tc>
          <w:tcPr>
            <w:tcW w:w="423" w:type="pct"/>
            <w:shd w:val="clear" w:color="auto" w:fill="auto"/>
            <w:vAlign w:val="center"/>
          </w:tcPr>
          <w:p w14:paraId="341AA561"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7D47560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1.c.</w:t>
            </w:r>
          </w:p>
        </w:tc>
      </w:tr>
      <w:tr w:rsidR="00945B84" w:rsidRPr="00967540" w14:paraId="073ADBE6" w14:textId="77777777">
        <w:tc>
          <w:tcPr>
            <w:tcW w:w="561" w:type="pct"/>
            <w:vMerge/>
            <w:shd w:val="clear" w:color="auto" w:fill="auto"/>
            <w:textDirection w:val="btLr"/>
            <w:vAlign w:val="center"/>
            <w:hideMark/>
          </w:tcPr>
          <w:p w14:paraId="2DFB15BC" w14:textId="77777777" w:rsidR="00945B84" w:rsidRPr="00967540" w:rsidRDefault="00945B84" w:rsidP="00F16A97">
            <w:pPr>
              <w:spacing w:line="240" w:lineRule="auto"/>
              <w:jc w:val="center"/>
              <w:rPr>
                <w:rFonts w:ascii="Arial" w:hAnsi="Arial" w:cs="Arial"/>
                <w:b/>
                <w:bCs/>
                <w:szCs w:val="20"/>
              </w:rPr>
            </w:pPr>
          </w:p>
        </w:tc>
        <w:tc>
          <w:tcPr>
            <w:tcW w:w="1126" w:type="pct"/>
            <w:vMerge w:val="restart"/>
            <w:shd w:val="clear" w:color="auto" w:fill="auto"/>
            <w:vAlign w:val="center"/>
            <w:hideMark/>
          </w:tcPr>
          <w:p w14:paraId="147DA544"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Health</w:t>
            </w:r>
          </w:p>
        </w:tc>
        <w:tc>
          <w:tcPr>
            <w:tcW w:w="1001" w:type="pct"/>
            <w:shd w:val="clear" w:color="auto" w:fill="auto"/>
            <w:vAlign w:val="center"/>
            <w:hideMark/>
          </w:tcPr>
          <w:p w14:paraId="3339DE9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Safety and Injury Prevention</w:t>
            </w:r>
          </w:p>
        </w:tc>
        <w:tc>
          <w:tcPr>
            <w:tcW w:w="1313" w:type="pct"/>
            <w:shd w:val="clear" w:color="auto" w:fill="auto"/>
            <w:noWrap/>
            <w:vAlign w:val="center"/>
            <w:hideMark/>
          </w:tcPr>
          <w:p w14:paraId="4E1E4716"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Safe and Unsafe Behaviors</w:t>
            </w:r>
          </w:p>
        </w:tc>
        <w:tc>
          <w:tcPr>
            <w:tcW w:w="423" w:type="pct"/>
            <w:shd w:val="clear" w:color="auto" w:fill="auto"/>
            <w:vAlign w:val="center"/>
          </w:tcPr>
          <w:p w14:paraId="7A9A0236"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0153CF0D"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2.f.</w:t>
            </w:r>
          </w:p>
        </w:tc>
      </w:tr>
      <w:tr w:rsidR="00945B84" w:rsidRPr="00967540" w14:paraId="60C16E03" w14:textId="77777777">
        <w:tc>
          <w:tcPr>
            <w:tcW w:w="561" w:type="pct"/>
            <w:vMerge/>
            <w:shd w:val="clear" w:color="auto" w:fill="auto"/>
            <w:textDirection w:val="btLr"/>
            <w:vAlign w:val="center"/>
            <w:hideMark/>
          </w:tcPr>
          <w:p w14:paraId="7812C68B" w14:textId="77777777" w:rsidR="00945B84" w:rsidRPr="00967540" w:rsidRDefault="00945B84" w:rsidP="00F16A97">
            <w:pPr>
              <w:spacing w:line="240" w:lineRule="auto"/>
              <w:jc w:val="center"/>
              <w:rPr>
                <w:rFonts w:ascii="Arial" w:hAnsi="Arial" w:cs="Arial"/>
                <w:b/>
                <w:bCs/>
                <w:szCs w:val="20"/>
              </w:rPr>
            </w:pPr>
          </w:p>
        </w:tc>
        <w:tc>
          <w:tcPr>
            <w:tcW w:w="1126" w:type="pct"/>
            <w:vMerge/>
            <w:vAlign w:val="center"/>
            <w:hideMark/>
          </w:tcPr>
          <w:p w14:paraId="0357AC7C" w14:textId="77777777" w:rsidR="00945B84" w:rsidRPr="00967540" w:rsidRDefault="00945B84" w:rsidP="00F16A97">
            <w:pPr>
              <w:spacing w:line="240" w:lineRule="auto"/>
              <w:rPr>
                <w:rFonts w:ascii="Arial" w:hAnsi="Arial" w:cs="Arial"/>
                <w:szCs w:val="20"/>
              </w:rPr>
            </w:pPr>
          </w:p>
        </w:tc>
        <w:tc>
          <w:tcPr>
            <w:tcW w:w="1001" w:type="pct"/>
            <w:shd w:val="clear" w:color="auto" w:fill="auto"/>
            <w:vAlign w:val="center"/>
            <w:hideMark/>
          </w:tcPr>
          <w:p w14:paraId="5580D528"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Personal Care Tasks</w:t>
            </w:r>
          </w:p>
        </w:tc>
        <w:tc>
          <w:tcPr>
            <w:tcW w:w="1313" w:type="pct"/>
            <w:shd w:val="clear" w:color="auto" w:fill="auto"/>
            <w:noWrap/>
            <w:vAlign w:val="center"/>
            <w:hideMark/>
          </w:tcPr>
          <w:p w14:paraId="4A7E3DA4"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Personal Care and Basic Health</w:t>
            </w:r>
          </w:p>
        </w:tc>
        <w:tc>
          <w:tcPr>
            <w:tcW w:w="423" w:type="pct"/>
            <w:shd w:val="clear" w:color="auto" w:fill="auto"/>
            <w:vAlign w:val="center"/>
          </w:tcPr>
          <w:p w14:paraId="680F9BCF"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ECE &amp; PSE</w:t>
            </w:r>
          </w:p>
        </w:tc>
        <w:tc>
          <w:tcPr>
            <w:tcW w:w="576" w:type="pct"/>
            <w:shd w:val="clear" w:color="auto" w:fill="auto"/>
            <w:noWrap/>
            <w:vAlign w:val="center"/>
          </w:tcPr>
          <w:p w14:paraId="39D94F3B"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PW 2.b.</w:t>
            </w:r>
          </w:p>
        </w:tc>
      </w:tr>
      <w:tr w:rsidR="00945B84" w:rsidRPr="00967540" w14:paraId="7555A884" w14:textId="77777777">
        <w:trPr>
          <w:trHeight w:val="300"/>
        </w:trPr>
        <w:tc>
          <w:tcPr>
            <w:tcW w:w="561" w:type="pct"/>
            <w:shd w:val="clear" w:color="auto" w:fill="D9D9D9" w:themeFill="background1" w:themeFillShade="D9"/>
            <w:vAlign w:val="center"/>
            <w:hideMark/>
          </w:tcPr>
          <w:p w14:paraId="77A65249" w14:textId="77777777" w:rsidR="00945B84" w:rsidRPr="00967540" w:rsidRDefault="00945B84" w:rsidP="00F16A97">
            <w:pPr>
              <w:spacing w:line="240" w:lineRule="auto"/>
              <w:rPr>
                <w:rFonts w:ascii="Arial" w:hAnsi="Arial" w:cs="Arial"/>
                <w:b/>
                <w:bCs/>
                <w:szCs w:val="20"/>
              </w:rPr>
            </w:pPr>
            <w:r w:rsidRPr="00967540">
              <w:rPr>
                <w:rFonts w:ascii="Arial" w:hAnsi="Arial" w:cs="Arial"/>
                <w:b/>
                <w:bCs/>
                <w:szCs w:val="20"/>
              </w:rPr>
              <w:t>Fine Arts</w:t>
            </w:r>
          </w:p>
        </w:tc>
        <w:tc>
          <w:tcPr>
            <w:tcW w:w="1126" w:type="pct"/>
            <w:shd w:val="clear" w:color="auto" w:fill="D9D9D9" w:themeFill="background1" w:themeFillShade="D9"/>
            <w:vAlign w:val="center"/>
            <w:hideMark/>
          </w:tcPr>
          <w:p w14:paraId="42AFBB9F"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Theatre</w:t>
            </w:r>
          </w:p>
        </w:tc>
        <w:tc>
          <w:tcPr>
            <w:tcW w:w="1001" w:type="pct"/>
            <w:shd w:val="clear" w:color="auto" w:fill="D9D9D9" w:themeFill="background1" w:themeFillShade="D9"/>
            <w:vAlign w:val="center"/>
            <w:hideMark/>
          </w:tcPr>
          <w:p w14:paraId="6ABD9B66" w14:textId="77777777" w:rsidR="00945B84" w:rsidRPr="00967540" w:rsidRDefault="00945B84" w:rsidP="00F16A97">
            <w:pPr>
              <w:spacing w:line="240" w:lineRule="auto"/>
              <w:rPr>
                <w:rFonts w:ascii="Arial" w:hAnsi="Arial" w:cs="Arial"/>
                <w:szCs w:val="20"/>
              </w:rPr>
            </w:pPr>
            <w:r w:rsidRPr="00967540">
              <w:rPr>
                <w:rFonts w:ascii="Arial" w:hAnsi="Arial" w:cs="Arial"/>
                <w:szCs w:val="20"/>
              </w:rPr>
              <w:t>Theatre</w:t>
            </w:r>
          </w:p>
        </w:tc>
        <w:tc>
          <w:tcPr>
            <w:tcW w:w="1313" w:type="pct"/>
            <w:shd w:val="clear" w:color="auto" w:fill="D9D9D9" w:themeFill="background1" w:themeFillShade="D9"/>
            <w:noWrap/>
            <w:vAlign w:val="center"/>
            <w:hideMark/>
          </w:tcPr>
          <w:p w14:paraId="06FF93B1" w14:textId="77777777" w:rsidR="00945B84" w:rsidRPr="0083531F" w:rsidRDefault="00945B84" w:rsidP="00F16A97">
            <w:pPr>
              <w:spacing w:line="240" w:lineRule="auto"/>
              <w:rPr>
                <w:rFonts w:ascii="Arial" w:hAnsi="Arial" w:cs="Arial"/>
                <w:szCs w:val="20"/>
              </w:rPr>
            </w:pPr>
            <w:r w:rsidRPr="0083531F">
              <w:rPr>
                <w:rFonts w:ascii="Arial" w:hAnsi="Arial" w:cs="Arial"/>
                <w:szCs w:val="20"/>
              </w:rPr>
              <w:t>Engaging in Dramatic Play</w:t>
            </w:r>
          </w:p>
        </w:tc>
        <w:tc>
          <w:tcPr>
            <w:tcW w:w="423" w:type="pct"/>
            <w:shd w:val="clear" w:color="auto" w:fill="D9D9D9" w:themeFill="background1" w:themeFillShade="D9"/>
            <w:vAlign w:val="center"/>
          </w:tcPr>
          <w:p w14:paraId="15D1958A" w14:textId="77777777" w:rsidR="00945B84" w:rsidRPr="00967540" w:rsidRDefault="00945B84" w:rsidP="00F16A97">
            <w:pPr>
              <w:spacing w:line="240" w:lineRule="auto"/>
              <w:jc w:val="center"/>
              <w:rPr>
                <w:rFonts w:ascii="Arial" w:hAnsi="Arial" w:cs="Arial"/>
                <w:szCs w:val="20"/>
              </w:rPr>
            </w:pPr>
          </w:p>
        </w:tc>
        <w:tc>
          <w:tcPr>
            <w:tcW w:w="576" w:type="pct"/>
            <w:shd w:val="clear" w:color="auto" w:fill="D9D9D9" w:themeFill="background1" w:themeFillShade="D9"/>
            <w:noWrap/>
            <w:vAlign w:val="center"/>
          </w:tcPr>
          <w:p w14:paraId="2462975E" w14:textId="77777777" w:rsidR="00945B84" w:rsidRPr="00967540" w:rsidRDefault="00945B84" w:rsidP="00F16A97">
            <w:pPr>
              <w:spacing w:line="240" w:lineRule="auto"/>
              <w:jc w:val="center"/>
              <w:rPr>
                <w:rFonts w:ascii="Arial" w:hAnsi="Arial" w:cs="Arial"/>
                <w:szCs w:val="20"/>
              </w:rPr>
            </w:pPr>
            <w:r w:rsidRPr="00967540">
              <w:rPr>
                <w:rFonts w:ascii="Arial" w:hAnsi="Arial" w:cs="Arial"/>
                <w:szCs w:val="20"/>
              </w:rPr>
              <w:t>CR 2.a.</w:t>
            </w:r>
          </w:p>
        </w:tc>
      </w:tr>
    </w:tbl>
    <w:p w14:paraId="4BA14CB8" w14:textId="72352A4D" w:rsidR="00DC7ED0" w:rsidRDefault="00DC7ED0">
      <w:pPr>
        <w:spacing w:after="160"/>
        <w:rPr>
          <w:rFonts w:ascii="Arial" w:eastAsiaTheme="majorEastAsia" w:hAnsi="Arial" w:cs="Arial"/>
          <w:b/>
          <w:bCs/>
          <w:sz w:val="28"/>
          <w:szCs w:val="28"/>
        </w:rPr>
      </w:pPr>
      <w:r>
        <w:rPr>
          <w:rFonts w:ascii="Arial" w:hAnsi="Arial" w:cs="Arial"/>
          <w:b/>
          <w:bCs/>
          <w:sz w:val="28"/>
          <w:szCs w:val="28"/>
        </w:rPr>
        <w:br w:type="page"/>
      </w:r>
    </w:p>
    <w:p w14:paraId="07B554AE" w14:textId="41118DB6" w:rsidR="008C188F" w:rsidRDefault="005750B6" w:rsidP="00F16A97">
      <w:pPr>
        <w:pStyle w:val="Title"/>
        <w:jc w:val="center"/>
        <w:rPr>
          <w:rFonts w:ascii="Arial" w:hAnsi="Arial" w:cs="Arial"/>
          <w:b/>
          <w:bCs/>
          <w:spacing w:val="0"/>
          <w:kern w:val="0"/>
          <w:sz w:val="28"/>
          <w:szCs w:val="28"/>
        </w:rPr>
      </w:pPr>
      <w:r>
        <w:rPr>
          <w:rFonts w:ascii="Arial" w:hAnsi="Arial" w:cs="Arial"/>
          <w:b/>
          <w:bCs/>
          <w:spacing w:val="0"/>
          <w:kern w:val="0"/>
          <w:sz w:val="28"/>
          <w:szCs w:val="28"/>
        </w:rPr>
        <w:lastRenderedPageBreak/>
        <w:t>Early Learning Assessment Pilot</w:t>
      </w:r>
      <w:r w:rsidR="00791822">
        <w:rPr>
          <w:rFonts w:ascii="Arial" w:hAnsi="Arial" w:cs="Arial"/>
          <w:b/>
          <w:bCs/>
          <w:spacing w:val="0"/>
          <w:kern w:val="0"/>
          <w:sz w:val="28"/>
          <w:szCs w:val="28"/>
        </w:rPr>
        <w:t xml:space="preserve">: </w:t>
      </w:r>
      <w:r w:rsidR="00BD3129" w:rsidRPr="002C037A">
        <w:rPr>
          <w:rFonts w:ascii="Arial" w:hAnsi="Arial" w:cs="Arial"/>
          <w:b/>
          <w:bCs/>
          <w:spacing w:val="0"/>
          <w:kern w:val="0"/>
          <w:sz w:val="28"/>
          <w:szCs w:val="28"/>
        </w:rPr>
        <w:t xml:space="preserve">SKB </w:t>
      </w:r>
      <w:r w:rsidR="00CE485B" w:rsidRPr="002C037A">
        <w:rPr>
          <w:rFonts w:ascii="Arial" w:hAnsi="Arial" w:cs="Arial"/>
          <w:b/>
          <w:bCs/>
          <w:spacing w:val="0"/>
          <w:kern w:val="0"/>
          <w:sz w:val="28"/>
          <w:szCs w:val="28"/>
        </w:rPr>
        <w:t>Level Descriptions</w:t>
      </w:r>
    </w:p>
    <w:p w14:paraId="39F76EF0" w14:textId="59764D1E" w:rsidR="0093645C" w:rsidRDefault="002F389C" w:rsidP="0093645C">
      <w:r>
        <w:rPr>
          <w:rFonts w:ascii="Arial" w:hAnsi="Arial" w:cs="Arial"/>
          <w:noProof/>
          <w:color w:val="000000" w:themeColor="text1"/>
          <w:szCs w:val="20"/>
        </w:rPr>
        <mc:AlternateContent>
          <mc:Choice Requires="wps">
            <w:drawing>
              <wp:anchor distT="0" distB="0" distL="114300" distR="114300" simplePos="0" relativeHeight="251658262" behindDoc="0" locked="0" layoutInCell="1" allowOverlap="1" wp14:anchorId="205C3CBC" wp14:editId="713F55FB">
                <wp:simplePos x="0" y="0"/>
                <wp:positionH relativeFrom="column">
                  <wp:posOffset>6116016</wp:posOffset>
                </wp:positionH>
                <wp:positionV relativeFrom="paragraph">
                  <wp:posOffset>120955</wp:posOffset>
                </wp:positionV>
                <wp:extent cx="3002001" cy="387706"/>
                <wp:effectExtent l="0" t="0" r="27305" b="12700"/>
                <wp:wrapNone/>
                <wp:docPr id="1021579230" name="Text Box 1021579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02001" cy="387706"/>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799"/>
                            </w:tblGrid>
                            <w:tr w:rsidR="002F389C" w14:paraId="5CD94A45" w14:textId="77777777" w:rsidTr="009842BC">
                              <w:tc>
                                <w:tcPr>
                                  <w:tcW w:w="606" w:type="dxa"/>
                                  <w:vAlign w:val="center"/>
                                </w:tcPr>
                                <w:p w14:paraId="1CA5C4DB" w14:textId="65173C75" w:rsidR="002F389C" w:rsidRDefault="002F389C" w:rsidP="002F389C">
                                  <w:pPr>
                                    <w:jc w:val="center"/>
                                    <w:rPr>
                                      <w:rFonts w:ascii="Arial" w:hAnsi="Arial" w:cs="Arial"/>
                                      <w:sz w:val="18"/>
                                      <w:szCs w:val="20"/>
                                    </w:rPr>
                                  </w:pPr>
                                  <w:r w:rsidRPr="00307F86">
                                    <w:rPr>
                                      <w:rFonts w:ascii="Arial" w:hAnsi="Arial" w:cs="Arial"/>
                                      <w:noProof/>
                                      <w:sz w:val="18"/>
                                      <w:szCs w:val="20"/>
                                    </w:rPr>
                                    <w:drawing>
                                      <wp:inline distT="0" distB="0" distL="0" distR="0" wp14:anchorId="47774366" wp14:editId="59D29588">
                                        <wp:extent cx="219710" cy="226695"/>
                                        <wp:effectExtent l="19050" t="19050" r="8890" b="20955"/>
                                        <wp:docPr id="208799443" name="Picture 208799443" descr="A star indicates an ECE &amp; PSE Priority S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9443" name="Picture 208799443" descr="A star indicates an ECE &amp; PSE Priority S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a:ln>
                                                  <a:noFill/>
                                                </a:ln>
                                              </pic:spPr>
                                            </pic:pic>
                                          </a:graphicData>
                                        </a:graphic>
                                      </wp:inline>
                                    </w:drawing>
                                  </w:r>
                                </w:p>
                              </w:tc>
                              <w:tc>
                                <w:tcPr>
                                  <w:tcW w:w="3799" w:type="dxa"/>
                                  <w:vAlign w:val="center"/>
                                </w:tcPr>
                                <w:p w14:paraId="1E7DD822" w14:textId="4E00576D" w:rsidR="002F389C" w:rsidRDefault="002F389C" w:rsidP="002F389C">
                                  <w:pPr>
                                    <w:jc w:val="center"/>
                                    <w:rPr>
                                      <w:rFonts w:ascii="Arial" w:hAnsi="Arial" w:cs="Arial"/>
                                      <w:sz w:val="18"/>
                                      <w:szCs w:val="20"/>
                                    </w:rPr>
                                  </w:pPr>
                                  <w:r>
                                    <w:rPr>
                                      <w:rFonts w:ascii="Arial" w:hAnsi="Arial" w:cs="Arial"/>
                                      <w:sz w:val="18"/>
                                      <w:szCs w:val="20"/>
                                    </w:rPr>
                                    <w:t>A</w:t>
                                  </w:r>
                                  <w:r w:rsidRPr="002F389C">
                                    <w:rPr>
                                      <w:rFonts w:ascii="Arial" w:hAnsi="Arial" w:cs="Arial"/>
                                      <w:sz w:val="18"/>
                                      <w:szCs w:val="20"/>
                                    </w:rPr>
                                    <w:t xml:space="preserve"> </w:t>
                                  </w:r>
                                  <w:r>
                                    <w:rPr>
                                      <w:rFonts w:ascii="Arial" w:hAnsi="Arial" w:cs="Arial"/>
                                      <w:sz w:val="18"/>
                                      <w:szCs w:val="20"/>
                                    </w:rPr>
                                    <w:t>s</w:t>
                                  </w:r>
                                  <w:r w:rsidRPr="002F389C">
                                    <w:rPr>
                                      <w:rFonts w:ascii="Arial" w:hAnsi="Arial" w:cs="Arial"/>
                                      <w:sz w:val="18"/>
                                      <w:szCs w:val="20"/>
                                    </w:rPr>
                                    <w:t>tar indicates an ECE</w:t>
                                  </w:r>
                                  <w:r w:rsidR="004F77FB">
                                    <w:rPr>
                                      <w:rFonts w:ascii="Arial" w:hAnsi="Arial" w:cs="Arial"/>
                                      <w:sz w:val="18"/>
                                      <w:szCs w:val="20"/>
                                    </w:rPr>
                                    <w:t xml:space="preserve"> </w:t>
                                  </w:r>
                                  <w:r w:rsidRPr="002F389C">
                                    <w:rPr>
                                      <w:rFonts w:ascii="Arial" w:hAnsi="Arial" w:cs="Arial"/>
                                      <w:sz w:val="18"/>
                                      <w:szCs w:val="20"/>
                                    </w:rPr>
                                    <w:t>&amp; PSE Priority SKB.</w:t>
                                  </w:r>
                                </w:p>
                              </w:tc>
                            </w:tr>
                          </w:tbl>
                          <w:p w14:paraId="5A5183E3" w14:textId="77777777" w:rsidR="00307F86" w:rsidRDefault="00307F86">
                            <w:pPr>
                              <w:rPr>
                                <w:rFonts w:ascii="Arial" w:hAnsi="Arial" w:cs="Arial"/>
                                <w:sz w:val="18"/>
                                <w:szCs w:val="20"/>
                              </w:rPr>
                            </w:pPr>
                          </w:p>
                          <w:p w14:paraId="48399B6F" w14:textId="77777777" w:rsidR="00307F86" w:rsidRPr="003D3285" w:rsidRDefault="00307F86">
                            <w:pPr>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C3CBC" id="_x0000_t202" coordsize="21600,21600" o:spt="202" path="m,l,21600r21600,l21600,xe">
                <v:stroke joinstyle="miter"/>
                <v:path gradientshapeok="t" o:connecttype="rect"/>
              </v:shapetype>
              <v:shape id="Text Box 1021579230" o:spid="_x0000_s1026" type="#_x0000_t202" alt="&quot;&quot;" style="position:absolute;margin-left:481.6pt;margin-top:9.5pt;width:236.4pt;height:30.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799"/>
                      </w:tblGrid>
                      <w:tr w:rsidR="002F389C" w14:paraId="5CD94A45" w14:textId="77777777" w:rsidTr="009842BC">
                        <w:tc>
                          <w:tcPr>
                            <w:tcW w:w="606" w:type="dxa"/>
                            <w:vAlign w:val="center"/>
                          </w:tcPr>
                          <w:p w14:paraId="1CA5C4DB" w14:textId="65173C75" w:rsidR="002F389C" w:rsidRDefault="002F389C" w:rsidP="002F389C">
                            <w:pPr>
                              <w:jc w:val="center"/>
                              <w:rPr>
                                <w:rFonts w:ascii="Arial" w:hAnsi="Arial" w:cs="Arial"/>
                                <w:sz w:val="18"/>
                                <w:szCs w:val="20"/>
                              </w:rPr>
                            </w:pPr>
                            <w:r w:rsidRPr="00307F86">
                              <w:rPr>
                                <w:rFonts w:ascii="Arial" w:hAnsi="Arial" w:cs="Arial"/>
                                <w:noProof/>
                                <w:sz w:val="18"/>
                                <w:szCs w:val="20"/>
                              </w:rPr>
                              <w:drawing>
                                <wp:inline distT="0" distB="0" distL="0" distR="0" wp14:anchorId="47774366" wp14:editId="59D29588">
                                  <wp:extent cx="219710" cy="226695"/>
                                  <wp:effectExtent l="19050" t="19050" r="8890" b="20955"/>
                                  <wp:docPr id="208799443" name="Picture 208799443" descr="A star indicates an ECE &amp; PSE Priority S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9443" name="Picture 208799443" descr="A star indicates an ECE &amp; PSE Priority S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a:ln>
                                            <a:noFill/>
                                          </a:ln>
                                        </pic:spPr>
                                      </pic:pic>
                                    </a:graphicData>
                                  </a:graphic>
                                </wp:inline>
                              </w:drawing>
                            </w:r>
                          </w:p>
                        </w:tc>
                        <w:tc>
                          <w:tcPr>
                            <w:tcW w:w="3799" w:type="dxa"/>
                            <w:vAlign w:val="center"/>
                          </w:tcPr>
                          <w:p w14:paraId="1E7DD822" w14:textId="4E00576D" w:rsidR="002F389C" w:rsidRDefault="002F389C" w:rsidP="002F389C">
                            <w:pPr>
                              <w:jc w:val="center"/>
                              <w:rPr>
                                <w:rFonts w:ascii="Arial" w:hAnsi="Arial" w:cs="Arial"/>
                                <w:sz w:val="18"/>
                                <w:szCs w:val="20"/>
                              </w:rPr>
                            </w:pPr>
                            <w:r>
                              <w:rPr>
                                <w:rFonts w:ascii="Arial" w:hAnsi="Arial" w:cs="Arial"/>
                                <w:sz w:val="18"/>
                                <w:szCs w:val="20"/>
                              </w:rPr>
                              <w:t>A</w:t>
                            </w:r>
                            <w:r w:rsidRPr="002F389C">
                              <w:rPr>
                                <w:rFonts w:ascii="Arial" w:hAnsi="Arial" w:cs="Arial"/>
                                <w:sz w:val="18"/>
                                <w:szCs w:val="20"/>
                              </w:rPr>
                              <w:t xml:space="preserve"> </w:t>
                            </w:r>
                            <w:r>
                              <w:rPr>
                                <w:rFonts w:ascii="Arial" w:hAnsi="Arial" w:cs="Arial"/>
                                <w:sz w:val="18"/>
                                <w:szCs w:val="20"/>
                              </w:rPr>
                              <w:t>s</w:t>
                            </w:r>
                            <w:r w:rsidRPr="002F389C">
                              <w:rPr>
                                <w:rFonts w:ascii="Arial" w:hAnsi="Arial" w:cs="Arial"/>
                                <w:sz w:val="18"/>
                                <w:szCs w:val="20"/>
                              </w:rPr>
                              <w:t>tar indicates an ECE</w:t>
                            </w:r>
                            <w:r w:rsidR="004F77FB">
                              <w:rPr>
                                <w:rFonts w:ascii="Arial" w:hAnsi="Arial" w:cs="Arial"/>
                                <w:sz w:val="18"/>
                                <w:szCs w:val="20"/>
                              </w:rPr>
                              <w:t xml:space="preserve"> </w:t>
                            </w:r>
                            <w:r w:rsidRPr="002F389C">
                              <w:rPr>
                                <w:rFonts w:ascii="Arial" w:hAnsi="Arial" w:cs="Arial"/>
                                <w:sz w:val="18"/>
                                <w:szCs w:val="20"/>
                              </w:rPr>
                              <w:t>&amp; PSE Priority SKB.</w:t>
                            </w:r>
                          </w:p>
                        </w:tc>
                      </w:tr>
                    </w:tbl>
                    <w:p w14:paraId="5A5183E3" w14:textId="77777777" w:rsidR="00307F86" w:rsidRDefault="00307F86">
                      <w:pPr>
                        <w:rPr>
                          <w:rFonts w:ascii="Arial" w:hAnsi="Arial" w:cs="Arial"/>
                          <w:sz w:val="18"/>
                          <w:szCs w:val="20"/>
                        </w:rPr>
                      </w:pPr>
                    </w:p>
                    <w:p w14:paraId="48399B6F" w14:textId="77777777" w:rsidR="00307F86" w:rsidRPr="003D3285" w:rsidRDefault="00307F86">
                      <w:pPr>
                        <w:rPr>
                          <w:rFonts w:ascii="Arial" w:hAnsi="Arial" w:cs="Arial"/>
                          <w:sz w:val="18"/>
                          <w:szCs w:val="20"/>
                        </w:rPr>
                      </w:pPr>
                    </w:p>
                  </w:txbxContent>
                </v:textbox>
              </v:shape>
            </w:pict>
          </mc:Fallback>
        </mc:AlternateContent>
      </w:r>
      <w:r w:rsidR="0093645C">
        <w:tab/>
      </w:r>
    </w:p>
    <w:p w14:paraId="7B84D223" w14:textId="0E08B5BE" w:rsidR="0093645C" w:rsidRPr="0093645C" w:rsidRDefault="0093645C" w:rsidP="0093645C"/>
    <w:p w14:paraId="05C650D6" w14:textId="678E622A" w:rsidR="005750B6" w:rsidRPr="00506B05" w:rsidRDefault="005750B6" w:rsidP="00F16A97">
      <w:pPr>
        <w:spacing w:line="240" w:lineRule="auto"/>
        <w:rPr>
          <w:rFonts w:ascii="Arial" w:hAnsi="Arial" w:cs="Arial"/>
          <w:b/>
          <w:bCs/>
          <w:sz w:val="24"/>
          <w:szCs w:val="28"/>
        </w:rPr>
      </w:pPr>
      <w:r w:rsidRPr="00506B05">
        <w:rPr>
          <w:rFonts w:ascii="Arial" w:hAnsi="Arial" w:cs="Arial"/>
          <w:b/>
          <w:bCs/>
          <w:sz w:val="24"/>
          <w:szCs w:val="28"/>
        </w:rPr>
        <w:t>Social Foundations</w:t>
      </w:r>
    </w:p>
    <w:p w14:paraId="6A77F59B" w14:textId="0B0D6B9F" w:rsidR="005750B6" w:rsidRPr="005750B6" w:rsidRDefault="005750B6" w:rsidP="00F16A97">
      <w:pPr>
        <w:spacing w:line="240" w:lineRule="auto"/>
        <w:rPr>
          <w:rFonts w:ascii="Arial" w:hAnsi="Arial" w:cs="Arial"/>
          <w:b/>
          <w:bCs/>
          <w:smallCaps/>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163496AF" w14:textId="77777777" w:rsidTr="000876AE">
        <w:tc>
          <w:tcPr>
            <w:tcW w:w="1667" w:type="pct"/>
            <w:gridSpan w:val="3"/>
            <w:shd w:val="clear" w:color="auto" w:fill="FFFFFF" w:themeFill="background1"/>
            <w:vAlign w:val="center"/>
          </w:tcPr>
          <w:p w14:paraId="1FBAD6B3" w14:textId="1CE66497"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6" behindDoc="0" locked="0" layoutInCell="1" allowOverlap="1" wp14:anchorId="4BCC2C94" wp14:editId="25D27B64">
                      <wp:simplePos x="0" y="0"/>
                      <wp:positionH relativeFrom="column">
                        <wp:posOffset>2769235</wp:posOffset>
                      </wp:positionH>
                      <wp:positionV relativeFrom="paragraph">
                        <wp:posOffset>-15875</wp:posOffset>
                      </wp:positionV>
                      <wp:extent cx="179705" cy="179705"/>
                      <wp:effectExtent l="19050" t="38100" r="29845" b="29845"/>
                      <wp:wrapNone/>
                      <wp:docPr id="1324070108" name="Star: 5 Points 1324070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599A6" id="Star: 5 Points 1324070108" o:spid="_x0000_s1026" alt="&quot;&quot;" style="position:absolute;margin-left:218.05pt;margin-top:-1.25pt;width:14.15pt;height:14.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Emotion Identification</w:t>
            </w:r>
          </w:p>
        </w:tc>
        <w:tc>
          <w:tcPr>
            <w:tcW w:w="3333" w:type="pct"/>
            <w:gridSpan w:val="6"/>
            <w:shd w:val="clear" w:color="auto" w:fill="FFFFFF" w:themeFill="background1"/>
            <w:vAlign w:val="center"/>
          </w:tcPr>
          <w:p w14:paraId="384A51E5" w14:textId="26DFC6BA"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Responds to emotions of others and expands to identifying emotions of self and others</w:t>
            </w:r>
            <w:r w:rsidR="0054410C" w:rsidRPr="005750B6">
              <w:rPr>
                <w:rFonts w:ascii="Arial" w:hAnsi="Arial" w:cs="Arial"/>
                <w:color w:val="000000" w:themeColor="text1"/>
                <w:szCs w:val="20"/>
              </w:rPr>
              <w:t>.</w:t>
            </w:r>
          </w:p>
        </w:tc>
      </w:tr>
      <w:tr w:rsidR="00D631EE" w:rsidRPr="005750B6" w14:paraId="776E704D" w14:textId="77777777" w:rsidTr="00D631EE">
        <w:tc>
          <w:tcPr>
            <w:tcW w:w="1667" w:type="pct"/>
            <w:gridSpan w:val="3"/>
            <w:shd w:val="clear" w:color="auto" w:fill="FFFFFF" w:themeFill="background1"/>
          </w:tcPr>
          <w:p w14:paraId="573C0453" w14:textId="7A393070"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6CBAEA97" w14:textId="60D79B5A"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4D3B4FBA" w14:textId="1C5F43F1"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C8447B" w:rsidRPr="005750B6" w14:paraId="742774C1" w14:textId="1ACE18A6" w:rsidTr="000876AE">
        <w:tc>
          <w:tcPr>
            <w:tcW w:w="555" w:type="pct"/>
            <w:shd w:val="clear" w:color="auto" w:fill="BCBEC0"/>
          </w:tcPr>
          <w:p w14:paraId="109EA154"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309FD514"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EBE37A1"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26913BF" w14:textId="77777777" w:rsidR="00C8447B" w:rsidRPr="005750B6" w:rsidRDefault="00C8447B"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F9452BF" w14:textId="1728FDA1"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8375D4D" w14:textId="26742388"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F032CCF" w14:textId="6C314343"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7DAF93B" w14:textId="28D6A936"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6984C56" w14:textId="2ECFC3B0" w:rsidR="00C8447B" w:rsidRPr="005750B6" w:rsidRDefault="00C8447B" w:rsidP="00F16A97">
            <w:pPr>
              <w:spacing w:line="240" w:lineRule="auto"/>
              <w:rPr>
                <w:rFonts w:ascii="Arial" w:hAnsi="Arial" w:cs="Arial"/>
                <w:szCs w:val="20"/>
              </w:rPr>
            </w:pPr>
            <w:r w:rsidRPr="005750B6">
              <w:rPr>
                <w:rFonts w:ascii="Arial" w:hAnsi="Arial" w:cs="Arial"/>
                <w:b/>
                <w:bCs/>
                <w:color w:val="FFFFFF"/>
                <w:szCs w:val="20"/>
              </w:rPr>
              <w:t>Level 5</w:t>
            </w:r>
          </w:p>
        </w:tc>
      </w:tr>
      <w:tr w:rsidR="00C8447B" w:rsidRPr="005750B6" w14:paraId="6F5A3F23" w14:textId="2752F38C" w:rsidTr="000876AE">
        <w:tc>
          <w:tcPr>
            <w:tcW w:w="555" w:type="pct"/>
          </w:tcPr>
          <w:p w14:paraId="28B6FF4F"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emotional expressions of others.</w:t>
            </w:r>
          </w:p>
        </w:tc>
        <w:tc>
          <w:tcPr>
            <w:tcW w:w="556" w:type="pct"/>
          </w:tcPr>
          <w:p w14:paraId="0F6D4275"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Changes responses in relation to emotional expressions of others.</w:t>
            </w:r>
          </w:p>
        </w:tc>
        <w:tc>
          <w:tcPr>
            <w:tcW w:w="556" w:type="pct"/>
          </w:tcPr>
          <w:p w14:paraId="6D9B444A"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the emotional expressions of others as a guide for how to act in a situation.</w:t>
            </w:r>
          </w:p>
        </w:tc>
        <w:tc>
          <w:tcPr>
            <w:tcW w:w="556" w:type="pct"/>
          </w:tcPr>
          <w:p w14:paraId="7897B727" w14:textId="77777777" w:rsidR="00C8447B" w:rsidRPr="005750B6" w:rsidRDefault="00C8447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simple words or gestures to describe own and others’ feelings (e.g., happy, sad).</w:t>
            </w:r>
          </w:p>
        </w:tc>
        <w:tc>
          <w:tcPr>
            <w:tcW w:w="556" w:type="pct"/>
          </w:tcPr>
          <w:p w14:paraId="34561016" w14:textId="7E2A8B38"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emotions expressed by self and others (e.g., happiness, sadness, anger, fear).</w:t>
            </w:r>
          </w:p>
        </w:tc>
        <w:tc>
          <w:tcPr>
            <w:tcW w:w="556" w:type="pct"/>
          </w:tcPr>
          <w:p w14:paraId="64B3E7BE" w14:textId="412BD4C9"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common emotion-eliciting situations and the emotions elicited in each.</w:t>
            </w:r>
          </w:p>
        </w:tc>
        <w:tc>
          <w:tcPr>
            <w:tcW w:w="556" w:type="pct"/>
          </w:tcPr>
          <w:p w14:paraId="64CE565D" w14:textId="498EFD28"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and explains the reasons behind and the consequences of the emotions expressed by self and others.</w:t>
            </w:r>
          </w:p>
        </w:tc>
        <w:tc>
          <w:tcPr>
            <w:tcW w:w="556" w:type="pct"/>
          </w:tcPr>
          <w:p w14:paraId="5AD40EAB" w14:textId="0D92D514"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 xml:space="preserve">Identifies emotions expressed by others in a given </w:t>
            </w:r>
            <w:proofErr w:type="gramStart"/>
            <w:r w:rsidRPr="005750B6">
              <w:rPr>
                <w:rFonts w:ascii="Arial" w:hAnsi="Arial" w:cs="Arial"/>
                <w:color w:val="231F20"/>
                <w:szCs w:val="20"/>
              </w:rPr>
              <w:t>situation, and</w:t>
            </w:r>
            <w:proofErr w:type="gramEnd"/>
            <w:r w:rsidRPr="005750B6">
              <w:rPr>
                <w:rFonts w:ascii="Arial" w:hAnsi="Arial" w:cs="Arial"/>
                <w:color w:val="231F20"/>
                <w:szCs w:val="20"/>
              </w:rPr>
              <w:t xml:space="preserve"> compares them to own emotions in similar situations.</w:t>
            </w:r>
          </w:p>
        </w:tc>
        <w:tc>
          <w:tcPr>
            <w:tcW w:w="553" w:type="pct"/>
          </w:tcPr>
          <w:p w14:paraId="14438AA5" w14:textId="5505292B" w:rsidR="00C8447B" w:rsidRPr="005750B6" w:rsidRDefault="00C8447B" w:rsidP="00F16A97">
            <w:pPr>
              <w:spacing w:line="240" w:lineRule="auto"/>
              <w:rPr>
                <w:rFonts w:ascii="Arial" w:hAnsi="Arial" w:cs="Arial"/>
                <w:szCs w:val="20"/>
              </w:rPr>
            </w:pPr>
            <w:r w:rsidRPr="005750B6">
              <w:rPr>
                <w:rFonts w:ascii="Arial" w:hAnsi="Arial" w:cs="Arial"/>
                <w:color w:val="231F20"/>
                <w:szCs w:val="20"/>
              </w:rPr>
              <w:t>Identifies and explains own conflicting feelings in a specific situation (e.g., is excited for trip to the park but is sad that best friend can’t come).</w:t>
            </w:r>
          </w:p>
        </w:tc>
      </w:tr>
    </w:tbl>
    <w:p w14:paraId="315E7AED" w14:textId="3990C681" w:rsidR="00BD3129" w:rsidRPr="005750B6" w:rsidRDefault="00BD3129" w:rsidP="00F16A97">
      <w:pPr>
        <w:spacing w:line="240" w:lineRule="auto"/>
        <w:rPr>
          <w:rFonts w:ascii="Arial" w:hAnsi="Arial" w:cs="Arial"/>
          <w:szCs w:val="20"/>
        </w:rPr>
      </w:pPr>
    </w:p>
    <w:p w14:paraId="50FC4450" w14:textId="6BB27611" w:rsidR="00252298" w:rsidRPr="005750B6" w:rsidRDefault="00252298"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18F6EC45" w14:textId="77777777" w:rsidTr="000876AE">
        <w:trPr>
          <w:trHeight w:val="143"/>
        </w:trPr>
        <w:tc>
          <w:tcPr>
            <w:tcW w:w="1667" w:type="pct"/>
            <w:gridSpan w:val="3"/>
            <w:shd w:val="clear" w:color="auto" w:fill="FFFFFF" w:themeFill="background1"/>
            <w:vAlign w:val="center"/>
          </w:tcPr>
          <w:p w14:paraId="55FB50AB" w14:textId="386864C2"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7" behindDoc="0" locked="0" layoutInCell="1" allowOverlap="1" wp14:anchorId="72B19736" wp14:editId="16D472E3">
                      <wp:simplePos x="0" y="0"/>
                      <wp:positionH relativeFrom="column">
                        <wp:posOffset>2770505</wp:posOffset>
                      </wp:positionH>
                      <wp:positionV relativeFrom="paragraph">
                        <wp:posOffset>-23495</wp:posOffset>
                      </wp:positionV>
                      <wp:extent cx="179705" cy="179705"/>
                      <wp:effectExtent l="19050" t="38100" r="29845" b="29845"/>
                      <wp:wrapNone/>
                      <wp:docPr id="1716838753" name="Star: 5 Points 1716838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13A7" id="Star: 5 Points 1716838753" o:spid="_x0000_s1026" alt="&quot;&quot;" style="position:absolute;margin-left:218.15pt;margin-top:-1.85pt;width:14.15pt;height:14.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Response to Distressed Peer</w:t>
            </w:r>
          </w:p>
        </w:tc>
        <w:tc>
          <w:tcPr>
            <w:tcW w:w="3333" w:type="pct"/>
            <w:gridSpan w:val="6"/>
            <w:shd w:val="clear" w:color="auto" w:fill="FFFFFF" w:themeFill="background1"/>
            <w:vAlign w:val="center"/>
          </w:tcPr>
          <w:p w14:paraId="3EDF561A" w14:textId="1F9DD7F2"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 xml:space="preserve">Shows distress or concern in response to a distressed </w:t>
            </w:r>
            <w:proofErr w:type="gramStart"/>
            <w:r w:rsidRPr="005750B6">
              <w:rPr>
                <w:rFonts w:ascii="Arial" w:hAnsi="Arial" w:cs="Arial"/>
                <w:color w:val="000000" w:themeColor="text1"/>
                <w:szCs w:val="20"/>
              </w:rPr>
              <w:t>peer, and</w:t>
            </w:r>
            <w:proofErr w:type="gramEnd"/>
            <w:r w:rsidRPr="005750B6">
              <w:rPr>
                <w:rFonts w:ascii="Arial" w:hAnsi="Arial" w:cs="Arial"/>
                <w:color w:val="000000" w:themeColor="text1"/>
                <w:szCs w:val="20"/>
              </w:rPr>
              <w:t xml:space="preserve"> expands to attempt to comfort peer</w:t>
            </w:r>
            <w:r w:rsidR="00E50C31" w:rsidRPr="005750B6">
              <w:rPr>
                <w:rFonts w:ascii="Arial" w:hAnsi="Arial" w:cs="Arial"/>
                <w:color w:val="000000" w:themeColor="text1"/>
                <w:szCs w:val="20"/>
              </w:rPr>
              <w:t>.</w:t>
            </w:r>
          </w:p>
        </w:tc>
      </w:tr>
      <w:tr w:rsidR="00D631EE" w:rsidRPr="005750B6" w14:paraId="3C5365ED" w14:textId="77777777">
        <w:tc>
          <w:tcPr>
            <w:tcW w:w="1667" w:type="pct"/>
            <w:gridSpan w:val="3"/>
            <w:shd w:val="clear" w:color="auto" w:fill="FFFFFF" w:themeFill="background1"/>
          </w:tcPr>
          <w:p w14:paraId="017F8582"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1431845A"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4AAF260C" w14:textId="77777777" w:rsidR="00D631EE" w:rsidRPr="005750B6" w:rsidRDefault="00D631E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0876AE" w:rsidRPr="005750B6" w14:paraId="3AD64866" w14:textId="77777777" w:rsidTr="000876AE">
        <w:tc>
          <w:tcPr>
            <w:tcW w:w="555" w:type="pct"/>
            <w:shd w:val="clear" w:color="auto" w:fill="BCBEC0"/>
          </w:tcPr>
          <w:p w14:paraId="11F76A20"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BAEFE41"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35CD908"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BFEE470" w14:textId="777777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C8EA966"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805B30E"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DB2E372"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32CC7192"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82DA9C1" w14:textId="777777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A53956" w:rsidRPr="005750B6" w14:paraId="4CE049A1" w14:textId="77777777" w:rsidTr="000876AE">
        <w:trPr>
          <w:trHeight w:val="971"/>
        </w:trPr>
        <w:tc>
          <w:tcPr>
            <w:tcW w:w="555" w:type="pct"/>
          </w:tcPr>
          <w:p w14:paraId="5C29DF77" w14:textId="6A5FDACB"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emotional expressions of others.</w:t>
            </w:r>
          </w:p>
        </w:tc>
        <w:tc>
          <w:tcPr>
            <w:tcW w:w="556" w:type="pct"/>
          </w:tcPr>
          <w:p w14:paraId="4D6ECFBE" w14:textId="56FCB3C4"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or communicates distress in response to another child's distress.</w:t>
            </w:r>
          </w:p>
        </w:tc>
        <w:tc>
          <w:tcPr>
            <w:tcW w:w="556" w:type="pct"/>
            <w:shd w:val="clear" w:color="auto" w:fill="F2F2F2" w:themeFill="background1" w:themeFillShade="F2"/>
          </w:tcPr>
          <w:p w14:paraId="2F247B00" w14:textId="37893B3F"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258F73B6" w14:textId="327A7B82" w:rsidR="00FE4CC9" w:rsidRPr="005750B6" w:rsidRDefault="00FE4CC9"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concern or empathy for a distressed peer but may not communicate feelings directly to peer.</w:t>
            </w:r>
          </w:p>
        </w:tc>
        <w:tc>
          <w:tcPr>
            <w:tcW w:w="556" w:type="pct"/>
          </w:tcPr>
          <w:p w14:paraId="0B56D640" w14:textId="72EDD7CE"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 xml:space="preserve">Responds with concerned attention to a distressed </w:t>
            </w:r>
            <w:proofErr w:type="gramStart"/>
            <w:r w:rsidRPr="005750B6">
              <w:rPr>
                <w:rFonts w:ascii="Arial" w:hAnsi="Arial" w:cs="Arial"/>
                <w:color w:val="231F20"/>
                <w:szCs w:val="20"/>
              </w:rPr>
              <w:t>peer, but</w:t>
            </w:r>
            <w:proofErr w:type="gramEnd"/>
            <w:r w:rsidRPr="005750B6">
              <w:rPr>
                <w:rFonts w:ascii="Arial" w:hAnsi="Arial" w:cs="Arial"/>
                <w:color w:val="231F20"/>
                <w:szCs w:val="20"/>
              </w:rPr>
              <w:t xml:space="preserve"> needs adult guidance to provide direct assistance.</w:t>
            </w:r>
          </w:p>
        </w:tc>
        <w:tc>
          <w:tcPr>
            <w:tcW w:w="556" w:type="pct"/>
          </w:tcPr>
          <w:p w14:paraId="1D661385" w14:textId="3B74393D"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imitating an adult's response in a similar situation or helping an adult who is responding.</w:t>
            </w:r>
          </w:p>
        </w:tc>
        <w:tc>
          <w:tcPr>
            <w:tcW w:w="556" w:type="pct"/>
          </w:tcPr>
          <w:p w14:paraId="7007869E" w14:textId="384D8199"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offering verbal and physical comfort and seeking adult assistance if needed.</w:t>
            </w:r>
          </w:p>
        </w:tc>
        <w:tc>
          <w:tcPr>
            <w:tcW w:w="556" w:type="pct"/>
          </w:tcPr>
          <w:p w14:paraId="6BC4492B" w14:textId="6F4DFC7A"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Responds to a distressed peer by taking the peer's perspective to anticipate what is needed.</w:t>
            </w:r>
          </w:p>
        </w:tc>
        <w:tc>
          <w:tcPr>
            <w:tcW w:w="553" w:type="pct"/>
          </w:tcPr>
          <w:p w14:paraId="6437D481" w14:textId="14A5F3BE" w:rsidR="00FE4CC9" w:rsidRPr="005750B6" w:rsidRDefault="00FE4CC9" w:rsidP="00F16A97">
            <w:pPr>
              <w:spacing w:line="240" w:lineRule="auto"/>
              <w:rPr>
                <w:rFonts w:ascii="Arial" w:hAnsi="Arial" w:cs="Arial"/>
                <w:szCs w:val="20"/>
              </w:rPr>
            </w:pPr>
            <w:r w:rsidRPr="005750B6">
              <w:rPr>
                <w:rFonts w:ascii="Arial" w:hAnsi="Arial" w:cs="Arial"/>
                <w:color w:val="231F20"/>
                <w:szCs w:val="20"/>
              </w:rPr>
              <w:t xml:space="preserve">Responds to a distressed peer by adapting own behavior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provide the assistance needed.</w:t>
            </w:r>
          </w:p>
        </w:tc>
      </w:tr>
    </w:tbl>
    <w:p w14:paraId="25291313" w14:textId="12AF5851" w:rsidR="00DA0D6D" w:rsidRPr="005750B6" w:rsidRDefault="00DA0D6D" w:rsidP="00F16A97">
      <w:pPr>
        <w:spacing w:line="240" w:lineRule="auto"/>
        <w:rPr>
          <w:rFonts w:ascii="Arial" w:hAnsi="Arial" w:cs="Arial"/>
          <w:szCs w:val="20"/>
        </w:rPr>
      </w:pPr>
    </w:p>
    <w:p w14:paraId="6BDBE634" w14:textId="311C71D7" w:rsidR="00DA0D6D" w:rsidRPr="005750B6" w:rsidRDefault="00DA0D6D" w:rsidP="00F16A97">
      <w:pPr>
        <w:spacing w:line="240" w:lineRule="auto"/>
        <w:rPr>
          <w:rFonts w:ascii="Arial" w:hAnsi="Arial" w:cs="Arial"/>
          <w:szCs w:val="20"/>
        </w:rPr>
      </w:pPr>
      <w:r w:rsidRPr="005750B6">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91B89" w:rsidRPr="005750B6" w14:paraId="3265F871" w14:textId="77777777" w:rsidTr="001B21E9">
        <w:trPr>
          <w:trHeight w:val="143"/>
        </w:trPr>
        <w:tc>
          <w:tcPr>
            <w:tcW w:w="1667" w:type="pct"/>
            <w:gridSpan w:val="3"/>
            <w:shd w:val="clear" w:color="auto" w:fill="auto"/>
            <w:vAlign w:val="center"/>
          </w:tcPr>
          <w:p w14:paraId="7BAE40EE" w14:textId="6BDCE57C" w:rsidR="00B91B89"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8" behindDoc="0" locked="0" layoutInCell="1" allowOverlap="1" wp14:anchorId="145CB745" wp14:editId="6F4833D9">
                      <wp:simplePos x="0" y="0"/>
                      <wp:positionH relativeFrom="column">
                        <wp:posOffset>2747010</wp:posOffset>
                      </wp:positionH>
                      <wp:positionV relativeFrom="paragraph">
                        <wp:posOffset>-29845</wp:posOffset>
                      </wp:positionV>
                      <wp:extent cx="179705" cy="179705"/>
                      <wp:effectExtent l="19050" t="38100" r="29845" b="29845"/>
                      <wp:wrapNone/>
                      <wp:docPr id="1098641523" name="Star: 5 Points 1098641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9561" id="Star: 5 Points 1098641523" o:spid="_x0000_s1026" alt="&quot;&quot;" style="position:absolute;margin-left:216.3pt;margin-top:-2.35pt;width:14.15pt;height:14.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B91B89" w:rsidRPr="001B21E9">
              <w:rPr>
                <w:rFonts w:ascii="Arial" w:hAnsi="Arial" w:cs="Arial"/>
                <w:color w:val="000000" w:themeColor="text1"/>
                <w:szCs w:val="20"/>
              </w:rPr>
              <w:t xml:space="preserve">SKB: </w:t>
            </w:r>
            <w:r w:rsidR="00000A9B" w:rsidRPr="001B21E9">
              <w:rPr>
                <w:rFonts w:ascii="Arial" w:hAnsi="Arial" w:cs="Arial"/>
                <w:b/>
                <w:bCs/>
                <w:color w:val="000000" w:themeColor="text1"/>
                <w:szCs w:val="20"/>
              </w:rPr>
              <w:t>Seeking Emotional Support</w:t>
            </w:r>
          </w:p>
        </w:tc>
        <w:tc>
          <w:tcPr>
            <w:tcW w:w="3333" w:type="pct"/>
            <w:gridSpan w:val="6"/>
            <w:shd w:val="clear" w:color="auto" w:fill="FFFFFF" w:themeFill="background1"/>
            <w:vAlign w:val="center"/>
          </w:tcPr>
          <w:p w14:paraId="66FDD1C9" w14:textId="1FD3C5E5" w:rsidR="00B91B89" w:rsidRPr="005750B6" w:rsidRDefault="00E50C31" w:rsidP="00F16A97">
            <w:pPr>
              <w:spacing w:line="240" w:lineRule="auto"/>
              <w:rPr>
                <w:rFonts w:ascii="Arial" w:hAnsi="Arial" w:cs="Arial"/>
                <w:iCs/>
                <w:color w:val="000000" w:themeColor="text1"/>
                <w:szCs w:val="20"/>
              </w:rPr>
            </w:pPr>
            <w:r w:rsidRPr="005750B6">
              <w:rPr>
                <w:rFonts w:ascii="Arial" w:hAnsi="Arial" w:cs="Arial"/>
                <w:iCs/>
                <w:szCs w:val="20"/>
              </w:rPr>
              <w:t>Seeks emotional support from familiar adults and expands ability to rely on them only when very distressed.</w:t>
            </w:r>
          </w:p>
        </w:tc>
      </w:tr>
      <w:tr w:rsidR="00B91B89" w:rsidRPr="005750B6" w14:paraId="7A511ED1" w14:textId="77777777">
        <w:tc>
          <w:tcPr>
            <w:tcW w:w="1667" w:type="pct"/>
            <w:gridSpan w:val="3"/>
            <w:shd w:val="clear" w:color="auto" w:fill="FFFFFF" w:themeFill="background1"/>
          </w:tcPr>
          <w:p w14:paraId="0CF8DA86"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112" w:type="pct"/>
            <w:gridSpan w:val="2"/>
            <w:shd w:val="clear" w:color="auto" w:fill="FFFFFF" w:themeFill="background1"/>
          </w:tcPr>
          <w:p w14:paraId="41E4077E"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Social Emotional</w:t>
            </w:r>
          </w:p>
        </w:tc>
        <w:tc>
          <w:tcPr>
            <w:tcW w:w="2221" w:type="pct"/>
            <w:gridSpan w:val="4"/>
            <w:shd w:val="clear" w:color="auto" w:fill="FFFFFF" w:themeFill="background1"/>
          </w:tcPr>
          <w:p w14:paraId="64004B2E" w14:textId="77777777" w:rsidR="00B91B89" w:rsidRPr="005750B6" w:rsidRDefault="00B91B8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Awareness and Expression of Emotion</w:t>
            </w:r>
          </w:p>
        </w:tc>
      </w:tr>
      <w:tr w:rsidR="00B91B89" w:rsidRPr="005750B6" w14:paraId="6D0B2ADC" w14:textId="77777777">
        <w:tc>
          <w:tcPr>
            <w:tcW w:w="555" w:type="pct"/>
            <w:shd w:val="clear" w:color="auto" w:fill="BCBEC0"/>
          </w:tcPr>
          <w:p w14:paraId="1518227A"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9EF612F"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4F703120"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E19656E" w14:textId="77777777" w:rsidR="00B91B89" w:rsidRPr="005750B6" w:rsidRDefault="00B91B89"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4F54E768"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73E4E56"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C4FECA4"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13640A6"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95AD787" w14:textId="77777777" w:rsidR="00B91B89" w:rsidRPr="005750B6" w:rsidRDefault="00B91B89" w:rsidP="00F16A97">
            <w:pPr>
              <w:spacing w:line="240" w:lineRule="auto"/>
              <w:rPr>
                <w:rFonts w:ascii="Arial" w:hAnsi="Arial" w:cs="Arial"/>
                <w:szCs w:val="20"/>
              </w:rPr>
            </w:pPr>
            <w:r w:rsidRPr="005750B6">
              <w:rPr>
                <w:rFonts w:ascii="Arial" w:hAnsi="Arial" w:cs="Arial"/>
                <w:b/>
                <w:bCs/>
                <w:color w:val="FFFFFF"/>
                <w:szCs w:val="20"/>
              </w:rPr>
              <w:t>Level 5</w:t>
            </w:r>
          </w:p>
        </w:tc>
      </w:tr>
      <w:tr w:rsidR="00B91B89" w:rsidRPr="005750B6" w14:paraId="0A353DF8" w14:textId="77777777" w:rsidTr="00CB5DC2">
        <w:trPr>
          <w:trHeight w:val="971"/>
        </w:trPr>
        <w:tc>
          <w:tcPr>
            <w:tcW w:w="555" w:type="pct"/>
          </w:tcPr>
          <w:p w14:paraId="60782B70" w14:textId="5DC97F9C" w:rsidR="00B91B89" w:rsidRPr="005750B6" w:rsidRDefault="00527B8E"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color w:val="231F20"/>
                <w:szCs w:val="20"/>
              </w:rPr>
              <w:t>Child c</w:t>
            </w:r>
            <w:r w:rsidR="00DF6637" w:rsidRPr="005750B6">
              <w:rPr>
                <w:rFonts w:ascii="Arial" w:hAnsi="Arial" w:cs="Arial"/>
                <w:color w:val="231F20"/>
                <w:szCs w:val="20"/>
              </w:rPr>
              <w:t>ries to signal needs and relies upon caregiver’s assistance to settle down.</w:t>
            </w:r>
          </w:p>
        </w:tc>
        <w:tc>
          <w:tcPr>
            <w:tcW w:w="556" w:type="pct"/>
            <w:shd w:val="clear" w:color="auto" w:fill="F2F2F2" w:themeFill="background1" w:themeFillShade="F2"/>
          </w:tcPr>
          <w:p w14:paraId="7D2748B7" w14:textId="208020CD" w:rsidR="00B91B89" w:rsidRPr="005750B6" w:rsidRDefault="00B91B89"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FFFFF" w:themeFill="background1"/>
          </w:tcPr>
          <w:p w14:paraId="671D9D4C" w14:textId="4B31E804" w:rsidR="00B91B89" w:rsidRPr="005750B6" w:rsidRDefault="004404F2"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color w:val="231F20"/>
                <w:szCs w:val="20"/>
              </w:rPr>
              <w:t>Child m</w:t>
            </w:r>
            <w:r w:rsidR="00290333" w:rsidRPr="005750B6">
              <w:rPr>
                <w:rFonts w:ascii="Arial" w:hAnsi="Arial" w:cs="Arial"/>
                <w:color w:val="231F20"/>
                <w:szCs w:val="20"/>
              </w:rPr>
              <w:t>onitors caregiver’s presence while exploring environment and seeks physical contact with caregiver or follows caregiver’s guidance if distressed</w:t>
            </w:r>
            <w:r w:rsidR="006D2F92">
              <w:rPr>
                <w:rFonts w:ascii="Arial" w:hAnsi="Arial" w:cs="Arial"/>
                <w:color w:val="231F20"/>
                <w:szCs w:val="20"/>
              </w:rPr>
              <w:t>.</w:t>
            </w:r>
          </w:p>
        </w:tc>
        <w:tc>
          <w:tcPr>
            <w:tcW w:w="556" w:type="pct"/>
            <w:shd w:val="clear" w:color="auto" w:fill="F2F2F2" w:themeFill="background1" w:themeFillShade="F2"/>
          </w:tcPr>
          <w:p w14:paraId="76286085" w14:textId="685FD775" w:rsidR="00B91B89" w:rsidRPr="005750B6" w:rsidRDefault="00B91B89"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060BCE73" w14:textId="6EE73878" w:rsidR="00B91B89" w:rsidRPr="005750B6" w:rsidRDefault="00527B8E" w:rsidP="00F16A97">
            <w:pPr>
              <w:spacing w:line="240" w:lineRule="auto"/>
              <w:rPr>
                <w:rFonts w:ascii="Arial" w:hAnsi="Arial" w:cs="Arial"/>
                <w:szCs w:val="20"/>
              </w:rPr>
            </w:pPr>
            <w:r>
              <w:rPr>
                <w:rFonts w:ascii="Arial" w:hAnsi="Arial" w:cs="Arial"/>
                <w:color w:val="231F20"/>
                <w:szCs w:val="20"/>
              </w:rPr>
              <w:t>Child s</w:t>
            </w:r>
            <w:r w:rsidR="003A0EA6" w:rsidRPr="005750B6">
              <w:rPr>
                <w:rFonts w:ascii="Arial" w:hAnsi="Arial" w:cs="Arial"/>
                <w:color w:val="231F20"/>
                <w:szCs w:val="20"/>
              </w:rPr>
              <w:t>eeks emotional support, security, and guidance from familiar adults by staying in close physical proximity to them.</w:t>
            </w:r>
          </w:p>
        </w:tc>
        <w:tc>
          <w:tcPr>
            <w:tcW w:w="556" w:type="pct"/>
            <w:shd w:val="clear" w:color="auto" w:fill="F2F2F2" w:themeFill="background1" w:themeFillShade="F2"/>
          </w:tcPr>
          <w:p w14:paraId="0DFBB645" w14:textId="009595ED" w:rsidR="00B91B89" w:rsidRPr="005750B6" w:rsidRDefault="00B91B89" w:rsidP="00F16A97">
            <w:pPr>
              <w:spacing w:line="240" w:lineRule="auto"/>
              <w:rPr>
                <w:rFonts w:ascii="Arial" w:hAnsi="Arial" w:cs="Arial"/>
                <w:szCs w:val="20"/>
              </w:rPr>
            </w:pPr>
          </w:p>
        </w:tc>
        <w:tc>
          <w:tcPr>
            <w:tcW w:w="556" w:type="pct"/>
          </w:tcPr>
          <w:p w14:paraId="0C8C3A27" w14:textId="440FEC04" w:rsidR="00B91B89" w:rsidRPr="005750B6" w:rsidRDefault="00AE2E46" w:rsidP="00F16A97">
            <w:pPr>
              <w:spacing w:line="240" w:lineRule="auto"/>
              <w:rPr>
                <w:rFonts w:ascii="Arial" w:hAnsi="Arial" w:cs="Arial"/>
                <w:szCs w:val="20"/>
              </w:rPr>
            </w:pPr>
            <w:r>
              <w:rPr>
                <w:rFonts w:ascii="Arial" w:hAnsi="Arial" w:cs="Arial"/>
                <w:color w:val="231F20"/>
                <w:szCs w:val="20"/>
              </w:rPr>
              <w:t>Child s</w:t>
            </w:r>
            <w:r w:rsidR="00B95C65" w:rsidRPr="005750B6">
              <w:rPr>
                <w:rFonts w:ascii="Arial" w:hAnsi="Arial" w:cs="Arial"/>
                <w:color w:val="231F20"/>
                <w:szCs w:val="20"/>
              </w:rPr>
              <w:t>eeks emotional support, security, and guidance from familiar adults when encountering challenging situations.</w:t>
            </w:r>
          </w:p>
        </w:tc>
        <w:tc>
          <w:tcPr>
            <w:tcW w:w="556" w:type="pct"/>
            <w:shd w:val="clear" w:color="auto" w:fill="F2F2F2" w:themeFill="background1" w:themeFillShade="F2"/>
          </w:tcPr>
          <w:p w14:paraId="7A9FAFC6" w14:textId="05A54578" w:rsidR="00B91B89" w:rsidRPr="005750B6" w:rsidRDefault="00B91B89" w:rsidP="00F16A97">
            <w:pPr>
              <w:spacing w:line="240" w:lineRule="auto"/>
              <w:rPr>
                <w:rFonts w:ascii="Arial" w:hAnsi="Arial" w:cs="Arial"/>
                <w:szCs w:val="20"/>
              </w:rPr>
            </w:pPr>
          </w:p>
        </w:tc>
        <w:tc>
          <w:tcPr>
            <w:tcW w:w="553" w:type="pct"/>
          </w:tcPr>
          <w:p w14:paraId="5B273551" w14:textId="5693A481" w:rsidR="00B91B89" w:rsidRPr="005750B6" w:rsidRDefault="00CB5DC2" w:rsidP="00F16A97">
            <w:pPr>
              <w:spacing w:line="240" w:lineRule="auto"/>
              <w:rPr>
                <w:rFonts w:ascii="Arial" w:hAnsi="Arial" w:cs="Arial"/>
                <w:szCs w:val="20"/>
              </w:rPr>
            </w:pPr>
            <w:r w:rsidRPr="005750B6">
              <w:rPr>
                <w:rFonts w:ascii="Arial" w:hAnsi="Arial" w:cs="Arial"/>
                <w:color w:val="231F20"/>
                <w:szCs w:val="20"/>
              </w:rPr>
              <w:t>Seeks emotional support, security, and guidance from familiar adults after attempting to deal with challenging situations on own.</w:t>
            </w:r>
          </w:p>
        </w:tc>
      </w:tr>
    </w:tbl>
    <w:p w14:paraId="74E92D42" w14:textId="77777777" w:rsidR="006C3A69" w:rsidRPr="005750B6" w:rsidRDefault="006C3A69" w:rsidP="00F16A97">
      <w:pPr>
        <w:spacing w:line="240" w:lineRule="auto"/>
        <w:rPr>
          <w:rFonts w:ascii="Arial" w:hAnsi="Arial" w:cs="Arial"/>
          <w:szCs w:val="20"/>
        </w:rPr>
      </w:pPr>
    </w:p>
    <w:p w14:paraId="5AA41563" w14:textId="3629E208"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918"/>
        <w:gridCol w:w="682"/>
        <w:gridCol w:w="909"/>
        <w:gridCol w:w="691"/>
        <w:gridCol w:w="1600"/>
        <w:gridCol w:w="1600"/>
        <w:gridCol w:w="1537"/>
        <w:gridCol w:w="63"/>
        <w:gridCol w:w="1600"/>
        <w:gridCol w:w="1600"/>
        <w:gridCol w:w="1592"/>
      </w:tblGrid>
      <w:tr w:rsidR="000876AE" w:rsidRPr="005750B6" w14:paraId="754A7D5D" w14:textId="77777777" w:rsidTr="0049103B">
        <w:trPr>
          <w:cantSplit/>
        </w:trPr>
        <w:tc>
          <w:tcPr>
            <w:tcW w:w="1427" w:type="pct"/>
            <w:gridSpan w:val="4"/>
            <w:shd w:val="clear" w:color="auto" w:fill="FFFFFF" w:themeFill="background1"/>
            <w:vAlign w:val="center"/>
          </w:tcPr>
          <w:p w14:paraId="632D555F" w14:textId="7C7E3EB1"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9" behindDoc="0" locked="0" layoutInCell="1" allowOverlap="1" wp14:anchorId="12380DEE" wp14:editId="3FF9ED50">
                      <wp:simplePos x="0" y="0"/>
                      <wp:positionH relativeFrom="column">
                        <wp:posOffset>2327910</wp:posOffset>
                      </wp:positionH>
                      <wp:positionV relativeFrom="paragraph">
                        <wp:posOffset>-30480</wp:posOffset>
                      </wp:positionV>
                      <wp:extent cx="179705" cy="179705"/>
                      <wp:effectExtent l="19050" t="38100" r="29845" b="29845"/>
                      <wp:wrapNone/>
                      <wp:docPr id="810126449" name="Star: 5 Points 8101264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FA163" id="Star: 5 Points 810126449" o:spid="_x0000_s1026" alt="&quot;&quot;" style="position:absolute;margin-left:183.3pt;margin-top:-2.4pt;width:14.15pt;height:14.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Self Control Strategies</w:t>
            </w:r>
          </w:p>
        </w:tc>
        <w:tc>
          <w:tcPr>
            <w:tcW w:w="3573" w:type="pct"/>
            <w:gridSpan w:val="8"/>
            <w:shd w:val="clear" w:color="auto" w:fill="FFFFFF" w:themeFill="background1"/>
            <w:vAlign w:val="center"/>
          </w:tcPr>
          <w:p w14:paraId="6B13E524" w14:textId="48B16CFC"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Develops strategies to manage the expression of feelings and thoughts by regulating behavior with decreasing reliance on adult support</w:t>
            </w:r>
            <w:r w:rsidR="0054410C" w:rsidRPr="005750B6">
              <w:rPr>
                <w:rFonts w:ascii="Arial" w:hAnsi="Arial" w:cs="Arial"/>
                <w:color w:val="000000" w:themeColor="text1"/>
                <w:szCs w:val="20"/>
              </w:rPr>
              <w:t>.</w:t>
            </w:r>
          </w:p>
        </w:tc>
      </w:tr>
      <w:tr w:rsidR="00EB4F5E" w:rsidRPr="005750B6" w14:paraId="29011F7C" w14:textId="77777777" w:rsidTr="005750B6">
        <w:trPr>
          <w:cantSplit/>
        </w:trPr>
        <w:tc>
          <w:tcPr>
            <w:tcW w:w="874" w:type="pct"/>
            <w:gridSpan w:val="2"/>
            <w:shd w:val="clear" w:color="auto" w:fill="FFFFFF" w:themeFill="background1"/>
          </w:tcPr>
          <w:p w14:paraId="2685626D" w14:textId="35435D02"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439" w:type="pct"/>
            <w:gridSpan w:val="6"/>
            <w:shd w:val="clear" w:color="auto" w:fill="FFFFFF" w:themeFill="background1"/>
          </w:tcPr>
          <w:p w14:paraId="4B9F7AA4" w14:textId="7B1E461E"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87" w:type="pct"/>
            <w:gridSpan w:val="4"/>
            <w:shd w:val="clear" w:color="auto" w:fill="FFFFFF" w:themeFill="background1"/>
          </w:tcPr>
          <w:p w14:paraId="4030BE4B" w14:textId="24A8ECFC" w:rsidR="00EB4F5E" w:rsidRPr="005750B6" w:rsidRDefault="00EB4F5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Self Control</w:t>
            </w:r>
          </w:p>
        </w:tc>
      </w:tr>
      <w:tr w:rsidR="00406CD6" w:rsidRPr="005750B6" w14:paraId="6A957E09" w14:textId="77777777" w:rsidTr="00F16A97">
        <w:trPr>
          <w:cantSplit/>
        </w:trPr>
        <w:tc>
          <w:tcPr>
            <w:tcW w:w="555" w:type="pct"/>
            <w:shd w:val="clear" w:color="auto" w:fill="BCBEC0"/>
          </w:tcPr>
          <w:p w14:paraId="2B21A287" w14:textId="214276C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gridSpan w:val="2"/>
            <w:shd w:val="clear" w:color="auto" w:fill="A7A9AC"/>
          </w:tcPr>
          <w:p w14:paraId="4464DDA6" w14:textId="046A6E6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gridSpan w:val="2"/>
            <w:shd w:val="clear" w:color="auto" w:fill="8A8C8E"/>
          </w:tcPr>
          <w:p w14:paraId="6C980384" w14:textId="63F4285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ECBD378" w14:textId="4E7E605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0C7C6775" w14:textId="07124F1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gridSpan w:val="2"/>
            <w:shd w:val="clear" w:color="auto" w:fill="864D9E"/>
          </w:tcPr>
          <w:p w14:paraId="1B99A436" w14:textId="53E2C7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03D61A3" w14:textId="2CF9A14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DD7A8FD" w14:textId="3C3FF96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57AFF00" w14:textId="78EC288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406CD6" w:rsidRPr="005750B6" w14:paraId="3D51241E" w14:textId="77777777" w:rsidTr="00F16A97">
        <w:trPr>
          <w:cantSplit/>
        </w:trPr>
        <w:tc>
          <w:tcPr>
            <w:tcW w:w="555" w:type="pct"/>
          </w:tcPr>
          <w:p w14:paraId="041113B6" w14:textId="6A1D29B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Soothes when comforted by adult.</w:t>
            </w:r>
          </w:p>
        </w:tc>
        <w:tc>
          <w:tcPr>
            <w:tcW w:w="556" w:type="pct"/>
            <w:gridSpan w:val="2"/>
          </w:tcPr>
          <w:p w14:paraId="1E2DEAEF" w14:textId="7BD63A9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basic self-soothing behaviors (like thumb/ hand sucking, hair twirling) at times, but mostly relies on familiar adult for comfort when distressed.</w:t>
            </w:r>
          </w:p>
        </w:tc>
        <w:tc>
          <w:tcPr>
            <w:tcW w:w="556" w:type="pct"/>
            <w:gridSpan w:val="2"/>
          </w:tcPr>
          <w:p w14:paraId="629AA70B" w14:textId="6493201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Seeks proximity to familiar, trusted adults when distressed and organizes behavior in ambiguous situations, based on the adults’ emotional responses.</w:t>
            </w:r>
          </w:p>
        </w:tc>
        <w:tc>
          <w:tcPr>
            <w:tcW w:w="556" w:type="pct"/>
          </w:tcPr>
          <w:p w14:paraId="62073121" w14:textId="7B427C1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Relies on adult assistance, including redirection if needed, to express feelings and desires appropriately in stressful situations.</w:t>
            </w:r>
          </w:p>
        </w:tc>
        <w:tc>
          <w:tcPr>
            <w:tcW w:w="556" w:type="pct"/>
          </w:tcPr>
          <w:p w14:paraId="48F49A8D" w14:textId="4D968A0A"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Usually requires immediate adult modeling and guidance to manage the expression of feelings and thoughts by regulating behavior (e.g., with adult guidance: refrains from hitting when angry; takes care of materials; waits for a turn) in socially appropriate ways.</w:t>
            </w:r>
          </w:p>
        </w:tc>
        <w:tc>
          <w:tcPr>
            <w:tcW w:w="556" w:type="pct"/>
            <w:gridSpan w:val="2"/>
          </w:tcPr>
          <w:p w14:paraId="6AD9EBB6" w14:textId="233A77CD"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some simple strategies (e.g., leaves an emotionally arousing situation; waits for a turn) to manage the expression of feelings and thoughts by regulating behavior in socially appropriate ways on own, but requires immediate adult guidance to use more complex strategies (e.g., with adult guidance, sits on hands so as not to touch other children during story time).</w:t>
            </w:r>
          </w:p>
        </w:tc>
        <w:tc>
          <w:tcPr>
            <w:tcW w:w="556" w:type="pct"/>
          </w:tcPr>
          <w:p w14:paraId="453492D0" w14:textId="1512C8F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Uses simple strategies on own to manage expression of feelings and thoughts by regulating behavior in socially appropriate </w:t>
            </w:r>
            <w:proofErr w:type="gramStart"/>
            <w:r w:rsidRPr="005750B6">
              <w:rPr>
                <w:rFonts w:ascii="Arial" w:hAnsi="Arial" w:cs="Arial"/>
                <w:color w:val="231F20"/>
                <w:szCs w:val="20"/>
              </w:rPr>
              <w:t>ways, but</w:t>
            </w:r>
            <w:proofErr w:type="gramEnd"/>
            <w:r w:rsidRPr="005750B6">
              <w:rPr>
                <w:rFonts w:ascii="Arial" w:hAnsi="Arial" w:cs="Arial"/>
                <w:color w:val="231F20"/>
                <w:szCs w:val="20"/>
              </w:rPr>
              <w:t xml:space="preserve"> requires some adult guidance to use more complex strategies (e.g., verbal reminders to self; compromise).</w:t>
            </w:r>
          </w:p>
        </w:tc>
        <w:tc>
          <w:tcPr>
            <w:tcW w:w="556" w:type="pct"/>
          </w:tcPr>
          <w:p w14:paraId="0CF10C68" w14:textId="0CB48F3D"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a variety of simple and complex strategies (e.g., communicates feelings and desires; finds alternative activity while waiting) to manage expression of feelings and thoughts by regulating behavior in socially appropriate ways with minimal adult guidance, but often needs adult reminders.</w:t>
            </w:r>
          </w:p>
        </w:tc>
        <w:tc>
          <w:tcPr>
            <w:tcW w:w="553" w:type="pct"/>
          </w:tcPr>
          <w:p w14:paraId="1675B944" w14:textId="05E7D30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Uses a variety of simple and complex strategies to manage the expression of feelings and thoughts by regulating behavior in socially appropriate ways, rarely needing adult reminders.</w:t>
            </w:r>
          </w:p>
        </w:tc>
      </w:tr>
    </w:tbl>
    <w:p w14:paraId="019A6CBE" w14:textId="18145EC2" w:rsidR="00FE4CC9" w:rsidRPr="005750B6" w:rsidRDefault="00FE4CC9" w:rsidP="00F16A97">
      <w:pPr>
        <w:spacing w:line="240" w:lineRule="auto"/>
        <w:rPr>
          <w:rFonts w:ascii="Arial" w:hAnsi="Arial" w:cs="Arial"/>
          <w:szCs w:val="20"/>
        </w:rPr>
      </w:pPr>
    </w:p>
    <w:p w14:paraId="4C206195" w14:textId="119AEF2C"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3"/>
        <w:gridCol w:w="1600"/>
        <w:gridCol w:w="1600"/>
        <w:gridCol w:w="1600"/>
        <w:gridCol w:w="1600"/>
        <w:gridCol w:w="1600"/>
        <w:gridCol w:w="1600"/>
        <w:gridCol w:w="1589"/>
      </w:tblGrid>
      <w:tr w:rsidR="000876AE" w:rsidRPr="005750B6" w14:paraId="4952FF8D" w14:textId="77777777" w:rsidTr="004F34B6">
        <w:trPr>
          <w:cantSplit/>
        </w:trPr>
        <w:tc>
          <w:tcPr>
            <w:tcW w:w="1668" w:type="pct"/>
            <w:gridSpan w:val="3"/>
            <w:shd w:val="clear" w:color="auto" w:fill="FFFFFF" w:themeFill="background1"/>
            <w:vAlign w:val="center"/>
          </w:tcPr>
          <w:p w14:paraId="1E2AE735" w14:textId="292A5115"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60" behindDoc="0" locked="0" layoutInCell="1" allowOverlap="1" wp14:anchorId="2CAC7D30" wp14:editId="7211FC0A">
                      <wp:simplePos x="0" y="0"/>
                      <wp:positionH relativeFrom="column">
                        <wp:posOffset>2790825</wp:posOffset>
                      </wp:positionH>
                      <wp:positionV relativeFrom="paragraph">
                        <wp:posOffset>-15240</wp:posOffset>
                      </wp:positionV>
                      <wp:extent cx="179705" cy="179705"/>
                      <wp:effectExtent l="19050" t="38100" r="29845" b="29845"/>
                      <wp:wrapNone/>
                      <wp:docPr id="1440348070" name="Star: 5 Points 14403480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A166" id="Star: 5 Points 1440348070" o:spid="_x0000_s1026" alt="&quot;&quot;" style="position:absolute;margin-left:219.75pt;margin-top:-1.2pt;width:14.15pt;height:14.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Persisting with Tasks</w:t>
            </w:r>
          </w:p>
        </w:tc>
        <w:tc>
          <w:tcPr>
            <w:tcW w:w="3332" w:type="pct"/>
            <w:gridSpan w:val="6"/>
            <w:shd w:val="clear" w:color="auto" w:fill="FFFFFF" w:themeFill="background1"/>
            <w:vAlign w:val="center"/>
          </w:tcPr>
          <w:p w14:paraId="2B933488" w14:textId="59AEC860"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the ability to persist with a task for increasing lengths of time</w:t>
            </w:r>
            <w:r w:rsidR="0054410C" w:rsidRPr="005750B6">
              <w:rPr>
                <w:rFonts w:ascii="Arial" w:hAnsi="Arial" w:cs="Arial"/>
                <w:color w:val="000000" w:themeColor="text1"/>
                <w:szCs w:val="20"/>
              </w:rPr>
              <w:t>.</w:t>
            </w:r>
          </w:p>
        </w:tc>
      </w:tr>
      <w:tr w:rsidR="004F34B6" w:rsidRPr="005750B6" w14:paraId="02708BBA" w14:textId="77777777">
        <w:trPr>
          <w:cantSplit/>
        </w:trPr>
        <w:tc>
          <w:tcPr>
            <w:tcW w:w="1112" w:type="pct"/>
            <w:gridSpan w:val="2"/>
            <w:shd w:val="clear" w:color="auto" w:fill="FFFFFF" w:themeFill="background1"/>
          </w:tcPr>
          <w:p w14:paraId="2DCF2707" w14:textId="77777777"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7F19138D" w14:textId="77777777"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00100A87" w14:textId="0D0B309B" w:rsidR="004F34B6" w:rsidRPr="005750B6" w:rsidRDefault="004F34B6"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Persistence</w:t>
            </w:r>
          </w:p>
        </w:tc>
      </w:tr>
      <w:tr w:rsidR="000876AE" w:rsidRPr="005750B6" w14:paraId="428AE0AB" w14:textId="77777777" w:rsidTr="004F34B6">
        <w:trPr>
          <w:cantSplit/>
        </w:trPr>
        <w:tc>
          <w:tcPr>
            <w:tcW w:w="555" w:type="pct"/>
            <w:shd w:val="clear" w:color="auto" w:fill="BCBEC0"/>
          </w:tcPr>
          <w:p w14:paraId="651B98E7" w14:textId="6CAE7C9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7" w:type="pct"/>
            <w:shd w:val="clear" w:color="auto" w:fill="A7A9AC"/>
          </w:tcPr>
          <w:p w14:paraId="6EC5C40F" w14:textId="13A1BB6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3FF741A" w14:textId="0DDC4E4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A15DEA3" w14:textId="7AD290F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40B0135" w14:textId="52224FB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153A40F9" w14:textId="334528C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6DB4774" w14:textId="723D441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551136B" w14:textId="7875DB9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2262C777" w14:textId="2CF05BA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02B41524" w14:textId="77777777" w:rsidTr="004F34B6">
        <w:trPr>
          <w:cantSplit/>
        </w:trPr>
        <w:tc>
          <w:tcPr>
            <w:tcW w:w="555" w:type="pct"/>
          </w:tcPr>
          <w:p w14:paraId="64D9E20D" w14:textId="6B9536D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briefly to new objects and people.</w:t>
            </w:r>
          </w:p>
        </w:tc>
        <w:tc>
          <w:tcPr>
            <w:tcW w:w="557" w:type="pct"/>
          </w:tcPr>
          <w:p w14:paraId="15C1F613" w14:textId="5666702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in different ways, such as holding, turning, shaking them, often quickly shifting attention from one object to another.</w:t>
            </w:r>
          </w:p>
        </w:tc>
        <w:tc>
          <w:tcPr>
            <w:tcW w:w="556" w:type="pct"/>
          </w:tcPr>
          <w:p w14:paraId="4D09F937" w14:textId="32E8BCD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for several minutes on own or with adult support.</w:t>
            </w:r>
          </w:p>
        </w:tc>
        <w:tc>
          <w:tcPr>
            <w:tcW w:w="556" w:type="pct"/>
          </w:tcPr>
          <w:p w14:paraId="12AA834F" w14:textId="25A2556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Engages in goal-oriented tasks or activities for brief periods of time, but requires adult assistance, especially when difficulties, distractions, or interruptions occur.</w:t>
            </w:r>
          </w:p>
        </w:tc>
        <w:tc>
          <w:tcPr>
            <w:tcW w:w="556" w:type="pct"/>
          </w:tcPr>
          <w:p w14:paraId="327C1663" w14:textId="6C6E1280"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simple multi-step tasks or activities for brief periods of time, but requires adult assistance, especially when difficulties, distractions, or interruptions occur.</w:t>
            </w:r>
          </w:p>
        </w:tc>
        <w:tc>
          <w:tcPr>
            <w:tcW w:w="556" w:type="pct"/>
          </w:tcPr>
          <w:p w14:paraId="5D739FA4" w14:textId="55C89E7A"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Engages in increasingly difficult or challenging tasks or activities for longer periods of </w:t>
            </w:r>
            <w:proofErr w:type="gramStart"/>
            <w:r w:rsidRPr="005750B6">
              <w:rPr>
                <w:rFonts w:ascii="Arial" w:hAnsi="Arial" w:cs="Arial"/>
                <w:color w:val="231F20"/>
                <w:szCs w:val="20"/>
              </w:rPr>
              <w:t>time, but</w:t>
            </w:r>
            <w:proofErr w:type="gramEnd"/>
            <w:r w:rsidRPr="005750B6">
              <w:rPr>
                <w:rFonts w:ascii="Arial" w:hAnsi="Arial" w:cs="Arial"/>
                <w:color w:val="231F20"/>
                <w:szCs w:val="20"/>
              </w:rPr>
              <w:t xml:space="preserve"> needs adult support when distractions or interruptions occur.</w:t>
            </w:r>
          </w:p>
        </w:tc>
        <w:tc>
          <w:tcPr>
            <w:tcW w:w="556" w:type="pct"/>
          </w:tcPr>
          <w:p w14:paraId="37C041F4" w14:textId="0C749068"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tasks or activities for extended periods of time, easily managing minor distractions or interruptions and requesting adult support for more significant challenges.</w:t>
            </w:r>
          </w:p>
        </w:tc>
        <w:tc>
          <w:tcPr>
            <w:tcW w:w="556" w:type="pct"/>
          </w:tcPr>
          <w:p w14:paraId="65AEEC47" w14:textId="6ED49057"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 xml:space="preserve">Engages in activities and projects, trying different strategies on own when difficulties, distractions, or interruptions occur, but may need some adult prompting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complete the activities or projects.</w:t>
            </w:r>
          </w:p>
        </w:tc>
        <w:tc>
          <w:tcPr>
            <w:tcW w:w="552" w:type="pct"/>
          </w:tcPr>
          <w:p w14:paraId="02AB5A4E" w14:textId="6BB23A09" w:rsidR="009F4520" w:rsidRPr="005750B6" w:rsidRDefault="009F4520" w:rsidP="00F16A97">
            <w:pPr>
              <w:spacing w:line="240" w:lineRule="auto"/>
              <w:rPr>
                <w:rFonts w:ascii="Arial" w:hAnsi="Arial" w:cs="Arial"/>
                <w:szCs w:val="20"/>
              </w:rPr>
            </w:pPr>
            <w:r w:rsidRPr="005750B6">
              <w:rPr>
                <w:rFonts w:ascii="Arial" w:hAnsi="Arial" w:cs="Arial"/>
                <w:color w:val="231F20"/>
                <w:szCs w:val="20"/>
              </w:rPr>
              <w:t>Engages in and completes activities and projects, independently making the necessary adjustments when difficulties, distractions, or interruptions occur.</w:t>
            </w:r>
          </w:p>
        </w:tc>
      </w:tr>
    </w:tbl>
    <w:p w14:paraId="30B3E7FE" w14:textId="5F6B0EF9" w:rsidR="00DA0D6D" w:rsidRPr="005750B6" w:rsidRDefault="00DA0D6D" w:rsidP="00F16A97">
      <w:pPr>
        <w:spacing w:line="240" w:lineRule="auto"/>
        <w:rPr>
          <w:rFonts w:ascii="Arial" w:hAnsi="Arial" w:cs="Arial"/>
          <w:szCs w:val="20"/>
        </w:rPr>
      </w:pPr>
    </w:p>
    <w:p w14:paraId="519C26DB" w14:textId="4D9174C5" w:rsidR="00DA0D6D" w:rsidRPr="005750B6" w:rsidRDefault="00DA0D6D" w:rsidP="00F16A97">
      <w:pPr>
        <w:spacing w:line="240" w:lineRule="auto"/>
        <w:rPr>
          <w:rFonts w:ascii="Arial" w:hAnsi="Arial" w:cs="Arial"/>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1"/>
        <w:gridCol w:w="1600"/>
        <w:gridCol w:w="1600"/>
        <w:gridCol w:w="1600"/>
        <w:gridCol w:w="1600"/>
        <w:gridCol w:w="1600"/>
        <w:gridCol w:w="1600"/>
        <w:gridCol w:w="1600"/>
        <w:gridCol w:w="1589"/>
      </w:tblGrid>
      <w:tr w:rsidR="000876AE" w:rsidRPr="005750B6" w14:paraId="53E4D5D8" w14:textId="77777777" w:rsidTr="006F305D">
        <w:trPr>
          <w:cantSplit/>
        </w:trPr>
        <w:tc>
          <w:tcPr>
            <w:tcW w:w="1668" w:type="pct"/>
            <w:gridSpan w:val="3"/>
            <w:shd w:val="clear" w:color="auto" w:fill="FFFFFF" w:themeFill="background1"/>
            <w:vAlign w:val="center"/>
          </w:tcPr>
          <w:p w14:paraId="2EEFBEB9" w14:textId="5DC84DA3" w:rsidR="000876AE" w:rsidRPr="005750B6" w:rsidRDefault="00E3256D"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1" behindDoc="0" locked="0" layoutInCell="1" allowOverlap="1" wp14:anchorId="0D478144" wp14:editId="36FEEDA4">
                      <wp:simplePos x="0" y="0"/>
                      <wp:positionH relativeFrom="column">
                        <wp:posOffset>2777490</wp:posOffset>
                      </wp:positionH>
                      <wp:positionV relativeFrom="paragraph">
                        <wp:posOffset>-15240</wp:posOffset>
                      </wp:positionV>
                      <wp:extent cx="179705" cy="179705"/>
                      <wp:effectExtent l="19050" t="38100" r="29845" b="29845"/>
                      <wp:wrapNone/>
                      <wp:docPr id="571309537" name="Star: 5 Points 5713095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2B91" id="Star: 5 Points 571309537" o:spid="_x0000_s1026" alt="&quot;&quot;" style="position:absolute;margin-left:218.7pt;margin-top:-1.2pt;width:14.15pt;height:14.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Following Directions</w:t>
            </w:r>
          </w:p>
        </w:tc>
        <w:tc>
          <w:tcPr>
            <w:tcW w:w="3332" w:type="pct"/>
            <w:gridSpan w:val="6"/>
            <w:shd w:val="clear" w:color="auto" w:fill="FFFFFF" w:themeFill="background1"/>
            <w:vAlign w:val="center"/>
          </w:tcPr>
          <w:p w14:paraId="01E89D3D" w14:textId="4FFD354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Follows adult lead by imitating actions and expands ability to follow increasingly complex directions</w:t>
            </w:r>
            <w:r w:rsidR="008770E2" w:rsidRPr="005750B6">
              <w:rPr>
                <w:rFonts w:ascii="Arial" w:hAnsi="Arial" w:cs="Arial"/>
                <w:color w:val="000000" w:themeColor="text1"/>
                <w:szCs w:val="20"/>
              </w:rPr>
              <w:t>.</w:t>
            </w:r>
          </w:p>
        </w:tc>
      </w:tr>
      <w:tr w:rsidR="00EC7B10" w:rsidRPr="005750B6" w14:paraId="66692025" w14:textId="77777777" w:rsidTr="006F305D">
        <w:trPr>
          <w:cantSplit/>
        </w:trPr>
        <w:tc>
          <w:tcPr>
            <w:tcW w:w="1112" w:type="pct"/>
            <w:gridSpan w:val="2"/>
            <w:shd w:val="clear" w:color="auto" w:fill="FFFFFF" w:themeFill="background1"/>
          </w:tcPr>
          <w:p w14:paraId="69895C65" w14:textId="3CCBFA14"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6F62CA99"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3C0351E2" w14:textId="3D7FD402"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Working Memory</w:t>
            </w:r>
          </w:p>
        </w:tc>
      </w:tr>
      <w:tr w:rsidR="000876AE" w:rsidRPr="005750B6" w14:paraId="1515FFD5" w14:textId="77777777" w:rsidTr="006F305D">
        <w:trPr>
          <w:cantSplit/>
        </w:trPr>
        <w:tc>
          <w:tcPr>
            <w:tcW w:w="556" w:type="pct"/>
            <w:shd w:val="clear" w:color="auto" w:fill="BCBEC0"/>
          </w:tcPr>
          <w:p w14:paraId="6A030B7F" w14:textId="49E3E1C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11DD0219" w14:textId="4BC186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6A62F54" w14:textId="36C5AA5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07296D7" w14:textId="1BC1BB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7116A1C" w14:textId="53C5DA7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122069E6" w14:textId="2FC1EC2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008B591A" w14:textId="546314C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CE5E4ED" w14:textId="0194D70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1A8C57EE" w14:textId="7A3F86E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52E631D7" w14:textId="77777777" w:rsidTr="006F305D">
        <w:trPr>
          <w:cantSplit/>
        </w:trPr>
        <w:tc>
          <w:tcPr>
            <w:tcW w:w="556" w:type="pct"/>
          </w:tcPr>
          <w:p w14:paraId="080454F7" w14:textId="524BE67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communication of others.</w:t>
            </w:r>
          </w:p>
        </w:tc>
        <w:tc>
          <w:tcPr>
            <w:tcW w:w="556" w:type="pct"/>
          </w:tcPr>
          <w:p w14:paraId="293C3F41" w14:textId="44D5144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Mimics simple actions or sounds during interactions.</w:t>
            </w:r>
          </w:p>
        </w:tc>
        <w:tc>
          <w:tcPr>
            <w:tcW w:w="556" w:type="pct"/>
          </w:tcPr>
          <w:p w14:paraId="07536AF2" w14:textId="3D78F39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Mimics actions or sounds in different situations </w:t>
            </w:r>
            <w:proofErr w:type="gramStart"/>
            <w:r w:rsidRPr="005750B6">
              <w:rPr>
                <w:rFonts w:ascii="Arial" w:hAnsi="Arial" w:cs="Arial"/>
                <w:color w:val="231F20"/>
                <w:szCs w:val="20"/>
              </w:rPr>
              <w:t>at a later time</w:t>
            </w:r>
            <w:proofErr w:type="gramEnd"/>
            <w:r w:rsidRPr="005750B6">
              <w:rPr>
                <w:rFonts w:ascii="Arial" w:hAnsi="Arial" w:cs="Arial"/>
                <w:color w:val="231F20"/>
                <w:szCs w:val="20"/>
              </w:rPr>
              <w:t>.</w:t>
            </w:r>
          </w:p>
        </w:tc>
        <w:tc>
          <w:tcPr>
            <w:tcW w:w="556" w:type="pct"/>
          </w:tcPr>
          <w:p w14:paraId="263A8096" w14:textId="3A44482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Imitates a simple novel</w:t>
            </w:r>
            <w:r w:rsidR="00CE485B" w:rsidRPr="005750B6">
              <w:rPr>
                <w:rFonts w:ascii="Arial" w:hAnsi="Arial" w:cs="Arial"/>
                <w:color w:val="231F20"/>
                <w:szCs w:val="20"/>
              </w:rPr>
              <w:t>*</w:t>
            </w:r>
            <w:r w:rsidRPr="005750B6">
              <w:rPr>
                <w:rFonts w:ascii="Arial" w:hAnsi="Arial" w:cs="Arial"/>
                <w:color w:val="231F20"/>
                <w:szCs w:val="20"/>
              </w:rPr>
              <w:t xml:space="preserve"> action to accomplish a goal or follows familiar one-step directions.</w:t>
            </w:r>
          </w:p>
        </w:tc>
        <w:tc>
          <w:tcPr>
            <w:tcW w:w="556" w:type="pct"/>
          </w:tcPr>
          <w:p w14:paraId="2D63B696" w14:textId="30B32CE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two-step directions that are given sequentially</w:t>
            </w:r>
            <w:r w:rsidR="00911A08">
              <w:rPr>
                <w:rFonts w:ascii="Arial" w:hAnsi="Arial" w:cs="Arial"/>
                <w:color w:val="231F20"/>
                <w:szCs w:val="20"/>
              </w:rPr>
              <w:t>**</w:t>
            </w:r>
            <w:r w:rsidRPr="005750B6">
              <w:rPr>
                <w:rFonts w:ascii="Arial" w:hAnsi="Arial" w:cs="Arial"/>
                <w:color w:val="231F20"/>
                <w:szCs w:val="20"/>
              </w:rPr>
              <w:t xml:space="preserve"> and in context.</w:t>
            </w:r>
          </w:p>
        </w:tc>
        <w:tc>
          <w:tcPr>
            <w:tcW w:w="556" w:type="pct"/>
            <w:shd w:val="clear" w:color="auto" w:fill="F2F2F2" w:themeFill="background1" w:themeFillShade="F2"/>
          </w:tcPr>
          <w:p w14:paraId="656065E4" w14:textId="3F009E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E31CE05" w14:textId="03E2050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three-step directions that are given sequentially</w:t>
            </w:r>
            <w:r w:rsidR="00911A08">
              <w:rPr>
                <w:rFonts w:ascii="Arial" w:hAnsi="Arial" w:cs="Arial"/>
                <w:color w:val="231F20"/>
                <w:szCs w:val="20"/>
              </w:rPr>
              <w:t>**</w:t>
            </w:r>
            <w:r w:rsidRPr="005750B6">
              <w:rPr>
                <w:rFonts w:ascii="Arial" w:hAnsi="Arial" w:cs="Arial"/>
                <w:color w:val="231F20"/>
                <w:szCs w:val="20"/>
              </w:rPr>
              <w:t xml:space="preserve"> and in context.</w:t>
            </w:r>
          </w:p>
        </w:tc>
        <w:tc>
          <w:tcPr>
            <w:tcW w:w="556" w:type="pct"/>
            <w:shd w:val="clear" w:color="auto" w:fill="F2F2F2" w:themeFill="background1" w:themeFillShade="F2"/>
          </w:tcPr>
          <w:p w14:paraId="17B968C4" w14:textId="0AA18B0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2" w:type="pct"/>
          </w:tcPr>
          <w:p w14:paraId="3EF4DD9A" w14:textId="502021B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four-step directions that are given sequentially*</w:t>
            </w:r>
            <w:r w:rsidR="00CE485B" w:rsidRPr="005750B6">
              <w:rPr>
                <w:rFonts w:ascii="Arial" w:hAnsi="Arial" w:cs="Arial"/>
                <w:color w:val="231F20"/>
                <w:szCs w:val="20"/>
              </w:rPr>
              <w:t>*</w:t>
            </w:r>
            <w:r w:rsidRPr="005750B6">
              <w:rPr>
                <w:rFonts w:ascii="Arial" w:hAnsi="Arial" w:cs="Arial"/>
                <w:color w:val="231F20"/>
                <w:szCs w:val="20"/>
              </w:rPr>
              <w:t xml:space="preserve"> and in context.</w:t>
            </w:r>
          </w:p>
        </w:tc>
      </w:tr>
    </w:tbl>
    <w:p w14:paraId="0E2F9F91" w14:textId="7DB8CE45" w:rsidR="00FE4CC9" w:rsidRPr="005750B6" w:rsidRDefault="00CE485B" w:rsidP="00F16A97">
      <w:pPr>
        <w:spacing w:line="240" w:lineRule="auto"/>
        <w:rPr>
          <w:rFonts w:ascii="Arial" w:hAnsi="Arial" w:cs="Arial"/>
          <w:szCs w:val="20"/>
        </w:rPr>
      </w:pPr>
      <w:r w:rsidRPr="005750B6">
        <w:rPr>
          <w:rFonts w:ascii="Arial" w:hAnsi="Arial" w:cs="Arial"/>
          <w:szCs w:val="20"/>
        </w:rPr>
        <w:t>*novel = new     **sequentially = in order</w:t>
      </w:r>
    </w:p>
    <w:p w14:paraId="0C816B07" w14:textId="77777777" w:rsidR="00CE485B" w:rsidRPr="005750B6" w:rsidRDefault="00CE485B" w:rsidP="00F16A97">
      <w:pPr>
        <w:spacing w:line="240" w:lineRule="auto"/>
        <w:rPr>
          <w:rFonts w:ascii="Arial" w:hAnsi="Arial" w:cs="Arial"/>
          <w:szCs w:val="20"/>
        </w:rPr>
      </w:pPr>
    </w:p>
    <w:p w14:paraId="3BDE7BB2" w14:textId="77777777" w:rsidR="006C3A69" w:rsidRPr="005750B6" w:rsidRDefault="006C3A69" w:rsidP="00F16A97">
      <w:pPr>
        <w:spacing w:line="240" w:lineRule="auto"/>
        <w:rPr>
          <w:rFonts w:ascii="Arial" w:hAnsi="Arial" w:cs="Arial"/>
          <w:szCs w:val="20"/>
        </w:rPr>
      </w:pPr>
    </w:p>
    <w:p w14:paraId="5F6A15B0" w14:textId="1E474194" w:rsidR="00F16A97" w:rsidRDefault="00F16A97" w:rsidP="00F16A97">
      <w:pPr>
        <w:spacing w:line="240" w:lineRule="auto"/>
        <w:rPr>
          <w:rFonts w:ascii="Arial" w:hAnsi="Arial" w:cs="Arial"/>
          <w:szCs w:val="20"/>
          <w:highlight w:val="yellow"/>
        </w:rPr>
      </w:pPr>
      <w:r>
        <w:rPr>
          <w:rFonts w:ascii="Arial" w:hAnsi="Arial" w:cs="Arial"/>
          <w:szCs w:val="20"/>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437"/>
        <w:gridCol w:w="1436"/>
        <w:gridCol w:w="1436"/>
        <w:gridCol w:w="1436"/>
        <w:gridCol w:w="1436"/>
        <w:gridCol w:w="1436"/>
        <w:gridCol w:w="1436"/>
        <w:gridCol w:w="1468"/>
        <w:gridCol w:w="2869"/>
      </w:tblGrid>
      <w:tr w:rsidR="00015F44" w:rsidRPr="005750B6" w14:paraId="518FC327" w14:textId="77777777" w:rsidTr="00015F44">
        <w:trPr>
          <w:cantSplit/>
        </w:trPr>
        <w:tc>
          <w:tcPr>
            <w:tcW w:w="1496" w:type="pct"/>
            <w:gridSpan w:val="3"/>
            <w:shd w:val="clear" w:color="auto" w:fill="FFFFFF" w:themeFill="background1"/>
            <w:vAlign w:val="center"/>
          </w:tcPr>
          <w:p w14:paraId="145213B5" w14:textId="37799942" w:rsidR="00015F44" w:rsidRPr="005750B6" w:rsidRDefault="00015F44"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lastRenderedPageBreak/>
              <w:t xml:space="preserve">SKB: </w:t>
            </w:r>
            <w:r w:rsidRPr="00EB0F38">
              <w:rPr>
                <w:rFonts w:ascii="Arial" w:hAnsi="Arial" w:cs="Arial"/>
                <w:szCs w:val="20"/>
              </w:rPr>
              <w:t>Information Recall and Connection</w:t>
            </w:r>
          </w:p>
        </w:tc>
        <w:tc>
          <w:tcPr>
            <w:tcW w:w="3504" w:type="pct"/>
            <w:gridSpan w:val="6"/>
            <w:shd w:val="clear" w:color="auto" w:fill="FFFFFF" w:themeFill="background1"/>
            <w:vAlign w:val="center"/>
          </w:tcPr>
          <w:p w14:paraId="1CA4AC1B" w14:textId="7431C7F1" w:rsidR="00015F44" w:rsidRPr="003F3214" w:rsidRDefault="00015F44" w:rsidP="003F3214">
            <w:pPr>
              <w:spacing w:line="240" w:lineRule="auto"/>
              <w:rPr>
                <w:rFonts w:ascii="Arial" w:hAnsi="Arial" w:cs="Arial"/>
                <w:color w:val="000000" w:themeColor="text1"/>
                <w:szCs w:val="20"/>
              </w:rPr>
            </w:pPr>
            <w:r w:rsidRPr="005750B6">
              <w:rPr>
                <w:rFonts w:ascii="Arial" w:hAnsi="Arial" w:cs="Arial"/>
                <w:color w:val="000000" w:themeColor="text1"/>
                <w:szCs w:val="20"/>
              </w:rPr>
              <w:t>Recalls and repeats familiar routines, simple activities, and past experiences of increasing complexity.</w:t>
            </w:r>
          </w:p>
        </w:tc>
      </w:tr>
      <w:tr w:rsidR="008770E2" w:rsidRPr="005750B6" w14:paraId="263E02C6" w14:textId="77777777" w:rsidTr="00015F44">
        <w:trPr>
          <w:cantSplit/>
        </w:trPr>
        <w:tc>
          <w:tcPr>
            <w:tcW w:w="997" w:type="pct"/>
            <w:gridSpan w:val="2"/>
            <w:shd w:val="clear" w:color="auto" w:fill="FFFFFF" w:themeFill="background1"/>
          </w:tcPr>
          <w:p w14:paraId="746B4F83" w14:textId="77777777"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1995" w:type="pct"/>
            <w:gridSpan w:val="4"/>
            <w:shd w:val="clear" w:color="auto" w:fill="FFFFFF" w:themeFill="background1"/>
          </w:tcPr>
          <w:p w14:paraId="53D64E46" w14:textId="77777777"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2007" w:type="pct"/>
            <w:gridSpan w:val="3"/>
            <w:shd w:val="clear" w:color="auto" w:fill="FFFFFF" w:themeFill="background1"/>
          </w:tcPr>
          <w:p w14:paraId="5F85ACAB" w14:textId="74EB36E8"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t>
            </w:r>
            <w:r w:rsidR="0050083E" w:rsidRPr="005750B6">
              <w:rPr>
                <w:rFonts w:ascii="Arial" w:hAnsi="Arial" w:cs="Arial"/>
                <w:b/>
                <w:bCs/>
                <w:color w:val="000000" w:themeColor="text1"/>
                <w:szCs w:val="20"/>
              </w:rPr>
              <w:t>Working Memory</w:t>
            </w:r>
          </w:p>
        </w:tc>
      </w:tr>
      <w:tr w:rsidR="008770E2" w:rsidRPr="005750B6" w14:paraId="07525FD7" w14:textId="77777777" w:rsidTr="00015F44">
        <w:trPr>
          <w:cantSplit/>
        </w:trPr>
        <w:tc>
          <w:tcPr>
            <w:tcW w:w="499" w:type="pct"/>
            <w:shd w:val="clear" w:color="auto" w:fill="BCBEC0"/>
          </w:tcPr>
          <w:p w14:paraId="33FD39ED"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499" w:type="pct"/>
            <w:shd w:val="clear" w:color="auto" w:fill="A7A9AC"/>
          </w:tcPr>
          <w:p w14:paraId="14A40454"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499" w:type="pct"/>
            <w:shd w:val="clear" w:color="auto" w:fill="8A8C8E"/>
          </w:tcPr>
          <w:p w14:paraId="7346CC13"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499" w:type="pct"/>
            <w:shd w:val="clear" w:color="auto" w:fill="636466"/>
          </w:tcPr>
          <w:p w14:paraId="7E0FF2A1"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499" w:type="pct"/>
            <w:shd w:val="clear" w:color="auto" w:fill="F58232"/>
          </w:tcPr>
          <w:p w14:paraId="44DC02E6"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1</w:t>
            </w:r>
          </w:p>
        </w:tc>
        <w:tc>
          <w:tcPr>
            <w:tcW w:w="499" w:type="pct"/>
            <w:shd w:val="clear" w:color="auto" w:fill="864D9E"/>
          </w:tcPr>
          <w:p w14:paraId="4768077F"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2</w:t>
            </w:r>
          </w:p>
        </w:tc>
        <w:tc>
          <w:tcPr>
            <w:tcW w:w="499" w:type="pct"/>
            <w:shd w:val="clear" w:color="auto" w:fill="0093D5"/>
          </w:tcPr>
          <w:p w14:paraId="7CF47A16"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3</w:t>
            </w:r>
          </w:p>
        </w:tc>
        <w:tc>
          <w:tcPr>
            <w:tcW w:w="510" w:type="pct"/>
            <w:shd w:val="clear" w:color="auto" w:fill="21409A"/>
          </w:tcPr>
          <w:p w14:paraId="49FC8DDC"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4</w:t>
            </w:r>
          </w:p>
        </w:tc>
        <w:tc>
          <w:tcPr>
            <w:tcW w:w="998" w:type="pct"/>
            <w:shd w:val="clear" w:color="auto" w:fill="50B848"/>
          </w:tcPr>
          <w:p w14:paraId="78DB121A"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5</w:t>
            </w:r>
          </w:p>
        </w:tc>
      </w:tr>
      <w:tr w:rsidR="00071F12" w:rsidRPr="005750B6" w14:paraId="69972B49" w14:textId="77777777" w:rsidTr="00015F44">
        <w:trPr>
          <w:cantSplit/>
        </w:trPr>
        <w:tc>
          <w:tcPr>
            <w:tcW w:w="499" w:type="pct"/>
          </w:tcPr>
          <w:p w14:paraId="7E338043" w14:textId="6DD88FCB"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Repeats simple actions that produce specific outcomes.</w:t>
            </w:r>
          </w:p>
        </w:tc>
        <w:tc>
          <w:tcPr>
            <w:tcW w:w="499" w:type="pct"/>
          </w:tcPr>
          <w:p w14:paraId="18CC7D48" w14:textId="25F4E0EF"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Searches for objects immediately after they are hidden and retrieves them.</w:t>
            </w:r>
          </w:p>
        </w:tc>
        <w:tc>
          <w:tcPr>
            <w:tcW w:w="499" w:type="pct"/>
          </w:tcPr>
          <w:p w14:paraId="77EEFF35" w14:textId="05B43BD0"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Locates and retrieves objects after a brief delay.</w:t>
            </w:r>
          </w:p>
        </w:tc>
        <w:tc>
          <w:tcPr>
            <w:tcW w:w="499" w:type="pct"/>
          </w:tcPr>
          <w:p w14:paraId="26C17C1B" w14:textId="64567CBE"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Carries out some steps of a familiar routine or activity.</w:t>
            </w:r>
          </w:p>
        </w:tc>
        <w:tc>
          <w:tcPr>
            <w:tcW w:w="499" w:type="pct"/>
          </w:tcPr>
          <w:p w14:paraId="67C2E85B" w14:textId="5468A6C9"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Recalls the sequences</w:t>
            </w:r>
            <w:r w:rsidR="00E05327">
              <w:rPr>
                <w:rFonts w:ascii="Arial" w:hAnsi="Arial" w:cs="Arial"/>
                <w:szCs w:val="20"/>
              </w:rPr>
              <w:t>*</w:t>
            </w:r>
            <w:r w:rsidRPr="005750B6">
              <w:rPr>
                <w:rFonts w:ascii="Arial" w:hAnsi="Arial" w:cs="Arial"/>
                <w:szCs w:val="20"/>
              </w:rPr>
              <w:t xml:space="preserve"> of familiar daily routines and demonstrates how to do them in correct order</w:t>
            </w:r>
            <w:r w:rsidR="00393B80">
              <w:rPr>
                <w:rFonts w:ascii="Arial" w:hAnsi="Arial" w:cs="Arial"/>
                <w:szCs w:val="20"/>
              </w:rPr>
              <w:t xml:space="preserve"> (e.g., hand-washing routine)</w:t>
            </w:r>
            <w:r w:rsidRPr="005750B6">
              <w:rPr>
                <w:rFonts w:ascii="Arial" w:hAnsi="Arial" w:cs="Arial"/>
                <w:szCs w:val="20"/>
              </w:rPr>
              <w:t>.</w:t>
            </w:r>
          </w:p>
        </w:tc>
        <w:tc>
          <w:tcPr>
            <w:tcW w:w="499" w:type="pct"/>
            <w:shd w:val="clear" w:color="auto" w:fill="auto"/>
          </w:tcPr>
          <w:p w14:paraId="3B58CF03" w14:textId="4DD34FED"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Recalls and relates the sequence</w:t>
            </w:r>
            <w:r w:rsidR="00E05327">
              <w:rPr>
                <w:rFonts w:ascii="Arial" w:hAnsi="Arial" w:cs="Arial"/>
                <w:szCs w:val="20"/>
              </w:rPr>
              <w:t>*</w:t>
            </w:r>
            <w:r w:rsidRPr="005750B6">
              <w:rPr>
                <w:rFonts w:ascii="Arial" w:hAnsi="Arial" w:cs="Arial"/>
                <w:szCs w:val="20"/>
              </w:rPr>
              <w:t xml:space="preserve"> of events in a recent past </w:t>
            </w:r>
            <w:proofErr w:type="gramStart"/>
            <w:r w:rsidRPr="005750B6">
              <w:rPr>
                <w:rFonts w:ascii="Arial" w:hAnsi="Arial" w:cs="Arial"/>
                <w:szCs w:val="20"/>
              </w:rPr>
              <w:t>experience, but</w:t>
            </w:r>
            <w:proofErr w:type="gramEnd"/>
            <w:r w:rsidRPr="005750B6">
              <w:rPr>
                <w:rFonts w:ascii="Arial" w:hAnsi="Arial" w:cs="Arial"/>
                <w:szCs w:val="20"/>
              </w:rPr>
              <w:t xml:space="preserve"> shifts attention to a favorite detail at some point</w:t>
            </w:r>
            <w:r w:rsidR="00120D85">
              <w:rPr>
                <w:rFonts w:ascii="Arial" w:hAnsi="Arial" w:cs="Arial"/>
                <w:szCs w:val="20"/>
              </w:rPr>
              <w:t xml:space="preserve"> (e.g., stops telling about the morning’s events and begins singing a song that was sung)</w:t>
            </w:r>
            <w:r w:rsidRPr="005750B6">
              <w:rPr>
                <w:rFonts w:ascii="Arial" w:hAnsi="Arial" w:cs="Arial"/>
                <w:szCs w:val="20"/>
              </w:rPr>
              <w:t>.</w:t>
            </w:r>
          </w:p>
        </w:tc>
        <w:tc>
          <w:tcPr>
            <w:tcW w:w="499" w:type="pct"/>
          </w:tcPr>
          <w:p w14:paraId="590A8BC4" w14:textId="3EAE07F2"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Recalls and uses the sequence</w:t>
            </w:r>
            <w:r w:rsidR="00E05327">
              <w:rPr>
                <w:rFonts w:ascii="Arial" w:hAnsi="Arial" w:cs="Arial"/>
                <w:szCs w:val="20"/>
              </w:rPr>
              <w:t>*</w:t>
            </w:r>
            <w:r w:rsidRPr="005750B6">
              <w:rPr>
                <w:rFonts w:ascii="Arial" w:hAnsi="Arial" w:cs="Arial"/>
                <w:szCs w:val="20"/>
              </w:rPr>
              <w:t xml:space="preserve"> of events in </w:t>
            </w:r>
            <w:proofErr w:type="gramStart"/>
            <w:r w:rsidRPr="005750B6">
              <w:rPr>
                <w:rFonts w:ascii="Arial" w:hAnsi="Arial" w:cs="Arial"/>
                <w:szCs w:val="20"/>
              </w:rPr>
              <w:t>a past experience</w:t>
            </w:r>
            <w:proofErr w:type="gramEnd"/>
            <w:r w:rsidRPr="005750B6">
              <w:rPr>
                <w:rFonts w:ascii="Arial" w:hAnsi="Arial" w:cs="Arial"/>
                <w:szCs w:val="20"/>
              </w:rPr>
              <w:t xml:space="preserve"> to solve a present problem</w:t>
            </w:r>
            <w:r w:rsidR="00120D85">
              <w:rPr>
                <w:rFonts w:ascii="Arial" w:hAnsi="Arial" w:cs="Arial"/>
                <w:szCs w:val="20"/>
              </w:rPr>
              <w:t xml:space="preserve"> (e.g., remembers an adult using a sweater to carry a collection of leaves </w:t>
            </w:r>
            <w:r w:rsidR="009E3EFF">
              <w:rPr>
                <w:rFonts w:ascii="Arial" w:hAnsi="Arial" w:cs="Arial"/>
                <w:szCs w:val="20"/>
              </w:rPr>
              <w:t>back to the classroom, so decides to use a blanket to carry several trucks to the sandbox)</w:t>
            </w:r>
            <w:r w:rsidRPr="005750B6">
              <w:rPr>
                <w:rFonts w:ascii="Arial" w:hAnsi="Arial" w:cs="Arial"/>
                <w:szCs w:val="20"/>
              </w:rPr>
              <w:t>.</w:t>
            </w:r>
          </w:p>
        </w:tc>
        <w:tc>
          <w:tcPr>
            <w:tcW w:w="510" w:type="pct"/>
            <w:shd w:val="clear" w:color="auto" w:fill="auto"/>
          </w:tcPr>
          <w:p w14:paraId="04A0CAB4" w14:textId="7BA3E079"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Spontaneously connects a past event to a present event to contribute to a class discussion</w:t>
            </w:r>
            <w:r w:rsidR="009E3EFF">
              <w:rPr>
                <w:rFonts w:ascii="Arial" w:hAnsi="Arial" w:cs="Arial"/>
                <w:szCs w:val="20"/>
              </w:rPr>
              <w:t xml:space="preserve"> (e.g., remembers and </w:t>
            </w:r>
            <w:proofErr w:type="gramStart"/>
            <w:r w:rsidR="009E3EFF">
              <w:rPr>
                <w:rFonts w:ascii="Arial" w:hAnsi="Arial" w:cs="Arial"/>
                <w:szCs w:val="20"/>
              </w:rPr>
              <w:t>tells</w:t>
            </w:r>
            <w:proofErr w:type="gramEnd"/>
            <w:r w:rsidR="009E3EFF">
              <w:rPr>
                <w:rFonts w:ascii="Arial" w:hAnsi="Arial" w:cs="Arial"/>
                <w:szCs w:val="20"/>
              </w:rPr>
              <w:t xml:space="preserve"> about a trip to the circus after hearing a story about clowns)</w:t>
            </w:r>
            <w:r w:rsidRPr="005750B6">
              <w:rPr>
                <w:rFonts w:ascii="Arial" w:hAnsi="Arial" w:cs="Arial"/>
                <w:szCs w:val="20"/>
              </w:rPr>
              <w:t>.</w:t>
            </w:r>
          </w:p>
        </w:tc>
        <w:tc>
          <w:tcPr>
            <w:tcW w:w="998" w:type="pct"/>
          </w:tcPr>
          <w:p w14:paraId="278D0F78" w14:textId="6E701208" w:rsidR="00071F12" w:rsidRPr="005750B6" w:rsidRDefault="00071F12"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 xml:space="preserve">Recalls information about past experiences and applies the information to </w:t>
            </w:r>
            <w:proofErr w:type="gramStart"/>
            <w:r w:rsidRPr="005750B6">
              <w:rPr>
                <w:rFonts w:ascii="Arial" w:hAnsi="Arial" w:cs="Arial"/>
                <w:szCs w:val="20"/>
              </w:rPr>
              <w:t>make a plan</w:t>
            </w:r>
            <w:proofErr w:type="gramEnd"/>
            <w:r w:rsidRPr="005750B6">
              <w:rPr>
                <w:rFonts w:ascii="Arial" w:hAnsi="Arial" w:cs="Arial"/>
                <w:szCs w:val="20"/>
              </w:rPr>
              <w:t xml:space="preserve"> for a similar experience in the future</w:t>
            </w:r>
            <w:r w:rsidR="00EB0F38">
              <w:rPr>
                <w:rFonts w:ascii="Arial" w:hAnsi="Arial" w:cs="Arial"/>
                <w:szCs w:val="20"/>
              </w:rPr>
              <w:t xml:space="preserve"> (e.g., remembers planting a class garden and uses that information to plan a science project about plants)</w:t>
            </w:r>
            <w:r w:rsidRPr="005750B6">
              <w:rPr>
                <w:rFonts w:ascii="Arial" w:hAnsi="Arial" w:cs="Arial"/>
                <w:szCs w:val="20"/>
              </w:rPr>
              <w:t>.</w:t>
            </w:r>
          </w:p>
        </w:tc>
      </w:tr>
    </w:tbl>
    <w:p w14:paraId="75FA09AC" w14:textId="53EF20CC" w:rsidR="008770E2" w:rsidRPr="00745356" w:rsidRDefault="00745356" w:rsidP="00F16A97">
      <w:pPr>
        <w:spacing w:line="240" w:lineRule="auto"/>
        <w:rPr>
          <w:rFonts w:ascii="Arial" w:hAnsi="Arial" w:cs="Arial"/>
          <w:szCs w:val="20"/>
        </w:rPr>
      </w:pPr>
      <w:r w:rsidRPr="00745356">
        <w:rPr>
          <w:rFonts w:ascii="Arial" w:hAnsi="Arial" w:cs="Arial"/>
          <w:szCs w:val="20"/>
        </w:rPr>
        <w:t>*</w:t>
      </w:r>
      <w:proofErr w:type="gramStart"/>
      <w:r w:rsidRPr="00745356">
        <w:rPr>
          <w:rFonts w:ascii="Arial" w:hAnsi="Arial" w:cs="Arial"/>
          <w:szCs w:val="20"/>
        </w:rPr>
        <w:t>sequence</w:t>
      </w:r>
      <w:proofErr w:type="gramEnd"/>
      <w:r w:rsidRPr="00745356">
        <w:rPr>
          <w:rFonts w:ascii="Arial" w:hAnsi="Arial" w:cs="Arial"/>
          <w:szCs w:val="20"/>
        </w:rPr>
        <w:t>(s) = order(s)</w:t>
      </w:r>
    </w:p>
    <w:p w14:paraId="1F7CAAA7" w14:textId="77777777" w:rsidR="006C3A69" w:rsidRDefault="006C3A69" w:rsidP="00F16A97">
      <w:pPr>
        <w:spacing w:line="240" w:lineRule="auto"/>
        <w:rPr>
          <w:rFonts w:ascii="Arial" w:hAnsi="Arial" w:cs="Arial"/>
          <w:szCs w:val="20"/>
          <w:highlight w:val="yellow"/>
        </w:rPr>
      </w:pPr>
    </w:p>
    <w:p w14:paraId="56EC5BD4" w14:textId="77777777" w:rsidR="00355997" w:rsidRDefault="00355997" w:rsidP="00F16A97">
      <w:pPr>
        <w:spacing w:line="240" w:lineRule="auto"/>
        <w:rPr>
          <w:rFonts w:ascii="Arial" w:hAnsi="Arial" w:cs="Arial"/>
          <w:szCs w:val="20"/>
          <w:highlight w:val="yellow"/>
        </w:rPr>
      </w:pPr>
    </w:p>
    <w:p w14:paraId="3D4BDFB9" w14:textId="77777777" w:rsidR="00355997" w:rsidRDefault="00355997" w:rsidP="00F16A97">
      <w:pPr>
        <w:spacing w:line="240" w:lineRule="auto"/>
        <w:rPr>
          <w:rFonts w:ascii="Arial" w:hAnsi="Arial" w:cs="Arial"/>
          <w:szCs w:val="20"/>
          <w:highlight w:val="yellow"/>
        </w:rPr>
      </w:pPr>
    </w:p>
    <w:p w14:paraId="032F4368" w14:textId="77777777" w:rsidR="00355997" w:rsidRDefault="00355997" w:rsidP="00F16A97">
      <w:pPr>
        <w:spacing w:line="240" w:lineRule="auto"/>
        <w:rPr>
          <w:rFonts w:ascii="Arial" w:hAnsi="Arial" w:cs="Arial"/>
          <w:szCs w:val="20"/>
          <w:highlight w:val="yellow"/>
        </w:rPr>
      </w:pPr>
    </w:p>
    <w:p w14:paraId="0969AE48" w14:textId="77777777" w:rsidR="00355997" w:rsidRDefault="00355997" w:rsidP="00F16A97">
      <w:pPr>
        <w:spacing w:line="240" w:lineRule="auto"/>
        <w:rPr>
          <w:rFonts w:ascii="Arial" w:hAnsi="Arial" w:cs="Arial"/>
          <w:szCs w:val="20"/>
          <w:highlight w:val="yellow"/>
        </w:rPr>
      </w:pPr>
    </w:p>
    <w:p w14:paraId="2D5740BF" w14:textId="77777777" w:rsidR="00355997" w:rsidRDefault="00355997" w:rsidP="00F16A97">
      <w:pPr>
        <w:spacing w:line="240" w:lineRule="auto"/>
        <w:rPr>
          <w:rFonts w:ascii="Arial" w:hAnsi="Arial" w:cs="Arial"/>
          <w:szCs w:val="20"/>
          <w:highlight w:val="yellow"/>
        </w:rPr>
      </w:pPr>
    </w:p>
    <w:p w14:paraId="618ADE05" w14:textId="77777777" w:rsidR="00355997" w:rsidRDefault="00355997" w:rsidP="00F16A97">
      <w:pPr>
        <w:spacing w:line="240" w:lineRule="auto"/>
        <w:rPr>
          <w:rFonts w:ascii="Arial" w:hAnsi="Arial" w:cs="Arial"/>
          <w:szCs w:val="20"/>
          <w:highlight w:val="yellow"/>
        </w:rPr>
      </w:pPr>
    </w:p>
    <w:p w14:paraId="363E6DB7" w14:textId="77777777" w:rsidR="00355997" w:rsidRDefault="00355997" w:rsidP="00F16A97">
      <w:pPr>
        <w:spacing w:line="240" w:lineRule="auto"/>
        <w:rPr>
          <w:rFonts w:ascii="Arial" w:hAnsi="Arial" w:cs="Arial"/>
          <w:szCs w:val="20"/>
          <w:highlight w:val="yellow"/>
        </w:rPr>
      </w:pPr>
    </w:p>
    <w:p w14:paraId="727BAB64" w14:textId="77777777" w:rsidR="00355997" w:rsidRDefault="00355997" w:rsidP="00F16A97">
      <w:pPr>
        <w:spacing w:line="240" w:lineRule="auto"/>
        <w:rPr>
          <w:rFonts w:ascii="Arial" w:hAnsi="Arial" w:cs="Arial"/>
          <w:szCs w:val="20"/>
          <w:highlight w:val="yellow"/>
        </w:rPr>
      </w:pPr>
    </w:p>
    <w:p w14:paraId="5F7F5400" w14:textId="77777777" w:rsidR="00355997" w:rsidRDefault="00355997" w:rsidP="00F16A97">
      <w:pPr>
        <w:spacing w:line="240" w:lineRule="auto"/>
        <w:rPr>
          <w:rFonts w:ascii="Arial" w:hAnsi="Arial" w:cs="Arial"/>
          <w:szCs w:val="20"/>
          <w:highlight w:val="yellow"/>
        </w:rPr>
      </w:pPr>
    </w:p>
    <w:p w14:paraId="7F023329" w14:textId="77777777" w:rsidR="00355997" w:rsidRDefault="00355997" w:rsidP="00F16A97">
      <w:pPr>
        <w:spacing w:line="240" w:lineRule="auto"/>
        <w:rPr>
          <w:rFonts w:ascii="Arial" w:hAnsi="Arial" w:cs="Arial"/>
          <w:szCs w:val="20"/>
          <w:highlight w:val="yellow"/>
        </w:rPr>
      </w:pPr>
    </w:p>
    <w:p w14:paraId="2FAD1858" w14:textId="77777777" w:rsidR="00355997" w:rsidRDefault="00355997" w:rsidP="00F16A97">
      <w:pPr>
        <w:spacing w:line="240" w:lineRule="auto"/>
        <w:rPr>
          <w:rFonts w:ascii="Arial" w:hAnsi="Arial" w:cs="Arial"/>
          <w:szCs w:val="20"/>
          <w:highlight w:val="yellow"/>
        </w:rPr>
      </w:pPr>
    </w:p>
    <w:p w14:paraId="6E66C41B" w14:textId="77777777" w:rsidR="00355997" w:rsidRDefault="00355997" w:rsidP="00F16A97">
      <w:pPr>
        <w:spacing w:line="240" w:lineRule="auto"/>
        <w:rPr>
          <w:rFonts w:ascii="Arial" w:hAnsi="Arial" w:cs="Arial"/>
          <w:szCs w:val="20"/>
          <w:highlight w:val="yellow"/>
        </w:rPr>
      </w:pPr>
    </w:p>
    <w:p w14:paraId="41BDE103" w14:textId="77777777" w:rsidR="00355997" w:rsidRDefault="00355997" w:rsidP="00F16A97">
      <w:pPr>
        <w:spacing w:line="240" w:lineRule="auto"/>
        <w:rPr>
          <w:rFonts w:ascii="Arial" w:hAnsi="Arial" w:cs="Arial"/>
          <w:szCs w:val="20"/>
          <w:highlight w:val="yellow"/>
        </w:rPr>
      </w:pPr>
    </w:p>
    <w:p w14:paraId="13C7C96A" w14:textId="77777777" w:rsidR="00355997" w:rsidRPr="005750B6" w:rsidRDefault="00355997" w:rsidP="00F16A97">
      <w:pPr>
        <w:spacing w:line="240" w:lineRule="auto"/>
        <w:rPr>
          <w:rFonts w:ascii="Arial" w:hAnsi="Arial" w:cs="Arial"/>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1"/>
        <w:gridCol w:w="1600"/>
        <w:gridCol w:w="1600"/>
        <w:gridCol w:w="1600"/>
        <w:gridCol w:w="1600"/>
        <w:gridCol w:w="1600"/>
        <w:gridCol w:w="1600"/>
        <w:gridCol w:w="1600"/>
        <w:gridCol w:w="1589"/>
      </w:tblGrid>
      <w:tr w:rsidR="008770E2" w:rsidRPr="005750B6" w14:paraId="7EEE7034" w14:textId="77777777">
        <w:trPr>
          <w:cantSplit/>
        </w:trPr>
        <w:tc>
          <w:tcPr>
            <w:tcW w:w="1668" w:type="pct"/>
            <w:gridSpan w:val="3"/>
            <w:shd w:val="clear" w:color="auto" w:fill="FFFFFF" w:themeFill="background1"/>
            <w:vAlign w:val="center"/>
          </w:tcPr>
          <w:p w14:paraId="1EA9DD50" w14:textId="39C2505F" w:rsidR="008770E2" w:rsidRPr="005750B6" w:rsidRDefault="008770E2" w:rsidP="00F16A97">
            <w:pPr>
              <w:spacing w:line="240" w:lineRule="auto"/>
              <w:rPr>
                <w:rFonts w:ascii="Arial" w:hAnsi="Arial" w:cs="Arial"/>
                <w:b/>
                <w:bCs/>
                <w:color w:val="000000" w:themeColor="text1"/>
                <w:szCs w:val="20"/>
              </w:rPr>
            </w:pPr>
            <w:r w:rsidRPr="0069610E">
              <w:rPr>
                <w:rFonts w:ascii="Arial" w:hAnsi="Arial" w:cs="Arial"/>
                <w:color w:val="000000" w:themeColor="text1"/>
                <w:szCs w:val="20"/>
              </w:rPr>
              <w:lastRenderedPageBreak/>
              <w:t xml:space="preserve">SKB: </w:t>
            </w:r>
            <w:r w:rsidR="00FB753A" w:rsidRPr="0069610E">
              <w:rPr>
                <w:rFonts w:ascii="Arial" w:hAnsi="Arial" w:cs="Arial"/>
                <w:szCs w:val="20"/>
              </w:rPr>
              <w:t>Using Logic</w:t>
            </w:r>
          </w:p>
        </w:tc>
        <w:tc>
          <w:tcPr>
            <w:tcW w:w="3332" w:type="pct"/>
            <w:gridSpan w:val="6"/>
            <w:shd w:val="clear" w:color="auto" w:fill="FFFFFF" w:themeFill="background1"/>
            <w:vAlign w:val="center"/>
          </w:tcPr>
          <w:p w14:paraId="759C0EBD" w14:textId="70015C39" w:rsidR="008770E2" w:rsidRPr="005750B6" w:rsidRDefault="00135621" w:rsidP="00F16A97">
            <w:pPr>
              <w:spacing w:line="240" w:lineRule="auto"/>
              <w:rPr>
                <w:rFonts w:ascii="Arial" w:hAnsi="Arial" w:cs="Arial"/>
                <w:color w:val="000000" w:themeColor="text1"/>
                <w:szCs w:val="20"/>
              </w:rPr>
            </w:pPr>
            <w:r w:rsidRPr="005750B6">
              <w:rPr>
                <w:rFonts w:ascii="Arial" w:hAnsi="Arial" w:cs="Arial"/>
                <w:color w:val="000000" w:themeColor="text1"/>
                <w:szCs w:val="20"/>
              </w:rPr>
              <w:t>Uses logic to solve increasingly complex problems.</w:t>
            </w:r>
          </w:p>
        </w:tc>
      </w:tr>
      <w:tr w:rsidR="008770E2" w:rsidRPr="005750B6" w14:paraId="6A6E0260" w14:textId="77777777">
        <w:trPr>
          <w:cantSplit/>
        </w:trPr>
        <w:tc>
          <w:tcPr>
            <w:tcW w:w="1112" w:type="pct"/>
            <w:gridSpan w:val="2"/>
            <w:shd w:val="clear" w:color="auto" w:fill="FFFFFF" w:themeFill="background1"/>
          </w:tcPr>
          <w:p w14:paraId="1C536B5C" w14:textId="77777777"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474A74A0" w14:textId="77777777"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0E68ED8D" w14:textId="7DE23E05" w:rsidR="008770E2" w:rsidRPr="005750B6" w:rsidRDefault="008770E2"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t>
            </w:r>
            <w:r w:rsidR="0050083E" w:rsidRPr="005750B6">
              <w:rPr>
                <w:rFonts w:ascii="Arial" w:hAnsi="Arial" w:cs="Arial"/>
                <w:b/>
                <w:bCs/>
                <w:color w:val="000000" w:themeColor="text1"/>
                <w:szCs w:val="20"/>
              </w:rPr>
              <w:t>Problem Solving</w:t>
            </w:r>
          </w:p>
        </w:tc>
      </w:tr>
      <w:tr w:rsidR="008770E2" w:rsidRPr="005750B6" w14:paraId="370187D2" w14:textId="77777777">
        <w:trPr>
          <w:cantSplit/>
        </w:trPr>
        <w:tc>
          <w:tcPr>
            <w:tcW w:w="556" w:type="pct"/>
            <w:shd w:val="clear" w:color="auto" w:fill="BCBEC0"/>
          </w:tcPr>
          <w:p w14:paraId="195E1A02"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4A187F3D"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28D63010"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BFE94AE" w14:textId="77777777" w:rsidR="008770E2" w:rsidRPr="005750B6" w:rsidRDefault="008770E2"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09A99E6"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60ED95B"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72B558DD"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321F0A33"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6BD7205D" w14:textId="77777777" w:rsidR="008770E2" w:rsidRPr="005750B6" w:rsidRDefault="008770E2" w:rsidP="00F16A97">
            <w:pPr>
              <w:spacing w:line="240" w:lineRule="auto"/>
              <w:rPr>
                <w:rFonts w:ascii="Arial" w:hAnsi="Arial" w:cs="Arial"/>
                <w:szCs w:val="20"/>
              </w:rPr>
            </w:pPr>
            <w:r w:rsidRPr="005750B6">
              <w:rPr>
                <w:rFonts w:ascii="Arial" w:hAnsi="Arial" w:cs="Arial"/>
                <w:b/>
                <w:bCs/>
                <w:color w:val="FFFFFF"/>
                <w:szCs w:val="20"/>
              </w:rPr>
              <w:t>Level 5</w:t>
            </w:r>
          </w:p>
        </w:tc>
      </w:tr>
      <w:tr w:rsidR="0050083E" w:rsidRPr="005750B6" w14:paraId="580733E3" w14:textId="77777777">
        <w:trPr>
          <w:cantSplit/>
        </w:trPr>
        <w:tc>
          <w:tcPr>
            <w:tcW w:w="556" w:type="pct"/>
          </w:tcPr>
          <w:p w14:paraId="50C45CD4" w14:textId="13580B10"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Attends to objects, people, and things in immediate environment.</w:t>
            </w:r>
          </w:p>
        </w:tc>
        <w:tc>
          <w:tcPr>
            <w:tcW w:w="556" w:type="pct"/>
          </w:tcPr>
          <w:p w14:paraId="182A0D2E" w14:textId="33AD307E"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Makes simple adjustments to reach a goal.</w:t>
            </w:r>
          </w:p>
        </w:tc>
        <w:tc>
          <w:tcPr>
            <w:tcW w:w="556" w:type="pct"/>
          </w:tcPr>
          <w:p w14:paraId="20486139" w14:textId="162A16C9"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Engages in trial-and-error to solve a simple problem.</w:t>
            </w:r>
          </w:p>
        </w:tc>
        <w:tc>
          <w:tcPr>
            <w:tcW w:w="556" w:type="pct"/>
          </w:tcPr>
          <w:p w14:paraId="13C69470" w14:textId="67B8DBA8"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Attends closely to how an adult solves a specific problem, and repeats adult’s action(s) to solve the identical problem.</w:t>
            </w:r>
          </w:p>
        </w:tc>
        <w:tc>
          <w:tcPr>
            <w:tcW w:w="556" w:type="pct"/>
          </w:tcPr>
          <w:p w14:paraId="4439402A" w14:textId="651C8DB4"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Approaches a problem by imitating how an adult solves similar problems.</w:t>
            </w:r>
          </w:p>
        </w:tc>
        <w:tc>
          <w:tcPr>
            <w:tcW w:w="556" w:type="pct"/>
          </w:tcPr>
          <w:p w14:paraId="635F5CEE" w14:textId="13751500"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Approaches a problem by coming up with and trying out potential solutions, one at a time.</w:t>
            </w:r>
          </w:p>
        </w:tc>
        <w:tc>
          <w:tcPr>
            <w:tcW w:w="556" w:type="pct"/>
          </w:tcPr>
          <w:p w14:paraId="5C7CEFD9" w14:textId="0DB355FA"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Approaches a problem by avoiding potential solutions that clearly will not work and trying out those that seem possible.</w:t>
            </w:r>
          </w:p>
        </w:tc>
        <w:tc>
          <w:tcPr>
            <w:tcW w:w="556" w:type="pct"/>
          </w:tcPr>
          <w:p w14:paraId="400A4C6C" w14:textId="33F61B68"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Approaches a problem by planning a sequence of actions, explains the reasoning behind the plan, and then tries out the plan.</w:t>
            </w:r>
          </w:p>
        </w:tc>
        <w:tc>
          <w:tcPr>
            <w:tcW w:w="552" w:type="pct"/>
          </w:tcPr>
          <w:p w14:paraId="662296FC" w14:textId="733EEF48" w:rsidR="0050083E" w:rsidRPr="005750B6" w:rsidRDefault="0050083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 xml:space="preserve">Considers various approaches to a problem, explains the likely outcome of each approach, and determines the approach most likely to be a solution before </w:t>
            </w:r>
            <w:r w:rsidR="0069610E">
              <w:rPr>
                <w:rFonts w:ascii="Arial" w:hAnsi="Arial" w:cs="Arial"/>
                <w:szCs w:val="20"/>
              </w:rPr>
              <w:t>trying it out.</w:t>
            </w:r>
          </w:p>
        </w:tc>
      </w:tr>
    </w:tbl>
    <w:p w14:paraId="12E87790" w14:textId="5EB82C63" w:rsidR="008770E2" w:rsidRPr="005750B6" w:rsidRDefault="008770E2"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1"/>
        <w:gridCol w:w="1600"/>
        <w:gridCol w:w="1600"/>
        <w:gridCol w:w="1600"/>
        <w:gridCol w:w="1600"/>
        <w:gridCol w:w="1600"/>
        <w:gridCol w:w="1600"/>
        <w:gridCol w:w="1600"/>
        <w:gridCol w:w="1589"/>
      </w:tblGrid>
      <w:tr w:rsidR="000876AE" w:rsidRPr="005750B6" w14:paraId="2FB272D9" w14:textId="77777777" w:rsidTr="00EC7B10">
        <w:trPr>
          <w:cantSplit/>
        </w:trPr>
        <w:tc>
          <w:tcPr>
            <w:tcW w:w="1668" w:type="pct"/>
            <w:gridSpan w:val="3"/>
            <w:shd w:val="clear" w:color="auto" w:fill="FFFFFF" w:themeFill="background1"/>
            <w:vAlign w:val="center"/>
          </w:tcPr>
          <w:p w14:paraId="4E777B11" w14:textId="64390A54"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3" behindDoc="0" locked="0" layoutInCell="1" allowOverlap="1" wp14:anchorId="46F65841" wp14:editId="6CEF7688">
                      <wp:simplePos x="0" y="0"/>
                      <wp:positionH relativeFrom="column">
                        <wp:posOffset>2781300</wp:posOffset>
                      </wp:positionH>
                      <wp:positionV relativeFrom="paragraph">
                        <wp:posOffset>-15240</wp:posOffset>
                      </wp:positionV>
                      <wp:extent cx="179705" cy="179705"/>
                      <wp:effectExtent l="19050" t="38100" r="29845" b="29845"/>
                      <wp:wrapNone/>
                      <wp:docPr id="1936697608" name="Star: 5 Points 19366976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BD7A" id="Star: 5 Points 1936697608" o:spid="_x0000_s1026" alt="&quot;&quot;" style="position:absolute;margin-left:219pt;margin-top:-1.2pt;width:14.15pt;height:14.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5750B6">
              <w:rPr>
                <w:rFonts w:ascii="Arial" w:hAnsi="Arial" w:cs="Arial"/>
                <w:szCs w:val="20"/>
              </w:rPr>
              <w:br w:type="page"/>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Social Behaviors</w:t>
            </w:r>
          </w:p>
        </w:tc>
        <w:tc>
          <w:tcPr>
            <w:tcW w:w="3332" w:type="pct"/>
            <w:gridSpan w:val="6"/>
            <w:shd w:val="clear" w:color="auto" w:fill="FFFFFF" w:themeFill="background1"/>
            <w:vAlign w:val="center"/>
          </w:tcPr>
          <w:p w14:paraId="0529CD37" w14:textId="1FABECC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Uses increasingly positive social behaviors when interacting with peers</w:t>
            </w:r>
            <w:r w:rsidR="005750B6" w:rsidRPr="005750B6">
              <w:rPr>
                <w:rFonts w:ascii="Arial" w:hAnsi="Arial" w:cs="Arial"/>
                <w:color w:val="000000" w:themeColor="text1"/>
                <w:szCs w:val="20"/>
              </w:rPr>
              <w:t>.</w:t>
            </w:r>
          </w:p>
        </w:tc>
      </w:tr>
      <w:tr w:rsidR="00EC7B10" w:rsidRPr="005750B6" w14:paraId="4153647E" w14:textId="77777777" w:rsidTr="00EC7B10">
        <w:trPr>
          <w:cantSplit/>
        </w:trPr>
        <w:tc>
          <w:tcPr>
            <w:tcW w:w="1112" w:type="pct"/>
            <w:gridSpan w:val="2"/>
            <w:shd w:val="clear" w:color="auto" w:fill="FFFFFF" w:themeFill="background1"/>
          </w:tcPr>
          <w:p w14:paraId="49111DB7" w14:textId="03A25CE5"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Foundations</w:t>
            </w:r>
          </w:p>
        </w:tc>
        <w:tc>
          <w:tcPr>
            <w:tcW w:w="2224" w:type="pct"/>
            <w:gridSpan w:val="4"/>
            <w:shd w:val="clear" w:color="auto" w:fill="FFFFFF" w:themeFill="background1"/>
          </w:tcPr>
          <w:p w14:paraId="769BD77D"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Approaches to Learning/Executive Functioning</w:t>
            </w:r>
          </w:p>
        </w:tc>
        <w:tc>
          <w:tcPr>
            <w:tcW w:w="1664" w:type="pct"/>
            <w:gridSpan w:val="3"/>
            <w:shd w:val="clear" w:color="auto" w:fill="FFFFFF" w:themeFill="background1"/>
          </w:tcPr>
          <w:p w14:paraId="53A6CEAB" w14:textId="42294F68"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Cooperation with Peers</w:t>
            </w:r>
          </w:p>
        </w:tc>
      </w:tr>
      <w:tr w:rsidR="000876AE" w:rsidRPr="005750B6" w14:paraId="05BADC6C" w14:textId="77777777" w:rsidTr="00EC7B10">
        <w:trPr>
          <w:cantSplit/>
        </w:trPr>
        <w:tc>
          <w:tcPr>
            <w:tcW w:w="556" w:type="pct"/>
            <w:shd w:val="clear" w:color="auto" w:fill="BCBEC0"/>
          </w:tcPr>
          <w:p w14:paraId="3742FE9B" w14:textId="7E491A6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02E4911" w14:textId="130E4D2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2AB5D2F7" w14:textId="1A88CD0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C6B13A4" w14:textId="58899AE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2DD401C" w14:textId="1783743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CF16198" w14:textId="2BE7281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339BB85" w14:textId="2783F7B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8DB92BD" w14:textId="32EDB7B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2" w:type="pct"/>
            <w:shd w:val="clear" w:color="auto" w:fill="50B848"/>
          </w:tcPr>
          <w:p w14:paraId="1A994A0F" w14:textId="2005958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07D0A8FD" w14:textId="77777777" w:rsidTr="00EC7B10">
        <w:trPr>
          <w:cantSplit/>
        </w:trPr>
        <w:tc>
          <w:tcPr>
            <w:tcW w:w="556" w:type="pct"/>
          </w:tcPr>
          <w:p w14:paraId="6CA6CCD6" w14:textId="27D3349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people and responds to their emotional expressions.</w:t>
            </w:r>
          </w:p>
        </w:tc>
        <w:tc>
          <w:tcPr>
            <w:tcW w:w="556" w:type="pct"/>
          </w:tcPr>
          <w:p w14:paraId="560D1105" w14:textId="6C94539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interest in peers through actions such as looking, touching, and vocalizing.</w:t>
            </w:r>
          </w:p>
        </w:tc>
        <w:tc>
          <w:tcPr>
            <w:tcW w:w="556" w:type="pct"/>
          </w:tcPr>
          <w:p w14:paraId="4E52E094" w14:textId="1157116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Shows interest in peers by attempting to do the same thing that a peer is doing.</w:t>
            </w:r>
          </w:p>
        </w:tc>
        <w:tc>
          <w:tcPr>
            <w:tcW w:w="556" w:type="pct"/>
          </w:tcPr>
          <w:p w14:paraId="5C7E7FF4" w14:textId="5442B47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Imitates a peer’s simple social behaviors while playing together.</w:t>
            </w:r>
          </w:p>
        </w:tc>
        <w:tc>
          <w:tcPr>
            <w:tcW w:w="556" w:type="pct"/>
          </w:tcPr>
          <w:p w14:paraId="7BFFACF2" w14:textId="693D356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(e.g., helping, sharing, taking turns), with adult modeling and support.</w:t>
            </w:r>
          </w:p>
        </w:tc>
        <w:tc>
          <w:tcPr>
            <w:tcW w:w="556" w:type="pct"/>
          </w:tcPr>
          <w:p w14:paraId="1A9AC30B" w14:textId="6C36C52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with some adult reminders.</w:t>
            </w:r>
          </w:p>
        </w:tc>
        <w:tc>
          <w:tcPr>
            <w:tcW w:w="556" w:type="pct"/>
          </w:tcPr>
          <w:p w14:paraId="3E392BAD" w14:textId="0C36320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social behaviors with peers on own.</w:t>
            </w:r>
          </w:p>
        </w:tc>
        <w:tc>
          <w:tcPr>
            <w:tcW w:w="556" w:type="pct"/>
          </w:tcPr>
          <w:p w14:paraId="324D6BE8" w14:textId="1628F2C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Recognizes peers’ feelings, perspectives, preferences, and interests, but requires adult support to use this information to maintain positive social interactions.</w:t>
            </w:r>
          </w:p>
        </w:tc>
        <w:tc>
          <w:tcPr>
            <w:tcW w:w="552" w:type="pct"/>
          </w:tcPr>
          <w:p w14:paraId="5F3177E0" w14:textId="3BF5BE4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Adapts own behavior to peers’ preferences or interests </w:t>
            </w:r>
            <w:proofErr w:type="gramStart"/>
            <w:r w:rsidRPr="005750B6">
              <w:rPr>
                <w:rFonts w:ascii="Arial" w:hAnsi="Arial" w:cs="Arial"/>
                <w:color w:val="231F20"/>
                <w:szCs w:val="20"/>
              </w:rPr>
              <w:t>in order to</w:t>
            </w:r>
            <w:proofErr w:type="gramEnd"/>
            <w:r w:rsidRPr="005750B6">
              <w:rPr>
                <w:rFonts w:ascii="Arial" w:hAnsi="Arial" w:cs="Arial"/>
                <w:color w:val="231F20"/>
                <w:szCs w:val="20"/>
              </w:rPr>
              <w:t xml:space="preserve"> maintain positive social interactions.</w:t>
            </w:r>
          </w:p>
        </w:tc>
      </w:tr>
    </w:tbl>
    <w:p w14:paraId="492B3AF7" w14:textId="5455B997" w:rsidR="00FE4CC9" w:rsidRDefault="00FE4CC9" w:rsidP="00F16A97">
      <w:pPr>
        <w:spacing w:line="240" w:lineRule="auto"/>
        <w:rPr>
          <w:rFonts w:ascii="Arial" w:hAnsi="Arial" w:cs="Arial"/>
          <w:szCs w:val="20"/>
        </w:rPr>
      </w:pPr>
    </w:p>
    <w:p w14:paraId="059A4F02" w14:textId="77777777" w:rsidR="00506B05" w:rsidRPr="005750B6" w:rsidRDefault="00506B05" w:rsidP="00F16A97">
      <w:pPr>
        <w:spacing w:line="240" w:lineRule="auto"/>
        <w:rPr>
          <w:rFonts w:ascii="Arial" w:hAnsi="Arial" w:cs="Arial"/>
          <w:szCs w:val="20"/>
        </w:rPr>
      </w:pPr>
    </w:p>
    <w:p w14:paraId="76195699" w14:textId="77777777" w:rsidR="00355997" w:rsidRDefault="00355997">
      <w:pPr>
        <w:spacing w:after="160"/>
        <w:rPr>
          <w:rFonts w:ascii="Arial" w:hAnsi="Arial" w:cs="Arial"/>
          <w:b/>
          <w:bCs/>
          <w:sz w:val="24"/>
          <w:szCs w:val="28"/>
        </w:rPr>
      </w:pPr>
      <w:r>
        <w:rPr>
          <w:rFonts w:ascii="Arial" w:hAnsi="Arial" w:cs="Arial"/>
          <w:b/>
          <w:bCs/>
          <w:sz w:val="24"/>
          <w:szCs w:val="28"/>
        </w:rPr>
        <w:br w:type="page"/>
      </w:r>
    </w:p>
    <w:p w14:paraId="6F86DD6E" w14:textId="62B93454" w:rsidR="00506B05" w:rsidRPr="00506B05" w:rsidRDefault="00506B05" w:rsidP="00F16A97">
      <w:pPr>
        <w:spacing w:line="240" w:lineRule="auto"/>
        <w:rPr>
          <w:rFonts w:ascii="Arial" w:hAnsi="Arial" w:cs="Arial"/>
          <w:b/>
          <w:bCs/>
          <w:sz w:val="24"/>
          <w:szCs w:val="28"/>
        </w:rPr>
      </w:pPr>
      <w:r>
        <w:rPr>
          <w:rFonts w:ascii="Arial" w:hAnsi="Arial" w:cs="Arial"/>
          <w:b/>
          <w:bCs/>
          <w:sz w:val="24"/>
          <w:szCs w:val="28"/>
        </w:rPr>
        <w:lastRenderedPageBreak/>
        <w:t>Language and Literacy</w:t>
      </w:r>
    </w:p>
    <w:p w14:paraId="706524FB" w14:textId="17BF6F17" w:rsidR="005750B6" w:rsidRP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2"/>
        <w:gridCol w:w="1596"/>
        <w:gridCol w:w="1634"/>
        <w:gridCol w:w="1596"/>
        <w:gridCol w:w="1596"/>
        <w:gridCol w:w="1602"/>
        <w:gridCol w:w="1596"/>
        <w:gridCol w:w="1596"/>
        <w:gridCol w:w="1582"/>
      </w:tblGrid>
      <w:tr w:rsidR="000876AE" w:rsidRPr="005750B6" w14:paraId="5E4CB762" w14:textId="77777777" w:rsidTr="000876AE">
        <w:trPr>
          <w:cantSplit/>
        </w:trPr>
        <w:tc>
          <w:tcPr>
            <w:tcW w:w="1667" w:type="pct"/>
            <w:gridSpan w:val="3"/>
            <w:shd w:val="clear" w:color="auto" w:fill="FFFFFF" w:themeFill="background1"/>
            <w:vAlign w:val="center"/>
          </w:tcPr>
          <w:p w14:paraId="338041FE" w14:textId="261585A5"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4" behindDoc="0" locked="0" layoutInCell="1" allowOverlap="1" wp14:anchorId="761F3775" wp14:editId="39A323F6">
                      <wp:simplePos x="0" y="0"/>
                      <wp:positionH relativeFrom="column">
                        <wp:posOffset>2803525</wp:posOffset>
                      </wp:positionH>
                      <wp:positionV relativeFrom="paragraph">
                        <wp:posOffset>-18415</wp:posOffset>
                      </wp:positionV>
                      <wp:extent cx="179705" cy="179705"/>
                      <wp:effectExtent l="19050" t="38100" r="29845" b="29845"/>
                      <wp:wrapNone/>
                      <wp:docPr id="1824915694" name="Star: 5 Points 18249156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DB15A" id="Star: 5 Points 1824915694" o:spid="_x0000_s1026" alt="&quot;&quot;" style="position:absolute;margin-left:220.75pt;margin-top:-1.45pt;width:14.15pt;height:14.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Respond to Questions About Text</w:t>
            </w:r>
          </w:p>
        </w:tc>
        <w:tc>
          <w:tcPr>
            <w:tcW w:w="3333" w:type="pct"/>
            <w:gridSpan w:val="6"/>
            <w:shd w:val="clear" w:color="auto" w:fill="FFFFFF" w:themeFill="background1"/>
            <w:vAlign w:val="center"/>
          </w:tcPr>
          <w:p w14:paraId="48FAF318" w14:textId="7348A8EB"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Responds to increasingly complex questions about text</w:t>
            </w:r>
            <w:r w:rsidR="005750B6" w:rsidRPr="005750B6">
              <w:rPr>
                <w:rFonts w:ascii="Arial" w:hAnsi="Arial" w:cs="Arial"/>
                <w:color w:val="000000" w:themeColor="text1"/>
                <w:szCs w:val="20"/>
              </w:rPr>
              <w:t>.</w:t>
            </w:r>
          </w:p>
        </w:tc>
      </w:tr>
      <w:tr w:rsidR="00FE4CC9" w:rsidRPr="005750B6" w14:paraId="1CC7EFBF" w14:textId="77777777" w:rsidTr="000876AE">
        <w:trPr>
          <w:cantSplit/>
        </w:trPr>
        <w:tc>
          <w:tcPr>
            <w:tcW w:w="1667" w:type="pct"/>
            <w:gridSpan w:val="3"/>
            <w:shd w:val="clear" w:color="auto" w:fill="FFFFFF" w:themeFill="background1"/>
          </w:tcPr>
          <w:p w14:paraId="4024185F" w14:textId="0D9FA2EB"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70" w:type="pct"/>
            <w:gridSpan w:val="3"/>
            <w:shd w:val="clear" w:color="auto" w:fill="FFFFFF" w:themeFill="background1"/>
          </w:tcPr>
          <w:p w14:paraId="43C7D252" w14:textId="0F85954E"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1663" w:type="pct"/>
            <w:gridSpan w:val="3"/>
            <w:shd w:val="clear" w:color="auto" w:fill="FFFFFF" w:themeFill="background1"/>
          </w:tcPr>
          <w:p w14:paraId="63DC7D83" w14:textId="69AFD10D"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Story/Text Comprehension</w:t>
            </w:r>
          </w:p>
        </w:tc>
      </w:tr>
      <w:tr w:rsidR="000876AE" w:rsidRPr="005750B6" w14:paraId="5BDA6BB1" w14:textId="77777777" w:rsidTr="000876AE">
        <w:trPr>
          <w:cantSplit/>
        </w:trPr>
        <w:tc>
          <w:tcPr>
            <w:tcW w:w="555" w:type="pct"/>
            <w:shd w:val="clear" w:color="auto" w:fill="BCBEC0"/>
          </w:tcPr>
          <w:p w14:paraId="3D452E1B" w14:textId="705DBDF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20692BC" w14:textId="7EAD776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137F05D" w14:textId="0C70D5C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A0D1739" w14:textId="32EB634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340ADDD" w14:textId="22DDB94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35ACE0D" w14:textId="2612870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D9FAF99" w14:textId="46C0199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220697B" w14:textId="4CC98E9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07B78E9" w14:textId="41B3D71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72548204" w14:textId="77777777" w:rsidTr="000876AE">
        <w:trPr>
          <w:cantSplit/>
        </w:trPr>
        <w:tc>
          <w:tcPr>
            <w:tcW w:w="555" w:type="pct"/>
          </w:tcPr>
          <w:p w14:paraId="65625877" w14:textId="334F812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adult voices or actions during reading episodes with adult.</w:t>
            </w:r>
          </w:p>
        </w:tc>
        <w:tc>
          <w:tcPr>
            <w:tcW w:w="556" w:type="pct"/>
          </w:tcPr>
          <w:p w14:paraId="08E8AE0B" w14:textId="0C197AE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Orients to picture book and adult storyteller during reading episodes with adult.</w:t>
            </w:r>
          </w:p>
        </w:tc>
        <w:tc>
          <w:tcPr>
            <w:tcW w:w="556" w:type="pct"/>
          </w:tcPr>
          <w:p w14:paraId="6169832F" w14:textId="488C8DF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simple comments or questions about text with single words, word approximations*, simple signs, gestures, or actions.</w:t>
            </w:r>
          </w:p>
        </w:tc>
        <w:tc>
          <w:tcPr>
            <w:tcW w:w="556" w:type="pct"/>
          </w:tcPr>
          <w:p w14:paraId="27DA7BD7" w14:textId="532F105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about characters, objects, or events in a story using simple descriptive phrases or sentences with two or more words or signs.</w:t>
            </w:r>
          </w:p>
        </w:tc>
        <w:tc>
          <w:tcPr>
            <w:tcW w:w="556" w:type="pct"/>
          </w:tcPr>
          <w:p w14:paraId="03CDB1D0" w14:textId="6F8DD3F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simple prediction questions, based on the title and cover, and to recall questions (who, what, where) about texts read aloud.</w:t>
            </w:r>
          </w:p>
        </w:tc>
        <w:tc>
          <w:tcPr>
            <w:tcW w:w="556" w:type="pct"/>
          </w:tcPr>
          <w:p w14:paraId="052B2FB7" w14:textId="2F09E42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recall questions (why, how) about stated information in texts read aloud.</w:t>
            </w:r>
          </w:p>
        </w:tc>
        <w:tc>
          <w:tcPr>
            <w:tcW w:w="556" w:type="pct"/>
          </w:tcPr>
          <w:p w14:paraId="64D226F7" w14:textId="298381C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that require prediction, based on the title, cover, illustrations, and graphic aids, and questions that require some interpretation of texts read aloud.</w:t>
            </w:r>
          </w:p>
        </w:tc>
        <w:tc>
          <w:tcPr>
            <w:tcW w:w="556" w:type="pct"/>
          </w:tcPr>
          <w:p w14:paraId="6D2DC75E" w14:textId="351619D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questions about the main idea or topic of texts read aloud (e.g., “What is the story about?”), and asks questions to clarify confusing parts of the texts.</w:t>
            </w:r>
          </w:p>
        </w:tc>
        <w:tc>
          <w:tcPr>
            <w:tcW w:w="553" w:type="pct"/>
          </w:tcPr>
          <w:p w14:paraId="104641BC" w14:textId="2BEB0F1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a variety of questions about texts, uses texts to find answers to questions as needed, and asks questions to clarify or gain information about the texts.</w:t>
            </w:r>
          </w:p>
        </w:tc>
      </w:tr>
    </w:tbl>
    <w:p w14:paraId="77BDAECB" w14:textId="59BA2C25" w:rsidR="00FE4CC9" w:rsidRDefault="00494449" w:rsidP="00F16A97">
      <w:pPr>
        <w:spacing w:line="240" w:lineRule="auto"/>
        <w:rPr>
          <w:rFonts w:ascii="Arial" w:hAnsi="Arial" w:cs="Arial"/>
          <w:szCs w:val="20"/>
        </w:rPr>
      </w:pPr>
      <w:r w:rsidRPr="005750B6">
        <w:rPr>
          <w:rFonts w:ascii="Arial" w:hAnsi="Arial" w:cs="Arial"/>
          <w:szCs w:val="20"/>
        </w:rPr>
        <w:t>*word approximations = sounds that are close to words</w:t>
      </w:r>
    </w:p>
    <w:p w14:paraId="5BE58F83" w14:textId="5D3F4D4A" w:rsidR="00292ACE" w:rsidRPr="005750B6" w:rsidRDefault="00292ACE"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23"/>
        <w:gridCol w:w="1600"/>
        <w:gridCol w:w="1600"/>
        <w:gridCol w:w="1569"/>
      </w:tblGrid>
      <w:tr w:rsidR="000876AE" w:rsidRPr="005750B6" w14:paraId="28810B15" w14:textId="77777777" w:rsidTr="000876AE">
        <w:trPr>
          <w:cantSplit/>
        </w:trPr>
        <w:tc>
          <w:tcPr>
            <w:tcW w:w="1667" w:type="pct"/>
            <w:gridSpan w:val="3"/>
            <w:shd w:val="clear" w:color="auto" w:fill="FFFFFF" w:themeFill="background1"/>
            <w:vAlign w:val="center"/>
          </w:tcPr>
          <w:p w14:paraId="1BCE28E4" w14:textId="6084EAD8"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65" behindDoc="0" locked="0" layoutInCell="1" allowOverlap="1" wp14:anchorId="760DEF32" wp14:editId="42A76537">
                      <wp:simplePos x="0" y="0"/>
                      <wp:positionH relativeFrom="column">
                        <wp:posOffset>2778125</wp:posOffset>
                      </wp:positionH>
                      <wp:positionV relativeFrom="paragraph">
                        <wp:posOffset>-27305</wp:posOffset>
                      </wp:positionV>
                      <wp:extent cx="179705" cy="179705"/>
                      <wp:effectExtent l="19050" t="38100" r="29845" b="29845"/>
                      <wp:wrapNone/>
                      <wp:docPr id="1458910167" name="Star: 5 Points 1458910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10A2" id="Star: 5 Points 1458910167" o:spid="_x0000_s1026" alt="&quot;&quot;" style="position:absolute;margin-left:218.75pt;margin-top:-2.15pt;width:14.15pt;height:14.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Rhyming Words</w:t>
            </w:r>
          </w:p>
        </w:tc>
        <w:tc>
          <w:tcPr>
            <w:tcW w:w="3333" w:type="pct"/>
            <w:gridSpan w:val="6"/>
            <w:shd w:val="clear" w:color="auto" w:fill="FFFFFF" w:themeFill="background1"/>
            <w:vAlign w:val="center"/>
          </w:tcPr>
          <w:p w14:paraId="5C3997CA" w14:textId="4585236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Shows interest in rhymes and expands ability to identify and produce rhymes</w:t>
            </w:r>
            <w:r w:rsidR="005750B6" w:rsidRPr="005750B6">
              <w:rPr>
                <w:rFonts w:ascii="Arial" w:hAnsi="Arial" w:cs="Arial"/>
                <w:color w:val="000000" w:themeColor="text1"/>
                <w:szCs w:val="20"/>
              </w:rPr>
              <w:t>.</w:t>
            </w:r>
          </w:p>
        </w:tc>
      </w:tr>
      <w:tr w:rsidR="00FE4CC9" w:rsidRPr="005750B6" w14:paraId="25509000" w14:textId="77777777" w:rsidTr="000876AE">
        <w:trPr>
          <w:cantSplit/>
        </w:trPr>
        <w:tc>
          <w:tcPr>
            <w:tcW w:w="1667" w:type="pct"/>
            <w:gridSpan w:val="3"/>
            <w:shd w:val="clear" w:color="auto" w:fill="FFFFFF" w:themeFill="background1"/>
          </w:tcPr>
          <w:p w14:paraId="7992F147" w14:textId="77777777"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76" w:type="pct"/>
            <w:gridSpan w:val="3"/>
            <w:shd w:val="clear" w:color="auto" w:fill="FFFFFF" w:themeFill="background1"/>
          </w:tcPr>
          <w:p w14:paraId="153F2A08" w14:textId="77777777"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1657" w:type="pct"/>
            <w:gridSpan w:val="3"/>
            <w:shd w:val="clear" w:color="auto" w:fill="FFFFFF" w:themeFill="background1"/>
          </w:tcPr>
          <w:p w14:paraId="333C247D" w14:textId="231F0CCD" w:rsidR="00FE4CC9" w:rsidRPr="005750B6" w:rsidRDefault="00FE4CC9"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Phonological Awareness</w:t>
            </w:r>
          </w:p>
        </w:tc>
      </w:tr>
      <w:tr w:rsidR="000876AE" w:rsidRPr="005750B6" w14:paraId="5EC84B17" w14:textId="77777777" w:rsidTr="000876AE">
        <w:trPr>
          <w:cantSplit/>
        </w:trPr>
        <w:tc>
          <w:tcPr>
            <w:tcW w:w="555" w:type="pct"/>
            <w:shd w:val="clear" w:color="auto" w:fill="BCBEC0"/>
          </w:tcPr>
          <w:p w14:paraId="1EB11982" w14:textId="0664F62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0B2C4AF9" w14:textId="38813EC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D44F585" w14:textId="3DDD509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98BB899" w14:textId="0439D5E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03591C9" w14:textId="66818B8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2269B72" w14:textId="2041347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E262C92" w14:textId="1E27B37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988B3CE" w14:textId="17D8EB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0C66CCB7" w14:textId="141F34E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78A9AC90" w14:textId="77777777" w:rsidTr="000876AE">
        <w:trPr>
          <w:cantSplit/>
        </w:trPr>
        <w:tc>
          <w:tcPr>
            <w:tcW w:w="555" w:type="pct"/>
          </w:tcPr>
          <w:p w14:paraId="44F59D8D" w14:textId="256970F1"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w:t>
            </w:r>
          </w:p>
        </w:tc>
        <w:tc>
          <w:tcPr>
            <w:tcW w:w="556" w:type="pct"/>
            <w:shd w:val="clear" w:color="auto" w:fill="F2F2F2" w:themeFill="background1" w:themeFillShade="F2"/>
          </w:tcPr>
          <w:p w14:paraId="1DAA0F27" w14:textId="4E3240A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20141859" w14:textId="591EA2E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Communicates one or two relevant words or does one or two relevant actions when attending to simple songs, nursery rhymes, or finger plays.</w:t>
            </w:r>
          </w:p>
        </w:tc>
        <w:tc>
          <w:tcPr>
            <w:tcW w:w="556" w:type="pct"/>
          </w:tcPr>
          <w:p w14:paraId="3DF6C541" w14:textId="075C00C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Follows along or repeats parts of nursery rhymes or simple songs when listening to them.</w:t>
            </w:r>
          </w:p>
        </w:tc>
        <w:tc>
          <w:tcPr>
            <w:tcW w:w="556" w:type="pct"/>
          </w:tcPr>
          <w:p w14:paraId="3EFA2DEC" w14:textId="7007A81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a pair of spoken rhyming words.</w:t>
            </w:r>
          </w:p>
        </w:tc>
        <w:tc>
          <w:tcPr>
            <w:tcW w:w="556" w:type="pct"/>
            <w:shd w:val="clear" w:color="auto" w:fill="F2F2F2" w:themeFill="background1" w:themeFillShade="F2"/>
          </w:tcPr>
          <w:p w14:paraId="1EC09260" w14:textId="0EA590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5CBC25F8" w14:textId="70C7604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Says a word that rhymes with a given word.</w:t>
            </w:r>
          </w:p>
        </w:tc>
        <w:tc>
          <w:tcPr>
            <w:tcW w:w="556" w:type="pct"/>
            <w:shd w:val="clear" w:color="auto" w:fill="F2F2F2" w:themeFill="background1" w:themeFillShade="F2"/>
          </w:tcPr>
          <w:p w14:paraId="390984AB" w14:textId="06B0FEC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3" w:type="pct"/>
          </w:tcPr>
          <w:p w14:paraId="3D336B57" w14:textId="2BC658C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a pair of spoken rhyming words.</w:t>
            </w:r>
          </w:p>
        </w:tc>
      </w:tr>
    </w:tbl>
    <w:p w14:paraId="615BDC1B" w14:textId="6139C109" w:rsidR="00FE4CC9" w:rsidRPr="005750B6" w:rsidRDefault="00FE4CC9" w:rsidP="00F16A97">
      <w:pPr>
        <w:spacing w:line="240" w:lineRule="auto"/>
        <w:rPr>
          <w:rFonts w:ascii="Arial" w:hAnsi="Arial" w:cs="Arial"/>
          <w:szCs w:val="20"/>
        </w:rPr>
      </w:pPr>
    </w:p>
    <w:p w14:paraId="14532AEB" w14:textId="77777777" w:rsidR="006C3A69" w:rsidRDefault="006C3A69" w:rsidP="00F16A97">
      <w:pPr>
        <w:spacing w:line="240" w:lineRule="auto"/>
        <w:rPr>
          <w:rFonts w:ascii="Arial" w:hAnsi="Arial" w:cs="Arial"/>
          <w:szCs w:val="20"/>
        </w:rPr>
      </w:pPr>
    </w:p>
    <w:p w14:paraId="6624600A" w14:textId="77777777" w:rsidR="00355997" w:rsidRPr="005750B6" w:rsidRDefault="00355997"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23"/>
        <w:gridCol w:w="1600"/>
        <w:gridCol w:w="1600"/>
        <w:gridCol w:w="1569"/>
      </w:tblGrid>
      <w:tr w:rsidR="0039389C" w:rsidRPr="005750B6" w14:paraId="1BF28D39" w14:textId="77777777">
        <w:trPr>
          <w:cantSplit/>
        </w:trPr>
        <w:tc>
          <w:tcPr>
            <w:tcW w:w="1667" w:type="pct"/>
            <w:gridSpan w:val="3"/>
            <w:shd w:val="clear" w:color="auto" w:fill="FFFFFF" w:themeFill="background1"/>
            <w:vAlign w:val="center"/>
          </w:tcPr>
          <w:p w14:paraId="7F27A47C" w14:textId="5CBC680F" w:rsidR="0039389C" w:rsidRPr="005750B6" w:rsidRDefault="0039389C"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lastRenderedPageBreak/>
              <w:t xml:space="preserve">SKB: </w:t>
            </w:r>
            <w:r w:rsidRPr="005750B6">
              <w:rPr>
                <w:rFonts w:ascii="Arial" w:hAnsi="Arial" w:cs="Arial"/>
                <w:b/>
                <w:bCs/>
                <w:color w:val="000000" w:themeColor="text1"/>
                <w:szCs w:val="20"/>
              </w:rPr>
              <w:t>Syllables/Onsets and Rimes/Phonemes</w:t>
            </w:r>
          </w:p>
        </w:tc>
        <w:tc>
          <w:tcPr>
            <w:tcW w:w="3333" w:type="pct"/>
            <w:gridSpan w:val="6"/>
            <w:shd w:val="clear" w:color="auto" w:fill="FFFFFF" w:themeFill="background1"/>
            <w:vAlign w:val="center"/>
          </w:tcPr>
          <w:p w14:paraId="2EDE29B3" w14:textId="1609D152" w:rsidR="0039389C" w:rsidRPr="005750B6" w:rsidRDefault="00964B78"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syllables and expands ability to orally blend and segment syllables, onsets and rimes, and phonemes.</w:t>
            </w:r>
          </w:p>
        </w:tc>
      </w:tr>
      <w:tr w:rsidR="0039389C" w:rsidRPr="005750B6" w14:paraId="69D98E0F" w14:textId="77777777">
        <w:trPr>
          <w:cantSplit/>
        </w:trPr>
        <w:tc>
          <w:tcPr>
            <w:tcW w:w="1667" w:type="pct"/>
            <w:gridSpan w:val="3"/>
            <w:shd w:val="clear" w:color="auto" w:fill="FFFFFF" w:themeFill="background1"/>
          </w:tcPr>
          <w:p w14:paraId="43208B57" w14:textId="77777777" w:rsidR="0039389C" w:rsidRPr="005750B6" w:rsidRDefault="0039389C"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76" w:type="pct"/>
            <w:gridSpan w:val="3"/>
            <w:shd w:val="clear" w:color="auto" w:fill="FFFFFF" w:themeFill="background1"/>
          </w:tcPr>
          <w:p w14:paraId="528E54F5" w14:textId="77777777" w:rsidR="0039389C" w:rsidRPr="005750B6" w:rsidRDefault="0039389C"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1657" w:type="pct"/>
            <w:gridSpan w:val="3"/>
            <w:shd w:val="clear" w:color="auto" w:fill="FFFFFF" w:themeFill="background1"/>
          </w:tcPr>
          <w:p w14:paraId="395E185E" w14:textId="77777777" w:rsidR="0039389C" w:rsidRPr="005750B6" w:rsidRDefault="0039389C"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Phonological Awareness</w:t>
            </w:r>
          </w:p>
        </w:tc>
      </w:tr>
      <w:tr w:rsidR="0039389C" w:rsidRPr="005750B6" w14:paraId="7F300C7A" w14:textId="77777777">
        <w:trPr>
          <w:cantSplit/>
        </w:trPr>
        <w:tc>
          <w:tcPr>
            <w:tcW w:w="555" w:type="pct"/>
            <w:shd w:val="clear" w:color="auto" w:fill="BCBEC0"/>
          </w:tcPr>
          <w:p w14:paraId="5A2BD354" w14:textId="77777777" w:rsidR="0039389C" w:rsidRPr="005750B6" w:rsidRDefault="0039389C"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E571D59" w14:textId="77777777" w:rsidR="0039389C" w:rsidRPr="005750B6" w:rsidRDefault="0039389C"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4F0DC562" w14:textId="77777777" w:rsidR="0039389C" w:rsidRPr="005750B6" w:rsidRDefault="0039389C"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E5A2993" w14:textId="77777777" w:rsidR="0039389C" w:rsidRPr="005750B6" w:rsidRDefault="0039389C"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43F9D899" w14:textId="77777777" w:rsidR="0039389C" w:rsidRPr="005750B6" w:rsidRDefault="0039389C"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2F74A82" w14:textId="77777777" w:rsidR="0039389C" w:rsidRPr="005750B6" w:rsidRDefault="0039389C"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43F250C4" w14:textId="77777777" w:rsidR="0039389C" w:rsidRPr="005750B6" w:rsidRDefault="0039389C"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2114C7D" w14:textId="77777777" w:rsidR="0039389C" w:rsidRPr="005750B6" w:rsidRDefault="0039389C"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2CB036B8" w14:textId="77777777" w:rsidR="0039389C" w:rsidRPr="005750B6" w:rsidRDefault="0039389C" w:rsidP="00F16A97">
            <w:pPr>
              <w:spacing w:line="240" w:lineRule="auto"/>
              <w:rPr>
                <w:rFonts w:ascii="Arial" w:hAnsi="Arial" w:cs="Arial"/>
                <w:szCs w:val="20"/>
              </w:rPr>
            </w:pPr>
            <w:r w:rsidRPr="005750B6">
              <w:rPr>
                <w:rFonts w:ascii="Arial" w:hAnsi="Arial" w:cs="Arial"/>
                <w:b/>
                <w:bCs/>
                <w:color w:val="FFFFFF"/>
                <w:szCs w:val="20"/>
              </w:rPr>
              <w:t>Level 5</w:t>
            </w:r>
          </w:p>
        </w:tc>
      </w:tr>
      <w:tr w:rsidR="00384F6B" w:rsidRPr="005750B6" w14:paraId="3AFD9A48" w14:textId="77777777" w:rsidTr="00964B78">
        <w:trPr>
          <w:cantSplit/>
        </w:trPr>
        <w:tc>
          <w:tcPr>
            <w:tcW w:w="555" w:type="pct"/>
            <w:shd w:val="clear" w:color="auto" w:fill="F2F2F2" w:themeFill="background1" w:themeFillShade="F2"/>
          </w:tcPr>
          <w:p w14:paraId="715BAA24" w14:textId="48F4FBFB"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649B10CD" w14:textId="77777777"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2BE06DB4" w14:textId="6628DEB7"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5BDD5513" w14:textId="28FF533C"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5515AD11" w14:textId="11B006BE"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FFFFF" w:themeFill="background1"/>
          </w:tcPr>
          <w:p w14:paraId="3B9D45FC" w14:textId="2EFF6CE0"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Identifies syllables in spoken words and words within spoken compound words.</w:t>
            </w:r>
          </w:p>
        </w:tc>
        <w:tc>
          <w:tcPr>
            <w:tcW w:w="556" w:type="pct"/>
            <w:shd w:val="clear" w:color="auto" w:fill="FFFFFF" w:themeFill="background1"/>
          </w:tcPr>
          <w:p w14:paraId="1B92A21A" w14:textId="1800A259"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Orally blends and segments syllables in words and words within spoken compound words.</w:t>
            </w:r>
          </w:p>
        </w:tc>
        <w:tc>
          <w:tcPr>
            <w:tcW w:w="556" w:type="pct"/>
            <w:shd w:val="clear" w:color="auto" w:fill="FFFFFF" w:themeFill="background1"/>
          </w:tcPr>
          <w:p w14:paraId="636172D8" w14:textId="6B60E30E"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Orally blends and segments onsets (first consonant/s) and rimes (vowel and ending consonant/s) in spoken single-syllable words.</w:t>
            </w:r>
          </w:p>
        </w:tc>
        <w:tc>
          <w:tcPr>
            <w:tcW w:w="553" w:type="pct"/>
          </w:tcPr>
          <w:p w14:paraId="2C7FB989" w14:textId="7EF38F29" w:rsidR="00384F6B" w:rsidRPr="005750B6" w:rsidRDefault="00384F6B"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Orally blends individual sounds together to form a word, and segments spoken words into their individual sounds (phonemes).</w:t>
            </w:r>
          </w:p>
        </w:tc>
      </w:tr>
    </w:tbl>
    <w:p w14:paraId="4A460B01" w14:textId="77777777" w:rsidR="006C3A69" w:rsidRPr="005750B6" w:rsidRDefault="006C3A69" w:rsidP="00F16A97">
      <w:pPr>
        <w:spacing w:line="240" w:lineRule="auto"/>
        <w:rPr>
          <w:rFonts w:ascii="Arial" w:hAnsi="Arial" w:cs="Arial"/>
          <w:szCs w:val="20"/>
        </w:rPr>
      </w:pPr>
    </w:p>
    <w:p w14:paraId="573E4123" w14:textId="538D452A" w:rsid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3D1E0CE3" w14:textId="77777777" w:rsidTr="000876AE">
        <w:trPr>
          <w:cantSplit/>
        </w:trPr>
        <w:tc>
          <w:tcPr>
            <w:tcW w:w="1667" w:type="pct"/>
            <w:gridSpan w:val="3"/>
            <w:shd w:val="clear" w:color="auto" w:fill="FFFFFF" w:themeFill="background1"/>
            <w:vAlign w:val="center"/>
          </w:tcPr>
          <w:p w14:paraId="6EA8BA6C" w14:textId="6DA33FAF"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1" behindDoc="0" locked="0" layoutInCell="1" allowOverlap="1" wp14:anchorId="3DF1AA46" wp14:editId="2AE2C872">
                      <wp:simplePos x="0" y="0"/>
                      <wp:positionH relativeFrom="column">
                        <wp:posOffset>2764790</wp:posOffset>
                      </wp:positionH>
                      <wp:positionV relativeFrom="paragraph">
                        <wp:posOffset>-17145</wp:posOffset>
                      </wp:positionV>
                      <wp:extent cx="179705" cy="179705"/>
                      <wp:effectExtent l="19050" t="38100" r="29845" b="29845"/>
                      <wp:wrapNone/>
                      <wp:docPr id="2039906207" name="Star: 5 Points 2039906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365D" id="Star: 5 Points 2039906207" o:spid="_x0000_s1026" alt="&quot;&quot;" style="position:absolute;margin-left:217.7pt;margin-top:-1.35pt;width:14.15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Uppercase Letters</w:t>
            </w:r>
          </w:p>
        </w:tc>
        <w:tc>
          <w:tcPr>
            <w:tcW w:w="3333" w:type="pct"/>
            <w:gridSpan w:val="6"/>
            <w:shd w:val="clear" w:color="auto" w:fill="FFFFFF" w:themeFill="background1"/>
            <w:vAlign w:val="center"/>
          </w:tcPr>
          <w:p w14:paraId="25CCCE96" w14:textId="21A7574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 increasing number of uppercase letters</w:t>
            </w:r>
            <w:r w:rsidR="005750B6" w:rsidRPr="005750B6">
              <w:rPr>
                <w:rFonts w:ascii="Arial" w:hAnsi="Arial" w:cs="Arial"/>
                <w:color w:val="000000" w:themeColor="text1"/>
                <w:szCs w:val="20"/>
              </w:rPr>
              <w:t>.</w:t>
            </w:r>
          </w:p>
        </w:tc>
      </w:tr>
      <w:tr w:rsidR="00EC7B10" w:rsidRPr="005750B6" w14:paraId="69327113" w14:textId="77777777" w:rsidTr="00EC7B10">
        <w:trPr>
          <w:cantSplit/>
        </w:trPr>
        <w:tc>
          <w:tcPr>
            <w:tcW w:w="1667" w:type="pct"/>
            <w:gridSpan w:val="3"/>
            <w:shd w:val="clear" w:color="auto" w:fill="FFFFFF" w:themeFill="background1"/>
          </w:tcPr>
          <w:p w14:paraId="44E12360" w14:textId="77777777"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112" w:type="pct"/>
            <w:gridSpan w:val="2"/>
            <w:shd w:val="clear" w:color="auto" w:fill="FFFFFF" w:themeFill="background1"/>
          </w:tcPr>
          <w:p w14:paraId="7DFAE0E1" w14:textId="2AF6709A"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2221" w:type="pct"/>
            <w:gridSpan w:val="4"/>
            <w:shd w:val="clear" w:color="auto" w:fill="FFFFFF" w:themeFill="background1"/>
          </w:tcPr>
          <w:p w14:paraId="68BE5792" w14:textId="2BF4C114" w:rsidR="00EC7B10" w:rsidRPr="005750B6" w:rsidRDefault="00EC7B10"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Phonics and Letter Recognition</w:t>
            </w:r>
          </w:p>
        </w:tc>
      </w:tr>
      <w:tr w:rsidR="000876AE" w:rsidRPr="005750B6" w14:paraId="3C8D9B1D" w14:textId="77777777" w:rsidTr="000876AE">
        <w:trPr>
          <w:cantSplit/>
        </w:trPr>
        <w:tc>
          <w:tcPr>
            <w:tcW w:w="555" w:type="pct"/>
            <w:shd w:val="clear" w:color="auto" w:fill="BCBEC0"/>
          </w:tcPr>
          <w:p w14:paraId="4F28DB77" w14:textId="59B8C9D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6D783DD8" w14:textId="2DC5CAE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8E96A9A" w14:textId="4D6A0EA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DAB5568" w14:textId="2F53206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60F87136" w14:textId="648039A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61C1D54" w14:textId="4CF0EAD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F9DEAE4" w14:textId="0ABA51A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84922B1" w14:textId="7C56B2A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8C4AF80" w14:textId="7C04E90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14398B81" w14:textId="77777777" w:rsidTr="000876AE">
        <w:trPr>
          <w:cantSplit/>
        </w:trPr>
        <w:tc>
          <w:tcPr>
            <w:tcW w:w="555" w:type="pct"/>
          </w:tcPr>
          <w:p w14:paraId="1F848AAB" w14:textId="125507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w:t>
            </w:r>
          </w:p>
        </w:tc>
        <w:tc>
          <w:tcPr>
            <w:tcW w:w="556" w:type="pct"/>
            <w:shd w:val="clear" w:color="auto" w:fill="F2F2F2" w:themeFill="background1" w:themeFillShade="F2"/>
          </w:tcPr>
          <w:p w14:paraId="3AC88183" w14:textId="3E1FD3B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91D4BB1" w14:textId="631299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spoken or signed words to images on printed page.</w:t>
            </w:r>
          </w:p>
        </w:tc>
        <w:tc>
          <w:tcPr>
            <w:tcW w:w="556" w:type="pct"/>
          </w:tcPr>
          <w:p w14:paraId="33ED9B9F" w14:textId="5B9CB62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or signs several letter names from previously heard songs or rhymes, often beginning with letters early in the alphabet.</w:t>
            </w:r>
          </w:p>
        </w:tc>
        <w:tc>
          <w:tcPr>
            <w:tcW w:w="556" w:type="pct"/>
          </w:tcPr>
          <w:p w14:paraId="3D77DFD4" w14:textId="53B9F6C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 few uppercase letters, often beginning with the first letter in own name.</w:t>
            </w:r>
          </w:p>
        </w:tc>
        <w:tc>
          <w:tcPr>
            <w:tcW w:w="556" w:type="pct"/>
          </w:tcPr>
          <w:p w14:paraId="3AD2A347" w14:textId="203D9B5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some (at least 5) uppercase letters.</w:t>
            </w:r>
          </w:p>
        </w:tc>
        <w:tc>
          <w:tcPr>
            <w:tcW w:w="556" w:type="pct"/>
          </w:tcPr>
          <w:p w14:paraId="3DCEBDC6" w14:textId="767D516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many (at least 10) uppercase letters.</w:t>
            </w:r>
          </w:p>
        </w:tc>
        <w:tc>
          <w:tcPr>
            <w:tcW w:w="556" w:type="pct"/>
          </w:tcPr>
          <w:p w14:paraId="3F532CBF" w14:textId="40A83BA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most (at least 20) uppercase letters.</w:t>
            </w:r>
          </w:p>
        </w:tc>
        <w:tc>
          <w:tcPr>
            <w:tcW w:w="553" w:type="pct"/>
          </w:tcPr>
          <w:p w14:paraId="74E870BA" w14:textId="1106274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all uppercase letters.</w:t>
            </w:r>
          </w:p>
        </w:tc>
      </w:tr>
    </w:tbl>
    <w:p w14:paraId="7FAF622A" w14:textId="0269C22D" w:rsidR="00FE4CC9" w:rsidRPr="005750B6" w:rsidRDefault="00FE4CC9" w:rsidP="00F16A97">
      <w:pPr>
        <w:spacing w:line="240" w:lineRule="auto"/>
        <w:rPr>
          <w:rFonts w:ascii="Arial" w:hAnsi="Arial" w:cs="Arial"/>
          <w:szCs w:val="20"/>
        </w:rPr>
      </w:pPr>
    </w:p>
    <w:p w14:paraId="50102658" w14:textId="77777777" w:rsidR="00384F6B" w:rsidRDefault="00384F6B" w:rsidP="00F16A97">
      <w:pPr>
        <w:spacing w:line="240" w:lineRule="auto"/>
        <w:rPr>
          <w:rFonts w:ascii="Arial" w:hAnsi="Arial" w:cs="Arial"/>
          <w:szCs w:val="20"/>
        </w:rPr>
      </w:pPr>
    </w:p>
    <w:p w14:paraId="3997B872" w14:textId="77777777" w:rsidR="00355997" w:rsidRDefault="00355997" w:rsidP="00F16A97">
      <w:pPr>
        <w:spacing w:line="240" w:lineRule="auto"/>
        <w:rPr>
          <w:rFonts w:ascii="Arial" w:hAnsi="Arial" w:cs="Arial"/>
          <w:szCs w:val="20"/>
        </w:rPr>
      </w:pPr>
    </w:p>
    <w:p w14:paraId="67627190" w14:textId="77777777" w:rsidR="00355997" w:rsidRDefault="00355997" w:rsidP="00F16A97">
      <w:pPr>
        <w:spacing w:line="240" w:lineRule="auto"/>
        <w:rPr>
          <w:rFonts w:ascii="Arial" w:hAnsi="Arial" w:cs="Arial"/>
          <w:szCs w:val="20"/>
        </w:rPr>
      </w:pPr>
    </w:p>
    <w:p w14:paraId="3D7D835F" w14:textId="77777777" w:rsidR="00355997" w:rsidRDefault="00355997" w:rsidP="00F16A97">
      <w:pPr>
        <w:spacing w:line="240" w:lineRule="auto"/>
        <w:rPr>
          <w:rFonts w:ascii="Arial" w:hAnsi="Arial" w:cs="Arial"/>
          <w:szCs w:val="20"/>
        </w:rPr>
      </w:pPr>
    </w:p>
    <w:p w14:paraId="285E1D06" w14:textId="77777777" w:rsidR="00355997" w:rsidRDefault="00355997" w:rsidP="00F16A97">
      <w:pPr>
        <w:spacing w:line="240" w:lineRule="auto"/>
        <w:rPr>
          <w:rFonts w:ascii="Arial" w:hAnsi="Arial" w:cs="Arial"/>
          <w:szCs w:val="20"/>
        </w:rPr>
      </w:pPr>
    </w:p>
    <w:p w14:paraId="465EFE94" w14:textId="77777777" w:rsidR="00355997" w:rsidRDefault="00355997" w:rsidP="00F16A97">
      <w:pPr>
        <w:spacing w:line="240" w:lineRule="auto"/>
        <w:rPr>
          <w:rFonts w:ascii="Arial" w:hAnsi="Arial" w:cs="Arial"/>
          <w:szCs w:val="20"/>
        </w:rPr>
      </w:pPr>
    </w:p>
    <w:p w14:paraId="0FAC71D8" w14:textId="77777777" w:rsidR="00355997" w:rsidRDefault="00355997" w:rsidP="00F16A97">
      <w:pPr>
        <w:spacing w:line="240" w:lineRule="auto"/>
        <w:rPr>
          <w:rFonts w:ascii="Arial" w:hAnsi="Arial" w:cs="Arial"/>
          <w:szCs w:val="20"/>
        </w:rPr>
      </w:pPr>
    </w:p>
    <w:p w14:paraId="186C35A4" w14:textId="77777777" w:rsidR="00355997" w:rsidRDefault="00355997" w:rsidP="00F16A97">
      <w:pPr>
        <w:spacing w:line="240" w:lineRule="auto"/>
        <w:rPr>
          <w:rFonts w:ascii="Arial" w:hAnsi="Arial" w:cs="Arial"/>
          <w:szCs w:val="20"/>
        </w:rPr>
      </w:pPr>
    </w:p>
    <w:p w14:paraId="1B7F4FA8" w14:textId="77777777" w:rsidR="00355997" w:rsidRPr="005750B6" w:rsidRDefault="00355997"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53B5D453" w14:textId="77777777" w:rsidTr="000876AE">
        <w:trPr>
          <w:cantSplit/>
        </w:trPr>
        <w:tc>
          <w:tcPr>
            <w:tcW w:w="1667" w:type="pct"/>
            <w:gridSpan w:val="3"/>
            <w:shd w:val="clear" w:color="auto" w:fill="FFFFFF" w:themeFill="background1"/>
            <w:vAlign w:val="center"/>
          </w:tcPr>
          <w:p w14:paraId="74B43D7F" w14:textId="0C718F78"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42" behindDoc="0" locked="0" layoutInCell="1" allowOverlap="1" wp14:anchorId="4D32A57A" wp14:editId="5930929B">
                      <wp:simplePos x="0" y="0"/>
                      <wp:positionH relativeFrom="column">
                        <wp:posOffset>2768600</wp:posOffset>
                      </wp:positionH>
                      <wp:positionV relativeFrom="paragraph">
                        <wp:posOffset>-25400</wp:posOffset>
                      </wp:positionV>
                      <wp:extent cx="179705" cy="179705"/>
                      <wp:effectExtent l="19050" t="38100" r="29845" b="29845"/>
                      <wp:wrapNone/>
                      <wp:docPr id="1331732439" name="Star: 5 Points 1331732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A6CC" id="Star: 5 Points 1331732439" o:spid="_x0000_s1026" alt="&quot;&quot;" style="position:absolute;margin-left:218pt;margin-top:-2pt;width:14.15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Lowercase Letters</w:t>
            </w:r>
          </w:p>
        </w:tc>
        <w:tc>
          <w:tcPr>
            <w:tcW w:w="3333" w:type="pct"/>
            <w:gridSpan w:val="6"/>
            <w:shd w:val="clear" w:color="auto" w:fill="FFFFFF" w:themeFill="background1"/>
            <w:vAlign w:val="center"/>
          </w:tcPr>
          <w:p w14:paraId="5F6C2AE1" w14:textId="2BCBEF20"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 increasing number of lowercase letters</w:t>
            </w:r>
            <w:r w:rsidR="005750B6" w:rsidRPr="005750B6">
              <w:rPr>
                <w:rFonts w:ascii="Arial" w:hAnsi="Arial" w:cs="Arial"/>
                <w:color w:val="000000" w:themeColor="text1"/>
                <w:szCs w:val="20"/>
              </w:rPr>
              <w:t>.</w:t>
            </w:r>
          </w:p>
        </w:tc>
      </w:tr>
      <w:tr w:rsidR="009E62A5" w:rsidRPr="005750B6" w14:paraId="661A72C7" w14:textId="77777777">
        <w:trPr>
          <w:cantSplit/>
        </w:trPr>
        <w:tc>
          <w:tcPr>
            <w:tcW w:w="1667" w:type="pct"/>
            <w:gridSpan w:val="3"/>
            <w:shd w:val="clear" w:color="auto" w:fill="FFFFFF" w:themeFill="background1"/>
          </w:tcPr>
          <w:p w14:paraId="2D1A670B"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112" w:type="pct"/>
            <w:gridSpan w:val="2"/>
            <w:shd w:val="clear" w:color="auto" w:fill="FFFFFF" w:themeFill="background1"/>
          </w:tcPr>
          <w:p w14:paraId="68EFD7BA"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2221" w:type="pct"/>
            <w:gridSpan w:val="4"/>
            <w:shd w:val="clear" w:color="auto" w:fill="FFFFFF" w:themeFill="background1"/>
          </w:tcPr>
          <w:p w14:paraId="5433E664" w14:textId="77777777" w:rsidR="009E62A5" w:rsidRPr="005750B6" w:rsidRDefault="009E62A5"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Phonics and Letter Recognition</w:t>
            </w:r>
          </w:p>
        </w:tc>
      </w:tr>
      <w:tr w:rsidR="000876AE" w:rsidRPr="005750B6" w14:paraId="278E143D" w14:textId="77777777" w:rsidTr="009E62A5">
        <w:trPr>
          <w:cantSplit/>
        </w:trPr>
        <w:tc>
          <w:tcPr>
            <w:tcW w:w="555" w:type="pct"/>
            <w:shd w:val="clear" w:color="auto" w:fill="BCBEC0"/>
          </w:tcPr>
          <w:p w14:paraId="1C5FEE73" w14:textId="5404E7D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74B7C55" w14:textId="290DB9B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5ED9875" w14:textId="6069E38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6FE703B" w14:textId="0D69159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A247C52" w14:textId="16A4617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4C23D6A" w14:textId="686847E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0ABAED71" w14:textId="143B062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033CB09" w14:textId="173474C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1E0100F2" w14:textId="218A6DB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2486BC9D" w14:textId="77777777" w:rsidTr="009E62A5">
        <w:trPr>
          <w:cantSplit/>
        </w:trPr>
        <w:tc>
          <w:tcPr>
            <w:tcW w:w="555" w:type="pct"/>
            <w:shd w:val="clear" w:color="auto" w:fill="F2F2F2" w:themeFill="background1" w:themeFillShade="F2"/>
          </w:tcPr>
          <w:p w14:paraId="10AB3736" w14:textId="029494E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371DE4C" w14:textId="0DB5629B"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269CE9F" w14:textId="7777777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00286868" w14:textId="284582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293A0B90" w14:textId="6984D75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32DA6C7B" w14:textId="01F74F4C"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 few lowercase letters.</w:t>
            </w:r>
          </w:p>
        </w:tc>
        <w:tc>
          <w:tcPr>
            <w:tcW w:w="556" w:type="pct"/>
          </w:tcPr>
          <w:p w14:paraId="00807265" w14:textId="07A9D19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some (at least 5) lowercase letters.</w:t>
            </w:r>
          </w:p>
        </w:tc>
        <w:tc>
          <w:tcPr>
            <w:tcW w:w="556" w:type="pct"/>
          </w:tcPr>
          <w:p w14:paraId="5AB139A6" w14:textId="18D9F2B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many (at least 10) lowercase letters.</w:t>
            </w:r>
          </w:p>
        </w:tc>
        <w:tc>
          <w:tcPr>
            <w:tcW w:w="553" w:type="pct"/>
          </w:tcPr>
          <w:p w14:paraId="5BFD6E8B" w14:textId="7C41EA3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Names and identifies all lowercase letters.</w:t>
            </w:r>
          </w:p>
        </w:tc>
      </w:tr>
    </w:tbl>
    <w:p w14:paraId="2E4AD918" w14:textId="228475F7" w:rsidR="000876AE" w:rsidRPr="005750B6" w:rsidRDefault="000876AE" w:rsidP="00F16A97">
      <w:pPr>
        <w:spacing w:line="240" w:lineRule="auto"/>
        <w:rPr>
          <w:rFonts w:ascii="Arial" w:hAnsi="Arial" w:cs="Arial"/>
          <w:szCs w:val="20"/>
        </w:rPr>
      </w:pPr>
    </w:p>
    <w:p w14:paraId="33592D7E" w14:textId="77777777" w:rsidR="009B1E6E" w:rsidRPr="005750B6" w:rsidRDefault="009B1E6E"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C030DE" w:rsidRPr="005750B6" w14:paraId="30AE622A" w14:textId="77777777">
        <w:trPr>
          <w:cantSplit/>
        </w:trPr>
        <w:tc>
          <w:tcPr>
            <w:tcW w:w="1667" w:type="pct"/>
            <w:gridSpan w:val="3"/>
            <w:shd w:val="clear" w:color="auto" w:fill="FFFFFF" w:themeFill="background1"/>
            <w:vAlign w:val="center"/>
          </w:tcPr>
          <w:p w14:paraId="6F8C9CCB" w14:textId="69D24135" w:rsidR="00C030DE" w:rsidRPr="005750B6" w:rsidRDefault="00C030D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 xml:space="preserve">SKB: </w:t>
            </w:r>
            <w:r w:rsidRPr="005750B6">
              <w:rPr>
                <w:rFonts w:ascii="Arial" w:hAnsi="Arial" w:cs="Arial"/>
                <w:b/>
                <w:bCs/>
                <w:color w:val="000000" w:themeColor="text1"/>
                <w:szCs w:val="20"/>
              </w:rPr>
              <w:t>Letter</w:t>
            </w:r>
            <w:r w:rsidR="00E37E18">
              <w:rPr>
                <w:rFonts w:ascii="Arial" w:hAnsi="Arial" w:cs="Arial"/>
                <w:b/>
                <w:bCs/>
                <w:color w:val="000000" w:themeColor="text1"/>
                <w:szCs w:val="20"/>
              </w:rPr>
              <w:t>s -</w:t>
            </w:r>
            <w:r w:rsidRPr="005750B6">
              <w:rPr>
                <w:rFonts w:ascii="Arial" w:hAnsi="Arial" w:cs="Arial"/>
                <w:b/>
                <w:bCs/>
                <w:color w:val="000000" w:themeColor="text1"/>
                <w:szCs w:val="20"/>
              </w:rPr>
              <w:t xml:space="preserve"> Sounds</w:t>
            </w:r>
          </w:p>
        </w:tc>
        <w:tc>
          <w:tcPr>
            <w:tcW w:w="3333" w:type="pct"/>
            <w:gridSpan w:val="6"/>
            <w:shd w:val="clear" w:color="auto" w:fill="FFFFFF" w:themeFill="background1"/>
            <w:vAlign w:val="center"/>
          </w:tcPr>
          <w:p w14:paraId="0067FF00" w14:textId="443F8026" w:rsidR="00C030DE" w:rsidRPr="005750B6" w:rsidRDefault="00FB4B8F"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and produces an increasing number of the most frequent sounds that correspond to letters.</w:t>
            </w:r>
          </w:p>
        </w:tc>
      </w:tr>
      <w:tr w:rsidR="00C030DE" w:rsidRPr="005750B6" w14:paraId="3E86A6DF" w14:textId="77777777">
        <w:trPr>
          <w:cantSplit/>
        </w:trPr>
        <w:tc>
          <w:tcPr>
            <w:tcW w:w="1667" w:type="pct"/>
            <w:gridSpan w:val="3"/>
            <w:shd w:val="clear" w:color="auto" w:fill="FFFFFF" w:themeFill="background1"/>
          </w:tcPr>
          <w:p w14:paraId="2CF8C3D2" w14:textId="77777777" w:rsidR="00C030DE" w:rsidRPr="005750B6" w:rsidRDefault="00C030DE"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112" w:type="pct"/>
            <w:gridSpan w:val="2"/>
            <w:shd w:val="clear" w:color="auto" w:fill="FFFFFF" w:themeFill="background1"/>
          </w:tcPr>
          <w:p w14:paraId="5E7D19FE" w14:textId="77777777" w:rsidR="00C030DE" w:rsidRPr="005750B6" w:rsidRDefault="00C030DE"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Reading</w:t>
            </w:r>
          </w:p>
        </w:tc>
        <w:tc>
          <w:tcPr>
            <w:tcW w:w="2221" w:type="pct"/>
            <w:gridSpan w:val="4"/>
            <w:shd w:val="clear" w:color="auto" w:fill="FFFFFF" w:themeFill="background1"/>
          </w:tcPr>
          <w:p w14:paraId="005B02CA" w14:textId="77777777" w:rsidR="00C030DE" w:rsidRPr="005750B6" w:rsidRDefault="00C030DE" w:rsidP="00F16A97">
            <w:pPr>
              <w:spacing w:line="240" w:lineRule="auto"/>
              <w:jc w:val="center"/>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Phonics and Letter Recognition</w:t>
            </w:r>
          </w:p>
        </w:tc>
      </w:tr>
      <w:tr w:rsidR="00C030DE" w:rsidRPr="005750B6" w14:paraId="646C0155" w14:textId="77777777">
        <w:trPr>
          <w:cantSplit/>
        </w:trPr>
        <w:tc>
          <w:tcPr>
            <w:tcW w:w="555" w:type="pct"/>
            <w:shd w:val="clear" w:color="auto" w:fill="BCBEC0"/>
          </w:tcPr>
          <w:p w14:paraId="4EBC8849" w14:textId="77777777" w:rsidR="00C030DE" w:rsidRPr="005750B6" w:rsidRDefault="00C030D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31C5477D" w14:textId="77777777" w:rsidR="00C030DE" w:rsidRPr="005750B6" w:rsidRDefault="00C030D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854609F" w14:textId="77777777" w:rsidR="00C030DE" w:rsidRPr="005750B6" w:rsidRDefault="00C030D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80BA846" w14:textId="77777777" w:rsidR="00C030DE" w:rsidRPr="005750B6" w:rsidRDefault="00C030D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24370A7" w14:textId="77777777" w:rsidR="00C030DE" w:rsidRPr="005750B6" w:rsidRDefault="00C030D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0458DBD" w14:textId="77777777" w:rsidR="00C030DE" w:rsidRPr="005750B6" w:rsidRDefault="00C030D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075B41B0" w14:textId="77777777" w:rsidR="00C030DE" w:rsidRPr="005750B6" w:rsidRDefault="00C030D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2F3AEFE" w14:textId="77777777" w:rsidR="00C030DE" w:rsidRPr="005750B6" w:rsidRDefault="00C030D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98D1503" w14:textId="77777777" w:rsidR="00C030DE" w:rsidRPr="005750B6" w:rsidRDefault="00C030DE" w:rsidP="00F16A97">
            <w:pPr>
              <w:spacing w:line="240" w:lineRule="auto"/>
              <w:rPr>
                <w:rFonts w:ascii="Arial" w:hAnsi="Arial" w:cs="Arial"/>
                <w:szCs w:val="20"/>
              </w:rPr>
            </w:pPr>
            <w:r w:rsidRPr="005750B6">
              <w:rPr>
                <w:rFonts w:ascii="Arial" w:hAnsi="Arial" w:cs="Arial"/>
                <w:b/>
                <w:bCs/>
                <w:color w:val="FFFFFF"/>
                <w:szCs w:val="20"/>
              </w:rPr>
              <w:t>Level 5</w:t>
            </w:r>
          </w:p>
        </w:tc>
      </w:tr>
      <w:tr w:rsidR="009B1E6E" w:rsidRPr="005750B6" w14:paraId="7E4D21CD" w14:textId="77777777" w:rsidTr="00FB4B8F">
        <w:trPr>
          <w:cantSplit/>
        </w:trPr>
        <w:tc>
          <w:tcPr>
            <w:tcW w:w="555" w:type="pct"/>
            <w:shd w:val="clear" w:color="auto" w:fill="F2F2F2" w:themeFill="background1" w:themeFillShade="F2"/>
          </w:tcPr>
          <w:p w14:paraId="1E7C13A4" w14:textId="7777777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90A346D" w14:textId="7777777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3789F5C4" w14:textId="7777777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42A63493" w14:textId="7777777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7D3BB31B" w14:textId="7777777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76530C7D" w14:textId="78B15680"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6B131703" w14:textId="418FBEA7"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Identifies and produces the sound for a few letters.</w:t>
            </w:r>
          </w:p>
        </w:tc>
        <w:tc>
          <w:tcPr>
            <w:tcW w:w="556" w:type="pct"/>
          </w:tcPr>
          <w:p w14:paraId="5666B4D1" w14:textId="4291F62B" w:rsidR="009B1E6E" w:rsidRPr="005750B6" w:rsidRDefault="009B1E6E"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Identifies and produces the most frequent sound for some (at least 5) consonants.</w:t>
            </w:r>
          </w:p>
        </w:tc>
        <w:tc>
          <w:tcPr>
            <w:tcW w:w="553" w:type="pct"/>
          </w:tcPr>
          <w:p w14:paraId="3D3390F7" w14:textId="36C134B7" w:rsidR="009B1E6E" w:rsidRPr="005750B6" w:rsidRDefault="00EB6D28" w:rsidP="00F16A97">
            <w:pPr>
              <w:kinsoku w:val="0"/>
              <w:overflowPunct w:val="0"/>
              <w:autoSpaceDE w:val="0"/>
              <w:autoSpaceDN w:val="0"/>
              <w:adjustRightInd w:val="0"/>
              <w:spacing w:line="240" w:lineRule="auto"/>
              <w:rPr>
                <w:rFonts w:ascii="Arial" w:hAnsi="Arial" w:cs="Arial"/>
                <w:color w:val="231F20"/>
                <w:szCs w:val="20"/>
              </w:rPr>
            </w:pPr>
            <w:r w:rsidRPr="00EB6D28">
              <w:rPr>
                <w:rFonts w:ascii="Arial" w:hAnsi="Arial" w:cs="Arial"/>
                <w:szCs w:val="20"/>
              </w:rPr>
              <w:t>Identifies and produces the most frequent sound for each consonant and the short and long sounds for the five major vowels.</w:t>
            </w:r>
          </w:p>
        </w:tc>
      </w:tr>
    </w:tbl>
    <w:p w14:paraId="61A36578" w14:textId="77777777" w:rsidR="009B1E6E" w:rsidRDefault="009B1E6E" w:rsidP="00F16A97">
      <w:pPr>
        <w:spacing w:line="240" w:lineRule="auto"/>
        <w:rPr>
          <w:rFonts w:ascii="Arial" w:hAnsi="Arial" w:cs="Arial"/>
          <w:szCs w:val="20"/>
        </w:rPr>
      </w:pPr>
    </w:p>
    <w:p w14:paraId="47F96192" w14:textId="4520ED3D" w:rsidR="004D1C9E" w:rsidRDefault="004D1C9E">
      <w:pPr>
        <w:spacing w:after="160"/>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082F18E7" w14:textId="77777777" w:rsidTr="000876AE">
        <w:trPr>
          <w:cantSplit/>
        </w:trPr>
        <w:tc>
          <w:tcPr>
            <w:tcW w:w="1667" w:type="pct"/>
            <w:gridSpan w:val="3"/>
            <w:shd w:val="clear" w:color="auto" w:fill="FFFFFF" w:themeFill="background1"/>
            <w:vAlign w:val="center"/>
          </w:tcPr>
          <w:p w14:paraId="7F494DEB" w14:textId="53ED7E0C" w:rsidR="000876AE" w:rsidRPr="005750B6" w:rsidRDefault="00E71366"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43" behindDoc="0" locked="0" layoutInCell="1" allowOverlap="1" wp14:anchorId="7A749310" wp14:editId="3775324E">
                      <wp:simplePos x="0" y="0"/>
                      <wp:positionH relativeFrom="column">
                        <wp:posOffset>2760980</wp:posOffset>
                      </wp:positionH>
                      <wp:positionV relativeFrom="paragraph">
                        <wp:posOffset>-12065</wp:posOffset>
                      </wp:positionV>
                      <wp:extent cx="179705" cy="179705"/>
                      <wp:effectExtent l="19050" t="38100" r="29845" b="29845"/>
                      <wp:wrapNone/>
                      <wp:docPr id="863639900" name="Star: 5 Points 8636399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BEE1" id="Star: 5 Points 863639900" o:spid="_x0000_s1026" alt="&quot;&quot;" style="position:absolute;margin-left:217.4pt;margin-top:-.9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Purposes and Situations</w:t>
            </w:r>
          </w:p>
        </w:tc>
        <w:tc>
          <w:tcPr>
            <w:tcW w:w="3333" w:type="pct"/>
            <w:gridSpan w:val="6"/>
            <w:shd w:val="clear" w:color="auto" w:fill="FFFFFF" w:themeFill="background1"/>
            <w:vAlign w:val="center"/>
          </w:tcPr>
          <w:p w14:paraId="12CE1CAF" w14:textId="49A1582B"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Communicates with adults and peers for a variety of purposes in different situations</w:t>
            </w:r>
            <w:r w:rsidR="005750B6" w:rsidRPr="005750B6">
              <w:rPr>
                <w:rFonts w:ascii="Arial" w:hAnsi="Arial" w:cs="Arial"/>
                <w:color w:val="000000" w:themeColor="text1"/>
                <w:szCs w:val="20"/>
              </w:rPr>
              <w:t>.</w:t>
            </w:r>
          </w:p>
        </w:tc>
      </w:tr>
      <w:tr w:rsidR="00A53956" w:rsidRPr="005750B6" w14:paraId="14BA4E93" w14:textId="77777777" w:rsidTr="00A53956">
        <w:trPr>
          <w:cantSplit/>
        </w:trPr>
        <w:tc>
          <w:tcPr>
            <w:tcW w:w="1667" w:type="pct"/>
            <w:gridSpan w:val="3"/>
            <w:shd w:val="clear" w:color="auto" w:fill="FFFFFF" w:themeFill="background1"/>
          </w:tcPr>
          <w:p w14:paraId="11DB19A8"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1D73FD4D" w14:textId="1FEE5AD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Speaking and Listening</w:t>
            </w:r>
          </w:p>
        </w:tc>
        <w:tc>
          <w:tcPr>
            <w:tcW w:w="1665" w:type="pct"/>
            <w:gridSpan w:val="3"/>
            <w:shd w:val="clear" w:color="auto" w:fill="FFFFFF" w:themeFill="background1"/>
          </w:tcPr>
          <w:p w14:paraId="05C94074" w14:textId="3FD56DF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Communication</w:t>
            </w:r>
          </w:p>
        </w:tc>
      </w:tr>
      <w:tr w:rsidR="000876AE" w:rsidRPr="005750B6" w14:paraId="1F4AB411" w14:textId="77777777" w:rsidTr="009F4520">
        <w:trPr>
          <w:cantSplit/>
        </w:trPr>
        <w:tc>
          <w:tcPr>
            <w:tcW w:w="555" w:type="pct"/>
            <w:shd w:val="clear" w:color="auto" w:fill="BCBEC0"/>
          </w:tcPr>
          <w:p w14:paraId="4A652C3A" w14:textId="6A18193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65E8A35" w14:textId="50C8AFA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3E8E4A1" w14:textId="4AA8AC7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897B201" w14:textId="27D2117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E94AF13" w14:textId="61ACFF6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90D3628" w14:textId="4D4DFF8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AE37699" w14:textId="165E30E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3498BCC" w14:textId="777A5E5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784DE22" w14:textId="7615214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5B6A7017" w14:textId="77777777" w:rsidTr="009F4520">
        <w:trPr>
          <w:cantSplit/>
        </w:trPr>
        <w:tc>
          <w:tcPr>
            <w:tcW w:w="555" w:type="pct"/>
          </w:tcPr>
          <w:p w14:paraId="0FEAB15E" w14:textId="319D4508"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Engages with adults or signals needs through facial expressions, body movements, or vocalizations.</w:t>
            </w:r>
          </w:p>
        </w:tc>
        <w:tc>
          <w:tcPr>
            <w:tcW w:w="556" w:type="pct"/>
          </w:tcPr>
          <w:p w14:paraId="39A317AD" w14:textId="796E16D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speech-like strings of sounds, gestures, or facial expressions to communicate interests or needs.</w:t>
            </w:r>
          </w:p>
        </w:tc>
        <w:tc>
          <w:tcPr>
            <w:tcW w:w="556" w:type="pct"/>
          </w:tcPr>
          <w:p w14:paraId="40D007FD" w14:textId="0F6F85F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single words, word approximations, gestures, or simple signs to communicate interests or needs.</w:t>
            </w:r>
          </w:p>
        </w:tc>
        <w:tc>
          <w:tcPr>
            <w:tcW w:w="556" w:type="pct"/>
          </w:tcPr>
          <w:p w14:paraId="07CF3AF9" w14:textId="4472DD0C"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two-word or three- word phrases or signs to communicate interests, needs, or feelings.</w:t>
            </w:r>
          </w:p>
        </w:tc>
        <w:tc>
          <w:tcPr>
            <w:tcW w:w="556" w:type="pct"/>
          </w:tcPr>
          <w:p w14:paraId="34160F91" w14:textId="3CD169C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gestures and language to express basic greetings, wants, needs, and feelings.</w:t>
            </w:r>
          </w:p>
        </w:tc>
        <w:tc>
          <w:tcPr>
            <w:tcW w:w="556" w:type="pct"/>
          </w:tcPr>
          <w:p w14:paraId="4D5FEE7D" w14:textId="48D3962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Uses language and gestures to express thoughts and </w:t>
            </w:r>
            <w:proofErr w:type="gramStart"/>
            <w:r w:rsidRPr="005750B6">
              <w:rPr>
                <w:rFonts w:ascii="Arial" w:hAnsi="Arial" w:cs="Arial"/>
                <w:color w:val="231F20"/>
                <w:szCs w:val="20"/>
              </w:rPr>
              <w:t>ideas, and</w:t>
            </w:r>
            <w:proofErr w:type="gramEnd"/>
            <w:r w:rsidRPr="005750B6">
              <w:rPr>
                <w:rFonts w:ascii="Arial" w:hAnsi="Arial" w:cs="Arial"/>
                <w:color w:val="231F20"/>
                <w:szCs w:val="20"/>
              </w:rPr>
              <w:t xml:space="preserve"> asks and responds to questions.</w:t>
            </w:r>
          </w:p>
        </w:tc>
        <w:tc>
          <w:tcPr>
            <w:tcW w:w="556" w:type="pct"/>
          </w:tcPr>
          <w:p w14:paraId="744D0FD1" w14:textId="78349CC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conversations for a variety of purposes (e.g., to inform, to persuade), usually expressing self clearly but rephrasing when misunderstood.</w:t>
            </w:r>
          </w:p>
        </w:tc>
        <w:tc>
          <w:tcPr>
            <w:tcW w:w="556" w:type="pct"/>
          </w:tcPr>
          <w:p w14:paraId="4B64C008" w14:textId="1570529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conversations for a variety of purposes, staying on topic through multiple exchanges and adjusting language according to the needs of the situation (e.g., one-on-one versus in a group) or the listener (e.g., adult versus peer).</w:t>
            </w:r>
          </w:p>
        </w:tc>
        <w:tc>
          <w:tcPr>
            <w:tcW w:w="553" w:type="pct"/>
          </w:tcPr>
          <w:p w14:paraId="7327DD87" w14:textId="111E51D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Initiates and participates in detailed conversations for a variety of purposes, extending the conversation by requesting additional information and/or building on the ideas of others, and adjusting language according to the needs of the situation (e.g., in the classroom versus on the playground) or the listener (e.g., giving background information to an unfamiliar listener).</w:t>
            </w:r>
          </w:p>
        </w:tc>
      </w:tr>
    </w:tbl>
    <w:p w14:paraId="32F26C08" w14:textId="2ACED030" w:rsidR="00A53956" w:rsidRPr="005750B6" w:rsidRDefault="00A53956" w:rsidP="00F16A97">
      <w:pPr>
        <w:spacing w:line="240" w:lineRule="auto"/>
        <w:rPr>
          <w:rFonts w:ascii="Arial" w:hAnsi="Arial" w:cs="Arial"/>
          <w:szCs w:val="20"/>
        </w:rPr>
      </w:pPr>
    </w:p>
    <w:p w14:paraId="6212C617" w14:textId="77777777" w:rsidR="009B1E6E" w:rsidRPr="005750B6" w:rsidRDefault="009B1E6E" w:rsidP="00F16A97">
      <w:pPr>
        <w:spacing w:line="240" w:lineRule="auto"/>
        <w:rPr>
          <w:rFonts w:ascii="Arial" w:hAnsi="Arial" w:cs="Arial"/>
          <w:szCs w:val="20"/>
        </w:rPr>
      </w:pPr>
    </w:p>
    <w:p w14:paraId="744FC985" w14:textId="540E052E"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3809EC9" w14:textId="77777777" w:rsidTr="000876AE">
        <w:trPr>
          <w:cantSplit/>
        </w:trPr>
        <w:tc>
          <w:tcPr>
            <w:tcW w:w="1667" w:type="pct"/>
            <w:gridSpan w:val="3"/>
            <w:shd w:val="clear" w:color="auto" w:fill="FFFFFF" w:themeFill="background1"/>
            <w:vAlign w:val="center"/>
          </w:tcPr>
          <w:p w14:paraId="1D94B276" w14:textId="28781443" w:rsidR="000876AE" w:rsidRPr="005750B6" w:rsidRDefault="000876A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lastRenderedPageBreak/>
              <w:t xml:space="preserve">SKB: </w:t>
            </w:r>
            <w:r w:rsidRPr="005750B6">
              <w:rPr>
                <w:rFonts w:ascii="Arial" w:hAnsi="Arial" w:cs="Arial"/>
                <w:b/>
                <w:bCs/>
                <w:color w:val="000000" w:themeColor="text1"/>
                <w:szCs w:val="20"/>
              </w:rPr>
              <w:t>Writing to Convey Meaning</w:t>
            </w:r>
          </w:p>
        </w:tc>
        <w:tc>
          <w:tcPr>
            <w:tcW w:w="3333" w:type="pct"/>
            <w:gridSpan w:val="6"/>
            <w:shd w:val="clear" w:color="auto" w:fill="FFFFFF" w:themeFill="background1"/>
            <w:vAlign w:val="center"/>
          </w:tcPr>
          <w:p w14:paraId="02CC525E" w14:textId="4DC056A4"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Conveys meaning through writing with increasing effectiveness</w:t>
            </w:r>
            <w:r w:rsidR="005750B6" w:rsidRPr="005750B6">
              <w:rPr>
                <w:rFonts w:ascii="Arial" w:hAnsi="Arial" w:cs="Arial"/>
                <w:color w:val="000000" w:themeColor="text1"/>
                <w:szCs w:val="20"/>
              </w:rPr>
              <w:t>.</w:t>
            </w:r>
          </w:p>
        </w:tc>
      </w:tr>
      <w:tr w:rsidR="00A53956" w:rsidRPr="005750B6" w14:paraId="05C08ABE" w14:textId="77777777" w:rsidTr="00A53956">
        <w:trPr>
          <w:cantSplit/>
        </w:trPr>
        <w:tc>
          <w:tcPr>
            <w:tcW w:w="1667" w:type="pct"/>
            <w:gridSpan w:val="3"/>
            <w:shd w:val="clear" w:color="auto" w:fill="FFFFFF" w:themeFill="background1"/>
          </w:tcPr>
          <w:p w14:paraId="28587F88"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66214E35" w14:textId="23D4900B"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Writing</w:t>
            </w:r>
          </w:p>
        </w:tc>
        <w:tc>
          <w:tcPr>
            <w:tcW w:w="1665" w:type="pct"/>
            <w:gridSpan w:val="3"/>
            <w:shd w:val="clear" w:color="auto" w:fill="FFFFFF" w:themeFill="background1"/>
          </w:tcPr>
          <w:p w14:paraId="26C2443C" w14:textId="3878353E"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Emergent Writing</w:t>
            </w:r>
          </w:p>
        </w:tc>
      </w:tr>
      <w:tr w:rsidR="000876AE" w:rsidRPr="005750B6" w14:paraId="638700EE" w14:textId="77777777" w:rsidTr="009F4520">
        <w:trPr>
          <w:cantSplit/>
        </w:trPr>
        <w:tc>
          <w:tcPr>
            <w:tcW w:w="555" w:type="pct"/>
            <w:shd w:val="clear" w:color="auto" w:fill="BCBEC0"/>
          </w:tcPr>
          <w:p w14:paraId="46973F70" w14:textId="6F78129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3369902B" w14:textId="4668ABB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3CC8B59" w14:textId="3704D67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90ACB59" w14:textId="5CD7509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E27CC1A" w14:textId="5869CF5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7CDF92E" w14:textId="4D2248B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3DD3DBE" w14:textId="39D86C9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2996684F" w14:textId="13930FB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0A2C60B7" w14:textId="3D2B7DD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42FE8A6B" w14:textId="77777777" w:rsidTr="000876AE">
        <w:trPr>
          <w:cantSplit/>
        </w:trPr>
        <w:tc>
          <w:tcPr>
            <w:tcW w:w="555" w:type="pct"/>
          </w:tcPr>
          <w:p w14:paraId="4D3B89FE" w14:textId="046C356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body to explore objects.</w:t>
            </w:r>
          </w:p>
        </w:tc>
        <w:tc>
          <w:tcPr>
            <w:tcW w:w="556" w:type="pct"/>
            <w:shd w:val="clear" w:color="auto" w:fill="F2F2F2" w:themeFill="background1" w:themeFillShade="F2"/>
          </w:tcPr>
          <w:p w14:paraId="0029C5D2" w14:textId="7777777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5D96B605" w14:textId="464A78E7"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Makes simple unstructured scribbles on a surface.</w:t>
            </w:r>
          </w:p>
        </w:tc>
        <w:tc>
          <w:tcPr>
            <w:tcW w:w="556" w:type="pct"/>
          </w:tcPr>
          <w:p w14:paraId="79D1C883" w14:textId="320D1BB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Makes different kinds of scribbles for pictures as compared to letters.</w:t>
            </w:r>
          </w:p>
        </w:tc>
        <w:tc>
          <w:tcPr>
            <w:tcW w:w="556" w:type="pct"/>
          </w:tcPr>
          <w:p w14:paraId="00064AFF" w14:textId="791DB1D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scribble drawings (e.g., pictures that may include back-and- forth and/or circular marks) and dictates labels for them.</w:t>
            </w:r>
          </w:p>
        </w:tc>
        <w:tc>
          <w:tcPr>
            <w:tcW w:w="556" w:type="pct"/>
          </w:tcPr>
          <w:p w14:paraId="0C77C06D" w14:textId="033B78FE"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controlled scribbles (e.g., horizontal jagged lines) and recognizable symbols (e.g., a circle with lines radiating from it for a sun) and dictates a description (e.g., a word or phrase).</w:t>
            </w:r>
          </w:p>
        </w:tc>
        <w:tc>
          <w:tcPr>
            <w:tcW w:w="556" w:type="pct"/>
          </w:tcPr>
          <w:p w14:paraId="691DDA62" w14:textId="1B9D68A4"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mock writing (includes strings of independent units and letter-like shapes) to tell a story.</w:t>
            </w:r>
          </w:p>
        </w:tc>
        <w:tc>
          <w:tcPr>
            <w:tcW w:w="556" w:type="pct"/>
          </w:tcPr>
          <w:p w14:paraId="394FBF5B" w14:textId="00C4102F"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emergent writing (includes some actual letters that may be grouped together as if to form words) to tell a story or give an opinion.</w:t>
            </w:r>
          </w:p>
        </w:tc>
        <w:tc>
          <w:tcPr>
            <w:tcW w:w="553" w:type="pct"/>
          </w:tcPr>
          <w:p w14:paraId="436CE0F2" w14:textId="69BF870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Produces phonetic writing*, using invented or conventional</w:t>
            </w:r>
            <w:r w:rsidR="00494449" w:rsidRPr="005750B6">
              <w:rPr>
                <w:rFonts w:ascii="Arial" w:hAnsi="Arial" w:cs="Arial"/>
                <w:color w:val="231F20"/>
                <w:szCs w:val="20"/>
              </w:rPr>
              <w:t>**</w:t>
            </w:r>
            <w:r w:rsidRPr="005750B6">
              <w:rPr>
                <w:rFonts w:ascii="Arial" w:hAnsi="Arial" w:cs="Arial"/>
                <w:color w:val="231F20"/>
                <w:szCs w:val="20"/>
              </w:rPr>
              <w:t xml:space="preserve"> spelling, of one or more simple sentences to tell a story, give an opinion, or provide information about a topic.</w:t>
            </w:r>
          </w:p>
        </w:tc>
      </w:tr>
    </w:tbl>
    <w:p w14:paraId="5B15907C" w14:textId="21AE16B9" w:rsidR="00A53956" w:rsidRPr="005750B6" w:rsidRDefault="00E71366" w:rsidP="00F16A97">
      <w:pPr>
        <w:spacing w:line="240" w:lineRule="auto"/>
        <w:rPr>
          <w:rFonts w:ascii="Arial" w:hAnsi="Arial" w:cs="Arial"/>
          <w:szCs w:val="20"/>
        </w:rPr>
      </w:pPr>
      <w:r>
        <w:rPr>
          <w:rFonts w:ascii="Arial" w:hAnsi="Arial" w:cs="Arial"/>
          <w:noProof/>
          <w:color w:val="000000" w:themeColor="text1"/>
          <w:szCs w:val="20"/>
        </w:rPr>
        <mc:AlternateContent>
          <mc:Choice Requires="wps">
            <w:drawing>
              <wp:anchor distT="0" distB="0" distL="114300" distR="114300" simplePos="0" relativeHeight="251658244" behindDoc="0" locked="0" layoutInCell="1" allowOverlap="1" wp14:anchorId="5BCD5813" wp14:editId="2617A6B1">
                <wp:simplePos x="0" y="0"/>
                <wp:positionH relativeFrom="column">
                  <wp:posOffset>2809875</wp:posOffset>
                </wp:positionH>
                <wp:positionV relativeFrom="paragraph">
                  <wp:posOffset>-2994025</wp:posOffset>
                </wp:positionV>
                <wp:extent cx="179705" cy="179705"/>
                <wp:effectExtent l="19050" t="38100" r="29845" b="29845"/>
                <wp:wrapNone/>
                <wp:docPr id="129138000" name="Star: 5 Points 1291380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3E54A" id="Star: 5 Points 129138000" o:spid="_x0000_s1026" alt="&quot;&quot;" style="position:absolute;margin-left:221.25pt;margin-top:-235.75pt;width:14.1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494449" w:rsidRPr="005750B6">
        <w:rPr>
          <w:rFonts w:ascii="Arial" w:hAnsi="Arial" w:cs="Arial"/>
          <w:szCs w:val="20"/>
        </w:rPr>
        <w:t>*</w:t>
      </w:r>
      <w:proofErr w:type="gramStart"/>
      <w:r w:rsidR="00494449" w:rsidRPr="005750B6">
        <w:rPr>
          <w:rFonts w:ascii="Arial" w:hAnsi="Arial" w:cs="Arial"/>
          <w:szCs w:val="20"/>
        </w:rPr>
        <w:t>phonetic</w:t>
      </w:r>
      <w:proofErr w:type="gramEnd"/>
      <w:r w:rsidR="00494449" w:rsidRPr="005750B6">
        <w:rPr>
          <w:rFonts w:ascii="Arial" w:hAnsi="Arial" w:cs="Arial"/>
          <w:szCs w:val="20"/>
        </w:rPr>
        <w:t xml:space="preserve"> writing = writing the way a word sounds     **conventional = correct</w:t>
      </w:r>
    </w:p>
    <w:p w14:paraId="57A7979E" w14:textId="77777777" w:rsidR="00494449" w:rsidRPr="005750B6" w:rsidRDefault="00494449" w:rsidP="00F16A97">
      <w:pPr>
        <w:spacing w:line="240" w:lineRule="auto"/>
        <w:rPr>
          <w:rFonts w:ascii="Arial" w:hAnsi="Arial" w:cs="Arial"/>
          <w:szCs w:val="20"/>
        </w:rPr>
      </w:pPr>
    </w:p>
    <w:p w14:paraId="2B781999" w14:textId="77777777" w:rsidR="009B1E6E" w:rsidRPr="005750B6" w:rsidRDefault="009B1E6E"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72"/>
        <w:gridCol w:w="1690"/>
        <w:gridCol w:w="1698"/>
        <w:gridCol w:w="1574"/>
        <w:gridCol w:w="1574"/>
        <w:gridCol w:w="1574"/>
        <w:gridCol w:w="1574"/>
        <w:gridCol w:w="1574"/>
        <w:gridCol w:w="1560"/>
      </w:tblGrid>
      <w:tr w:rsidR="009B1E6E" w:rsidRPr="005750B6" w14:paraId="5BB7E2D9" w14:textId="77777777" w:rsidTr="00621686">
        <w:trPr>
          <w:cantSplit/>
        </w:trPr>
        <w:tc>
          <w:tcPr>
            <w:tcW w:w="1723" w:type="pct"/>
            <w:gridSpan w:val="3"/>
            <w:shd w:val="clear" w:color="auto" w:fill="FFFFFF" w:themeFill="background1"/>
            <w:vAlign w:val="center"/>
          </w:tcPr>
          <w:p w14:paraId="17FD9419" w14:textId="367F386F" w:rsidR="009B1E6E" w:rsidRPr="005750B6" w:rsidRDefault="009B1E6E" w:rsidP="00F16A97">
            <w:pPr>
              <w:spacing w:line="240" w:lineRule="auto"/>
              <w:rPr>
                <w:rFonts w:ascii="Arial" w:hAnsi="Arial" w:cs="Arial"/>
                <w:b/>
                <w:bCs/>
                <w:color w:val="000000" w:themeColor="text1"/>
                <w:szCs w:val="20"/>
              </w:rPr>
            </w:pPr>
            <w:r w:rsidRPr="00B00E01">
              <w:rPr>
                <w:rFonts w:ascii="Arial" w:hAnsi="Arial" w:cs="Arial"/>
                <w:color w:val="000000" w:themeColor="text1"/>
                <w:szCs w:val="20"/>
              </w:rPr>
              <w:t xml:space="preserve">SKB: </w:t>
            </w:r>
            <w:r w:rsidRPr="00B00E01">
              <w:rPr>
                <w:rFonts w:ascii="Arial" w:hAnsi="Arial" w:cs="Arial"/>
                <w:b/>
                <w:bCs/>
                <w:color w:val="000000" w:themeColor="text1"/>
                <w:szCs w:val="20"/>
              </w:rPr>
              <w:t>Sentences</w:t>
            </w:r>
          </w:p>
        </w:tc>
        <w:tc>
          <w:tcPr>
            <w:tcW w:w="3277" w:type="pct"/>
            <w:gridSpan w:val="6"/>
            <w:shd w:val="clear" w:color="auto" w:fill="FFFFFF" w:themeFill="background1"/>
            <w:vAlign w:val="center"/>
          </w:tcPr>
          <w:p w14:paraId="76274611" w14:textId="33971A74" w:rsidR="009B1E6E" w:rsidRPr="005750B6" w:rsidRDefault="00C43B32" w:rsidP="00F16A97">
            <w:pPr>
              <w:spacing w:line="240" w:lineRule="auto"/>
              <w:rPr>
                <w:rFonts w:ascii="Arial" w:hAnsi="Arial" w:cs="Arial"/>
                <w:color w:val="000000" w:themeColor="text1"/>
                <w:szCs w:val="20"/>
              </w:rPr>
            </w:pPr>
            <w:r w:rsidRPr="005750B6">
              <w:rPr>
                <w:rFonts w:ascii="Arial" w:hAnsi="Arial" w:cs="Arial"/>
                <w:color w:val="000000" w:themeColor="text1"/>
                <w:szCs w:val="20"/>
              </w:rPr>
              <w:t>Produces words and expands ability to produce word phrases and increasingly complex sentences.</w:t>
            </w:r>
          </w:p>
        </w:tc>
      </w:tr>
      <w:tr w:rsidR="009B1E6E" w:rsidRPr="005750B6" w14:paraId="7DE8E539" w14:textId="77777777" w:rsidTr="00621686">
        <w:trPr>
          <w:cantSplit/>
        </w:trPr>
        <w:tc>
          <w:tcPr>
            <w:tcW w:w="1723" w:type="pct"/>
            <w:gridSpan w:val="3"/>
            <w:shd w:val="clear" w:color="auto" w:fill="FFFFFF" w:themeFill="background1"/>
          </w:tcPr>
          <w:p w14:paraId="38869598" w14:textId="77777777" w:rsidR="009B1E6E" w:rsidRPr="005750B6" w:rsidRDefault="009B1E6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40" w:type="pct"/>
            <w:gridSpan w:val="3"/>
            <w:shd w:val="clear" w:color="auto" w:fill="FFFFFF" w:themeFill="background1"/>
          </w:tcPr>
          <w:p w14:paraId="1E25BE3D" w14:textId="77777777" w:rsidR="009B1E6E" w:rsidRPr="005750B6" w:rsidRDefault="009B1E6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Language</w:t>
            </w:r>
          </w:p>
        </w:tc>
        <w:tc>
          <w:tcPr>
            <w:tcW w:w="1637" w:type="pct"/>
            <w:gridSpan w:val="3"/>
            <w:shd w:val="clear" w:color="auto" w:fill="FFFFFF" w:themeFill="background1"/>
          </w:tcPr>
          <w:p w14:paraId="28FFF1B8" w14:textId="443D1DEE" w:rsidR="009B1E6E" w:rsidRPr="005750B6" w:rsidRDefault="009B1E6E"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Grammar</w:t>
            </w:r>
          </w:p>
        </w:tc>
      </w:tr>
      <w:tr w:rsidR="009B1E6E" w:rsidRPr="005750B6" w14:paraId="5A43CAAD" w14:textId="77777777" w:rsidTr="00621686">
        <w:trPr>
          <w:cantSplit/>
        </w:trPr>
        <w:tc>
          <w:tcPr>
            <w:tcW w:w="546" w:type="pct"/>
            <w:shd w:val="clear" w:color="auto" w:fill="BCBEC0"/>
          </w:tcPr>
          <w:p w14:paraId="6AAEC38D" w14:textId="77777777" w:rsidR="009B1E6E" w:rsidRPr="005750B6" w:rsidRDefault="009B1E6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87" w:type="pct"/>
            <w:shd w:val="clear" w:color="auto" w:fill="A7A9AC"/>
          </w:tcPr>
          <w:p w14:paraId="4D90DE33" w14:textId="77777777" w:rsidR="009B1E6E" w:rsidRPr="005750B6" w:rsidRDefault="009B1E6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90" w:type="pct"/>
            <w:shd w:val="clear" w:color="auto" w:fill="8A8C8E"/>
          </w:tcPr>
          <w:p w14:paraId="49A92C89" w14:textId="77777777" w:rsidR="009B1E6E" w:rsidRPr="005750B6" w:rsidRDefault="009B1E6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47" w:type="pct"/>
            <w:shd w:val="clear" w:color="auto" w:fill="636466"/>
          </w:tcPr>
          <w:p w14:paraId="7A1E4DB8" w14:textId="77777777" w:rsidR="009B1E6E" w:rsidRPr="005750B6" w:rsidRDefault="009B1E6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47" w:type="pct"/>
            <w:shd w:val="clear" w:color="auto" w:fill="F58232"/>
          </w:tcPr>
          <w:p w14:paraId="779896C2" w14:textId="77777777" w:rsidR="009B1E6E" w:rsidRPr="005750B6" w:rsidRDefault="009B1E6E" w:rsidP="00F16A97">
            <w:pPr>
              <w:spacing w:line="240" w:lineRule="auto"/>
              <w:rPr>
                <w:rFonts w:ascii="Arial" w:hAnsi="Arial" w:cs="Arial"/>
                <w:szCs w:val="20"/>
              </w:rPr>
            </w:pPr>
            <w:r w:rsidRPr="005750B6">
              <w:rPr>
                <w:rFonts w:ascii="Arial" w:hAnsi="Arial" w:cs="Arial"/>
                <w:b/>
                <w:bCs/>
                <w:color w:val="FFFFFF"/>
                <w:szCs w:val="20"/>
              </w:rPr>
              <w:t>Level 1</w:t>
            </w:r>
          </w:p>
        </w:tc>
        <w:tc>
          <w:tcPr>
            <w:tcW w:w="547" w:type="pct"/>
            <w:shd w:val="clear" w:color="auto" w:fill="864D9E"/>
          </w:tcPr>
          <w:p w14:paraId="33DC87B0" w14:textId="77777777" w:rsidR="009B1E6E" w:rsidRPr="005750B6" w:rsidRDefault="009B1E6E" w:rsidP="00F16A97">
            <w:pPr>
              <w:spacing w:line="240" w:lineRule="auto"/>
              <w:rPr>
                <w:rFonts w:ascii="Arial" w:hAnsi="Arial" w:cs="Arial"/>
                <w:szCs w:val="20"/>
              </w:rPr>
            </w:pPr>
            <w:r w:rsidRPr="005750B6">
              <w:rPr>
                <w:rFonts w:ascii="Arial" w:hAnsi="Arial" w:cs="Arial"/>
                <w:b/>
                <w:bCs/>
                <w:color w:val="FFFFFF"/>
                <w:szCs w:val="20"/>
              </w:rPr>
              <w:t>Level 2</w:t>
            </w:r>
          </w:p>
        </w:tc>
        <w:tc>
          <w:tcPr>
            <w:tcW w:w="547" w:type="pct"/>
            <w:shd w:val="clear" w:color="auto" w:fill="0093D5"/>
          </w:tcPr>
          <w:p w14:paraId="2E4E447A" w14:textId="77777777" w:rsidR="009B1E6E" w:rsidRPr="005750B6" w:rsidRDefault="009B1E6E" w:rsidP="00F16A97">
            <w:pPr>
              <w:spacing w:line="240" w:lineRule="auto"/>
              <w:rPr>
                <w:rFonts w:ascii="Arial" w:hAnsi="Arial" w:cs="Arial"/>
                <w:szCs w:val="20"/>
              </w:rPr>
            </w:pPr>
            <w:r w:rsidRPr="005750B6">
              <w:rPr>
                <w:rFonts w:ascii="Arial" w:hAnsi="Arial" w:cs="Arial"/>
                <w:b/>
                <w:bCs/>
                <w:color w:val="FFFFFF"/>
                <w:szCs w:val="20"/>
              </w:rPr>
              <w:t>Level 3</w:t>
            </w:r>
          </w:p>
        </w:tc>
        <w:tc>
          <w:tcPr>
            <w:tcW w:w="547" w:type="pct"/>
            <w:shd w:val="clear" w:color="auto" w:fill="21409A"/>
          </w:tcPr>
          <w:p w14:paraId="0BA5D87C" w14:textId="77777777" w:rsidR="009B1E6E" w:rsidRPr="005750B6" w:rsidRDefault="009B1E6E" w:rsidP="00F16A97">
            <w:pPr>
              <w:spacing w:line="240" w:lineRule="auto"/>
              <w:rPr>
                <w:rFonts w:ascii="Arial" w:hAnsi="Arial" w:cs="Arial"/>
                <w:szCs w:val="20"/>
              </w:rPr>
            </w:pPr>
            <w:r w:rsidRPr="005750B6">
              <w:rPr>
                <w:rFonts w:ascii="Arial" w:hAnsi="Arial" w:cs="Arial"/>
                <w:b/>
                <w:bCs/>
                <w:color w:val="FFFFFF"/>
                <w:szCs w:val="20"/>
              </w:rPr>
              <w:t>Level 4</w:t>
            </w:r>
          </w:p>
        </w:tc>
        <w:tc>
          <w:tcPr>
            <w:tcW w:w="544" w:type="pct"/>
            <w:shd w:val="clear" w:color="auto" w:fill="50B848"/>
          </w:tcPr>
          <w:p w14:paraId="746ED08E" w14:textId="77777777" w:rsidR="009B1E6E" w:rsidRPr="005750B6" w:rsidRDefault="009B1E6E" w:rsidP="00F16A97">
            <w:pPr>
              <w:spacing w:line="240" w:lineRule="auto"/>
              <w:rPr>
                <w:rFonts w:ascii="Arial" w:hAnsi="Arial" w:cs="Arial"/>
                <w:szCs w:val="20"/>
              </w:rPr>
            </w:pPr>
            <w:r w:rsidRPr="005750B6">
              <w:rPr>
                <w:rFonts w:ascii="Arial" w:hAnsi="Arial" w:cs="Arial"/>
                <w:b/>
                <w:bCs/>
                <w:color w:val="FFFFFF"/>
                <w:szCs w:val="20"/>
              </w:rPr>
              <w:t>Level 5</w:t>
            </w:r>
          </w:p>
        </w:tc>
      </w:tr>
      <w:tr w:rsidR="00621686" w:rsidRPr="005750B6" w14:paraId="18410C76" w14:textId="77777777" w:rsidTr="00621686">
        <w:trPr>
          <w:cantSplit/>
        </w:trPr>
        <w:tc>
          <w:tcPr>
            <w:tcW w:w="546" w:type="pct"/>
          </w:tcPr>
          <w:p w14:paraId="75C328AF" w14:textId="1B9C8AA4" w:rsidR="00621686" w:rsidRPr="005750B6" w:rsidRDefault="0062168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Responds to vocalizations, sounds, or gestures.</w:t>
            </w:r>
          </w:p>
        </w:tc>
        <w:tc>
          <w:tcPr>
            <w:tcW w:w="587" w:type="pct"/>
          </w:tcPr>
          <w:p w14:paraId="5AFCB99C" w14:textId="5F7F823A" w:rsidR="00621686" w:rsidRPr="005750B6" w:rsidRDefault="0062168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Vocalizes or uses gestures or facial expressions to initiate communication in meaningful ways.</w:t>
            </w:r>
          </w:p>
        </w:tc>
        <w:tc>
          <w:tcPr>
            <w:tcW w:w="590" w:type="pct"/>
          </w:tcPr>
          <w:p w14:paraId="2C696F36" w14:textId="39B3E44E" w:rsidR="00621686" w:rsidRPr="005750B6" w:rsidRDefault="0062168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Produces single words, word approximations, simple signs, or gestures to communicate in meaningful ways.</w:t>
            </w:r>
          </w:p>
        </w:tc>
        <w:tc>
          <w:tcPr>
            <w:tcW w:w="547" w:type="pct"/>
          </w:tcPr>
          <w:p w14:paraId="63DC46C7" w14:textId="454A5A21" w:rsidR="00621686" w:rsidRPr="005750B6" w:rsidRDefault="0062168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Produces simple phrases or sentences using two or more words or signs to communicate in meaningful ways.</w:t>
            </w:r>
          </w:p>
        </w:tc>
        <w:tc>
          <w:tcPr>
            <w:tcW w:w="547" w:type="pct"/>
          </w:tcPr>
          <w:p w14:paraId="14942A2B" w14:textId="4BF1DC6D" w:rsidR="00621686" w:rsidRPr="005750B6" w:rsidRDefault="00F60D86"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szCs w:val="20"/>
              </w:rPr>
              <w:t>Child p</w:t>
            </w:r>
            <w:r w:rsidR="00621686" w:rsidRPr="005750B6">
              <w:rPr>
                <w:rFonts w:ascii="Arial" w:hAnsi="Arial" w:cs="Arial"/>
                <w:szCs w:val="20"/>
              </w:rPr>
              <w:t>roduces sentences that consist mostly of nouns and verbs</w:t>
            </w:r>
            <w:r w:rsidR="004A3EA3">
              <w:rPr>
                <w:rFonts w:ascii="Arial" w:hAnsi="Arial" w:cs="Arial"/>
                <w:szCs w:val="20"/>
              </w:rPr>
              <w:t xml:space="preserve"> (e.g., “Mommy go bye-bye.”)</w:t>
            </w:r>
            <w:r w:rsidR="00621686" w:rsidRPr="005750B6">
              <w:rPr>
                <w:rFonts w:ascii="Arial" w:hAnsi="Arial" w:cs="Arial"/>
                <w:szCs w:val="20"/>
              </w:rPr>
              <w:t>.</w:t>
            </w:r>
          </w:p>
        </w:tc>
        <w:tc>
          <w:tcPr>
            <w:tcW w:w="547" w:type="pct"/>
          </w:tcPr>
          <w:p w14:paraId="1322805A" w14:textId="6AD8ED99" w:rsidR="00621686" w:rsidRPr="005750B6" w:rsidRDefault="00F60D86"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szCs w:val="20"/>
              </w:rPr>
              <w:t>Child p</w:t>
            </w:r>
            <w:r w:rsidR="00621686" w:rsidRPr="005750B6">
              <w:rPr>
                <w:rFonts w:ascii="Arial" w:hAnsi="Arial" w:cs="Arial"/>
                <w:szCs w:val="20"/>
              </w:rPr>
              <w:t>roduces sentences that consist of several parts of speech</w:t>
            </w:r>
            <w:r w:rsidR="006C7AE8">
              <w:rPr>
                <w:rFonts w:ascii="Arial" w:hAnsi="Arial" w:cs="Arial"/>
                <w:szCs w:val="20"/>
              </w:rPr>
              <w:t xml:space="preserve"> (e.g., “Her wants the big cookie.”)</w:t>
            </w:r>
            <w:r w:rsidR="00621686" w:rsidRPr="005750B6">
              <w:rPr>
                <w:rFonts w:ascii="Arial" w:hAnsi="Arial" w:cs="Arial"/>
                <w:szCs w:val="20"/>
              </w:rPr>
              <w:t>.</w:t>
            </w:r>
          </w:p>
        </w:tc>
        <w:tc>
          <w:tcPr>
            <w:tcW w:w="547" w:type="pct"/>
          </w:tcPr>
          <w:p w14:paraId="2DA2B02C" w14:textId="5220C61C" w:rsidR="00621686" w:rsidRPr="005750B6" w:rsidRDefault="00F60D86"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szCs w:val="20"/>
              </w:rPr>
              <w:t>Child p</w:t>
            </w:r>
            <w:r w:rsidR="00621686" w:rsidRPr="005750B6">
              <w:rPr>
                <w:rFonts w:ascii="Arial" w:hAnsi="Arial" w:cs="Arial"/>
                <w:szCs w:val="20"/>
              </w:rPr>
              <w:t>roduces sentences conjoined with “and” or “but”</w:t>
            </w:r>
            <w:r>
              <w:rPr>
                <w:rFonts w:ascii="Arial" w:hAnsi="Arial" w:cs="Arial"/>
                <w:szCs w:val="20"/>
              </w:rPr>
              <w:t xml:space="preserve"> (e.g., “I have one and he has one.”</w:t>
            </w:r>
            <w:r w:rsidR="00621686" w:rsidRPr="005750B6">
              <w:rPr>
                <w:rFonts w:ascii="Arial" w:hAnsi="Arial" w:cs="Arial"/>
                <w:szCs w:val="20"/>
              </w:rPr>
              <w:t>.</w:t>
            </w:r>
          </w:p>
        </w:tc>
        <w:tc>
          <w:tcPr>
            <w:tcW w:w="547" w:type="pct"/>
          </w:tcPr>
          <w:p w14:paraId="554D59A8" w14:textId="099703F8" w:rsidR="00621686" w:rsidRPr="005750B6" w:rsidRDefault="00F60D86"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szCs w:val="20"/>
              </w:rPr>
              <w:t>Child p</w:t>
            </w:r>
            <w:r w:rsidR="00621686" w:rsidRPr="005750B6">
              <w:rPr>
                <w:rFonts w:ascii="Arial" w:hAnsi="Arial" w:cs="Arial"/>
                <w:szCs w:val="20"/>
              </w:rPr>
              <w:t>roduces sentences that contain one or more phrases</w:t>
            </w:r>
            <w:r w:rsidR="00B00E01">
              <w:rPr>
                <w:rFonts w:ascii="Arial" w:hAnsi="Arial" w:cs="Arial"/>
                <w:szCs w:val="20"/>
              </w:rPr>
              <w:t xml:space="preserve"> (e.g., “I’m going to play soccer at the park.”)</w:t>
            </w:r>
            <w:r w:rsidR="00621686" w:rsidRPr="005750B6">
              <w:rPr>
                <w:rFonts w:ascii="Arial" w:hAnsi="Arial" w:cs="Arial"/>
                <w:szCs w:val="20"/>
              </w:rPr>
              <w:t>.</w:t>
            </w:r>
          </w:p>
        </w:tc>
        <w:tc>
          <w:tcPr>
            <w:tcW w:w="544" w:type="pct"/>
          </w:tcPr>
          <w:p w14:paraId="13755B6C" w14:textId="10AD2F92" w:rsidR="00621686" w:rsidRPr="005750B6" w:rsidRDefault="00F60D86" w:rsidP="00F16A97">
            <w:pPr>
              <w:kinsoku w:val="0"/>
              <w:overflowPunct w:val="0"/>
              <w:autoSpaceDE w:val="0"/>
              <w:autoSpaceDN w:val="0"/>
              <w:adjustRightInd w:val="0"/>
              <w:spacing w:line="240" w:lineRule="auto"/>
              <w:rPr>
                <w:rFonts w:ascii="Arial" w:hAnsi="Arial" w:cs="Arial"/>
                <w:color w:val="231F20"/>
                <w:szCs w:val="20"/>
              </w:rPr>
            </w:pPr>
            <w:r>
              <w:rPr>
                <w:rFonts w:ascii="Arial" w:hAnsi="Arial" w:cs="Arial"/>
                <w:szCs w:val="20"/>
              </w:rPr>
              <w:t>Child p</w:t>
            </w:r>
            <w:r w:rsidR="00621686" w:rsidRPr="005750B6">
              <w:rPr>
                <w:rFonts w:ascii="Arial" w:hAnsi="Arial" w:cs="Arial"/>
                <w:szCs w:val="20"/>
              </w:rPr>
              <w:t>roduces sentences that contain two or more clauses</w:t>
            </w:r>
            <w:r w:rsidR="00B00E01">
              <w:rPr>
                <w:rFonts w:ascii="Arial" w:hAnsi="Arial" w:cs="Arial"/>
                <w:szCs w:val="20"/>
              </w:rPr>
              <w:t xml:space="preserve"> (e.g., “I watched the baby after he woke up, so Mommy could make dinner.”</w:t>
            </w:r>
            <w:r w:rsidR="00621686" w:rsidRPr="005750B6">
              <w:rPr>
                <w:rFonts w:ascii="Arial" w:hAnsi="Arial" w:cs="Arial"/>
                <w:szCs w:val="20"/>
              </w:rPr>
              <w:t>.</w:t>
            </w:r>
          </w:p>
        </w:tc>
      </w:tr>
    </w:tbl>
    <w:p w14:paraId="35CC366C" w14:textId="77777777" w:rsidR="009B1E6E" w:rsidRPr="005750B6" w:rsidRDefault="009B1E6E" w:rsidP="00F16A97">
      <w:pPr>
        <w:spacing w:line="240" w:lineRule="auto"/>
        <w:rPr>
          <w:rFonts w:ascii="Arial" w:hAnsi="Arial" w:cs="Arial"/>
          <w:szCs w:val="20"/>
        </w:rPr>
      </w:pPr>
    </w:p>
    <w:p w14:paraId="0C1B58A0" w14:textId="77777777" w:rsidR="009B1E6E" w:rsidRPr="005750B6" w:rsidRDefault="009B1E6E" w:rsidP="00F16A97">
      <w:pPr>
        <w:spacing w:line="240" w:lineRule="auto"/>
        <w:rPr>
          <w:rFonts w:ascii="Arial" w:hAnsi="Arial" w:cs="Arial"/>
          <w:szCs w:val="20"/>
        </w:rPr>
      </w:pPr>
    </w:p>
    <w:p w14:paraId="432A4FE4" w14:textId="2B62BDFE" w:rsidR="004D1C9E" w:rsidRDefault="004D1C9E">
      <w:pPr>
        <w:spacing w:after="160"/>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7AFFC5F" w14:textId="77777777" w:rsidTr="000876AE">
        <w:trPr>
          <w:cantSplit/>
        </w:trPr>
        <w:tc>
          <w:tcPr>
            <w:tcW w:w="1667" w:type="pct"/>
            <w:gridSpan w:val="3"/>
            <w:shd w:val="clear" w:color="auto" w:fill="FFFFFF" w:themeFill="background1"/>
            <w:vAlign w:val="center"/>
          </w:tcPr>
          <w:p w14:paraId="39B31CAE" w14:textId="327A24BD" w:rsidR="000876AE" w:rsidRPr="005750B6" w:rsidRDefault="005D301E"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45" behindDoc="0" locked="0" layoutInCell="1" allowOverlap="1" wp14:anchorId="644E0567" wp14:editId="74628B4C">
                      <wp:simplePos x="0" y="0"/>
                      <wp:positionH relativeFrom="column">
                        <wp:posOffset>2756535</wp:posOffset>
                      </wp:positionH>
                      <wp:positionV relativeFrom="paragraph">
                        <wp:posOffset>-20955</wp:posOffset>
                      </wp:positionV>
                      <wp:extent cx="179705" cy="179705"/>
                      <wp:effectExtent l="19050" t="38100" r="29845" b="29845"/>
                      <wp:wrapNone/>
                      <wp:docPr id="844014510" name="Star: 5 Points 844014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A140A" id="Star: 5 Points 844014510" o:spid="_x0000_s1026" alt="&quot;&quot;" style="position:absolute;margin-left:217.05pt;margin-top:-1.65pt;width:14.1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Word Meanings</w:t>
            </w:r>
          </w:p>
        </w:tc>
        <w:tc>
          <w:tcPr>
            <w:tcW w:w="3333" w:type="pct"/>
            <w:gridSpan w:val="6"/>
            <w:shd w:val="clear" w:color="auto" w:fill="FFFFFF" w:themeFill="background1"/>
            <w:vAlign w:val="center"/>
          </w:tcPr>
          <w:p w14:paraId="4AC160EB" w14:textId="66C8B66E"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Understands and communicates an increasing number of words</w:t>
            </w:r>
            <w:r w:rsidR="005750B6" w:rsidRPr="005750B6">
              <w:rPr>
                <w:rFonts w:ascii="Arial" w:hAnsi="Arial" w:cs="Arial"/>
                <w:color w:val="000000" w:themeColor="text1"/>
                <w:szCs w:val="20"/>
              </w:rPr>
              <w:t>.</w:t>
            </w:r>
          </w:p>
        </w:tc>
      </w:tr>
      <w:tr w:rsidR="00A53956" w:rsidRPr="005750B6" w14:paraId="3CA8B9A8" w14:textId="77777777" w:rsidTr="00A53956">
        <w:trPr>
          <w:cantSplit/>
        </w:trPr>
        <w:tc>
          <w:tcPr>
            <w:tcW w:w="1667" w:type="pct"/>
            <w:gridSpan w:val="3"/>
            <w:shd w:val="clear" w:color="auto" w:fill="FFFFFF" w:themeFill="background1"/>
          </w:tcPr>
          <w:p w14:paraId="3571C305"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Language and Literacy</w:t>
            </w:r>
          </w:p>
        </w:tc>
        <w:tc>
          <w:tcPr>
            <w:tcW w:w="1668" w:type="pct"/>
            <w:gridSpan w:val="3"/>
            <w:shd w:val="clear" w:color="auto" w:fill="FFFFFF" w:themeFill="background1"/>
          </w:tcPr>
          <w:p w14:paraId="6853700E" w14:textId="48FB8F48"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Language</w:t>
            </w:r>
          </w:p>
        </w:tc>
        <w:tc>
          <w:tcPr>
            <w:tcW w:w="1665" w:type="pct"/>
            <w:gridSpan w:val="3"/>
            <w:shd w:val="clear" w:color="auto" w:fill="FFFFFF" w:themeFill="background1"/>
          </w:tcPr>
          <w:p w14:paraId="63FEAFBC" w14:textId="693862AD"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Vocabulary</w:t>
            </w:r>
          </w:p>
        </w:tc>
      </w:tr>
      <w:tr w:rsidR="000876AE" w:rsidRPr="005750B6" w14:paraId="2DFB37DC" w14:textId="77777777" w:rsidTr="009F4520">
        <w:trPr>
          <w:cantSplit/>
        </w:trPr>
        <w:tc>
          <w:tcPr>
            <w:tcW w:w="555" w:type="pct"/>
            <w:shd w:val="clear" w:color="auto" w:fill="BCBEC0"/>
          </w:tcPr>
          <w:p w14:paraId="2FE72D43" w14:textId="4D02D1B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2C024E7" w14:textId="47E754F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0548949" w14:textId="7A43B1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623876B" w14:textId="0DBCF55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0C0EDBCE" w14:textId="7E39043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1132FB3" w14:textId="6B6F4B5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4819B2E7" w14:textId="6354E37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CF12FB2" w14:textId="07B4860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BBF8917" w14:textId="21691AE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F4520" w:rsidRPr="005750B6" w14:paraId="2B9EB93B" w14:textId="77777777" w:rsidTr="009F4520">
        <w:trPr>
          <w:cantSplit/>
        </w:trPr>
        <w:tc>
          <w:tcPr>
            <w:tcW w:w="555" w:type="pct"/>
          </w:tcPr>
          <w:p w14:paraId="199ABA2E" w14:textId="4C928505"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language or communication of others.</w:t>
            </w:r>
          </w:p>
        </w:tc>
        <w:tc>
          <w:tcPr>
            <w:tcW w:w="556" w:type="pct"/>
          </w:tcPr>
          <w:p w14:paraId="5FE54695" w14:textId="2C05F24D"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of a variety of single words, signs, or gestures that occur frequently during interactions with adults.</w:t>
            </w:r>
          </w:p>
        </w:tc>
        <w:tc>
          <w:tcPr>
            <w:tcW w:w="556" w:type="pct"/>
          </w:tcPr>
          <w:p w14:paraId="79D1B417" w14:textId="7B2D338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Demonstrates understanding of </w:t>
            </w:r>
            <w:proofErr w:type="gramStart"/>
            <w:r w:rsidRPr="005750B6">
              <w:rPr>
                <w:rFonts w:ascii="Arial" w:hAnsi="Arial" w:cs="Arial"/>
                <w:color w:val="231F20"/>
                <w:szCs w:val="20"/>
              </w:rPr>
              <w:t>a large number of</w:t>
            </w:r>
            <w:proofErr w:type="gramEnd"/>
            <w:r w:rsidRPr="005750B6">
              <w:rPr>
                <w:rFonts w:ascii="Arial" w:hAnsi="Arial" w:cs="Arial"/>
                <w:color w:val="231F20"/>
                <w:szCs w:val="20"/>
              </w:rPr>
              <w:t xml:space="preserve"> words and small number of simple frequently occurring phrases.</w:t>
            </w:r>
          </w:p>
        </w:tc>
        <w:tc>
          <w:tcPr>
            <w:tcW w:w="556" w:type="pct"/>
          </w:tcPr>
          <w:p w14:paraId="7CF6E11F" w14:textId="101E03A2"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Communicates a wide variety of words, including simple two- and three-word phrases, and understands </w:t>
            </w:r>
            <w:proofErr w:type="gramStart"/>
            <w:r w:rsidRPr="005750B6">
              <w:rPr>
                <w:rFonts w:ascii="Arial" w:hAnsi="Arial" w:cs="Arial"/>
                <w:color w:val="231F20"/>
                <w:szCs w:val="20"/>
              </w:rPr>
              <w:t>a large number of</w:t>
            </w:r>
            <w:proofErr w:type="gramEnd"/>
            <w:r w:rsidRPr="005750B6">
              <w:rPr>
                <w:rFonts w:ascii="Arial" w:hAnsi="Arial" w:cs="Arial"/>
                <w:color w:val="231F20"/>
                <w:szCs w:val="20"/>
              </w:rPr>
              <w:t xml:space="preserve"> words.</w:t>
            </w:r>
          </w:p>
        </w:tc>
        <w:tc>
          <w:tcPr>
            <w:tcW w:w="556" w:type="pct"/>
          </w:tcPr>
          <w:p w14:paraId="26274B63" w14:textId="47855B80"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interactions with adults, concrete objects, and stories to learn the meaning of unknown words that are primarily objects and people (e.g., ball, spoon, woman) and actions (e.g., go, play).</w:t>
            </w:r>
          </w:p>
        </w:tc>
        <w:tc>
          <w:tcPr>
            <w:tcW w:w="556" w:type="pct"/>
          </w:tcPr>
          <w:p w14:paraId="4C83E8CF" w14:textId="62141949"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interactions with adults, concrete objects, and stories read aloud to learn the meaning of unknown words, including attributes (e.g., happy, dirty).</w:t>
            </w:r>
          </w:p>
        </w:tc>
        <w:tc>
          <w:tcPr>
            <w:tcW w:w="556" w:type="pct"/>
          </w:tcPr>
          <w:p w14:paraId="7B8730DA" w14:textId="381AF2EA"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read aloud to learn the meaning of unknown words, including basic category names and related terms (e.g., animals/ dog, horse; clothes/ pants, shirt).</w:t>
            </w:r>
          </w:p>
        </w:tc>
        <w:tc>
          <w:tcPr>
            <w:tcW w:w="556" w:type="pct"/>
          </w:tcPr>
          <w:p w14:paraId="0C6A0B5E" w14:textId="7CE5DC56"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and informational texts read aloud to learn the meaning of unknown words, including basic concepts and related words (e.g., time/ today, tomorrow; comparison/ greater than, less than).</w:t>
            </w:r>
          </w:p>
        </w:tc>
        <w:tc>
          <w:tcPr>
            <w:tcW w:w="553" w:type="pct"/>
          </w:tcPr>
          <w:p w14:paraId="5B42C57A" w14:textId="1942CD93" w:rsidR="009F4520" w:rsidRPr="005750B6" w:rsidRDefault="009F45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meaningful conversations with adults, concrete objects, and textual and picture clues from stories and informational texts to learn the meaning of unknown words, including specialized areas of interest (e.g., dinosaurs/ Tyrannosaurus, Brontosaurus; community/city, state).</w:t>
            </w:r>
          </w:p>
        </w:tc>
      </w:tr>
    </w:tbl>
    <w:p w14:paraId="23C0599B" w14:textId="49F5B767" w:rsidR="00A53956" w:rsidRPr="005750B6" w:rsidRDefault="00A53956" w:rsidP="00F16A97">
      <w:pPr>
        <w:spacing w:line="240" w:lineRule="auto"/>
        <w:rPr>
          <w:rFonts w:ascii="Arial" w:hAnsi="Arial" w:cs="Arial"/>
          <w:szCs w:val="20"/>
        </w:rPr>
      </w:pPr>
    </w:p>
    <w:p w14:paraId="355342C1" w14:textId="77777777" w:rsidR="004D1C9E" w:rsidRDefault="004D1C9E" w:rsidP="00F16A97">
      <w:pPr>
        <w:spacing w:line="240" w:lineRule="auto"/>
        <w:rPr>
          <w:rFonts w:ascii="Arial" w:hAnsi="Arial" w:cs="Arial"/>
          <w:b/>
          <w:bCs/>
          <w:sz w:val="24"/>
          <w:szCs w:val="28"/>
        </w:rPr>
      </w:pPr>
    </w:p>
    <w:p w14:paraId="40AC25B3" w14:textId="77777777" w:rsidR="004D1C9E" w:rsidRDefault="004D1C9E">
      <w:pPr>
        <w:spacing w:after="160"/>
        <w:rPr>
          <w:rFonts w:ascii="Arial" w:hAnsi="Arial" w:cs="Arial"/>
          <w:b/>
          <w:bCs/>
          <w:sz w:val="24"/>
          <w:szCs w:val="28"/>
        </w:rPr>
      </w:pPr>
      <w:r>
        <w:rPr>
          <w:rFonts w:ascii="Arial" w:hAnsi="Arial" w:cs="Arial"/>
          <w:b/>
          <w:bCs/>
          <w:sz w:val="24"/>
          <w:szCs w:val="28"/>
        </w:rPr>
        <w:br w:type="page"/>
      </w:r>
    </w:p>
    <w:p w14:paraId="2D9C6D2B" w14:textId="5634BFBA" w:rsidR="00791822" w:rsidRPr="00506B05" w:rsidRDefault="00791822" w:rsidP="00F16A97">
      <w:pPr>
        <w:spacing w:line="240" w:lineRule="auto"/>
        <w:rPr>
          <w:rFonts w:ascii="Arial" w:hAnsi="Arial" w:cs="Arial"/>
          <w:b/>
          <w:bCs/>
          <w:sz w:val="24"/>
          <w:szCs w:val="28"/>
        </w:rPr>
      </w:pPr>
      <w:r>
        <w:rPr>
          <w:rFonts w:ascii="Arial" w:hAnsi="Arial" w:cs="Arial"/>
          <w:b/>
          <w:bCs/>
          <w:sz w:val="24"/>
          <w:szCs w:val="28"/>
        </w:rPr>
        <w:lastRenderedPageBreak/>
        <w:t>Mathematics</w:t>
      </w:r>
    </w:p>
    <w:p w14:paraId="73D563A9" w14:textId="77777777" w:rsidR="00506B05" w:rsidRDefault="00506B05"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476"/>
        <w:gridCol w:w="1724"/>
        <w:gridCol w:w="1600"/>
        <w:gridCol w:w="1600"/>
        <w:gridCol w:w="1600"/>
        <w:gridCol w:w="1600"/>
        <w:gridCol w:w="1592"/>
      </w:tblGrid>
      <w:tr w:rsidR="000876AE" w:rsidRPr="005750B6" w14:paraId="67D22EE5" w14:textId="77777777" w:rsidTr="0050424B">
        <w:trPr>
          <w:cantSplit/>
        </w:trPr>
        <w:tc>
          <w:tcPr>
            <w:tcW w:w="1624" w:type="pct"/>
            <w:gridSpan w:val="3"/>
            <w:shd w:val="clear" w:color="auto" w:fill="FFFFFF" w:themeFill="background1"/>
            <w:vAlign w:val="center"/>
          </w:tcPr>
          <w:p w14:paraId="3A5D248E" w14:textId="7CFDC6D3" w:rsidR="000876AE" w:rsidRPr="005750B6" w:rsidRDefault="005D301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6" behindDoc="0" locked="0" layoutInCell="1" allowOverlap="1" wp14:anchorId="3DB2FBB8" wp14:editId="0386C8E4">
                      <wp:simplePos x="0" y="0"/>
                      <wp:positionH relativeFrom="column">
                        <wp:posOffset>2686050</wp:posOffset>
                      </wp:positionH>
                      <wp:positionV relativeFrom="paragraph">
                        <wp:posOffset>-17145</wp:posOffset>
                      </wp:positionV>
                      <wp:extent cx="179705" cy="179705"/>
                      <wp:effectExtent l="19050" t="38100" r="29845" b="29845"/>
                      <wp:wrapNone/>
                      <wp:docPr id="960420245" name="Star: 5 Points 960420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5652" id="Star: 5 Points 960420245" o:spid="_x0000_s1026" alt="&quot;&quot;" style="position:absolute;margin-left:211.5pt;margin-top:-1.35pt;width:14.1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Number Words</w:t>
            </w:r>
          </w:p>
        </w:tc>
        <w:tc>
          <w:tcPr>
            <w:tcW w:w="3376" w:type="pct"/>
            <w:gridSpan w:val="6"/>
            <w:shd w:val="clear" w:color="auto" w:fill="FFFFFF" w:themeFill="background1"/>
            <w:vAlign w:val="center"/>
          </w:tcPr>
          <w:p w14:paraId="41334B07" w14:textId="3D0B8688"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knowledge of number words and expands ability to reciting number words in sequence</w:t>
            </w:r>
            <w:r w:rsidR="005750B6" w:rsidRPr="005750B6">
              <w:rPr>
                <w:rFonts w:ascii="Arial" w:hAnsi="Arial" w:cs="Arial"/>
                <w:color w:val="000000" w:themeColor="text1"/>
                <w:szCs w:val="20"/>
              </w:rPr>
              <w:t>.</w:t>
            </w:r>
          </w:p>
        </w:tc>
      </w:tr>
      <w:tr w:rsidR="00A53956" w:rsidRPr="005750B6" w14:paraId="46FA1992" w14:textId="77777777" w:rsidTr="0050424B">
        <w:trPr>
          <w:cantSplit/>
        </w:trPr>
        <w:tc>
          <w:tcPr>
            <w:tcW w:w="1624" w:type="pct"/>
            <w:gridSpan w:val="3"/>
            <w:shd w:val="clear" w:color="auto" w:fill="FFFFFF" w:themeFill="background1"/>
          </w:tcPr>
          <w:p w14:paraId="055E01DA" w14:textId="3EB017D2"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711" w:type="pct"/>
            <w:gridSpan w:val="3"/>
            <w:shd w:val="clear" w:color="auto" w:fill="FFFFFF" w:themeFill="background1"/>
          </w:tcPr>
          <w:p w14:paraId="0279C8F0" w14:textId="789E537A"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Counting and Cardinality</w:t>
            </w:r>
          </w:p>
        </w:tc>
        <w:tc>
          <w:tcPr>
            <w:tcW w:w="1665" w:type="pct"/>
            <w:gridSpan w:val="3"/>
            <w:shd w:val="clear" w:color="auto" w:fill="FFFFFF" w:themeFill="background1"/>
          </w:tcPr>
          <w:p w14:paraId="151E5045" w14:textId="03B078CD"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Sense</w:t>
            </w:r>
          </w:p>
        </w:tc>
      </w:tr>
      <w:tr w:rsidR="000876AE" w:rsidRPr="005750B6" w14:paraId="5F79A3A6" w14:textId="77777777" w:rsidTr="0050424B">
        <w:trPr>
          <w:cantSplit/>
        </w:trPr>
        <w:tc>
          <w:tcPr>
            <w:tcW w:w="555" w:type="pct"/>
            <w:shd w:val="clear" w:color="auto" w:fill="BCBEC0"/>
          </w:tcPr>
          <w:p w14:paraId="03B3D0DB" w14:textId="243F66B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4601ABB" w14:textId="632DB06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13" w:type="pct"/>
            <w:shd w:val="clear" w:color="auto" w:fill="8A8C8E"/>
          </w:tcPr>
          <w:p w14:paraId="15EE421E" w14:textId="1C8A85D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99" w:type="pct"/>
            <w:shd w:val="clear" w:color="auto" w:fill="636466"/>
          </w:tcPr>
          <w:p w14:paraId="706B25A1" w14:textId="05A18A0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98F7C2F" w14:textId="7D35283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709C0A16" w14:textId="056238D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D3BE73A" w14:textId="1FAEBCD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E227203" w14:textId="4682CCC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A7CC40B" w14:textId="67DA349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38FF1649" w14:textId="77777777" w:rsidTr="0050424B">
        <w:trPr>
          <w:cantSplit/>
        </w:trPr>
        <w:tc>
          <w:tcPr>
            <w:tcW w:w="555" w:type="pct"/>
          </w:tcPr>
          <w:p w14:paraId="58880659" w14:textId="10B6A7E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vocalizations, sounds, or gestures.</w:t>
            </w:r>
          </w:p>
        </w:tc>
        <w:tc>
          <w:tcPr>
            <w:tcW w:w="556" w:type="pct"/>
            <w:shd w:val="clear" w:color="auto" w:fill="F2F2F2" w:themeFill="background1" w:themeFillShade="F2"/>
          </w:tcPr>
          <w:p w14:paraId="7568658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13" w:type="pct"/>
          </w:tcPr>
          <w:p w14:paraId="410B42FC" w14:textId="6982138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of gestures or words that indicate amounts of things.</w:t>
            </w:r>
          </w:p>
        </w:tc>
        <w:tc>
          <w:tcPr>
            <w:tcW w:w="599" w:type="pct"/>
          </w:tcPr>
          <w:p w14:paraId="681582B4" w14:textId="29AC5B8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a few number words, although often not correctly.</w:t>
            </w:r>
          </w:p>
        </w:tc>
        <w:tc>
          <w:tcPr>
            <w:tcW w:w="556" w:type="pct"/>
          </w:tcPr>
          <w:p w14:paraId="1C442655" w14:textId="072D8C0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5.</w:t>
            </w:r>
          </w:p>
        </w:tc>
        <w:tc>
          <w:tcPr>
            <w:tcW w:w="556" w:type="pct"/>
          </w:tcPr>
          <w:p w14:paraId="7D7F56C7" w14:textId="79617E1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10.</w:t>
            </w:r>
          </w:p>
        </w:tc>
        <w:tc>
          <w:tcPr>
            <w:tcW w:w="556" w:type="pct"/>
          </w:tcPr>
          <w:p w14:paraId="19311093" w14:textId="2C30511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20.</w:t>
            </w:r>
          </w:p>
        </w:tc>
        <w:tc>
          <w:tcPr>
            <w:tcW w:w="556" w:type="pct"/>
          </w:tcPr>
          <w:p w14:paraId="0A5589AF" w14:textId="54A3B380"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30.</w:t>
            </w:r>
          </w:p>
        </w:tc>
        <w:tc>
          <w:tcPr>
            <w:tcW w:w="553" w:type="pct"/>
          </w:tcPr>
          <w:p w14:paraId="0E8FAD7C" w14:textId="272A0EA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Recites number words in sequence from 1 to 100.</w:t>
            </w:r>
          </w:p>
        </w:tc>
      </w:tr>
    </w:tbl>
    <w:p w14:paraId="7289B7BE" w14:textId="731FA254" w:rsidR="00A53956" w:rsidRPr="005750B6" w:rsidRDefault="00A53956" w:rsidP="00F16A97">
      <w:pPr>
        <w:spacing w:line="240" w:lineRule="auto"/>
        <w:rPr>
          <w:rFonts w:ascii="Arial" w:hAnsi="Arial" w:cs="Arial"/>
          <w:szCs w:val="20"/>
        </w:rPr>
      </w:pPr>
    </w:p>
    <w:p w14:paraId="74BAE146" w14:textId="71B9E785" w:rsidR="00621686" w:rsidRPr="005750B6" w:rsidRDefault="0062168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52"/>
        <w:gridCol w:w="1556"/>
        <w:gridCol w:w="1556"/>
        <w:gridCol w:w="1556"/>
        <w:gridCol w:w="1634"/>
        <w:gridCol w:w="1634"/>
        <w:gridCol w:w="1634"/>
        <w:gridCol w:w="1634"/>
        <w:gridCol w:w="1634"/>
      </w:tblGrid>
      <w:tr w:rsidR="000876AE" w:rsidRPr="005750B6" w14:paraId="5B45D75E" w14:textId="77777777" w:rsidTr="000876AE">
        <w:trPr>
          <w:cantSplit/>
        </w:trPr>
        <w:tc>
          <w:tcPr>
            <w:tcW w:w="1667" w:type="pct"/>
            <w:gridSpan w:val="3"/>
            <w:shd w:val="clear" w:color="auto" w:fill="FFFFFF" w:themeFill="background1"/>
            <w:vAlign w:val="center"/>
          </w:tcPr>
          <w:p w14:paraId="3D9C965E" w14:textId="13820F1B" w:rsidR="000876AE" w:rsidRPr="005750B6" w:rsidRDefault="00893A30"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7" behindDoc="0" locked="0" layoutInCell="1" allowOverlap="1" wp14:anchorId="739B8B2B" wp14:editId="64D5840E">
                      <wp:simplePos x="0" y="0"/>
                      <wp:positionH relativeFrom="column">
                        <wp:posOffset>2647950</wp:posOffset>
                      </wp:positionH>
                      <wp:positionV relativeFrom="paragraph">
                        <wp:posOffset>-16510</wp:posOffset>
                      </wp:positionV>
                      <wp:extent cx="179705" cy="179705"/>
                      <wp:effectExtent l="19050" t="38100" r="29845" b="29845"/>
                      <wp:wrapNone/>
                      <wp:docPr id="1284713127" name="Star: 5 Points 1284713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CFF68" id="Star: 5 Points 1284713127" o:spid="_x0000_s1026" alt="&quot;&quot;" style="position:absolute;margin-left:208.5pt;margin-top:-1.3pt;width:14.1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Object Counting</w:t>
            </w:r>
          </w:p>
        </w:tc>
        <w:tc>
          <w:tcPr>
            <w:tcW w:w="3333" w:type="pct"/>
            <w:gridSpan w:val="6"/>
            <w:shd w:val="clear" w:color="auto" w:fill="FFFFFF" w:themeFill="background1"/>
            <w:vAlign w:val="center"/>
          </w:tcPr>
          <w:p w14:paraId="1FFA2ABA" w14:textId="7E34F0C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Demonstrates ability to count an increasing number of objects using one-to-one correspondence</w:t>
            </w:r>
            <w:r w:rsidR="005750B6" w:rsidRPr="005750B6">
              <w:rPr>
                <w:rFonts w:ascii="Arial" w:hAnsi="Arial" w:cs="Arial"/>
                <w:color w:val="000000" w:themeColor="text1"/>
                <w:szCs w:val="20"/>
              </w:rPr>
              <w:t>.</w:t>
            </w:r>
          </w:p>
        </w:tc>
      </w:tr>
      <w:tr w:rsidR="00A53956" w:rsidRPr="005750B6" w14:paraId="520925EF" w14:textId="77777777" w:rsidTr="00A53956">
        <w:trPr>
          <w:cantSplit/>
        </w:trPr>
        <w:tc>
          <w:tcPr>
            <w:tcW w:w="1667" w:type="pct"/>
            <w:gridSpan w:val="3"/>
            <w:shd w:val="clear" w:color="auto" w:fill="FFFFFF" w:themeFill="background1"/>
          </w:tcPr>
          <w:p w14:paraId="21641B06" w14:textId="313B56B8"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186D81E9"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Counting and Cardinality</w:t>
            </w:r>
          </w:p>
        </w:tc>
        <w:tc>
          <w:tcPr>
            <w:tcW w:w="1665" w:type="pct"/>
            <w:gridSpan w:val="3"/>
            <w:shd w:val="clear" w:color="auto" w:fill="FFFFFF" w:themeFill="background1"/>
          </w:tcPr>
          <w:p w14:paraId="3C1D7B1F"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Sense</w:t>
            </w:r>
          </w:p>
        </w:tc>
      </w:tr>
      <w:tr w:rsidR="000876AE" w:rsidRPr="005750B6" w14:paraId="4137FEE4" w14:textId="77777777" w:rsidTr="006B6721">
        <w:trPr>
          <w:cantSplit/>
        </w:trPr>
        <w:tc>
          <w:tcPr>
            <w:tcW w:w="555" w:type="pct"/>
            <w:shd w:val="clear" w:color="auto" w:fill="BCBEC0"/>
          </w:tcPr>
          <w:p w14:paraId="44011B37" w14:textId="76486A4A"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97DDB34" w14:textId="6F60A94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6C4F4C01" w14:textId="716A95B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923B4C8" w14:textId="3E68EDAD"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9DB1E38" w14:textId="041BD33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562321B6" w14:textId="1B848C4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CD11504" w14:textId="4BFF2AE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C200263" w14:textId="7A1044F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130851D4" w14:textId="2807D6F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935E299" w14:textId="77777777" w:rsidTr="000876AE">
        <w:trPr>
          <w:cantSplit/>
        </w:trPr>
        <w:tc>
          <w:tcPr>
            <w:tcW w:w="555" w:type="pct"/>
          </w:tcPr>
          <w:p w14:paraId="1C3A589B" w14:textId="71ADD5E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vocalizations, sounds, or gestures.</w:t>
            </w:r>
          </w:p>
        </w:tc>
        <w:tc>
          <w:tcPr>
            <w:tcW w:w="556" w:type="pct"/>
            <w:shd w:val="clear" w:color="auto" w:fill="F2F2F2" w:themeFill="background1" w:themeFillShade="F2"/>
          </w:tcPr>
          <w:p w14:paraId="0565FBBE"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34775BCD"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62098EA7" w14:textId="34F4FD8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understanding that “one” refers to a single object.</w:t>
            </w:r>
          </w:p>
        </w:tc>
        <w:tc>
          <w:tcPr>
            <w:tcW w:w="556" w:type="pct"/>
          </w:tcPr>
          <w:p w14:paraId="23B28BF0" w14:textId="0F4DE98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two objects using one-to-one correspondence.</w:t>
            </w:r>
          </w:p>
        </w:tc>
        <w:tc>
          <w:tcPr>
            <w:tcW w:w="556" w:type="pct"/>
          </w:tcPr>
          <w:p w14:paraId="13AF45EA" w14:textId="3B04CF9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five objects using one-to-one correspondence.</w:t>
            </w:r>
          </w:p>
        </w:tc>
        <w:tc>
          <w:tcPr>
            <w:tcW w:w="556" w:type="pct"/>
          </w:tcPr>
          <w:p w14:paraId="4619DFAC" w14:textId="429D7F4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10 objects using one-to-one correspondence.</w:t>
            </w:r>
          </w:p>
        </w:tc>
        <w:tc>
          <w:tcPr>
            <w:tcW w:w="556" w:type="pct"/>
          </w:tcPr>
          <w:p w14:paraId="69A6B621" w14:textId="2F284D9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15 objects using one-to-one correspondence.</w:t>
            </w:r>
          </w:p>
        </w:tc>
        <w:tc>
          <w:tcPr>
            <w:tcW w:w="553" w:type="pct"/>
          </w:tcPr>
          <w:p w14:paraId="3BA5F85D" w14:textId="383647D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Counts 20 objects using one-to-one correspondence.</w:t>
            </w:r>
          </w:p>
        </w:tc>
      </w:tr>
    </w:tbl>
    <w:p w14:paraId="28AA6F79" w14:textId="2A6F6A0D" w:rsidR="00DA0D6D" w:rsidRPr="005750B6" w:rsidRDefault="00DA0D6D" w:rsidP="00F16A97">
      <w:pPr>
        <w:spacing w:line="240" w:lineRule="auto"/>
        <w:rPr>
          <w:rFonts w:ascii="Arial" w:hAnsi="Arial" w:cs="Arial"/>
          <w:szCs w:val="20"/>
        </w:rPr>
      </w:pPr>
    </w:p>
    <w:p w14:paraId="6B01C5FA" w14:textId="1898D1A1" w:rsidR="00F654CC" w:rsidRPr="005750B6" w:rsidRDefault="00F654CC" w:rsidP="00F16A97">
      <w:pPr>
        <w:spacing w:line="240" w:lineRule="auto"/>
        <w:rPr>
          <w:rFonts w:ascii="Arial" w:hAnsi="Arial" w:cs="Arial"/>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9E7E44" w:rsidRPr="005750B6" w14:paraId="2F893FAA" w14:textId="77777777">
        <w:trPr>
          <w:cantSplit/>
        </w:trPr>
        <w:tc>
          <w:tcPr>
            <w:tcW w:w="1667" w:type="pct"/>
            <w:gridSpan w:val="3"/>
            <w:shd w:val="clear" w:color="auto" w:fill="FFFFFF" w:themeFill="background1"/>
            <w:vAlign w:val="center"/>
          </w:tcPr>
          <w:p w14:paraId="128566E9" w14:textId="54CB434A" w:rsidR="009E7E44" w:rsidRPr="005750B6" w:rsidRDefault="009E7E44" w:rsidP="00F16A97">
            <w:pPr>
              <w:spacing w:line="240" w:lineRule="auto"/>
              <w:rPr>
                <w:rFonts w:ascii="Arial" w:hAnsi="Arial" w:cs="Arial"/>
                <w:b/>
                <w:bCs/>
                <w:color w:val="000000" w:themeColor="text1"/>
                <w:szCs w:val="20"/>
              </w:rPr>
            </w:pPr>
            <w:r w:rsidRPr="00542F14">
              <w:rPr>
                <w:rFonts w:ascii="Arial" w:hAnsi="Arial" w:cs="Arial"/>
                <w:color w:val="000000" w:themeColor="text1"/>
                <w:szCs w:val="20"/>
              </w:rPr>
              <w:t xml:space="preserve">SKB: </w:t>
            </w:r>
            <w:r w:rsidRPr="00542F14">
              <w:rPr>
                <w:rFonts w:ascii="Arial" w:hAnsi="Arial" w:cs="Arial"/>
                <w:b/>
                <w:bCs/>
                <w:color w:val="000000" w:themeColor="text1"/>
                <w:szCs w:val="20"/>
              </w:rPr>
              <w:t>Numeral Identification/Writing</w:t>
            </w:r>
          </w:p>
        </w:tc>
        <w:tc>
          <w:tcPr>
            <w:tcW w:w="3333" w:type="pct"/>
            <w:gridSpan w:val="6"/>
            <w:shd w:val="clear" w:color="auto" w:fill="FFFFFF" w:themeFill="background1"/>
            <w:vAlign w:val="center"/>
          </w:tcPr>
          <w:p w14:paraId="22C9B749" w14:textId="30A6CBAB" w:rsidR="009E7E44" w:rsidRPr="005750B6" w:rsidRDefault="0050765F" w:rsidP="00F16A97">
            <w:pPr>
              <w:spacing w:line="240" w:lineRule="auto"/>
              <w:rPr>
                <w:rFonts w:ascii="Arial" w:hAnsi="Arial" w:cs="Arial"/>
                <w:color w:val="000000" w:themeColor="text1"/>
                <w:szCs w:val="20"/>
              </w:rPr>
            </w:pPr>
            <w:r w:rsidRPr="005750B6">
              <w:rPr>
                <w:rFonts w:ascii="Arial" w:hAnsi="Arial" w:cs="Arial"/>
                <w:color w:val="000000" w:themeColor="text1"/>
                <w:szCs w:val="20"/>
              </w:rPr>
              <w:t>Identifies and writes an increasing number of numerals.</w:t>
            </w:r>
          </w:p>
        </w:tc>
      </w:tr>
      <w:tr w:rsidR="009E7E44" w:rsidRPr="005750B6" w14:paraId="2C0E02C4" w14:textId="77777777">
        <w:trPr>
          <w:cantSplit/>
        </w:trPr>
        <w:tc>
          <w:tcPr>
            <w:tcW w:w="1667" w:type="pct"/>
            <w:gridSpan w:val="3"/>
            <w:shd w:val="clear" w:color="auto" w:fill="FFFFFF" w:themeFill="background1"/>
          </w:tcPr>
          <w:p w14:paraId="3F5C35EC" w14:textId="77777777" w:rsidR="009E7E44" w:rsidRPr="005750B6" w:rsidRDefault="009E7E44"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4F8D7E6B" w14:textId="77777777" w:rsidR="009E7E44" w:rsidRPr="005750B6" w:rsidRDefault="009E7E44"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Counting and Cardinality</w:t>
            </w:r>
          </w:p>
        </w:tc>
        <w:tc>
          <w:tcPr>
            <w:tcW w:w="1665" w:type="pct"/>
            <w:gridSpan w:val="3"/>
            <w:shd w:val="clear" w:color="auto" w:fill="FFFFFF" w:themeFill="background1"/>
          </w:tcPr>
          <w:p w14:paraId="0237A6FE" w14:textId="77777777" w:rsidR="009E7E44" w:rsidRPr="005750B6" w:rsidRDefault="009E7E44"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Sense</w:t>
            </w:r>
          </w:p>
        </w:tc>
      </w:tr>
      <w:tr w:rsidR="009E7E44" w:rsidRPr="005750B6" w14:paraId="18D24756" w14:textId="77777777">
        <w:trPr>
          <w:cantSplit/>
        </w:trPr>
        <w:tc>
          <w:tcPr>
            <w:tcW w:w="555" w:type="pct"/>
            <w:shd w:val="clear" w:color="auto" w:fill="BCBEC0"/>
          </w:tcPr>
          <w:p w14:paraId="308CDE4A" w14:textId="77777777" w:rsidR="009E7E44" w:rsidRPr="005750B6" w:rsidRDefault="009E7E44"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738997F" w14:textId="77777777" w:rsidR="009E7E44" w:rsidRPr="005750B6" w:rsidRDefault="009E7E44"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41656418" w14:textId="77777777" w:rsidR="009E7E44" w:rsidRPr="005750B6" w:rsidRDefault="009E7E44"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9BDC714" w14:textId="77777777" w:rsidR="009E7E44" w:rsidRPr="005750B6" w:rsidRDefault="009E7E44"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08B4CB8" w14:textId="77777777" w:rsidR="009E7E44" w:rsidRPr="005750B6" w:rsidRDefault="009E7E44"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B0AEB62" w14:textId="77777777" w:rsidR="009E7E44" w:rsidRPr="005750B6" w:rsidRDefault="009E7E44"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CF505D1" w14:textId="77777777" w:rsidR="009E7E44" w:rsidRPr="005750B6" w:rsidRDefault="009E7E44"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EECD619" w14:textId="77777777" w:rsidR="009E7E44" w:rsidRPr="005750B6" w:rsidRDefault="009E7E44"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5EDE7F9B" w14:textId="77777777" w:rsidR="009E7E44" w:rsidRPr="005750B6" w:rsidRDefault="009E7E44" w:rsidP="00F16A97">
            <w:pPr>
              <w:spacing w:line="240" w:lineRule="auto"/>
              <w:rPr>
                <w:rFonts w:ascii="Arial" w:hAnsi="Arial" w:cs="Arial"/>
                <w:szCs w:val="20"/>
              </w:rPr>
            </w:pPr>
            <w:r w:rsidRPr="005750B6">
              <w:rPr>
                <w:rFonts w:ascii="Arial" w:hAnsi="Arial" w:cs="Arial"/>
                <w:b/>
                <w:bCs/>
                <w:color w:val="FFFFFF"/>
                <w:szCs w:val="20"/>
              </w:rPr>
              <w:t>Level 5</w:t>
            </w:r>
          </w:p>
        </w:tc>
      </w:tr>
      <w:tr w:rsidR="009E7E44" w:rsidRPr="005750B6" w14:paraId="146464F4" w14:textId="77777777" w:rsidTr="00542F14">
        <w:trPr>
          <w:cantSplit/>
        </w:trPr>
        <w:tc>
          <w:tcPr>
            <w:tcW w:w="555" w:type="pct"/>
            <w:shd w:val="clear" w:color="auto" w:fill="F2F2F2" w:themeFill="background1" w:themeFillShade="F2"/>
          </w:tcPr>
          <w:p w14:paraId="5607628B" w14:textId="455BB6B0"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745C4017" w14:textId="77777777"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213AB25" w14:textId="77777777"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1799566D" w14:textId="19E4F7D2"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70955EF9" w14:textId="795DADE4"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2D696C52" w14:textId="09E034FE" w:rsidR="009E7E44" w:rsidRPr="005750B6" w:rsidRDefault="009E7E44"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406D54FD" w14:textId="069E7A39" w:rsidR="009E7E44" w:rsidRPr="005750B6" w:rsidRDefault="000C1C6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at least one written numeral with personal significance</w:t>
            </w:r>
            <w:r w:rsidR="00542F14">
              <w:rPr>
                <w:rFonts w:ascii="Arial" w:hAnsi="Arial" w:cs="Arial"/>
                <w:color w:val="231F20"/>
                <w:szCs w:val="20"/>
              </w:rPr>
              <w:t xml:space="preserve"> (e.g., numeral for own age)</w:t>
            </w:r>
            <w:r w:rsidRPr="005750B6">
              <w:rPr>
                <w:rFonts w:ascii="Arial" w:hAnsi="Arial" w:cs="Arial"/>
                <w:color w:val="231F20"/>
                <w:szCs w:val="20"/>
              </w:rPr>
              <w:t>.</w:t>
            </w:r>
          </w:p>
        </w:tc>
        <w:tc>
          <w:tcPr>
            <w:tcW w:w="556" w:type="pct"/>
          </w:tcPr>
          <w:p w14:paraId="3D624786" w14:textId="510B5453" w:rsidR="009E7E44" w:rsidRPr="005750B6" w:rsidRDefault="00E831E3"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written numerals from 0 to 10.</w:t>
            </w:r>
          </w:p>
        </w:tc>
        <w:tc>
          <w:tcPr>
            <w:tcW w:w="553" w:type="pct"/>
          </w:tcPr>
          <w:p w14:paraId="7E5EC2CE" w14:textId="56A09A20" w:rsidR="009E7E44" w:rsidRPr="005750B6" w:rsidRDefault="00B90A2F"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and writes numerals from 0 to 20.</w:t>
            </w:r>
          </w:p>
        </w:tc>
      </w:tr>
    </w:tbl>
    <w:p w14:paraId="0F4445A6" w14:textId="093F7E6E" w:rsidR="00DA0D6D" w:rsidRPr="005750B6" w:rsidRDefault="00DA0D6D" w:rsidP="00F16A97">
      <w:pPr>
        <w:spacing w:line="240" w:lineRule="auto"/>
        <w:rPr>
          <w:rFonts w:ascii="Arial" w:hAnsi="Arial" w:cs="Arial"/>
          <w:szCs w:val="20"/>
        </w:rPr>
      </w:pPr>
    </w:p>
    <w:p w14:paraId="70AE030B" w14:textId="272F29C8" w:rsidR="004D1C9E" w:rsidRDefault="004D1C9E">
      <w:pPr>
        <w:spacing w:after="160"/>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90A2F" w:rsidRPr="005750B6" w14:paraId="6C987E75" w14:textId="77777777">
        <w:trPr>
          <w:cantSplit/>
        </w:trPr>
        <w:tc>
          <w:tcPr>
            <w:tcW w:w="1667" w:type="pct"/>
            <w:gridSpan w:val="3"/>
            <w:shd w:val="clear" w:color="auto" w:fill="FFFFFF" w:themeFill="background1"/>
            <w:vAlign w:val="center"/>
          </w:tcPr>
          <w:p w14:paraId="1C6438F7" w14:textId="0F868DA9" w:rsidR="00B90A2F" w:rsidRPr="005750B6" w:rsidRDefault="00B90A2F" w:rsidP="00F16A97">
            <w:pPr>
              <w:spacing w:line="240" w:lineRule="auto"/>
              <w:rPr>
                <w:rFonts w:ascii="Arial" w:hAnsi="Arial" w:cs="Arial"/>
                <w:b/>
                <w:bCs/>
                <w:color w:val="000000" w:themeColor="text1"/>
                <w:szCs w:val="20"/>
              </w:rPr>
            </w:pPr>
            <w:r w:rsidRPr="00C06143">
              <w:rPr>
                <w:rFonts w:ascii="Arial" w:hAnsi="Arial" w:cs="Arial"/>
                <w:color w:val="000000" w:themeColor="text1"/>
                <w:szCs w:val="20"/>
              </w:rPr>
              <w:lastRenderedPageBreak/>
              <w:t xml:space="preserve">SKB: </w:t>
            </w:r>
            <w:r w:rsidRPr="00C06143">
              <w:rPr>
                <w:rFonts w:ascii="Arial" w:hAnsi="Arial" w:cs="Arial"/>
                <w:b/>
                <w:bCs/>
                <w:color w:val="000000" w:themeColor="text1"/>
                <w:szCs w:val="20"/>
              </w:rPr>
              <w:t>Addition Problems</w:t>
            </w:r>
          </w:p>
        </w:tc>
        <w:tc>
          <w:tcPr>
            <w:tcW w:w="3333" w:type="pct"/>
            <w:gridSpan w:val="6"/>
            <w:shd w:val="clear" w:color="auto" w:fill="FFFFFF" w:themeFill="background1"/>
            <w:vAlign w:val="center"/>
          </w:tcPr>
          <w:p w14:paraId="4BEA0A43" w14:textId="100CA2F3" w:rsidR="00B90A2F" w:rsidRPr="005750B6" w:rsidRDefault="008C44C4" w:rsidP="00F16A97">
            <w:pPr>
              <w:spacing w:line="240" w:lineRule="auto"/>
              <w:rPr>
                <w:rFonts w:ascii="Arial" w:hAnsi="Arial" w:cs="Arial"/>
                <w:color w:val="000000" w:themeColor="text1"/>
                <w:szCs w:val="20"/>
              </w:rPr>
            </w:pPr>
            <w:r w:rsidRPr="005750B6">
              <w:rPr>
                <w:rFonts w:ascii="Arial" w:hAnsi="Arial" w:cs="Arial"/>
                <w:color w:val="000000" w:themeColor="text1"/>
                <w:szCs w:val="20"/>
              </w:rPr>
              <w:t>Solves increasingly complex addition problems.</w:t>
            </w:r>
          </w:p>
        </w:tc>
      </w:tr>
      <w:tr w:rsidR="00B90A2F" w:rsidRPr="005750B6" w14:paraId="17261F24" w14:textId="77777777">
        <w:trPr>
          <w:cantSplit/>
        </w:trPr>
        <w:tc>
          <w:tcPr>
            <w:tcW w:w="1667" w:type="pct"/>
            <w:gridSpan w:val="3"/>
            <w:shd w:val="clear" w:color="auto" w:fill="FFFFFF" w:themeFill="background1"/>
          </w:tcPr>
          <w:p w14:paraId="313851B4" w14:textId="77777777" w:rsidR="00B90A2F" w:rsidRPr="005750B6" w:rsidRDefault="00B90A2F"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58A34254" w14:textId="4A443464" w:rsidR="00B90A2F" w:rsidRPr="005750B6" w:rsidRDefault="00B90A2F"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w:t>
            </w:r>
            <w:r w:rsidR="008C44C4" w:rsidRPr="005750B6">
              <w:rPr>
                <w:rFonts w:ascii="Arial" w:hAnsi="Arial" w:cs="Arial"/>
                <w:b/>
                <w:bCs/>
                <w:color w:val="000000" w:themeColor="text1"/>
                <w:szCs w:val="20"/>
              </w:rPr>
              <w:t>Operations and Algebraic Thinking</w:t>
            </w:r>
          </w:p>
        </w:tc>
        <w:tc>
          <w:tcPr>
            <w:tcW w:w="1665" w:type="pct"/>
            <w:gridSpan w:val="3"/>
            <w:shd w:val="clear" w:color="auto" w:fill="FFFFFF" w:themeFill="background1"/>
          </w:tcPr>
          <w:p w14:paraId="0A34657D" w14:textId="22DDD4C6" w:rsidR="00B90A2F" w:rsidRPr="005750B6" w:rsidRDefault="00B90A2F"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Number </w:t>
            </w:r>
            <w:r w:rsidR="008C44C4" w:rsidRPr="005750B6">
              <w:rPr>
                <w:rFonts w:ascii="Arial" w:hAnsi="Arial" w:cs="Arial"/>
                <w:b/>
                <w:bCs/>
                <w:color w:val="000000" w:themeColor="text1"/>
                <w:szCs w:val="20"/>
              </w:rPr>
              <w:t>Operations</w:t>
            </w:r>
          </w:p>
        </w:tc>
      </w:tr>
      <w:tr w:rsidR="00B90A2F" w:rsidRPr="005750B6" w14:paraId="37515DE2" w14:textId="77777777">
        <w:trPr>
          <w:cantSplit/>
        </w:trPr>
        <w:tc>
          <w:tcPr>
            <w:tcW w:w="555" w:type="pct"/>
            <w:shd w:val="clear" w:color="auto" w:fill="BCBEC0"/>
          </w:tcPr>
          <w:p w14:paraId="2C855A6E" w14:textId="77777777" w:rsidR="00B90A2F" w:rsidRPr="005750B6" w:rsidRDefault="00B90A2F"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12EB0A33" w14:textId="77777777" w:rsidR="00B90A2F" w:rsidRPr="005750B6" w:rsidRDefault="00B90A2F"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5DF31101" w14:textId="77777777" w:rsidR="00B90A2F" w:rsidRPr="005750B6" w:rsidRDefault="00B90A2F"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0E04255" w14:textId="77777777" w:rsidR="00B90A2F" w:rsidRPr="005750B6" w:rsidRDefault="00B90A2F"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465D9118" w14:textId="77777777" w:rsidR="00B90A2F" w:rsidRPr="005750B6" w:rsidRDefault="00B90A2F"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E9413DF" w14:textId="77777777" w:rsidR="00B90A2F" w:rsidRPr="005750B6" w:rsidRDefault="00B90A2F"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1CB16CB" w14:textId="77777777" w:rsidR="00B90A2F" w:rsidRPr="005750B6" w:rsidRDefault="00B90A2F"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7366035" w14:textId="77777777" w:rsidR="00B90A2F" w:rsidRPr="005750B6" w:rsidRDefault="00B90A2F"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0C15B1C4" w14:textId="77777777" w:rsidR="00B90A2F" w:rsidRPr="005750B6" w:rsidRDefault="00B90A2F" w:rsidP="00F16A97">
            <w:pPr>
              <w:spacing w:line="240" w:lineRule="auto"/>
              <w:rPr>
                <w:rFonts w:ascii="Arial" w:hAnsi="Arial" w:cs="Arial"/>
                <w:szCs w:val="20"/>
              </w:rPr>
            </w:pPr>
            <w:r w:rsidRPr="005750B6">
              <w:rPr>
                <w:rFonts w:ascii="Arial" w:hAnsi="Arial" w:cs="Arial"/>
                <w:b/>
                <w:bCs/>
                <w:color w:val="FFFFFF"/>
                <w:szCs w:val="20"/>
              </w:rPr>
              <w:t>Level 5</w:t>
            </w:r>
          </w:p>
        </w:tc>
      </w:tr>
      <w:tr w:rsidR="00B90A2F" w:rsidRPr="005750B6" w14:paraId="4F555B35" w14:textId="77777777" w:rsidTr="008C44C4">
        <w:trPr>
          <w:cantSplit/>
        </w:trPr>
        <w:tc>
          <w:tcPr>
            <w:tcW w:w="555" w:type="pct"/>
            <w:shd w:val="clear" w:color="auto" w:fill="F2F2F2" w:themeFill="background1" w:themeFillShade="F2"/>
          </w:tcPr>
          <w:p w14:paraId="478B6AFD" w14:textId="33386A86" w:rsidR="00B90A2F" w:rsidRPr="005750B6" w:rsidRDefault="00B90A2F"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4A94351D" w14:textId="77777777" w:rsidR="00B90A2F" w:rsidRPr="005750B6" w:rsidRDefault="00B90A2F"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32C68522" w14:textId="77777777" w:rsidR="00B90A2F" w:rsidRPr="005750B6" w:rsidRDefault="00B90A2F"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04EE3CE7" w14:textId="77777777" w:rsidR="00B90A2F" w:rsidRPr="005750B6" w:rsidRDefault="00B90A2F"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2F2F2" w:themeFill="background1" w:themeFillShade="F2"/>
          </w:tcPr>
          <w:p w14:paraId="42A30B56" w14:textId="77777777" w:rsidR="00B90A2F" w:rsidRPr="005750B6" w:rsidRDefault="00B90A2F" w:rsidP="00F16A97">
            <w:pPr>
              <w:kinsoku w:val="0"/>
              <w:overflowPunct w:val="0"/>
              <w:autoSpaceDE w:val="0"/>
              <w:autoSpaceDN w:val="0"/>
              <w:adjustRightInd w:val="0"/>
              <w:spacing w:line="240" w:lineRule="auto"/>
              <w:rPr>
                <w:rFonts w:ascii="Arial" w:hAnsi="Arial" w:cs="Arial"/>
                <w:color w:val="231F20"/>
                <w:szCs w:val="20"/>
              </w:rPr>
            </w:pPr>
          </w:p>
        </w:tc>
        <w:tc>
          <w:tcPr>
            <w:tcW w:w="556" w:type="pct"/>
            <w:shd w:val="clear" w:color="auto" w:fill="FFFFFF" w:themeFill="background1"/>
          </w:tcPr>
          <w:p w14:paraId="03F6BC89" w14:textId="30B15A2D" w:rsidR="00B90A2F" w:rsidRPr="005750B6" w:rsidRDefault="00775D8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Adds one more to a small set of objects (totals up to 4) to make a set that is more.</w:t>
            </w:r>
          </w:p>
        </w:tc>
        <w:tc>
          <w:tcPr>
            <w:tcW w:w="556" w:type="pct"/>
          </w:tcPr>
          <w:p w14:paraId="52C5BE47" w14:textId="77777777" w:rsidR="00A76D6C" w:rsidRPr="005750B6" w:rsidRDefault="00A76D6C"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Solves simple addition problems (totals </w:t>
            </w:r>
          </w:p>
          <w:p w14:paraId="2BAB8287" w14:textId="072183DC" w:rsidR="00B90A2F" w:rsidRPr="005750B6" w:rsidRDefault="00A76D6C"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up to 5) by joining two small sets of objects and counting the total.</w:t>
            </w:r>
          </w:p>
        </w:tc>
        <w:tc>
          <w:tcPr>
            <w:tcW w:w="556" w:type="pct"/>
          </w:tcPr>
          <w:p w14:paraId="6DBB35B4" w14:textId="0057EEFD" w:rsidR="00B90A2F" w:rsidRPr="005750B6" w:rsidRDefault="00CE5A6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Solves simple addition problems (totals up to 10) by joining two sets of like objects</w:t>
            </w:r>
            <w:r w:rsidR="00C06143">
              <w:rPr>
                <w:rFonts w:ascii="Arial" w:hAnsi="Arial" w:cs="Arial"/>
                <w:color w:val="231F20"/>
                <w:szCs w:val="20"/>
              </w:rPr>
              <w:t xml:space="preserve"> (e.g., apples and apples)</w:t>
            </w:r>
            <w:r w:rsidRPr="005750B6">
              <w:rPr>
                <w:rFonts w:ascii="Arial" w:hAnsi="Arial" w:cs="Arial"/>
                <w:color w:val="231F20"/>
                <w:szCs w:val="20"/>
              </w:rPr>
              <w:t xml:space="preserve"> or two sets of related objects </w:t>
            </w:r>
            <w:r w:rsidR="00C06143">
              <w:rPr>
                <w:rFonts w:ascii="Arial" w:hAnsi="Arial" w:cs="Arial"/>
                <w:color w:val="231F20"/>
                <w:szCs w:val="20"/>
              </w:rPr>
              <w:t xml:space="preserve">(e.g., apples and oranges) </w:t>
            </w:r>
            <w:r w:rsidRPr="005750B6">
              <w:rPr>
                <w:rFonts w:ascii="Arial" w:hAnsi="Arial" w:cs="Arial"/>
                <w:color w:val="231F20"/>
                <w:szCs w:val="20"/>
              </w:rPr>
              <w:t>and counting the total.</w:t>
            </w:r>
          </w:p>
        </w:tc>
        <w:tc>
          <w:tcPr>
            <w:tcW w:w="553" w:type="pct"/>
          </w:tcPr>
          <w:p w14:paraId="049A0DB9" w14:textId="77777777" w:rsidR="0054410C" w:rsidRPr="005750B6" w:rsidRDefault="0054410C"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Solves simple addition problems (totals up to 10), using objects,</w:t>
            </w:r>
          </w:p>
          <w:p w14:paraId="4208313A" w14:textId="250D33C5" w:rsidR="00B90A2F" w:rsidRPr="005750B6" w:rsidRDefault="0054410C"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fingers, or drawings, starting from a given number and counting on to find the sum.</w:t>
            </w:r>
          </w:p>
        </w:tc>
      </w:tr>
    </w:tbl>
    <w:p w14:paraId="45659807" w14:textId="77777777" w:rsidR="00B90A2F" w:rsidRPr="005750B6" w:rsidRDefault="00B90A2F" w:rsidP="00F16A97">
      <w:pPr>
        <w:spacing w:line="240" w:lineRule="auto"/>
        <w:rPr>
          <w:rFonts w:ascii="Arial" w:hAnsi="Arial" w:cs="Arial"/>
          <w:szCs w:val="20"/>
        </w:rPr>
      </w:pPr>
    </w:p>
    <w:p w14:paraId="450643CF" w14:textId="77777777" w:rsidR="00B90A2F" w:rsidRPr="005750B6" w:rsidRDefault="00B90A2F"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39CE131F" w14:textId="77777777" w:rsidTr="000876AE">
        <w:trPr>
          <w:cantSplit/>
        </w:trPr>
        <w:tc>
          <w:tcPr>
            <w:tcW w:w="1667" w:type="pct"/>
            <w:gridSpan w:val="3"/>
            <w:shd w:val="clear" w:color="auto" w:fill="FFFFFF" w:themeFill="background1"/>
            <w:vAlign w:val="center"/>
          </w:tcPr>
          <w:p w14:paraId="031CC941" w14:textId="4A1E98AE" w:rsidR="000876AE" w:rsidRPr="005750B6" w:rsidRDefault="00BC67FF"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48" behindDoc="0" locked="0" layoutInCell="1" allowOverlap="1" wp14:anchorId="4B53451B" wp14:editId="6E37F3E3">
                      <wp:simplePos x="0" y="0"/>
                      <wp:positionH relativeFrom="column">
                        <wp:posOffset>2747645</wp:posOffset>
                      </wp:positionH>
                      <wp:positionV relativeFrom="paragraph">
                        <wp:posOffset>-12065</wp:posOffset>
                      </wp:positionV>
                      <wp:extent cx="179705" cy="179705"/>
                      <wp:effectExtent l="19050" t="38100" r="29845" b="29845"/>
                      <wp:wrapNone/>
                      <wp:docPr id="2012559669" name="Star: 5 Points 2012559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7F67" id="Star: 5 Points 2012559669" o:spid="_x0000_s1026" alt="&quot;&quot;" style="position:absolute;margin-left:216.35pt;margin-top:-.95pt;width:14.1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Sorting and Classifying</w:t>
            </w:r>
          </w:p>
        </w:tc>
        <w:tc>
          <w:tcPr>
            <w:tcW w:w="3333" w:type="pct"/>
            <w:gridSpan w:val="6"/>
            <w:shd w:val="clear" w:color="auto" w:fill="FFFFFF" w:themeFill="background1"/>
            <w:vAlign w:val="center"/>
          </w:tcPr>
          <w:p w14:paraId="2D4B38C8" w14:textId="50073A7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Sorts and classifies objects by an increasing number of attributes</w:t>
            </w:r>
            <w:r w:rsidR="005750B6" w:rsidRPr="005750B6">
              <w:rPr>
                <w:rFonts w:ascii="Arial" w:hAnsi="Arial" w:cs="Arial"/>
                <w:color w:val="000000" w:themeColor="text1"/>
                <w:szCs w:val="20"/>
              </w:rPr>
              <w:t>.</w:t>
            </w:r>
          </w:p>
        </w:tc>
      </w:tr>
      <w:tr w:rsidR="00A53956" w:rsidRPr="005750B6" w14:paraId="2153C530" w14:textId="77777777" w:rsidTr="00A53956">
        <w:trPr>
          <w:cantSplit/>
        </w:trPr>
        <w:tc>
          <w:tcPr>
            <w:tcW w:w="1667" w:type="pct"/>
            <w:gridSpan w:val="3"/>
            <w:shd w:val="clear" w:color="auto" w:fill="FFFFFF" w:themeFill="background1"/>
          </w:tcPr>
          <w:p w14:paraId="31C0528C"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3A2B86DF" w14:textId="5B499559"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Measurement and Data</w:t>
            </w:r>
          </w:p>
        </w:tc>
        <w:tc>
          <w:tcPr>
            <w:tcW w:w="1665" w:type="pct"/>
            <w:gridSpan w:val="3"/>
            <w:shd w:val="clear" w:color="auto" w:fill="FFFFFF" w:themeFill="background1"/>
          </w:tcPr>
          <w:p w14:paraId="32E1F3D3" w14:textId="6C16CE53"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Classification</w:t>
            </w:r>
          </w:p>
        </w:tc>
      </w:tr>
      <w:tr w:rsidR="000876AE" w:rsidRPr="005750B6" w14:paraId="7C118AB8" w14:textId="77777777" w:rsidTr="00977F20">
        <w:trPr>
          <w:cantSplit/>
        </w:trPr>
        <w:tc>
          <w:tcPr>
            <w:tcW w:w="555" w:type="pct"/>
            <w:shd w:val="clear" w:color="auto" w:fill="BCBEC0"/>
          </w:tcPr>
          <w:p w14:paraId="25C08C9E" w14:textId="31F33AD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66DF5C7E" w14:textId="2A81C92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21EC3879" w14:textId="51D137B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E3F469B" w14:textId="0F36E67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C84A18B" w14:textId="05CCF46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7362770" w14:textId="65AC04B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2393DAA4" w14:textId="1FA33AC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A378F14" w14:textId="45C5804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078F9BC" w14:textId="2CEECA5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07377246" w14:textId="77777777" w:rsidTr="000876AE">
        <w:trPr>
          <w:cantSplit/>
        </w:trPr>
        <w:tc>
          <w:tcPr>
            <w:tcW w:w="555" w:type="pct"/>
          </w:tcPr>
          <w:p w14:paraId="4803A47D" w14:textId="18ADD18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other people.</w:t>
            </w:r>
          </w:p>
        </w:tc>
        <w:tc>
          <w:tcPr>
            <w:tcW w:w="556" w:type="pct"/>
          </w:tcPr>
          <w:p w14:paraId="4ECA1BC3" w14:textId="5F4B50C0"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Interacts differently with familiar versus unfamiliar people or familiar versus unfamiliar objects.</w:t>
            </w:r>
          </w:p>
        </w:tc>
        <w:tc>
          <w:tcPr>
            <w:tcW w:w="556" w:type="pct"/>
            <w:shd w:val="clear" w:color="auto" w:fill="F2F2F2" w:themeFill="background1" w:themeFillShade="F2"/>
          </w:tcPr>
          <w:p w14:paraId="3A97E53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7040BBCD" w14:textId="6765BE7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knowledge of common categories (e.g., animals vs. vehicles) through play.</w:t>
            </w:r>
          </w:p>
        </w:tc>
        <w:tc>
          <w:tcPr>
            <w:tcW w:w="556" w:type="pct"/>
          </w:tcPr>
          <w:p w14:paraId="7E71A559" w14:textId="026AE8E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into two groups by one attribute (e.g., color, shape, texture).</w:t>
            </w:r>
          </w:p>
        </w:tc>
        <w:tc>
          <w:tcPr>
            <w:tcW w:w="556" w:type="pct"/>
          </w:tcPr>
          <w:p w14:paraId="68E14D87" w14:textId="5A74ADF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into more than two groups by one attribute, including measurable attributes (e.g., size, length, height).</w:t>
            </w:r>
          </w:p>
        </w:tc>
        <w:tc>
          <w:tcPr>
            <w:tcW w:w="556" w:type="pct"/>
          </w:tcPr>
          <w:p w14:paraId="26681A2C" w14:textId="4942DFB5"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by one attribute, and then further sorts each group by a second attribute.</w:t>
            </w:r>
          </w:p>
        </w:tc>
        <w:tc>
          <w:tcPr>
            <w:tcW w:w="556" w:type="pct"/>
          </w:tcPr>
          <w:p w14:paraId="02C0D391" w14:textId="258D00B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Sorts and classifies objects by two attributes at one time (e.g., color and shape; type and size).</w:t>
            </w:r>
          </w:p>
        </w:tc>
        <w:tc>
          <w:tcPr>
            <w:tcW w:w="553" w:type="pct"/>
          </w:tcPr>
          <w:p w14:paraId="3A812363" w14:textId="6041296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Sorts and classifies objects based on subtle attributes: purpose, use, or personal preference or experience (e.g., </w:t>
            </w:r>
            <w:proofErr w:type="gramStart"/>
            <w:r w:rsidR="00CE485B" w:rsidRPr="005750B6">
              <w:rPr>
                <w:rFonts w:ascii="Arial" w:hAnsi="Arial" w:cs="Arial"/>
                <w:color w:val="231F20"/>
                <w:szCs w:val="20"/>
              </w:rPr>
              <w:t>sorts</w:t>
            </w:r>
            <w:proofErr w:type="gramEnd"/>
            <w:r w:rsidR="00CE485B" w:rsidRPr="005750B6">
              <w:rPr>
                <w:rFonts w:ascii="Arial" w:hAnsi="Arial" w:cs="Arial"/>
                <w:color w:val="231F20"/>
                <w:szCs w:val="20"/>
              </w:rPr>
              <w:t xml:space="preserve"> toy</w:t>
            </w:r>
            <w:r w:rsidRPr="005750B6">
              <w:rPr>
                <w:rFonts w:ascii="Arial" w:hAnsi="Arial" w:cs="Arial"/>
                <w:color w:val="231F20"/>
                <w:szCs w:val="20"/>
              </w:rPr>
              <w:t xml:space="preserve">  animals by “ones I’ve seen” and  “ones  I’ve never seen”).</w:t>
            </w:r>
          </w:p>
        </w:tc>
      </w:tr>
    </w:tbl>
    <w:p w14:paraId="16135F25" w14:textId="3C181049" w:rsidR="00A53956" w:rsidRPr="005750B6" w:rsidRDefault="00A53956" w:rsidP="00F16A97">
      <w:pPr>
        <w:spacing w:line="240" w:lineRule="auto"/>
        <w:rPr>
          <w:rFonts w:ascii="Arial" w:hAnsi="Arial" w:cs="Arial"/>
          <w:szCs w:val="20"/>
        </w:rPr>
      </w:pPr>
    </w:p>
    <w:p w14:paraId="0235956B" w14:textId="3EF6D231" w:rsidR="00604F23" w:rsidRDefault="00604F23">
      <w:pPr>
        <w:spacing w:after="160"/>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44FB7478" w14:textId="77777777" w:rsidTr="000876AE">
        <w:trPr>
          <w:cantSplit/>
        </w:trPr>
        <w:tc>
          <w:tcPr>
            <w:tcW w:w="1667" w:type="pct"/>
            <w:gridSpan w:val="3"/>
            <w:shd w:val="clear" w:color="auto" w:fill="FFFFFF" w:themeFill="background1"/>
            <w:vAlign w:val="center"/>
          </w:tcPr>
          <w:p w14:paraId="3F5E4B41" w14:textId="4B31B86A" w:rsidR="000876AE" w:rsidRPr="005750B6" w:rsidRDefault="00BC67FF"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49" behindDoc="0" locked="0" layoutInCell="1" allowOverlap="1" wp14:anchorId="6EF49D06" wp14:editId="297FC0F7">
                      <wp:simplePos x="0" y="0"/>
                      <wp:positionH relativeFrom="column">
                        <wp:posOffset>2760980</wp:posOffset>
                      </wp:positionH>
                      <wp:positionV relativeFrom="paragraph">
                        <wp:posOffset>-38735</wp:posOffset>
                      </wp:positionV>
                      <wp:extent cx="179705" cy="179705"/>
                      <wp:effectExtent l="19050" t="38100" r="29845" b="29845"/>
                      <wp:wrapNone/>
                      <wp:docPr id="1761577283" name="Star: 5 Points 1761577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E76" id="Star: 5 Points 1761577283" o:spid="_x0000_s1026" alt="&quot;&quot;" style="position:absolute;margin-left:217.4pt;margin-top:-3.05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Two-Dimensional Shapes</w:t>
            </w:r>
          </w:p>
        </w:tc>
        <w:tc>
          <w:tcPr>
            <w:tcW w:w="3333" w:type="pct"/>
            <w:gridSpan w:val="6"/>
            <w:shd w:val="clear" w:color="auto" w:fill="FFFFFF" w:themeFill="background1"/>
            <w:vAlign w:val="center"/>
          </w:tcPr>
          <w:p w14:paraId="2230CB7E" w14:textId="405BF95F"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Explores two-dimensional shapes and expands ability to match, identify, and describe two-dimensional shapes</w:t>
            </w:r>
            <w:r w:rsidR="005750B6" w:rsidRPr="005750B6">
              <w:rPr>
                <w:rFonts w:ascii="Arial" w:hAnsi="Arial" w:cs="Arial"/>
                <w:color w:val="000000" w:themeColor="text1"/>
                <w:szCs w:val="20"/>
              </w:rPr>
              <w:t>.</w:t>
            </w:r>
          </w:p>
        </w:tc>
      </w:tr>
      <w:tr w:rsidR="00A53956" w:rsidRPr="005750B6" w14:paraId="5A96777C" w14:textId="77777777" w:rsidTr="00A53956">
        <w:trPr>
          <w:cantSplit/>
        </w:trPr>
        <w:tc>
          <w:tcPr>
            <w:tcW w:w="1667" w:type="pct"/>
            <w:gridSpan w:val="3"/>
            <w:shd w:val="clear" w:color="auto" w:fill="FFFFFF" w:themeFill="background1"/>
          </w:tcPr>
          <w:p w14:paraId="7DAFF54F"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Mathematics</w:t>
            </w:r>
          </w:p>
        </w:tc>
        <w:tc>
          <w:tcPr>
            <w:tcW w:w="1668" w:type="pct"/>
            <w:gridSpan w:val="3"/>
            <w:shd w:val="clear" w:color="auto" w:fill="FFFFFF" w:themeFill="background1"/>
          </w:tcPr>
          <w:p w14:paraId="6262D01B" w14:textId="252E5FEE"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Geometry</w:t>
            </w:r>
          </w:p>
        </w:tc>
        <w:tc>
          <w:tcPr>
            <w:tcW w:w="1665" w:type="pct"/>
            <w:gridSpan w:val="3"/>
            <w:shd w:val="clear" w:color="auto" w:fill="FFFFFF" w:themeFill="background1"/>
          </w:tcPr>
          <w:p w14:paraId="03D6981E" w14:textId="7538942C"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Shapes</w:t>
            </w:r>
          </w:p>
        </w:tc>
      </w:tr>
      <w:tr w:rsidR="000876AE" w:rsidRPr="005750B6" w14:paraId="6067E449" w14:textId="77777777" w:rsidTr="00977F20">
        <w:trPr>
          <w:cantSplit/>
        </w:trPr>
        <w:tc>
          <w:tcPr>
            <w:tcW w:w="555" w:type="pct"/>
            <w:shd w:val="clear" w:color="auto" w:fill="BCBEC0"/>
          </w:tcPr>
          <w:p w14:paraId="5972BFEA" w14:textId="3081EDF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239551E" w14:textId="108997AF"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C8322F6" w14:textId="784DF31E"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1DE100A6" w14:textId="556E016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5BE2AC81" w14:textId="16F187C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200C6A7" w14:textId="772D30B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2D1BCD4" w14:textId="2BAE42B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345C16C" w14:textId="403DF25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761A0CBF" w14:textId="71F7E13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49757004" w14:textId="77777777" w:rsidTr="00977F20">
        <w:trPr>
          <w:cantSplit/>
        </w:trPr>
        <w:tc>
          <w:tcPr>
            <w:tcW w:w="555" w:type="pct"/>
          </w:tcPr>
          <w:p w14:paraId="0CADA9C0" w14:textId="373233D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objects.</w:t>
            </w:r>
          </w:p>
        </w:tc>
        <w:tc>
          <w:tcPr>
            <w:tcW w:w="556" w:type="pct"/>
          </w:tcPr>
          <w:p w14:paraId="7D55ED6F" w14:textId="1BFAA6B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of different shapes.</w:t>
            </w:r>
          </w:p>
        </w:tc>
        <w:tc>
          <w:tcPr>
            <w:tcW w:w="556" w:type="pct"/>
          </w:tcPr>
          <w:p w14:paraId="6482AE7D" w14:textId="79DA0FB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Adapts behaviors with objects based on their shape (e.g., rolls a ball; stacks a few large blocks).</w:t>
            </w:r>
          </w:p>
        </w:tc>
        <w:tc>
          <w:tcPr>
            <w:tcW w:w="556" w:type="pct"/>
          </w:tcPr>
          <w:p w14:paraId="046CD24C" w14:textId="3D99045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simple shapes in play through trial-and- error.</w:t>
            </w:r>
          </w:p>
        </w:tc>
        <w:tc>
          <w:tcPr>
            <w:tcW w:w="556" w:type="pct"/>
          </w:tcPr>
          <w:p w14:paraId="5DCC5BC4" w14:textId="649AFF9B"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a few basic two-dimensional shapes (e.g., circle, square, triangle).</w:t>
            </w:r>
          </w:p>
        </w:tc>
        <w:tc>
          <w:tcPr>
            <w:tcW w:w="556" w:type="pct"/>
          </w:tcPr>
          <w:p w14:paraId="03E943DA" w14:textId="294CBB32"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Matches and identifies a variety of two-dimensional shapes.</w:t>
            </w:r>
          </w:p>
        </w:tc>
        <w:tc>
          <w:tcPr>
            <w:tcW w:w="556" w:type="pct"/>
          </w:tcPr>
          <w:p w14:paraId="26DCA6E9" w14:textId="7FB6377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Identifies two- dimensional shapes in several different sizes and orientations.</w:t>
            </w:r>
          </w:p>
        </w:tc>
        <w:tc>
          <w:tcPr>
            <w:tcW w:w="556" w:type="pct"/>
          </w:tcPr>
          <w:p w14:paraId="79FC12A1" w14:textId="0C7BBDC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Describes defining attributes of common two- dimensional shapes (e.g., triangles are closed and have three sides).</w:t>
            </w:r>
          </w:p>
        </w:tc>
        <w:tc>
          <w:tcPr>
            <w:tcW w:w="553" w:type="pct"/>
          </w:tcPr>
          <w:p w14:paraId="5663B076" w14:textId="022D6A5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Compares defining attributes of common two- dimensional shapes (e.g., triangles have three </w:t>
            </w:r>
            <w:proofErr w:type="gramStart"/>
            <w:r w:rsidRPr="005750B6">
              <w:rPr>
                <w:rFonts w:ascii="Arial" w:hAnsi="Arial" w:cs="Arial"/>
                <w:color w:val="231F20"/>
                <w:szCs w:val="20"/>
              </w:rPr>
              <w:t>sides</w:t>
            </w:r>
            <w:proofErr w:type="gramEnd"/>
            <w:r w:rsidRPr="005750B6">
              <w:rPr>
                <w:rFonts w:ascii="Arial" w:hAnsi="Arial" w:cs="Arial"/>
                <w:color w:val="231F20"/>
                <w:szCs w:val="20"/>
              </w:rPr>
              <w:t xml:space="preserve"> but squares have four sides).</w:t>
            </w:r>
          </w:p>
        </w:tc>
      </w:tr>
    </w:tbl>
    <w:p w14:paraId="4930AB60" w14:textId="17F0456D" w:rsidR="00DA0D6D" w:rsidRDefault="00DA0D6D" w:rsidP="00F16A97">
      <w:pPr>
        <w:spacing w:line="240" w:lineRule="auto"/>
        <w:rPr>
          <w:rFonts w:ascii="Arial" w:hAnsi="Arial" w:cs="Arial"/>
          <w:szCs w:val="20"/>
        </w:rPr>
      </w:pPr>
    </w:p>
    <w:p w14:paraId="643BBE0D" w14:textId="62F6E777" w:rsidR="004D1C9E" w:rsidRDefault="004D1C9E">
      <w:pPr>
        <w:spacing w:after="160"/>
        <w:rPr>
          <w:rFonts w:ascii="Arial" w:hAnsi="Arial" w:cs="Arial"/>
          <w:szCs w:val="20"/>
        </w:rPr>
      </w:pPr>
      <w:r>
        <w:rPr>
          <w:rFonts w:ascii="Arial" w:hAnsi="Arial" w:cs="Arial"/>
          <w:szCs w:val="20"/>
        </w:rPr>
        <w:br w:type="page"/>
      </w:r>
    </w:p>
    <w:p w14:paraId="5137B87D" w14:textId="3F1A7203"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Science</w:t>
      </w:r>
    </w:p>
    <w:p w14:paraId="77A43665" w14:textId="5169270E" w:rsid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5E5BDA" w:rsidRPr="005750B6" w14:paraId="0FB1FA00" w14:textId="77777777">
        <w:trPr>
          <w:cantSplit/>
        </w:trPr>
        <w:tc>
          <w:tcPr>
            <w:tcW w:w="1667" w:type="pct"/>
            <w:gridSpan w:val="3"/>
            <w:shd w:val="clear" w:color="auto" w:fill="FFFFFF" w:themeFill="background1"/>
            <w:vAlign w:val="center"/>
          </w:tcPr>
          <w:p w14:paraId="421F8AB5" w14:textId="358DD36B" w:rsidR="005E5BDA" w:rsidRPr="005750B6" w:rsidRDefault="0001271E" w:rsidP="00F16A97">
            <w:pPr>
              <w:spacing w:line="240" w:lineRule="auto"/>
              <w:rPr>
                <w:rFonts w:ascii="Arial" w:hAnsi="Arial" w:cs="Arial"/>
                <w:b/>
                <w:bCs/>
                <w:color w:val="000000" w:themeColor="text1"/>
                <w:szCs w:val="20"/>
                <w:highlight w:val="red"/>
              </w:rPr>
            </w:pPr>
            <w:r>
              <w:rPr>
                <w:rFonts w:ascii="Arial" w:hAnsi="Arial" w:cs="Arial"/>
                <w:noProof/>
                <w:color w:val="000000" w:themeColor="text1"/>
                <w:szCs w:val="20"/>
              </w:rPr>
              <mc:AlternateContent>
                <mc:Choice Requires="wps">
                  <w:drawing>
                    <wp:anchor distT="0" distB="0" distL="114300" distR="114300" simplePos="0" relativeHeight="251658250" behindDoc="0" locked="0" layoutInCell="1" allowOverlap="1" wp14:anchorId="3ABA7119" wp14:editId="251A9C39">
                      <wp:simplePos x="0" y="0"/>
                      <wp:positionH relativeFrom="column">
                        <wp:posOffset>2747010</wp:posOffset>
                      </wp:positionH>
                      <wp:positionV relativeFrom="paragraph">
                        <wp:posOffset>-17780</wp:posOffset>
                      </wp:positionV>
                      <wp:extent cx="179705" cy="179705"/>
                      <wp:effectExtent l="19050" t="38100" r="29845" b="29845"/>
                      <wp:wrapNone/>
                      <wp:docPr id="29861862" name="Star: 5 Points 29861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2309A" id="Star: 5 Points 29861862" o:spid="_x0000_s1026" alt="&quot;&quot;" style="position:absolute;margin-left:216.3pt;margin-top:-1.4pt;width:14.15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5E5BDA" w:rsidRPr="00142127">
              <w:rPr>
                <w:rFonts w:ascii="Arial" w:hAnsi="Arial" w:cs="Arial"/>
                <w:color w:val="000000" w:themeColor="text1"/>
                <w:szCs w:val="20"/>
              </w:rPr>
              <w:t xml:space="preserve">SKB: </w:t>
            </w:r>
            <w:r w:rsidR="005E5BDA" w:rsidRPr="00142127">
              <w:rPr>
                <w:rFonts w:ascii="Arial" w:hAnsi="Arial" w:cs="Arial"/>
                <w:b/>
                <w:bCs/>
                <w:color w:val="000000" w:themeColor="text1"/>
                <w:szCs w:val="20"/>
              </w:rPr>
              <w:t>Explore, Examine, and Investigate</w:t>
            </w:r>
          </w:p>
        </w:tc>
        <w:tc>
          <w:tcPr>
            <w:tcW w:w="3333" w:type="pct"/>
            <w:gridSpan w:val="6"/>
            <w:shd w:val="clear" w:color="auto" w:fill="FFFFFF" w:themeFill="background1"/>
            <w:vAlign w:val="center"/>
          </w:tcPr>
          <w:p w14:paraId="4F19111A" w14:textId="237A862F" w:rsidR="005E5BDA" w:rsidRPr="005750B6" w:rsidRDefault="005E5BDA" w:rsidP="00F16A97">
            <w:pPr>
              <w:spacing w:line="240" w:lineRule="auto"/>
              <w:rPr>
                <w:rFonts w:ascii="Arial" w:hAnsi="Arial" w:cs="Arial"/>
                <w:color w:val="000000" w:themeColor="text1"/>
                <w:szCs w:val="20"/>
              </w:rPr>
            </w:pPr>
            <w:r w:rsidRPr="005750B6">
              <w:rPr>
                <w:rFonts w:ascii="Arial" w:hAnsi="Arial" w:cs="Arial"/>
                <w:color w:val="000000" w:themeColor="text1"/>
                <w:szCs w:val="20"/>
              </w:rPr>
              <w:t>Explores objects and people and expands ability to gather and communicate information about them</w:t>
            </w:r>
            <w:r w:rsidR="005750B6" w:rsidRPr="005750B6">
              <w:rPr>
                <w:rFonts w:ascii="Arial" w:hAnsi="Arial" w:cs="Arial"/>
                <w:color w:val="000000" w:themeColor="text1"/>
                <w:szCs w:val="20"/>
              </w:rPr>
              <w:t>.</w:t>
            </w:r>
          </w:p>
        </w:tc>
      </w:tr>
      <w:tr w:rsidR="005E5BDA" w:rsidRPr="005750B6" w14:paraId="494189D2" w14:textId="77777777">
        <w:trPr>
          <w:cantSplit/>
        </w:trPr>
        <w:tc>
          <w:tcPr>
            <w:tcW w:w="1667" w:type="pct"/>
            <w:gridSpan w:val="3"/>
            <w:shd w:val="clear" w:color="auto" w:fill="FFFFFF" w:themeFill="background1"/>
          </w:tcPr>
          <w:p w14:paraId="39D08687"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Science</w:t>
            </w:r>
          </w:p>
        </w:tc>
        <w:tc>
          <w:tcPr>
            <w:tcW w:w="1668" w:type="pct"/>
            <w:gridSpan w:val="3"/>
            <w:shd w:val="clear" w:color="auto" w:fill="FFFFFF" w:themeFill="background1"/>
          </w:tcPr>
          <w:p w14:paraId="0FC5A92F"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Skills and Processes/Life Science</w:t>
            </w:r>
          </w:p>
        </w:tc>
        <w:tc>
          <w:tcPr>
            <w:tcW w:w="1665" w:type="pct"/>
            <w:gridSpan w:val="3"/>
            <w:shd w:val="clear" w:color="auto" w:fill="FFFFFF" w:themeFill="background1"/>
          </w:tcPr>
          <w:p w14:paraId="2CF83622" w14:textId="77777777" w:rsidR="005E5BDA" w:rsidRPr="005750B6" w:rsidRDefault="005E5BD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Inquiry and Observation</w:t>
            </w:r>
          </w:p>
        </w:tc>
      </w:tr>
      <w:tr w:rsidR="005E5BDA" w:rsidRPr="005750B6" w14:paraId="4471646A" w14:textId="77777777">
        <w:trPr>
          <w:cantSplit/>
        </w:trPr>
        <w:tc>
          <w:tcPr>
            <w:tcW w:w="555" w:type="pct"/>
            <w:shd w:val="clear" w:color="auto" w:fill="BCBEC0"/>
          </w:tcPr>
          <w:p w14:paraId="72512476"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2DF0C7A4"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927B353"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3173B56" w14:textId="77777777" w:rsidR="005E5BDA" w:rsidRPr="005750B6" w:rsidRDefault="005E5BD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D4C3752"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2FF31FE7"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D1BB5F7"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4B207E6D"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89EF031" w14:textId="77777777" w:rsidR="005E5BDA" w:rsidRPr="005750B6" w:rsidRDefault="005E5BDA" w:rsidP="00F16A97">
            <w:pPr>
              <w:spacing w:line="240" w:lineRule="auto"/>
              <w:rPr>
                <w:rFonts w:ascii="Arial" w:hAnsi="Arial" w:cs="Arial"/>
                <w:szCs w:val="20"/>
              </w:rPr>
            </w:pPr>
            <w:r w:rsidRPr="005750B6">
              <w:rPr>
                <w:rFonts w:ascii="Arial" w:hAnsi="Arial" w:cs="Arial"/>
                <w:b/>
                <w:bCs/>
                <w:color w:val="FFFFFF"/>
                <w:szCs w:val="20"/>
              </w:rPr>
              <w:t>Level 5</w:t>
            </w:r>
          </w:p>
        </w:tc>
      </w:tr>
      <w:tr w:rsidR="005E5BDA" w:rsidRPr="005750B6" w14:paraId="788C07E6" w14:textId="77777777">
        <w:trPr>
          <w:cantSplit/>
        </w:trPr>
        <w:tc>
          <w:tcPr>
            <w:tcW w:w="555" w:type="pct"/>
          </w:tcPr>
          <w:p w14:paraId="4D25FD77"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objects and people.</w:t>
            </w:r>
          </w:p>
        </w:tc>
        <w:tc>
          <w:tcPr>
            <w:tcW w:w="556" w:type="pct"/>
          </w:tcPr>
          <w:p w14:paraId="45799898"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Interacts differently with people versus inanimate objects.</w:t>
            </w:r>
          </w:p>
        </w:tc>
        <w:tc>
          <w:tcPr>
            <w:tcW w:w="556" w:type="pct"/>
          </w:tcPr>
          <w:p w14:paraId="64DFDB4E"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Examines new or unfamiliar things before interacting with them or acting on them.</w:t>
            </w:r>
          </w:p>
        </w:tc>
        <w:tc>
          <w:tcPr>
            <w:tcW w:w="556" w:type="pct"/>
          </w:tcPr>
          <w:p w14:paraId="7AED223D"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Repeats actions on objects or living things to gather information about them.</w:t>
            </w:r>
          </w:p>
        </w:tc>
        <w:tc>
          <w:tcPr>
            <w:tcW w:w="556" w:type="pct"/>
          </w:tcPr>
          <w:p w14:paraId="7647755E"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Exhibits interest in and curiosity about objects and living things by repeating the same actions in different situations to compare effects.</w:t>
            </w:r>
          </w:p>
        </w:tc>
        <w:tc>
          <w:tcPr>
            <w:tcW w:w="556" w:type="pct"/>
          </w:tcPr>
          <w:p w14:paraId="2E6E970D"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“why” or “what” questions about objects, living things, and natural events, and seeks answers by examining and describing their attributes.</w:t>
            </w:r>
          </w:p>
        </w:tc>
        <w:tc>
          <w:tcPr>
            <w:tcW w:w="556" w:type="pct"/>
          </w:tcPr>
          <w:p w14:paraId="63A5A9F5"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a broad range of questions (e.g., “how,” “what if...”) about objects, living things, and natural events, and describes actions, details, and changes that are directly observable.</w:t>
            </w:r>
          </w:p>
        </w:tc>
        <w:tc>
          <w:tcPr>
            <w:tcW w:w="556" w:type="pct"/>
          </w:tcPr>
          <w:p w14:paraId="65760CD8" w14:textId="77777777"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Asks specific questions about the relationship between two objects, living things, or natural events; carries out observations and simple investigations to answer the questions; and communicates findings (e.g., draws pictures, dictates explanations).</w:t>
            </w:r>
          </w:p>
        </w:tc>
        <w:tc>
          <w:tcPr>
            <w:tcW w:w="553" w:type="pct"/>
          </w:tcPr>
          <w:p w14:paraId="7CD7A96F" w14:textId="49A4DDB9" w:rsidR="005E5BDA" w:rsidRPr="005750B6" w:rsidRDefault="005E5BD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Generates predictions about two objects, living things, or natural events by applying past knowledge to current observations, planning</w:t>
            </w:r>
            <w:r w:rsidR="005B50CD" w:rsidRPr="005750B6">
              <w:rPr>
                <w:rFonts w:ascii="Arial" w:hAnsi="Arial" w:cs="Arial"/>
                <w:color w:val="231F20"/>
                <w:szCs w:val="20"/>
              </w:rPr>
              <w:t>,</w:t>
            </w:r>
            <w:r w:rsidRPr="005750B6">
              <w:rPr>
                <w:rFonts w:ascii="Arial" w:hAnsi="Arial" w:cs="Arial"/>
                <w:color w:val="231F20"/>
                <w:szCs w:val="20"/>
              </w:rPr>
              <w:t xml:space="preserve"> and carrying out observations and investigations to gather information, and communicating findings in a variety of ways (e.g., keeps logs that include pictures, explanations, charts, and graphs).</w:t>
            </w:r>
          </w:p>
        </w:tc>
      </w:tr>
    </w:tbl>
    <w:p w14:paraId="5C1B2F12" w14:textId="77777777" w:rsidR="005E5BDA" w:rsidRPr="005750B6" w:rsidRDefault="005E5BDA" w:rsidP="00F16A97">
      <w:pPr>
        <w:spacing w:line="240" w:lineRule="auto"/>
        <w:rPr>
          <w:rFonts w:ascii="Arial" w:hAnsi="Arial" w:cs="Arial"/>
          <w:szCs w:val="20"/>
        </w:rPr>
      </w:pPr>
    </w:p>
    <w:p w14:paraId="329CBD86" w14:textId="75961EF4" w:rsidR="005750B6" w:rsidRDefault="005750B6" w:rsidP="00F16A97">
      <w:pPr>
        <w:spacing w:line="240" w:lineRule="auto"/>
        <w:rPr>
          <w:rFonts w:ascii="Arial" w:hAnsi="Arial" w:cs="Arial"/>
          <w:szCs w:val="20"/>
        </w:rPr>
      </w:pPr>
      <w:r>
        <w:rPr>
          <w:rFonts w:ascii="Arial" w:hAnsi="Arial" w:cs="Arial"/>
          <w:szCs w:val="20"/>
        </w:rPr>
        <w:br w:type="page"/>
      </w:r>
    </w:p>
    <w:p w14:paraId="1E040924" w14:textId="7304F4F2"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Social Studies</w:t>
      </w:r>
    </w:p>
    <w:p w14:paraId="07B0A058" w14:textId="77777777" w:rsidR="00604F23" w:rsidRDefault="00604F2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28"/>
        <w:gridCol w:w="1531"/>
        <w:gridCol w:w="2147"/>
        <w:gridCol w:w="1534"/>
        <w:gridCol w:w="1534"/>
        <w:gridCol w:w="1534"/>
        <w:gridCol w:w="1534"/>
        <w:gridCol w:w="1534"/>
        <w:gridCol w:w="1514"/>
      </w:tblGrid>
      <w:tr w:rsidR="002C6A76" w:rsidRPr="005750B6" w14:paraId="5C835088" w14:textId="77777777" w:rsidTr="005750B6">
        <w:trPr>
          <w:cantSplit/>
        </w:trPr>
        <w:tc>
          <w:tcPr>
            <w:tcW w:w="1809" w:type="pct"/>
            <w:gridSpan w:val="3"/>
            <w:shd w:val="clear" w:color="auto" w:fill="FFFFFF" w:themeFill="background1"/>
            <w:vAlign w:val="center"/>
          </w:tcPr>
          <w:p w14:paraId="13A4F1F6" w14:textId="77777777" w:rsidR="002C6A76" w:rsidRPr="005750B6" w:rsidRDefault="002C6A76" w:rsidP="00F16A97">
            <w:pPr>
              <w:spacing w:line="240" w:lineRule="auto"/>
              <w:rPr>
                <w:rFonts w:ascii="Arial" w:hAnsi="Arial" w:cs="Arial"/>
                <w:b/>
                <w:bCs/>
                <w:color w:val="000000" w:themeColor="text1"/>
                <w:szCs w:val="20"/>
              </w:rPr>
            </w:pPr>
            <w:r w:rsidRPr="00FD5723">
              <w:rPr>
                <w:rFonts w:ascii="Arial" w:hAnsi="Arial" w:cs="Arial"/>
                <w:color w:val="000000" w:themeColor="text1"/>
                <w:szCs w:val="20"/>
              </w:rPr>
              <w:t xml:space="preserve">SKB: </w:t>
            </w:r>
            <w:r w:rsidRPr="00FD5723">
              <w:rPr>
                <w:rFonts w:ascii="Arial" w:hAnsi="Arial" w:cs="Arial"/>
                <w:b/>
                <w:bCs/>
                <w:color w:val="000000" w:themeColor="text1"/>
                <w:szCs w:val="20"/>
              </w:rPr>
              <w:t>Rules at Home and School</w:t>
            </w:r>
          </w:p>
        </w:tc>
        <w:tc>
          <w:tcPr>
            <w:tcW w:w="3191" w:type="pct"/>
            <w:gridSpan w:val="6"/>
            <w:shd w:val="clear" w:color="auto" w:fill="FFFFFF" w:themeFill="background1"/>
            <w:vAlign w:val="center"/>
          </w:tcPr>
          <w:p w14:paraId="39E3355F" w14:textId="1AD6C19D" w:rsidR="002C6A76" w:rsidRPr="005750B6" w:rsidRDefault="002C6A76" w:rsidP="00F16A97">
            <w:pPr>
              <w:spacing w:line="240" w:lineRule="auto"/>
              <w:rPr>
                <w:rFonts w:ascii="Arial" w:hAnsi="Arial" w:cs="Arial"/>
                <w:color w:val="000000" w:themeColor="text1"/>
                <w:szCs w:val="20"/>
              </w:rPr>
            </w:pPr>
            <w:r w:rsidRPr="005750B6">
              <w:rPr>
                <w:rFonts w:ascii="Arial" w:hAnsi="Arial" w:cs="Arial"/>
                <w:szCs w:val="20"/>
              </w:rPr>
              <w:t>Responds to adult requests/expectations and expands ability to understand the reasons for them</w:t>
            </w:r>
            <w:r w:rsidR="00F56E23" w:rsidRPr="005750B6">
              <w:rPr>
                <w:rFonts w:ascii="Arial" w:hAnsi="Arial" w:cs="Arial"/>
                <w:szCs w:val="20"/>
              </w:rPr>
              <w:t>.</w:t>
            </w:r>
          </w:p>
        </w:tc>
      </w:tr>
      <w:tr w:rsidR="002C6A76" w:rsidRPr="005750B6" w14:paraId="2CC74699" w14:textId="77777777" w:rsidTr="005750B6">
        <w:trPr>
          <w:cantSplit/>
        </w:trPr>
        <w:tc>
          <w:tcPr>
            <w:tcW w:w="1809" w:type="pct"/>
            <w:gridSpan w:val="3"/>
            <w:shd w:val="clear" w:color="auto" w:fill="FFFFFF" w:themeFill="background1"/>
          </w:tcPr>
          <w:p w14:paraId="34B55523" w14:textId="5C8DFDA1" w:rsidR="002C6A76" w:rsidRPr="005750B6" w:rsidRDefault="002C6A7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Social Studies</w:t>
            </w:r>
          </w:p>
        </w:tc>
        <w:tc>
          <w:tcPr>
            <w:tcW w:w="1599" w:type="pct"/>
            <w:gridSpan w:val="3"/>
            <w:shd w:val="clear" w:color="auto" w:fill="FFFFFF" w:themeFill="background1"/>
          </w:tcPr>
          <w:p w14:paraId="2B8FF07D" w14:textId="11D6F12B" w:rsidR="002C6A76" w:rsidRPr="005750B6" w:rsidRDefault="002C6A7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Government</w:t>
            </w:r>
          </w:p>
        </w:tc>
        <w:tc>
          <w:tcPr>
            <w:tcW w:w="1592" w:type="pct"/>
            <w:gridSpan w:val="3"/>
            <w:shd w:val="clear" w:color="auto" w:fill="FFFFFF" w:themeFill="background1"/>
          </w:tcPr>
          <w:p w14:paraId="4C09BDE8" w14:textId="72492099" w:rsidR="002C6A76" w:rsidRPr="005750B6" w:rsidRDefault="002C6A7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t>
            </w:r>
            <w:r w:rsidR="00511872" w:rsidRPr="005750B6">
              <w:rPr>
                <w:rFonts w:ascii="Arial" w:hAnsi="Arial" w:cs="Arial"/>
                <w:szCs w:val="20"/>
              </w:rPr>
              <w:t>Responsible Behavior</w:t>
            </w:r>
          </w:p>
        </w:tc>
      </w:tr>
      <w:tr w:rsidR="00F16A97" w:rsidRPr="005750B6" w14:paraId="4A01CE5B" w14:textId="77777777" w:rsidTr="005750B6">
        <w:trPr>
          <w:cantSplit/>
        </w:trPr>
        <w:tc>
          <w:tcPr>
            <w:tcW w:w="531" w:type="pct"/>
            <w:shd w:val="clear" w:color="auto" w:fill="BCBEC0"/>
          </w:tcPr>
          <w:p w14:paraId="73EC22D6" w14:textId="77777777" w:rsidR="002C6A76" w:rsidRPr="005750B6" w:rsidRDefault="002C6A76"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32" w:type="pct"/>
            <w:shd w:val="clear" w:color="auto" w:fill="A7A9AC"/>
          </w:tcPr>
          <w:p w14:paraId="450161FB" w14:textId="77777777" w:rsidR="002C6A76" w:rsidRPr="005750B6" w:rsidRDefault="002C6A76"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746" w:type="pct"/>
            <w:shd w:val="clear" w:color="auto" w:fill="8A8C8E"/>
          </w:tcPr>
          <w:p w14:paraId="6118A5EF" w14:textId="77777777" w:rsidR="002C6A76" w:rsidRPr="005750B6" w:rsidRDefault="002C6A76"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33" w:type="pct"/>
            <w:shd w:val="clear" w:color="auto" w:fill="636466"/>
          </w:tcPr>
          <w:p w14:paraId="09A2B42B" w14:textId="77777777" w:rsidR="002C6A76" w:rsidRPr="005750B6" w:rsidRDefault="002C6A76"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33" w:type="pct"/>
            <w:shd w:val="clear" w:color="auto" w:fill="F58232"/>
          </w:tcPr>
          <w:p w14:paraId="41E69024" w14:textId="77777777" w:rsidR="002C6A76" w:rsidRPr="005750B6" w:rsidRDefault="002C6A76" w:rsidP="00F16A97">
            <w:pPr>
              <w:spacing w:line="240" w:lineRule="auto"/>
              <w:rPr>
                <w:rFonts w:ascii="Arial" w:hAnsi="Arial" w:cs="Arial"/>
                <w:szCs w:val="20"/>
              </w:rPr>
            </w:pPr>
            <w:r w:rsidRPr="005750B6">
              <w:rPr>
                <w:rFonts w:ascii="Arial" w:hAnsi="Arial" w:cs="Arial"/>
                <w:b/>
                <w:bCs/>
                <w:color w:val="FFFFFF"/>
                <w:szCs w:val="20"/>
              </w:rPr>
              <w:t>Level 1</w:t>
            </w:r>
          </w:p>
        </w:tc>
        <w:tc>
          <w:tcPr>
            <w:tcW w:w="533" w:type="pct"/>
            <w:shd w:val="clear" w:color="auto" w:fill="864D9E"/>
          </w:tcPr>
          <w:p w14:paraId="45348999" w14:textId="77777777" w:rsidR="002C6A76" w:rsidRPr="005750B6" w:rsidRDefault="002C6A76" w:rsidP="00F16A97">
            <w:pPr>
              <w:spacing w:line="240" w:lineRule="auto"/>
              <w:rPr>
                <w:rFonts w:ascii="Arial" w:hAnsi="Arial" w:cs="Arial"/>
                <w:szCs w:val="20"/>
              </w:rPr>
            </w:pPr>
            <w:r w:rsidRPr="005750B6">
              <w:rPr>
                <w:rFonts w:ascii="Arial" w:hAnsi="Arial" w:cs="Arial"/>
                <w:b/>
                <w:bCs/>
                <w:color w:val="FFFFFF"/>
                <w:szCs w:val="20"/>
              </w:rPr>
              <w:t>Level 2</w:t>
            </w:r>
          </w:p>
        </w:tc>
        <w:tc>
          <w:tcPr>
            <w:tcW w:w="533" w:type="pct"/>
            <w:shd w:val="clear" w:color="auto" w:fill="0093D5"/>
          </w:tcPr>
          <w:p w14:paraId="0B8F883B" w14:textId="77777777" w:rsidR="002C6A76" w:rsidRPr="005750B6" w:rsidRDefault="002C6A76" w:rsidP="00F16A97">
            <w:pPr>
              <w:spacing w:line="240" w:lineRule="auto"/>
              <w:rPr>
                <w:rFonts w:ascii="Arial" w:hAnsi="Arial" w:cs="Arial"/>
                <w:szCs w:val="20"/>
              </w:rPr>
            </w:pPr>
            <w:r w:rsidRPr="005750B6">
              <w:rPr>
                <w:rFonts w:ascii="Arial" w:hAnsi="Arial" w:cs="Arial"/>
                <w:b/>
                <w:bCs/>
                <w:color w:val="FFFFFF"/>
                <w:szCs w:val="20"/>
              </w:rPr>
              <w:t>Level 3</w:t>
            </w:r>
          </w:p>
        </w:tc>
        <w:tc>
          <w:tcPr>
            <w:tcW w:w="533" w:type="pct"/>
            <w:shd w:val="clear" w:color="auto" w:fill="21409A"/>
          </w:tcPr>
          <w:p w14:paraId="1C69E427" w14:textId="77777777" w:rsidR="002C6A76" w:rsidRPr="005750B6" w:rsidRDefault="002C6A76" w:rsidP="00F16A97">
            <w:pPr>
              <w:spacing w:line="240" w:lineRule="auto"/>
              <w:rPr>
                <w:rFonts w:ascii="Arial" w:hAnsi="Arial" w:cs="Arial"/>
                <w:szCs w:val="20"/>
              </w:rPr>
            </w:pPr>
            <w:r w:rsidRPr="005750B6">
              <w:rPr>
                <w:rFonts w:ascii="Arial" w:hAnsi="Arial" w:cs="Arial"/>
                <w:b/>
                <w:bCs/>
                <w:color w:val="FFFFFF"/>
                <w:szCs w:val="20"/>
              </w:rPr>
              <w:t>Level 4</w:t>
            </w:r>
          </w:p>
        </w:tc>
        <w:tc>
          <w:tcPr>
            <w:tcW w:w="526" w:type="pct"/>
            <w:shd w:val="clear" w:color="auto" w:fill="50B848"/>
          </w:tcPr>
          <w:p w14:paraId="25625FCC" w14:textId="77777777" w:rsidR="002C6A76" w:rsidRPr="005750B6" w:rsidRDefault="002C6A76" w:rsidP="00F16A97">
            <w:pPr>
              <w:spacing w:line="240" w:lineRule="auto"/>
              <w:rPr>
                <w:rFonts w:ascii="Arial" w:hAnsi="Arial" w:cs="Arial"/>
                <w:szCs w:val="20"/>
              </w:rPr>
            </w:pPr>
            <w:r w:rsidRPr="005750B6">
              <w:rPr>
                <w:rFonts w:ascii="Arial" w:hAnsi="Arial" w:cs="Arial"/>
                <w:b/>
                <w:bCs/>
                <w:color w:val="FFFFFF"/>
                <w:szCs w:val="20"/>
              </w:rPr>
              <w:t>Level 5</w:t>
            </w:r>
          </w:p>
        </w:tc>
      </w:tr>
      <w:tr w:rsidR="002C6A76" w:rsidRPr="005750B6" w14:paraId="462F0547" w14:textId="77777777" w:rsidTr="005750B6">
        <w:trPr>
          <w:cantSplit/>
        </w:trPr>
        <w:tc>
          <w:tcPr>
            <w:tcW w:w="531" w:type="pct"/>
          </w:tcPr>
          <w:p w14:paraId="42564A35" w14:textId="77777777" w:rsidR="002C6A76" w:rsidRPr="005750B6" w:rsidRDefault="002C6A7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Responds to communication of others.</w:t>
            </w:r>
          </w:p>
        </w:tc>
        <w:tc>
          <w:tcPr>
            <w:tcW w:w="532" w:type="pct"/>
            <w:shd w:val="clear" w:color="auto" w:fill="D9D9D9" w:themeFill="background1" w:themeFillShade="D9"/>
          </w:tcPr>
          <w:p w14:paraId="0369A23B" w14:textId="77777777" w:rsidR="002C6A76" w:rsidRPr="005750B6" w:rsidRDefault="002C6A76" w:rsidP="00F16A97">
            <w:pPr>
              <w:kinsoku w:val="0"/>
              <w:overflowPunct w:val="0"/>
              <w:autoSpaceDE w:val="0"/>
              <w:autoSpaceDN w:val="0"/>
              <w:adjustRightInd w:val="0"/>
              <w:spacing w:line="240" w:lineRule="auto"/>
              <w:rPr>
                <w:rFonts w:ascii="Arial" w:hAnsi="Arial" w:cs="Arial"/>
                <w:color w:val="231F20"/>
                <w:szCs w:val="20"/>
              </w:rPr>
            </w:pPr>
          </w:p>
        </w:tc>
        <w:tc>
          <w:tcPr>
            <w:tcW w:w="746" w:type="pct"/>
            <w:shd w:val="clear" w:color="auto" w:fill="FFFFFF" w:themeFill="background1"/>
          </w:tcPr>
          <w:p w14:paraId="06817626" w14:textId="77777777" w:rsidR="002C6A76" w:rsidRPr="005750B6" w:rsidRDefault="002C6A7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Demonstrates some awareness of adult requests/expectations.</w:t>
            </w:r>
          </w:p>
        </w:tc>
        <w:tc>
          <w:tcPr>
            <w:tcW w:w="533" w:type="pct"/>
            <w:shd w:val="clear" w:color="auto" w:fill="FFFFFF" w:themeFill="background1"/>
          </w:tcPr>
          <w:p w14:paraId="6306EFAA" w14:textId="5BE75F0E" w:rsidR="002C6A76" w:rsidRPr="005750B6" w:rsidRDefault="002C6A76" w:rsidP="007A6046">
            <w:pPr>
              <w:autoSpaceDE w:val="0"/>
              <w:autoSpaceDN w:val="0"/>
              <w:adjustRightInd w:val="0"/>
              <w:spacing w:line="240" w:lineRule="auto"/>
              <w:rPr>
                <w:rFonts w:ascii="Arial" w:hAnsi="Arial" w:cs="Arial"/>
                <w:color w:val="231F20"/>
                <w:szCs w:val="20"/>
              </w:rPr>
            </w:pPr>
            <w:r w:rsidRPr="005750B6">
              <w:rPr>
                <w:rFonts w:ascii="Arial" w:hAnsi="Arial" w:cs="Arial"/>
                <w:szCs w:val="20"/>
              </w:rPr>
              <w:t>Complies</w:t>
            </w:r>
            <w:r w:rsidR="001A61D4">
              <w:rPr>
                <w:rFonts w:ascii="Arial" w:hAnsi="Arial" w:cs="Arial"/>
                <w:szCs w:val="20"/>
              </w:rPr>
              <w:t>*</w:t>
            </w:r>
            <w:r w:rsidR="00895195">
              <w:rPr>
                <w:rFonts w:ascii="Arial" w:hAnsi="Arial" w:cs="Arial"/>
                <w:szCs w:val="20"/>
              </w:rPr>
              <w:t xml:space="preserve"> </w:t>
            </w:r>
            <w:r w:rsidRPr="005750B6">
              <w:rPr>
                <w:rFonts w:ascii="Arial" w:hAnsi="Arial" w:cs="Arial"/>
                <w:szCs w:val="20"/>
              </w:rPr>
              <w:t>with specific adult requests with adult guidance,</w:t>
            </w:r>
            <w:r w:rsidR="00FD11F1">
              <w:rPr>
                <w:rFonts w:ascii="Arial" w:hAnsi="Arial" w:cs="Arial"/>
                <w:szCs w:val="20"/>
              </w:rPr>
              <w:t xml:space="preserve"> </w:t>
            </w:r>
            <w:r w:rsidRPr="005750B6">
              <w:rPr>
                <w:rFonts w:ascii="Arial" w:hAnsi="Arial" w:cs="Arial"/>
                <w:szCs w:val="20"/>
              </w:rPr>
              <w:t>sometimes following adult requests on own.</w:t>
            </w:r>
          </w:p>
        </w:tc>
        <w:tc>
          <w:tcPr>
            <w:tcW w:w="533" w:type="pct"/>
            <w:shd w:val="clear" w:color="auto" w:fill="FFFFFF" w:themeFill="background1"/>
          </w:tcPr>
          <w:p w14:paraId="1C254ACA" w14:textId="77777777" w:rsidR="002C6A76" w:rsidRPr="005750B6" w:rsidRDefault="002C6A76" w:rsidP="00F16A97">
            <w:pPr>
              <w:autoSpaceDE w:val="0"/>
              <w:autoSpaceDN w:val="0"/>
              <w:adjustRightInd w:val="0"/>
              <w:spacing w:line="240" w:lineRule="auto"/>
              <w:rPr>
                <w:rFonts w:ascii="Arial" w:hAnsi="Arial" w:cs="Arial"/>
                <w:szCs w:val="20"/>
              </w:rPr>
            </w:pPr>
            <w:r w:rsidRPr="005750B6">
              <w:rPr>
                <w:rFonts w:ascii="Arial" w:hAnsi="Arial" w:cs="Arial"/>
                <w:szCs w:val="20"/>
              </w:rPr>
              <w:t>Identifies simple rules used at home and at school, but cannot</w:t>
            </w:r>
          </w:p>
          <w:p w14:paraId="5DB2EECA" w14:textId="77777777" w:rsidR="002C6A76" w:rsidRPr="005750B6" w:rsidRDefault="002C6A76"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tell why it is important to follow them.</w:t>
            </w:r>
          </w:p>
        </w:tc>
        <w:tc>
          <w:tcPr>
            <w:tcW w:w="533" w:type="pct"/>
            <w:shd w:val="clear" w:color="auto" w:fill="FFFFFF" w:themeFill="background1"/>
          </w:tcPr>
          <w:p w14:paraId="0646B7D6" w14:textId="1D3161FC" w:rsidR="002C6A76" w:rsidRPr="005750B6" w:rsidRDefault="002C6A76" w:rsidP="007A6046">
            <w:pPr>
              <w:autoSpaceDE w:val="0"/>
              <w:autoSpaceDN w:val="0"/>
              <w:adjustRightInd w:val="0"/>
              <w:spacing w:line="240" w:lineRule="auto"/>
              <w:rPr>
                <w:rFonts w:ascii="Arial" w:hAnsi="Arial" w:cs="Arial"/>
                <w:color w:val="231F20"/>
                <w:szCs w:val="20"/>
              </w:rPr>
            </w:pPr>
            <w:r w:rsidRPr="005750B6">
              <w:rPr>
                <w:rFonts w:ascii="Arial" w:hAnsi="Arial" w:cs="Arial"/>
                <w:szCs w:val="20"/>
              </w:rPr>
              <w:t xml:space="preserve">Identifies simple rules used at home and at </w:t>
            </w:r>
            <w:proofErr w:type="gramStart"/>
            <w:r w:rsidRPr="005750B6">
              <w:rPr>
                <w:rFonts w:ascii="Arial" w:hAnsi="Arial" w:cs="Arial"/>
                <w:szCs w:val="20"/>
              </w:rPr>
              <w:t>school, and</w:t>
            </w:r>
            <w:proofErr w:type="gramEnd"/>
            <w:r w:rsidR="007A6046">
              <w:rPr>
                <w:rFonts w:ascii="Arial" w:hAnsi="Arial" w:cs="Arial"/>
                <w:szCs w:val="20"/>
              </w:rPr>
              <w:t xml:space="preserve"> </w:t>
            </w:r>
            <w:r w:rsidRPr="005750B6">
              <w:rPr>
                <w:rFonts w:ascii="Arial" w:hAnsi="Arial" w:cs="Arial"/>
                <w:szCs w:val="20"/>
              </w:rPr>
              <w:t>explains the importance of following them in terms of</w:t>
            </w:r>
            <w:r w:rsidR="007A6046">
              <w:rPr>
                <w:rFonts w:ascii="Arial" w:hAnsi="Arial" w:cs="Arial"/>
                <w:szCs w:val="20"/>
              </w:rPr>
              <w:t xml:space="preserve"> </w:t>
            </w:r>
            <w:r w:rsidRPr="005750B6">
              <w:rPr>
                <w:rFonts w:ascii="Arial" w:hAnsi="Arial" w:cs="Arial"/>
                <w:szCs w:val="20"/>
              </w:rPr>
              <w:t>compliance (e.g., “</w:t>
            </w:r>
            <w:proofErr w:type="spellStart"/>
            <w:r w:rsidRPr="005750B6">
              <w:rPr>
                <w:rFonts w:ascii="Arial" w:hAnsi="Arial" w:cs="Arial"/>
                <w:szCs w:val="20"/>
              </w:rPr>
              <w:t>’cause</w:t>
            </w:r>
            <w:proofErr w:type="spellEnd"/>
            <w:r w:rsidRPr="005750B6">
              <w:rPr>
                <w:rFonts w:ascii="Arial" w:hAnsi="Arial" w:cs="Arial"/>
                <w:szCs w:val="20"/>
              </w:rPr>
              <w:t xml:space="preserve"> </w:t>
            </w:r>
            <w:proofErr w:type="spellStart"/>
            <w:r w:rsidRPr="005750B6">
              <w:rPr>
                <w:rFonts w:ascii="Arial" w:hAnsi="Arial" w:cs="Arial"/>
                <w:szCs w:val="20"/>
              </w:rPr>
              <w:t>Mommy’ll</w:t>
            </w:r>
            <w:proofErr w:type="spellEnd"/>
            <w:r w:rsidRPr="005750B6">
              <w:rPr>
                <w:rFonts w:ascii="Arial" w:hAnsi="Arial" w:cs="Arial"/>
                <w:szCs w:val="20"/>
              </w:rPr>
              <w:t xml:space="preserve"> be mad”).</w:t>
            </w:r>
          </w:p>
        </w:tc>
        <w:tc>
          <w:tcPr>
            <w:tcW w:w="533" w:type="pct"/>
            <w:shd w:val="clear" w:color="auto" w:fill="FFFFFF" w:themeFill="background1"/>
          </w:tcPr>
          <w:p w14:paraId="0BF8D0D2" w14:textId="2744AB25" w:rsidR="002C6A76" w:rsidRPr="005750B6" w:rsidRDefault="002C6A76" w:rsidP="007A6046">
            <w:pPr>
              <w:autoSpaceDE w:val="0"/>
              <w:autoSpaceDN w:val="0"/>
              <w:adjustRightInd w:val="0"/>
              <w:spacing w:line="240" w:lineRule="auto"/>
              <w:rPr>
                <w:rFonts w:ascii="Arial" w:hAnsi="Arial" w:cs="Arial"/>
                <w:color w:val="231F20"/>
                <w:szCs w:val="20"/>
              </w:rPr>
            </w:pPr>
            <w:r w:rsidRPr="005750B6">
              <w:rPr>
                <w:rFonts w:ascii="Arial" w:hAnsi="Arial" w:cs="Arial"/>
                <w:szCs w:val="20"/>
              </w:rPr>
              <w:t xml:space="preserve">Identifies rules used at home and at </w:t>
            </w:r>
            <w:proofErr w:type="gramStart"/>
            <w:r w:rsidRPr="005750B6">
              <w:rPr>
                <w:rFonts w:ascii="Arial" w:hAnsi="Arial" w:cs="Arial"/>
                <w:szCs w:val="20"/>
              </w:rPr>
              <w:t>school, and</w:t>
            </w:r>
            <w:proofErr w:type="gramEnd"/>
            <w:r w:rsidRPr="005750B6">
              <w:rPr>
                <w:rFonts w:ascii="Arial" w:hAnsi="Arial" w:cs="Arial"/>
                <w:szCs w:val="20"/>
              </w:rPr>
              <w:t xml:space="preserve"> can give a</w:t>
            </w:r>
            <w:r w:rsidR="007A6046">
              <w:rPr>
                <w:rFonts w:ascii="Arial" w:hAnsi="Arial" w:cs="Arial"/>
                <w:szCs w:val="20"/>
              </w:rPr>
              <w:t xml:space="preserve"> </w:t>
            </w:r>
            <w:r w:rsidRPr="005750B6">
              <w:rPr>
                <w:rFonts w:ascii="Arial" w:hAnsi="Arial" w:cs="Arial"/>
                <w:szCs w:val="20"/>
              </w:rPr>
              <w:t>basic reason why the rules should be followed (e.g., “so we</w:t>
            </w:r>
            <w:r w:rsidR="007A6046">
              <w:rPr>
                <w:rFonts w:ascii="Arial" w:hAnsi="Arial" w:cs="Arial"/>
                <w:szCs w:val="20"/>
              </w:rPr>
              <w:t xml:space="preserve"> </w:t>
            </w:r>
            <w:r w:rsidRPr="005750B6">
              <w:rPr>
                <w:rFonts w:ascii="Arial" w:hAnsi="Arial" w:cs="Arial"/>
                <w:szCs w:val="20"/>
              </w:rPr>
              <w:t>won’t get hurt”).</w:t>
            </w:r>
          </w:p>
        </w:tc>
        <w:tc>
          <w:tcPr>
            <w:tcW w:w="533" w:type="pct"/>
            <w:shd w:val="clear" w:color="auto" w:fill="FFFFFF" w:themeFill="background1"/>
          </w:tcPr>
          <w:p w14:paraId="4F32CF01" w14:textId="779C7703" w:rsidR="002C6A76" w:rsidRPr="005750B6" w:rsidRDefault="002C6A76" w:rsidP="007A6046">
            <w:pPr>
              <w:autoSpaceDE w:val="0"/>
              <w:autoSpaceDN w:val="0"/>
              <w:adjustRightInd w:val="0"/>
              <w:spacing w:line="240" w:lineRule="auto"/>
              <w:rPr>
                <w:rFonts w:ascii="Arial" w:hAnsi="Arial" w:cs="Arial"/>
                <w:color w:val="231F20"/>
                <w:szCs w:val="20"/>
              </w:rPr>
            </w:pPr>
            <w:r w:rsidRPr="005750B6">
              <w:rPr>
                <w:rFonts w:ascii="Arial" w:hAnsi="Arial" w:cs="Arial"/>
                <w:szCs w:val="20"/>
              </w:rPr>
              <w:t>Identifies rules used at home and at school, and explains</w:t>
            </w:r>
            <w:r w:rsidR="007A6046">
              <w:rPr>
                <w:rFonts w:ascii="Arial" w:hAnsi="Arial" w:cs="Arial"/>
                <w:szCs w:val="20"/>
              </w:rPr>
              <w:t xml:space="preserve"> </w:t>
            </w:r>
            <w:r w:rsidRPr="005750B6">
              <w:rPr>
                <w:rFonts w:ascii="Arial" w:hAnsi="Arial" w:cs="Arial"/>
                <w:szCs w:val="20"/>
              </w:rPr>
              <w:t>how each rule promotes order, safety, and/or fairness.</w:t>
            </w:r>
          </w:p>
        </w:tc>
        <w:tc>
          <w:tcPr>
            <w:tcW w:w="526" w:type="pct"/>
            <w:shd w:val="clear" w:color="auto" w:fill="FFFFFF" w:themeFill="background1"/>
          </w:tcPr>
          <w:p w14:paraId="7616079D" w14:textId="062667E6" w:rsidR="002C6A76" w:rsidRPr="005750B6" w:rsidRDefault="002C6A76" w:rsidP="007A6046">
            <w:pPr>
              <w:autoSpaceDE w:val="0"/>
              <w:autoSpaceDN w:val="0"/>
              <w:adjustRightInd w:val="0"/>
              <w:spacing w:line="240" w:lineRule="auto"/>
              <w:rPr>
                <w:rFonts w:ascii="Arial" w:hAnsi="Arial" w:cs="Arial"/>
                <w:color w:val="231F20"/>
                <w:szCs w:val="20"/>
              </w:rPr>
            </w:pPr>
            <w:r w:rsidRPr="005750B6">
              <w:rPr>
                <w:rFonts w:ascii="Arial" w:hAnsi="Arial" w:cs="Arial"/>
                <w:szCs w:val="20"/>
              </w:rPr>
              <w:t>Explains how the rules used at home and at school promote</w:t>
            </w:r>
            <w:r w:rsidR="007A6046">
              <w:rPr>
                <w:rFonts w:ascii="Arial" w:hAnsi="Arial" w:cs="Arial"/>
                <w:szCs w:val="20"/>
              </w:rPr>
              <w:t xml:space="preserve"> </w:t>
            </w:r>
            <w:r w:rsidRPr="005750B6">
              <w:rPr>
                <w:rFonts w:ascii="Arial" w:hAnsi="Arial" w:cs="Arial"/>
                <w:szCs w:val="20"/>
              </w:rPr>
              <w:t>order, safety, and fairness, and describes what life would be</w:t>
            </w:r>
            <w:r w:rsidR="007A6046">
              <w:rPr>
                <w:rFonts w:ascii="Arial" w:hAnsi="Arial" w:cs="Arial"/>
                <w:szCs w:val="20"/>
              </w:rPr>
              <w:t xml:space="preserve"> </w:t>
            </w:r>
            <w:r w:rsidRPr="005750B6">
              <w:rPr>
                <w:rFonts w:ascii="Arial" w:hAnsi="Arial" w:cs="Arial"/>
                <w:szCs w:val="20"/>
              </w:rPr>
              <w:t>like if the rules were not followed.</w:t>
            </w:r>
          </w:p>
        </w:tc>
      </w:tr>
    </w:tbl>
    <w:p w14:paraId="0419E1F7" w14:textId="151ADE84" w:rsidR="00DD547B" w:rsidRPr="00DD547B" w:rsidRDefault="00DD547B" w:rsidP="00DD547B">
      <w:pPr>
        <w:rPr>
          <w:rFonts w:ascii="Arial" w:hAnsi="Arial" w:cs="Arial"/>
          <w:szCs w:val="20"/>
        </w:rPr>
      </w:pPr>
      <w:r w:rsidRPr="00DD547B">
        <w:rPr>
          <w:rFonts w:ascii="Arial" w:hAnsi="Arial" w:cs="Arial"/>
          <w:szCs w:val="20"/>
        </w:rPr>
        <w:t>*</w:t>
      </w:r>
      <w:r w:rsidR="00527E7D" w:rsidRPr="00DD547B">
        <w:rPr>
          <w:rFonts w:ascii="Arial" w:hAnsi="Arial" w:cs="Arial"/>
          <w:szCs w:val="20"/>
        </w:rPr>
        <w:t>Complies</w:t>
      </w:r>
      <w:r w:rsidRPr="00DD547B">
        <w:rPr>
          <w:rFonts w:ascii="Arial" w:hAnsi="Arial" w:cs="Arial"/>
          <w:szCs w:val="20"/>
        </w:rPr>
        <w:t xml:space="preserve"> </w:t>
      </w:r>
      <w:r w:rsidR="00D91FE1">
        <w:rPr>
          <w:rFonts w:ascii="Arial" w:hAnsi="Arial" w:cs="Arial"/>
          <w:szCs w:val="20"/>
        </w:rPr>
        <w:t>with</w:t>
      </w:r>
      <w:r w:rsidRPr="00DD547B">
        <w:rPr>
          <w:rFonts w:ascii="Arial" w:hAnsi="Arial" w:cs="Arial"/>
          <w:szCs w:val="20"/>
        </w:rPr>
        <w:t xml:space="preserve"> = follows</w:t>
      </w:r>
    </w:p>
    <w:p w14:paraId="42F69410" w14:textId="77777777" w:rsidR="00393B1F" w:rsidRPr="005750B6" w:rsidRDefault="00393B1F" w:rsidP="00F16A97">
      <w:pPr>
        <w:spacing w:line="240" w:lineRule="auto"/>
        <w:rPr>
          <w:rFonts w:ascii="Arial" w:hAnsi="Arial" w:cs="Arial"/>
          <w:szCs w:val="20"/>
        </w:rPr>
      </w:pPr>
    </w:p>
    <w:p w14:paraId="3B7DEB25" w14:textId="099112AC" w:rsidR="005750B6" w:rsidRDefault="005750B6" w:rsidP="00F16A97">
      <w:pPr>
        <w:spacing w:line="240" w:lineRule="auto"/>
        <w:rPr>
          <w:rFonts w:ascii="Arial" w:hAnsi="Arial" w:cs="Arial"/>
          <w:szCs w:val="20"/>
        </w:rPr>
      </w:pPr>
      <w:r>
        <w:rPr>
          <w:rFonts w:ascii="Arial" w:hAnsi="Arial" w:cs="Arial"/>
          <w:szCs w:val="20"/>
        </w:rPr>
        <w:br w:type="page"/>
      </w:r>
    </w:p>
    <w:p w14:paraId="35734912" w14:textId="23FBF415"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Physical Well-Being and Motor Development</w:t>
      </w:r>
    </w:p>
    <w:p w14:paraId="4B8481C5" w14:textId="10379333" w:rsidR="00604F23" w:rsidRDefault="00604F2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769E4A96" w14:textId="77777777" w:rsidTr="000876AE">
        <w:trPr>
          <w:cantSplit/>
        </w:trPr>
        <w:tc>
          <w:tcPr>
            <w:tcW w:w="1667" w:type="pct"/>
            <w:gridSpan w:val="3"/>
            <w:shd w:val="clear" w:color="auto" w:fill="FFFFFF" w:themeFill="background1"/>
            <w:vAlign w:val="center"/>
          </w:tcPr>
          <w:p w14:paraId="404E0EC7" w14:textId="04C063FC"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1" behindDoc="0" locked="0" layoutInCell="1" allowOverlap="1" wp14:anchorId="2E78417B" wp14:editId="08E7FE0B">
                      <wp:simplePos x="0" y="0"/>
                      <wp:positionH relativeFrom="column">
                        <wp:posOffset>2752090</wp:posOffset>
                      </wp:positionH>
                      <wp:positionV relativeFrom="paragraph">
                        <wp:posOffset>-20955</wp:posOffset>
                      </wp:positionV>
                      <wp:extent cx="179705" cy="179705"/>
                      <wp:effectExtent l="19050" t="38100" r="29845" b="29845"/>
                      <wp:wrapNone/>
                      <wp:docPr id="1062757982" name="Star: 5 Points 1062757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7602" id="Star: 5 Points 1062757982" o:spid="_x0000_s1026" alt="&quot;&quot;" style="position:absolute;margin-left:216.7pt;margin-top:-1.65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Locomotor Skills</w:t>
            </w:r>
          </w:p>
        </w:tc>
        <w:tc>
          <w:tcPr>
            <w:tcW w:w="3333" w:type="pct"/>
            <w:gridSpan w:val="6"/>
            <w:shd w:val="clear" w:color="auto" w:fill="FFFFFF" w:themeFill="background1"/>
            <w:vAlign w:val="center"/>
          </w:tcPr>
          <w:p w14:paraId="339502EF" w14:textId="6D85C7C7"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Moves whole body with increasing control, coordination, and balance</w:t>
            </w:r>
          </w:p>
        </w:tc>
      </w:tr>
      <w:tr w:rsidR="00A53956" w:rsidRPr="005750B6" w14:paraId="664CF301" w14:textId="77777777" w:rsidTr="00A53956">
        <w:trPr>
          <w:cantSplit/>
        </w:trPr>
        <w:tc>
          <w:tcPr>
            <w:tcW w:w="1667" w:type="pct"/>
            <w:gridSpan w:val="3"/>
            <w:shd w:val="clear" w:color="auto" w:fill="FFFFFF" w:themeFill="background1"/>
          </w:tcPr>
          <w:p w14:paraId="31A04C70" w14:textId="0EB9DEFA"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6DA1268C" w14:textId="099BEAEB"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5A50BC19" w14:textId="1798D88F"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Large Motor</w:t>
            </w:r>
          </w:p>
        </w:tc>
      </w:tr>
      <w:tr w:rsidR="000876AE" w:rsidRPr="005750B6" w14:paraId="394E90CA" w14:textId="77777777" w:rsidTr="00977F20">
        <w:trPr>
          <w:cantSplit/>
        </w:trPr>
        <w:tc>
          <w:tcPr>
            <w:tcW w:w="555" w:type="pct"/>
            <w:shd w:val="clear" w:color="auto" w:fill="BCBEC0"/>
          </w:tcPr>
          <w:p w14:paraId="31136B18" w14:textId="5ECA32A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100499D" w14:textId="7E84BDA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314FA55" w14:textId="6CCD957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26D450BE" w14:textId="5FE553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A2A55E7" w14:textId="66E1AED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52E4056" w14:textId="08B45FD4"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A66C64F" w14:textId="7631D2E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33D29ED7" w14:textId="6D482D7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224654A" w14:textId="31ADF74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1993412" w14:textId="77777777" w:rsidTr="000876AE">
        <w:trPr>
          <w:cantSplit/>
        </w:trPr>
        <w:tc>
          <w:tcPr>
            <w:tcW w:w="555" w:type="pct"/>
          </w:tcPr>
          <w:p w14:paraId="1615651C" w14:textId="19C0B1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body or body parts with increasing control.</w:t>
            </w:r>
          </w:p>
        </w:tc>
        <w:tc>
          <w:tcPr>
            <w:tcW w:w="556" w:type="pct"/>
          </w:tcPr>
          <w:p w14:paraId="4DD4A0D6" w14:textId="106B3619"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body through space.</w:t>
            </w:r>
          </w:p>
        </w:tc>
        <w:tc>
          <w:tcPr>
            <w:tcW w:w="556" w:type="pct"/>
          </w:tcPr>
          <w:p w14:paraId="712B1E63" w14:textId="7C0710E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Moves through space in upright position with limited coordination and balance on even, flat surfaces.</w:t>
            </w:r>
          </w:p>
        </w:tc>
        <w:tc>
          <w:tcPr>
            <w:tcW w:w="556" w:type="pct"/>
          </w:tcPr>
          <w:p w14:paraId="1E39A458" w14:textId="36216EFA"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ability to move in upright position across different flat surfaces or some sloped surfaces.</w:t>
            </w:r>
          </w:p>
        </w:tc>
        <w:tc>
          <w:tcPr>
            <w:tcW w:w="556" w:type="pct"/>
          </w:tcPr>
          <w:p w14:paraId="2462787F" w14:textId="3AE07BB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limited control, coordination, and balance (e.g., jumps down from a step with both feet).</w:t>
            </w:r>
          </w:p>
        </w:tc>
        <w:tc>
          <w:tcPr>
            <w:tcW w:w="556" w:type="pct"/>
            <w:shd w:val="clear" w:color="auto" w:fill="F2F2F2" w:themeFill="background1" w:themeFillShade="F2"/>
          </w:tcPr>
          <w:p w14:paraId="70B56046"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793B49D9" w14:textId="50F7D7C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some control, coordination, and balance (e.g., hops on one foot a few times in a row).</w:t>
            </w:r>
          </w:p>
        </w:tc>
        <w:tc>
          <w:tcPr>
            <w:tcW w:w="556" w:type="pct"/>
          </w:tcPr>
          <w:p w14:paraId="728D03BD" w14:textId="4F1CD5A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nearly complete control, coordination, and balance (e.g., hops on one foot several times, followed by several hops on other foot).</w:t>
            </w:r>
          </w:p>
        </w:tc>
        <w:tc>
          <w:tcPr>
            <w:tcW w:w="553" w:type="pct"/>
          </w:tcPr>
          <w:p w14:paraId="26D557E2" w14:textId="203CB5D8"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 variety of locomotor skills with complete control, coordination, and balance (e.g., hops sideways six steps; jumps and turns so that feet land in opposite direction from starting position).</w:t>
            </w:r>
          </w:p>
        </w:tc>
      </w:tr>
    </w:tbl>
    <w:p w14:paraId="67E26D7C" w14:textId="66F6103B" w:rsidR="00A53956" w:rsidRPr="005750B6" w:rsidRDefault="00A53956" w:rsidP="00F16A97">
      <w:pPr>
        <w:spacing w:line="240" w:lineRule="auto"/>
        <w:rPr>
          <w:rFonts w:ascii="Arial" w:hAnsi="Arial" w:cs="Arial"/>
          <w:szCs w:val="20"/>
        </w:rPr>
      </w:pPr>
    </w:p>
    <w:p w14:paraId="4058B744" w14:textId="4F0E6E5A" w:rsidR="005750B6" w:rsidRDefault="005750B6" w:rsidP="00F16A97">
      <w:pPr>
        <w:spacing w:line="240" w:lineRule="auto"/>
        <w:rPr>
          <w:rFonts w:ascii="Arial" w:hAnsi="Arial" w:cs="Arial"/>
          <w:szCs w:val="20"/>
        </w:rPr>
      </w:pPr>
      <w:r>
        <w:rPr>
          <w:rFonts w:ascii="Arial" w:hAnsi="Arial" w:cs="Arial"/>
          <w:szCs w:val="20"/>
        </w:rPr>
        <w:br w:type="page"/>
      </w:r>
    </w:p>
    <w:p w14:paraId="77AC6363" w14:textId="263FC426" w:rsidR="000A15E3" w:rsidRPr="005750B6" w:rsidRDefault="000A15E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23C287D9" w14:textId="77777777" w:rsidTr="000876AE">
        <w:trPr>
          <w:cantSplit/>
        </w:trPr>
        <w:tc>
          <w:tcPr>
            <w:tcW w:w="1667" w:type="pct"/>
            <w:gridSpan w:val="3"/>
            <w:shd w:val="clear" w:color="auto" w:fill="FFFFFF" w:themeFill="background1"/>
            <w:vAlign w:val="center"/>
          </w:tcPr>
          <w:p w14:paraId="65E18E71" w14:textId="7754C004" w:rsidR="000876AE" w:rsidRPr="005750B6" w:rsidRDefault="0037379E"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2" behindDoc="0" locked="0" layoutInCell="1" allowOverlap="1" wp14:anchorId="1CE69A32" wp14:editId="0C6B8C44">
                      <wp:simplePos x="0" y="0"/>
                      <wp:positionH relativeFrom="column">
                        <wp:posOffset>2778125</wp:posOffset>
                      </wp:positionH>
                      <wp:positionV relativeFrom="paragraph">
                        <wp:posOffset>-24765</wp:posOffset>
                      </wp:positionV>
                      <wp:extent cx="179705" cy="179705"/>
                      <wp:effectExtent l="19050" t="38100" r="29845" b="29845"/>
                      <wp:wrapNone/>
                      <wp:docPr id="1249506794" name="Star: 5 Points 1249506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6B27" id="Star: 5 Points 1249506794" o:spid="_x0000_s1026" alt="&quot;&quot;" style="position:absolute;margin-left:218.75pt;margin-top:-1.95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Spatial Awareness</w:t>
            </w:r>
          </w:p>
        </w:tc>
        <w:tc>
          <w:tcPr>
            <w:tcW w:w="3333" w:type="pct"/>
            <w:gridSpan w:val="6"/>
            <w:shd w:val="clear" w:color="auto" w:fill="FFFFFF" w:themeFill="background1"/>
            <w:vAlign w:val="center"/>
          </w:tcPr>
          <w:p w14:paraId="2C3FB9AA" w14:textId="60F303B1"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Uses objects with increasing awareness and coordination of the body</w:t>
            </w:r>
          </w:p>
        </w:tc>
      </w:tr>
      <w:tr w:rsidR="00A53956" w:rsidRPr="005750B6" w14:paraId="0C75D8CB" w14:textId="77777777" w:rsidTr="006B6721">
        <w:trPr>
          <w:cantSplit/>
        </w:trPr>
        <w:tc>
          <w:tcPr>
            <w:tcW w:w="1667" w:type="pct"/>
            <w:gridSpan w:val="3"/>
            <w:shd w:val="clear" w:color="auto" w:fill="FFFFFF" w:themeFill="background1"/>
          </w:tcPr>
          <w:p w14:paraId="78E2688B"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20D19F19"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24D14CA3"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Large Motor</w:t>
            </w:r>
          </w:p>
        </w:tc>
      </w:tr>
      <w:tr w:rsidR="000876AE" w:rsidRPr="005750B6" w14:paraId="259F7DA1" w14:textId="77777777" w:rsidTr="00977F20">
        <w:trPr>
          <w:cantSplit/>
        </w:trPr>
        <w:tc>
          <w:tcPr>
            <w:tcW w:w="555" w:type="pct"/>
            <w:shd w:val="clear" w:color="auto" w:fill="BCBEC0"/>
          </w:tcPr>
          <w:p w14:paraId="200A937A" w14:textId="715367B6"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0C87DD8" w14:textId="556C9929"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690AF18" w14:textId="2C355FDB"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79A0D93" w14:textId="3B48E87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C07A2C9" w14:textId="7C5BCC32"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BFCBF73" w14:textId="1B150CB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5A499516" w14:textId="247B0E0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3E96600" w14:textId="541C65D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3BFAF540" w14:textId="1BCC7F6E"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17D365D1" w14:textId="77777777" w:rsidTr="000876AE">
        <w:trPr>
          <w:cantSplit/>
        </w:trPr>
        <w:tc>
          <w:tcPr>
            <w:tcW w:w="555" w:type="pct"/>
          </w:tcPr>
          <w:p w14:paraId="72A35A1C" w14:textId="0E6236C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awareness of parts of body.</w:t>
            </w:r>
          </w:p>
        </w:tc>
        <w:tc>
          <w:tcPr>
            <w:tcW w:w="556" w:type="pct"/>
          </w:tcPr>
          <w:p w14:paraId="7FC4CF17" w14:textId="68DD538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Adjusts body or body parts to reach or control objects.</w:t>
            </w:r>
          </w:p>
        </w:tc>
        <w:tc>
          <w:tcPr>
            <w:tcW w:w="556" w:type="pct"/>
          </w:tcPr>
          <w:p w14:paraId="3C49AD5A" w14:textId="0DDA41F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Explores how body and objects fit in relation to one another (e.g., attempts to fit body through an opening in a tunnel, adjusts soft block to fit through tunnel).</w:t>
            </w:r>
          </w:p>
        </w:tc>
        <w:tc>
          <w:tcPr>
            <w:tcW w:w="556" w:type="pct"/>
          </w:tcPr>
          <w:p w14:paraId="718C233E" w14:textId="0920F44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Adjusts the position of body or objects to move or fit in relation to one another.</w:t>
            </w:r>
          </w:p>
        </w:tc>
        <w:tc>
          <w:tcPr>
            <w:tcW w:w="556" w:type="pct"/>
          </w:tcPr>
          <w:p w14:paraId="283101A7" w14:textId="7E3F8FB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limited coordination in using objects during active play (e.g., throws a ball underhand by moving arm down and back).</w:t>
            </w:r>
          </w:p>
        </w:tc>
        <w:tc>
          <w:tcPr>
            <w:tcW w:w="556" w:type="pct"/>
            <w:shd w:val="clear" w:color="auto" w:fill="F2F2F2" w:themeFill="background1" w:themeFillShade="F2"/>
          </w:tcPr>
          <w:p w14:paraId="7B192E85"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01A8FC4" w14:textId="6778D19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some coordination in using objects during active play (e.g., throws a ball overhand by moving arm up and back, using upper- trunk rotation and opposite arm-leg movement).</w:t>
            </w:r>
          </w:p>
        </w:tc>
        <w:tc>
          <w:tcPr>
            <w:tcW w:w="556" w:type="pct"/>
          </w:tcPr>
          <w:p w14:paraId="660A17F6" w14:textId="210E838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nearly complete coordination in using objects during active play (e.g., throws a ball overhand to hit a close target by moving arm up and back, using upper- trunk rotation and opposite arm-leg movement).</w:t>
            </w:r>
          </w:p>
        </w:tc>
        <w:tc>
          <w:tcPr>
            <w:tcW w:w="553" w:type="pct"/>
          </w:tcPr>
          <w:p w14:paraId="2C461654" w14:textId="44D87F7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Demonstrates spatial awareness and complete coordination in using objects during active play (e.g., throws a ball overhand to hit a distant target by moving arm up and back, using upper- trunk rotation and opposite arm-leg movement).</w:t>
            </w:r>
          </w:p>
        </w:tc>
      </w:tr>
    </w:tbl>
    <w:p w14:paraId="08D98373" w14:textId="211802B2" w:rsidR="00DA0D6D" w:rsidRPr="005750B6" w:rsidRDefault="00DA0D6D" w:rsidP="00F16A97">
      <w:pPr>
        <w:spacing w:line="240" w:lineRule="auto"/>
        <w:rPr>
          <w:rFonts w:ascii="Arial" w:hAnsi="Arial" w:cs="Arial"/>
          <w:szCs w:val="20"/>
        </w:rPr>
      </w:pPr>
    </w:p>
    <w:p w14:paraId="7EEE512D" w14:textId="57AD824C" w:rsidR="00A53956" w:rsidRPr="005750B6" w:rsidRDefault="00A53956" w:rsidP="00F16A97">
      <w:pPr>
        <w:spacing w:line="240" w:lineRule="auto"/>
        <w:rPr>
          <w:rFonts w:ascii="Arial" w:hAnsi="Arial" w:cs="Arial"/>
          <w:szCs w:val="20"/>
        </w:rPr>
      </w:pPr>
    </w:p>
    <w:p w14:paraId="26DF1866" w14:textId="2B6DB976" w:rsidR="005750B6" w:rsidRDefault="005750B6" w:rsidP="00F16A97">
      <w:pPr>
        <w:spacing w:line="240" w:lineRule="auto"/>
        <w:rPr>
          <w:rFonts w:ascii="Arial" w:hAnsi="Arial" w:cs="Arial"/>
          <w:szCs w:val="20"/>
        </w:rPr>
      </w:pPr>
      <w:r>
        <w:rPr>
          <w:rFonts w:ascii="Arial" w:hAnsi="Arial" w:cs="Arial"/>
          <w:szCs w:val="20"/>
        </w:rPr>
        <w:br w:type="page"/>
      </w:r>
    </w:p>
    <w:p w14:paraId="2B70BE4F" w14:textId="0E54E182" w:rsidR="000A15E3" w:rsidRPr="005750B6" w:rsidRDefault="000A15E3"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585F666E" w14:textId="77777777" w:rsidTr="000876AE">
        <w:trPr>
          <w:cantSplit/>
        </w:trPr>
        <w:tc>
          <w:tcPr>
            <w:tcW w:w="1667" w:type="pct"/>
            <w:gridSpan w:val="3"/>
            <w:shd w:val="clear" w:color="auto" w:fill="FFFFFF" w:themeFill="background1"/>
            <w:vAlign w:val="center"/>
          </w:tcPr>
          <w:p w14:paraId="27391A3C" w14:textId="75D6042A"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3" behindDoc="0" locked="0" layoutInCell="1" allowOverlap="1" wp14:anchorId="69A0B738" wp14:editId="14F0D277">
                      <wp:simplePos x="0" y="0"/>
                      <wp:positionH relativeFrom="column">
                        <wp:posOffset>2768600</wp:posOffset>
                      </wp:positionH>
                      <wp:positionV relativeFrom="paragraph">
                        <wp:posOffset>-29210</wp:posOffset>
                      </wp:positionV>
                      <wp:extent cx="179705" cy="179705"/>
                      <wp:effectExtent l="19050" t="38100" r="29845" b="29845"/>
                      <wp:wrapNone/>
                      <wp:docPr id="1220307169" name="Star: 5 Points 1220307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4F58" id="Star: 5 Points 1220307169" o:spid="_x0000_s1026" alt="&quot;&quot;" style="position:absolute;margin-left:218pt;margin-top:-2.3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Tool and Object Manipulation</w:t>
            </w:r>
          </w:p>
        </w:tc>
        <w:tc>
          <w:tcPr>
            <w:tcW w:w="3333" w:type="pct"/>
            <w:gridSpan w:val="6"/>
            <w:shd w:val="clear" w:color="auto" w:fill="FFFFFF" w:themeFill="background1"/>
            <w:vAlign w:val="center"/>
          </w:tcPr>
          <w:p w14:paraId="5F68F3D7" w14:textId="79C21F56"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Manipulates tools or objects using hands with increasing coordination and control</w:t>
            </w:r>
          </w:p>
        </w:tc>
      </w:tr>
      <w:tr w:rsidR="00A53956" w:rsidRPr="005750B6" w14:paraId="134CB8B1" w14:textId="77777777" w:rsidTr="006B6721">
        <w:trPr>
          <w:cantSplit/>
        </w:trPr>
        <w:tc>
          <w:tcPr>
            <w:tcW w:w="1667" w:type="pct"/>
            <w:gridSpan w:val="3"/>
            <w:shd w:val="clear" w:color="auto" w:fill="FFFFFF" w:themeFill="background1"/>
          </w:tcPr>
          <w:p w14:paraId="5EE9764E"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3D6C8134"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06A56CD4"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Small Motor</w:t>
            </w:r>
          </w:p>
        </w:tc>
      </w:tr>
      <w:tr w:rsidR="000876AE" w:rsidRPr="005750B6" w14:paraId="75DF3C7D" w14:textId="77777777" w:rsidTr="00977F20">
        <w:trPr>
          <w:cantSplit/>
        </w:trPr>
        <w:tc>
          <w:tcPr>
            <w:tcW w:w="555" w:type="pct"/>
            <w:shd w:val="clear" w:color="auto" w:fill="BCBEC0"/>
          </w:tcPr>
          <w:p w14:paraId="01561035" w14:textId="6CA8A9D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5DB873AE" w14:textId="34B600A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83ABD6C" w14:textId="2C8BC1C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508183B1" w14:textId="7582CCD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3A604A1" w14:textId="1D540CDD"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630C5A78" w14:textId="522F66AC"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BF7A075" w14:textId="539755A0"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15D393CE" w14:textId="3668AE8A"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70D9FD81" w14:textId="42E2CD33"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4714146E" w14:textId="77777777" w:rsidTr="000876AE">
        <w:trPr>
          <w:cantSplit/>
        </w:trPr>
        <w:tc>
          <w:tcPr>
            <w:tcW w:w="555" w:type="pct"/>
          </w:tcPr>
          <w:p w14:paraId="102086B7" w14:textId="6956E94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body to explore objects.</w:t>
            </w:r>
          </w:p>
        </w:tc>
        <w:tc>
          <w:tcPr>
            <w:tcW w:w="556" w:type="pct"/>
          </w:tcPr>
          <w:p w14:paraId="4ADCE555" w14:textId="46414A4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part of body to manipulate objects.</w:t>
            </w:r>
          </w:p>
        </w:tc>
        <w:tc>
          <w:tcPr>
            <w:tcW w:w="556" w:type="pct"/>
          </w:tcPr>
          <w:p w14:paraId="1756D954" w14:textId="51CC3434"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an object in a goal- directed way.</w:t>
            </w:r>
          </w:p>
        </w:tc>
        <w:tc>
          <w:tcPr>
            <w:tcW w:w="556" w:type="pct"/>
          </w:tcPr>
          <w:p w14:paraId="79DC311F" w14:textId="21FB8C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tools/objects with limited control and coordination of hands, fingers, and wrists to perform fine motor tasks.</w:t>
            </w:r>
          </w:p>
        </w:tc>
        <w:tc>
          <w:tcPr>
            <w:tcW w:w="556" w:type="pct"/>
          </w:tcPr>
          <w:p w14:paraId="0F5568A7" w14:textId="211358BE"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limited coordination of hands, fingers, and wrists, as well as eye-hand coordination, to perform fine motor tasks (e.g., “snips” the edges of a piece of paper with scissors, sometimes cutting the paper into 2 or more pieces).</w:t>
            </w:r>
          </w:p>
        </w:tc>
        <w:tc>
          <w:tcPr>
            <w:tcW w:w="556" w:type="pct"/>
            <w:shd w:val="clear" w:color="auto" w:fill="F2F2F2" w:themeFill="background1" w:themeFillShade="F2"/>
          </w:tcPr>
          <w:p w14:paraId="5A9C81D8"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412E17A1" w14:textId="7E402219"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Manipulates tools/ objects with some coordination of hands, fingers, and wrists, as well as eye- hand coordination, to perform fine motor tasks (e.g., cuts across the paper in a </w:t>
            </w:r>
            <w:proofErr w:type="gramStart"/>
            <w:r w:rsidRPr="005750B6">
              <w:rPr>
                <w:rFonts w:ascii="Arial" w:hAnsi="Arial" w:cs="Arial"/>
                <w:color w:val="231F20"/>
                <w:szCs w:val="20"/>
              </w:rPr>
              <w:t>fairly straightforward</w:t>
            </w:r>
            <w:proofErr w:type="gramEnd"/>
            <w:r w:rsidRPr="005750B6">
              <w:rPr>
                <w:rFonts w:ascii="Arial" w:hAnsi="Arial" w:cs="Arial"/>
                <w:color w:val="231F20"/>
                <w:szCs w:val="20"/>
              </w:rPr>
              <w:t xml:space="preserve"> direction by holding scissors with 1 hand and paper with the other).</w:t>
            </w:r>
          </w:p>
        </w:tc>
        <w:tc>
          <w:tcPr>
            <w:tcW w:w="556" w:type="pct"/>
          </w:tcPr>
          <w:p w14:paraId="204D655D" w14:textId="7D69184F"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nearly precise coordination of hands, fingers, and wrists, as well as eye-hand coordination, to perform fine motor tasks (e.g., cuts out simple shapes by holding scissors and paper correctly).</w:t>
            </w:r>
          </w:p>
        </w:tc>
        <w:tc>
          <w:tcPr>
            <w:tcW w:w="553" w:type="pct"/>
          </w:tcPr>
          <w:p w14:paraId="54366D83" w14:textId="43D67906"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Manipulates tools/ objects with precise coordination of hands, fingers, and wrists, as well as eye-hand coordination, to perform fine motor tasks (e.g., cuts out complex shapes by holding scissors and paper correctly).</w:t>
            </w:r>
          </w:p>
        </w:tc>
      </w:tr>
    </w:tbl>
    <w:p w14:paraId="366C7C78" w14:textId="39613152" w:rsidR="00A53956" w:rsidRPr="005750B6" w:rsidRDefault="00A53956" w:rsidP="00F16A97">
      <w:pPr>
        <w:spacing w:line="240" w:lineRule="auto"/>
        <w:rPr>
          <w:rFonts w:ascii="Arial" w:hAnsi="Arial" w:cs="Arial"/>
          <w:szCs w:val="20"/>
        </w:rPr>
      </w:pPr>
    </w:p>
    <w:p w14:paraId="49B0944E" w14:textId="1F419965" w:rsidR="005750B6" w:rsidRDefault="005750B6" w:rsidP="00F16A97">
      <w:pPr>
        <w:spacing w:line="240" w:lineRule="auto"/>
        <w:rPr>
          <w:rFonts w:ascii="Arial" w:hAnsi="Arial" w:cs="Arial"/>
          <w:szCs w:val="20"/>
        </w:rPr>
      </w:pPr>
      <w:r>
        <w:rPr>
          <w:rFonts w:ascii="Arial" w:hAnsi="Arial" w:cs="Arial"/>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A485D" w:rsidRPr="005750B6" w14:paraId="5B85208E" w14:textId="77777777">
        <w:trPr>
          <w:cantSplit/>
        </w:trPr>
        <w:tc>
          <w:tcPr>
            <w:tcW w:w="1667" w:type="pct"/>
            <w:gridSpan w:val="3"/>
            <w:shd w:val="clear" w:color="auto" w:fill="FFFFFF" w:themeFill="background1"/>
            <w:vAlign w:val="center"/>
          </w:tcPr>
          <w:p w14:paraId="317DD1D8" w14:textId="76622739" w:rsidR="00BA485D" w:rsidRPr="005750B6" w:rsidRDefault="000F4FF7"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62361" behindDoc="0" locked="0" layoutInCell="1" allowOverlap="1" wp14:anchorId="76C1B2E1" wp14:editId="75C6D6D3">
                      <wp:simplePos x="0" y="0"/>
                      <wp:positionH relativeFrom="column">
                        <wp:posOffset>2781300</wp:posOffset>
                      </wp:positionH>
                      <wp:positionV relativeFrom="paragraph">
                        <wp:posOffset>-34925</wp:posOffset>
                      </wp:positionV>
                      <wp:extent cx="179705" cy="179705"/>
                      <wp:effectExtent l="19050" t="38100" r="29845" b="29845"/>
                      <wp:wrapNone/>
                      <wp:docPr id="1594086604" name="Star: 5 Points 15940866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22EB9" id="Star: 5 Points 1594086604" o:spid="_x0000_s1026" alt="&quot;&quot;" style="position:absolute;margin-left:219pt;margin-top:-2.75pt;width:14.15pt;height:14.15pt;z-index:251662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BA485D" w:rsidRPr="005750B6">
              <w:rPr>
                <w:rFonts w:ascii="Arial" w:hAnsi="Arial" w:cs="Arial"/>
                <w:color w:val="000000" w:themeColor="text1"/>
                <w:szCs w:val="20"/>
              </w:rPr>
              <w:t xml:space="preserve">SKB: </w:t>
            </w:r>
            <w:r w:rsidR="00BA485D" w:rsidRPr="005750B6">
              <w:rPr>
                <w:rFonts w:ascii="Arial" w:hAnsi="Arial" w:cs="Arial"/>
                <w:b/>
                <w:bCs/>
                <w:color w:val="000000" w:themeColor="text1"/>
                <w:szCs w:val="20"/>
              </w:rPr>
              <w:t>Oral Motor</w:t>
            </w:r>
          </w:p>
        </w:tc>
        <w:tc>
          <w:tcPr>
            <w:tcW w:w="3333" w:type="pct"/>
            <w:gridSpan w:val="6"/>
            <w:shd w:val="clear" w:color="auto" w:fill="FFFFFF" w:themeFill="background1"/>
            <w:vAlign w:val="center"/>
          </w:tcPr>
          <w:p w14:paraId="42E80E9B" w14:textId="77777777" w:rsidR="00BA485D" w:rsidRPr="005750B6" w:rsidRDefault="00BA485D" w:rsidP="00F16A97">
            <w:pPr>
              <w:spacing w:line="240" w:lineRule="auto"/>
              <w:rPr>
                <w:rFonts w:ascii="Arial" w:hAnsi="Arial" w:cs="Arial"/>
                <w:color w:val="000000" w:themeColor="text1"/>
                <w:szCs w:val="20"/>
              </w:rPr>
            </w:pPr>
            <w:r w:rsidRPr="005750B6">
              <w:rPr>
                <w:rFonts w:ascii="Arial" w:hAnsi="Arial" w:cs="Arial"/>
                <w:color w:val="000000" w:themeColor="text1"/>
                <w:szCs w:val="20"/>
              </w:rPr>
              <w:t>Engages in increasingly more complex oral movement and control</w:t>
            </w:r>
          </w:p>
        </w:tc>
      </w:tr>
      <w:tr w:rsidR="00BA485D" w:rsidRPr="005750B6" w14:paraId="0355527E" w14:textId="77777777">
        <w:trPr>
          <w:cantSplit/>
        </w:trPr>
        <w:tc>
          <w:tcPr>
            <w:tcW w:w="1667" w:type="pct"/>
            <w:gridSpan w:val="3"/>
            <w:shd w:val="clear" w:color="auto" w:fill="FFFFFF" w:themeFill="background1"/>
          </w:tcPr>
          <w:p w14:paraId="1D3ED608"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0EA5C0B5"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Physical Education</w:t>
            </w:r>
          </w:p>
        </w:tc>
        <w:tc>
          <w:tcPr>
            <w:tcW w:w="1665" w:type="pct"/>
            <w:gridSpan w:val="3"/>
            <w:shd w:val="clear" w:color="auto" w:fill="FFFFFF" w:themeFill="background1"/>
          </w:tcPr>
          <w:p w14:paraId="07DEA464" w14:textId="77777777" w:rsidR="00BA485D" w:rsidRPr="005750B6" w:rsidRDefault="00BA485D"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Coordination – Small Motor</w:t>
            </w:r>
          </w:p>
        </w:tc>
      </w:tr>
      <w:tr w:rsidR="00BA485D" w:rsidRPr="005750B6" w14:paraId="3DBB97D1" w14:textId="77777777">
        <w:trPr>
          <w:cantSplit/>
        </w:trPr>
        <w:tc>
          <w:tcPr>
            <w:tcW w:w="555" w:type="pct"/>
            <w:shd w:val="clear" w:color="auto" w:fill="BCBEC0"/>
          </w:tcPr>
          <w:p w14:paraId="7B4A6E28"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170F230"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1507FD5F"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6E8FE892" w14:textId="77777777" w:rsidR="00BA485D" w:rsidRPr="005750B6" w:rsidRDefault="00BA485D"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21DA18AF"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46F1BDED"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43100A75"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96E10C8"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E86A02C" w14:textId="77777777" w:rsidR="00BA485D" w:rsidRPr="005750B6" w:rsidRDefault="00BA485D" w:rsidP="00F16A97">
            <w:pPr>
              <w:spacing w:line="240" w:lineRule="auto"/>
              <w:rPr>
                <w:rFonts w:ascii="Arial" w:hAnsi="Arial" w:cs="Arial"/>
                <w:szCs w:val="20"/>
              </w:rPr>
            </w:pPr>
            <w:r w:rsidRPr="005750B6">
              <w:rPr>
                <w:rFonts w:ascii="Arial" w:hAnsi="Arial" w:cs="Arial"/>
                <w:b/>
                <w:bCs/>
                <w:color w:val="FFFFFF"/>
                <w:szCs w:val="20"/>
              </w:rPr>
              <w:t>Level 5</w:t>
            </w:r>
          </w:p>
        </w:tc>
      </w:tr>
      <w:tr w:rsidR="00BA485D" w:rsidRPr="005750B6" w14:paraId="0ED0B797" w14:textId="77777777">
        <w:trPr>
          <w:cantSplit/>
        </w:trPr>
        <w:tc>
          <w:tcPr>
            <w:tcW w:w="555" w:type="pct"/>
          </w:tcPr>
          <w:p w14:paraId="60BC130D"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Coordinates sucking, swallowing, and breathing.</w:t>
            </w:r>
          </w:p>
        </w:tc>
        <w:tc>
          <w:tcPr>
            <w:tcW w:w="556" w:type="pct"/>
          </w:tcPr>
          <w:p w14:paraId="2A33C9AB"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Swallows liquid without choking or gagging in a semi-reclining position without much leakage. Begins to demonstrate oral muscle tone, strength, and some range of motion.</w:t>
            </w:r>
          </w:p>
        </w:tc>
        <w:tc>
          <w:tcPr>
            <w:tcW w:w="556" w:type="pct"/>
          </w:tcPr>
          <w:p w14:paraId="1FCC66D6"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Uses tongue to move and munch. Demonstrates stronger oral muscle tone, strength, and greater range of motion, and the beginnings of complex oral movements and control.</w:t>
            </w:r>
          </w:p>
        </w:tc>
        <w:tc>
          <w:tcPr>
            <w:tcW w:w="556" w:type="pct"/>
          </w:tcPr>
          <w:p w14:paraId="7F91DEAE"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Swallows pureed or lumpy food.</w:t>
            </w:r>
          </w:p>
        </w:tc>
        <w:tc>
          <w:tcPr>
            <w:tcW w:w="556" w:type="pct"/>
          </w:tcPr>
          <w:p w14:paraId="1A18A93B"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Chews with lips together. (e.g., cannot see food in mouth while eating) Demonstrates continual progression in oral muscle tone, strength, and range of motion, leading to more complex oral movement and control.</w:t>
            </w:r>
          </w:p>
        </w:tc>
        <w:tc>
          <w:tcPr>
            <w:tcW w:w="556" w:type="pct"/>
            <w:shd w:val="clear" w:color="auto" w:fill="FFFFFF" w:themeFill="background1"/>
          </w:tcPr>
          <w:p w14:paraId="3F210530"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Progresses toward chewing and swallowing advanced textures (e.g., meats, whole fruits).</w:t>
            </w:r>
          </w:p>
        </w:tc>
        <w:tc>
          <w:tcPr>
            <w:tcW w:w="556" w:type="pct"/>
          </w:tcPr>
          <w:p w14:paraId="70D0EA96"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Drinks from open-cup without leakage. Demonstrates mature level of oral muscle tone, strength, and range of motion, as well as complex oral movements and control.</w:t>
            </w:r>
          </w:p>
        </w:tc>
        <w:tc>
          <w:tcPr>
            <w:tcW w:w="556" w:type="pct"/>
            <w:shd w:val="clear" w:color="auto" w:fill="F2F2F2" w:themeFill="background1" w:themeFillShade="F2"/>
          </w:tcPr>
          <w:p w14:paraId="19C468C4"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p>
        </w:tc>
        <w:tc>
          <w:tcPr>
            <w:tcW w:w="553" w:type="pct"/>
            <w:shd w:val="clear" w:color="auto" w:fill="F2F2F2" w:themeFill="background1" w:themeFillShade="F2"/>
          </w:tcPr>
          <w:p w14:paraId="1EF3ECD0" w14:textId="77777777" w:rsidR="00BA485D" w:rsidRPr="005750B6" w:rsidRDefault="00BA485D" w:rsidP="00F16A97">
            <w:pPr>
              <w:kinsoku w:val="0"/>
              <w:overflowPunct w:val="0"/>
              <w:autoSpaceDE w:val="0"/>
              <w:autoSpaceDN w:val="0"/>
              <w:adjustRightInd w:val="0"/>
              <w:spacing w:line="240" w:lineRule="auto"/>
              <w:rPr>
                <w:rFonts w:ascii="Arial" w:hAnsi="Arial" w:cs="Arial"/>
                <w:color w:val="231F20"/>
                <w:szCs w:val="20"/>
              </w:rPr>
            </w:pPr>
          </w:p>
        </w:tc>
      </w:tr>
    </w:tbl>
    <w:p w14:paraId="3B0615AB" w14:textId="77777777" w:rsidR="00BA485D" w:rsidRDefault="00BA485D" w:rsidP="00F16A97">
      <w:pPr>
        <w:spacing w:line="240" w:lineRule="auto"/>
        <w:rPr>
          <w:rFonts w:ascii="Arial" w:hAnsi="Arial" w:cs="Arial"/>
          <w:szCs w:val="20"/>
        </w:rPr>
      </w:pPr>
    </w:p>
    <w:p w14:paraId="31D9BD6C" w14:textId="133EAF6B" w:rsidR="005750B6" w:rsidRPr="005750B6" w:rsidRDefault="005750B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B02DFA" w:rsidRPr="005750B6" w14:paraId="6D3CB3CC" w14:textId="77777777">
        <w:trPr>
          <w:cantSplit/>
        </w:trPr>
        <w:tc>
          <w:tcPr>
            <w:tcW w:w="1667" w:type="pct"/>
            <w:gridSpan w:val="3"/>
            <w:shd w:val="clear" w:color="auto" w:fill="FFFFFF" w:themeFill="background1"/>
            <w:vAlign w:val="center"/>
          </w:tcPr>
          <w:p w14:paraId="572E3DC8" w14:textId="5009B5AF" w:rsidR="00B02DFA"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mc:AlternateContent>
                <mc:Choice Requires="wps">
                  <w:drawing>
                    <wp:anchor distT="0" distB="0" distL="114300" distR="114300" simplePos="0" relativeHeight="251658254" behindDoc="0" locked="0" layoutInCell="1" allowOverlap="1" wp14:anchorId="2FDA862D" wp14:editId="682C5450">
                      <wp:simplePos x="0" y="0"/>
                      <wp:positionH relativeFrom="column">
                        <wp:posOffset>2766695</wp:posOffset>
                      </wp:positionH>
                      <wp:positionV relativeFrom="paragraph">
                        <wp:posOffset>-26670</wp:posOffset>
                      </wp:positionV>
                      <wp:extent cx="179705" cy="179705"/>
                      <wp:effectExtent l="19050" t="38100" r="29845" b="29845"/>
                      <wp:wrapNone/>
                      <wp:docPr id="1987611266" name="Star: 5 Points 1987611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FDBA" id="Star: 5 Points 1987611266" o:spid="_x0000_s1026" alt="&quot;&quot;" style="position:absolute;margin-left:217.85pt;margin-top:-2.1pt;width:14.1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B02DFA" w:rsidRPr="00EE0EC4">
              <w:rPr>
                <w:rFonts w:ascii="Arial" w:hAnsi="Arial" w:cs="Arial"/>
                <w:color w:val="000000" w:themeColor="text1"/>
                <w:szCs w:val="20"/>
              </w:rPr>
              <w:t xml:space="preserve">SKB: </w:t>
            </w:r>
            <w:r w:rsidR="00B02DFA" w:rsidRPr="00EE0EC4">
              <w:rPr>
                <w:rFonts w:ascii="Arial" w:hAnsi="Arial" w:cs="Arial"/>
                <w:b/>
                <w:bCs/>
                <w:color w:val="000000" w:themeColor="text1"/>
                <w:szCs w:val="20"/>
              </w:rPr>
              <w:t>Safe and Unsafe Behaviors</w:t>
            </w:r>
          </w:p>
        </w:tc>
        <w:tc>
          <w:tcPr>
            <w:tcW w:w="3333" w:type="pct"/>
            <w:gridSpan w:val="6"/>
            <w:shd w:val="clear" w:color="auto" w:fill="FFFFFF" w:themeFill="background1"/>
            <w:vAlign w:val="center"/>
          </w:tcPr>
          <w:p w14:paraId="2404F521" w14:textId="77777777" w:rsidR="00B02DFA" w:rsidRPr="005750B6" w:rsidRDefault="00B02DFA" w:rsidP="00F16A97">
            <w:pPr>
              <w:spacing w:line="240" w:lineRule="auto"/>
              <w:rPr>
                <w:rFonts w:ascii="Arial" w:hAnsi="Arial" w:cs="Arial"/>
                <w:color w:val="000000" w:themeColor="text1"/>
                <w:szCs w:val="20"/>
              </w:rPr>
            </w:pPr>
            <w:r w:rsidRPr="005750B6">
              <w:rPr>
                <w:rFonts w:ascii="Arial" w:hAnsi="Arial" w:cs="Arial"/>
                <w:szCs w:val="20"/>
              </w:rPr>
              <w:t>Identifies safe and unsafe behaviors in increasingly complex situations.</w:t>
            </w:r>
          </w:p>
        </w:tc>
      </w:tr>
      <w:tr w:rsidR="00B02DFA" w:rsidRPr="005750B6" w14:paraId="0407D689" w14:textId="77777777">
        <w:trPr>
          <w:cantSplit/>
        </w:trPr>
        <w:tc>
          <w:tcPr>
            <w:tcW w:w="1667" w:type="pct"/>
            <w:gridSpan w:val="3"/>
            <w:shd w:val="clear" w:color="auto" w:fill="FFFFFF" w:themeFill="background1"/>
          </w:tcPr>
          <w:p w14:paraId="4CCA9DE2"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1417BBD9"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Health</w:t>
            </w:r>
          </w:p>
        </w:tc>
        <w:tc>
          <w:tcPr>
            <w:tcW w:w="1665" w:type="pct"/>
            <w:gridSpan w:val="3"/>
            <w:shd w:val="clear" w:color="auto" w:fill="FFFFFF" w:themeFill="background1"/>
          </w:tcPr>
          <w:p w14:paraId="6D8E3804" w14:textId="77777777" w:rsidR="00B02DFA" w:rsidRPr="005750B6" w:rsidRDefault="00B02DFA"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Safety and Injury Prevention</w:t>
            </w:r>
          </w:p>
        </w:tc>
      </w:tr>
      <w:tr w:rsidR="00B02DFA" w:rsidRPr="005750B6" w14:paraId="7250502D" w14:textId="77777777">
        <w:trPr>
          <w:cantSplit/>
        </w:trPr>
        <w:tc>
          <w:tcPr>
            <w:tcW w:w="555" w:type="pct"/>
            <w:shd w:val="clear" w:color="auto" w:fill="BCBEC0"/>
          </w:tcPr>
          <w:p w14:paraId="3BBDFA98"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0243753C"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70F5345E"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09E6F57D" w14:textId="77777777" w:rsidR="00B02DFA" w:rsidRPr="005750B6" w:rsidRDefault="00B02DFA"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7C645FD9"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31BE04D0"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61CB7880"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55DAB7A4"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42C3F30F" w14:textId="77777777" w:rsidR="00B02DFA" w:rsidRPr="005750B6" w:rsidRDefault="00B02DFA" w:rsidP="00F16A97">
            <w:pPr>
              <w:spacing w:line="240" w:lineRule="auto"/>
              <w:rPr>
                <w:rFonts w:ascii="Arial" w:hAnsi="Arial" w:cs="Arial"/>
                <w:szCs w:val="20"/>
              </w:rPr>
            </w:pPr>
            <w:r w:rsidRPr="005750B6">
              <w:rPr>
                <w:rFonts w:ascii="Arial" w:hAnsi="Arial" w:cs="Arial"/>
                <w:b/>
                <w:bCs/>
                <w:color w:val="FFFFFF"/>
                <w:szCs w:val="20"/>
              </w:rPr>
              <w:t>Level 5</w:t>
            </w:r>
          </w:p>
        </w:tc>
      </w:tr>
      <w:tr w:rsidR="00B02DFA" w:rsidRPr="005750B6" w14:paraId="3426732C" w14:textId="77777777">
        <w:trPr>
          <w:cantSplit/>
        </w:trPr>
        <w:tc>
          <w:tcPr>
            <w:tcW w:w="555" w:type="pct"/>
          </w:tcPr>
          <w:p w14:paraId="0E20C45D"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Responds to communication of others.</w:t>
            </w:r>
          </w:p>
        </w:tc>
        <w:tc>
          <w:tcPr>
            <w:tcW w:w="556" w:type="pct"/>
          </w:tcPr>
          <w:p w14:paraId="1A19DA8F"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Needs direct adult guidance to stay safe.</w:t>
            </w:r>
          </w:p>
        </w:tc>
        <w:tc>
          <w:tcPr>
            <w:tcW w:w="556" w:type="pct"/>
            <w:shd w:val="clear" w:color="auto" w:fill="F2F2F2" w:themeFill="background1" w:themeFillShade="F2"/>
          </w:tcPr>
          <w:p w14:paraId="6CE27152"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46223AAB"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Seeks information or assistance from adult in challenging or</w:t>
            </w:r>
          </w:p>
          <w:p w14:paraId="2A3190E8"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unsafe situations.</w:t>
            </w:r>
          </w:p>
        </w:tc>
        <w:tc>
          <w:tcPr>
            <w:tcW w:w="556" w:type="pct"/>
          </w:tcPr>
          <w:p w14:paraId="4A90E581"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Identifies safe and unsafe behaviors in familiar situations.</w:t>
            </w:r>
          </w:p>
        </w:tc>
        <w:tc>
          <w:tcPr>
            <w:tcW w:w="556" w:type="pct"/>
            <w:shd w:val="clear" w:color="auto" w:fill="F2F2F2" w:themeFill="background1" w:themeFillShade="F2"/>
          </w:tcPr>
          <w:p w14:paraId="33C15BCF"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BEBD4CA"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Identifies safe and unsafe behaviors in familiar situations, and</w:t>
            </w:r>
          </w:p>
          <w:p w14:paraId="414F12E3"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describes the consequences of the unsafe behaviors.</w:t>
            </w:r>
          </w:p>
        </w:tc>
        <w:tc>
          <w:tcPr>
            <w:tcW w:w="556" w:type="pct"/>
            <w:shd w:val="clear" w:color="auto" w:fill="F2F2F2" w:themeFill="background1" w:themeFillShade="F2"/>
          </w:tcPr>
          <w:p w14:paraId="11946F93"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p>
        </w:tc>
        <w:tc>
          <w:tcPr>
            <w:tcW w:w="553" w:type="pct"/>
          </w:tcPr>
          <w:p w14:paraId="06891D78"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Identifies safe and unsafe behaviors in familiar and</w:t>
            </w:r>
          </w:p>
          <w:p w14:paraId="553C2782" w14:textId="77777777" w:rsidR="00B02DFA" w:rsidRPr="005750B6" w:rsidRDefault="00B02DFA" w:rsidP="00F16A97">
            <w:pPr>
              <w:autoSpaceDE w:val="0"/>
              <w:autoSpaceDN w:val="0"/>
              <w:adjustRightInd w:val="0"/>
              <w:spacing w:line="240" w:lineRule="auto"/>
              <w:rPr>
                <w:rFonts w:ascii="Arial" w:hAnsi="Arial" w:cs="Arial"/>
                <w:szCs w:val="20"/>
              </w:rPr>
            </w:pPr>
            <w:r w:rsidRPr="005750B6">
              <w:rPr>
                <w:rFonts w:ascii="Arial" w:hAnsi="Arial" w:cs="Arial"/>
                <w:szCs w:val="20"/>
              </w:rPr>
              <w:t>unfamiliar situations, and describes the consequences</w:t>
            </w:r>
          </w:p>
          <w:p w14:paraId="7FC498CA" w14:textId="77777777" w:rsidR="00B02DFA" w:rsidRPr="005750B6" w:rsidRDefault="00B02DFA"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szCs w:val="20"/>
              </w:rPr>
              <w:t>of the unsafe behaviors.</w:t>
            </w:r>
          </w:p>
        </w:tc>
      </w:tr>
    </w:tbl>
    <w:p w14:paraId="2E5501F2" w14:textId="77777777" w:rsidR="00BA485D" w:rsidRPr="005750B6" w:rsidRDefault="00BA485D"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604"/>
        <w:gridCol w:w="1600"/>
        <w:gridCol w:w="1600"/>
        <w:gridCol w:w="1600"/>
        <w:gridCol w:w="1600"/>
        <w:gridCol w:w="1600"/>
        <w:gridCol w:w="1600"/>
        <w:gridCol w:w="1600"/>
        <w:gridCol w:w="1586"/>
      </w:tblGrid>
      <w:tr w:rsidR="000876AE" w:rsidRPr="005750B6" w14:paraId="1E455AAE" w14:textId="77777777" w:rsidTr="000876AE">
        <w:trPr>
          <w:cantSplit/>
        </w:trPr>
        <w:tc>
          <w:tcPr>
            <w:tcW w:w="1669" w:type="pct"/>
            <w:gridSpan w:val="3"/>
            <w:shd w:val="clear" w:color="auto" w:fill="FFFFFF" w:themeFill="background1"/>
            <w:vAlign w:val="center"/>
          </w:tcPr>
          <w:p w14:paraId="4F729EDF" w14:textId="3C31A6F6" w:rsidR="000876AE" w:rsidRPr="005750B6" w:rsidRDefault="00B37BBA" w:rsidP="00F16A97">
            <w:pPr>
              <w:spacing w:line="240" w:lineRule="auto"/>
              <w:rPr>
                <w:rFonts w:ascii="Arial" w:hAnsi="Arial" w:cs="Arial"/>
                <w:b/>
                <w:bCs/>
                <w:color w:val="000000" w:themeColor="text1"/>
                <w:szCs w:val="20"/>
              </w:rPr>
            </w:pPr>
            <w:r>
              <w:rPr>
                <w:rFonts w:ascii="Arial" w:hAnsi="Arial" w:cs="Arial"/>
                <w:noProof/>
                <w:color w:val="000000" w:themeColor="text1"/>
                <w:szCs w:val="20"/>
              </w:rPr>
              <w:lastRenderedPageBreak/>
              <mc:AlternateContent>
                <mc:Choice Requires="wps">
                  <w:drawing>
                    <wp:anchor distT="0" distB="0" distL="114300" distR="114300" simplePos="0" relativeHeight="251658255" behindDoc="0" locked="0" layoutInCell="1" allowOverlap="1" wp14:anchorId="53ED6655" wp14:editId="07AB5E0D">
                      <wp:simplePos x="0" y="0"/>
                      <wp:positionH relativeFrom="column">
                        <wp:posOffset>2752090</wp:posOffset>
                      </wp:positionH>
                      <wp:positionV relativeFrom="paragraph">
                        <wp:posOffset>-7620</wp:posOffset>
                      </wp:positionV>
                      <wp:extent cx="179705" cy="179705"/>
                      <wp:effectExtent l="19050" t="38100" r="29845" b="29845"/>
                      <wp:wrapNone/>
                      <wp:docPr id="759162093" name="Star: 5 Points 75916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71ED" id="Star: 5 Points 759162093" o:spid="_x0000_s1026" alt="&quot;&quot;" style="position:absolute;margin-left:216.7pt;margin-top:-.6pt;width:14.15pt;height:14.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" path="m,68641r68642,1l89853,r21210,68642l179705,68641r-55533,42422l145384,179705,89853,137281,34321,179705,55533,111063,,68641xe" fillcolor="black [3213]" strokecolor="#0f000f [484]" strokeweight="1pt">
                      <v:stroke joinstyle="miter"/>
                      <v:path arrowok="t" o:connecttype="custom" o:connectlocs="0,68641;68642,68642;89853,0;111063,68642;179705,68641;124172,111063;145384,179705;89853,137281;34321,179705;55533,111063;0,68641" o:connectangles="0,0,0,0,0,0,0,0,0,0,0"/>
                    </v:shape>
                  </w:pict>
                </mc:Fallback>
              </mc:AlternateContent>
            </w:r>
            <w:r w:rsidR="000876AE" w:rsidRPr="005750B6">
              <w:rPr>
                <w:rFonts w:ascii="Arial" w:hAnsi="Arial" w:cs="Arial"/>
                <w:color w:val="000000" w:themeColor="text1"/>
                <w:szCs w:val="20"/>
              </w:rPr>
              <w:t xml:space="preserve">SKB: </w:t>
            </w:r>
            <w:r w:rsidR="000876AE" w:rsidRPr="005750B6">
              <w:rPr>
                <w:rFonts w:ascii="Arial" w:hAnsi="Arial" w:cs="Arial"/>
                <w:b/>
                <w:bCs/>
                <w:color w:val="000000" w:themeColor="text1"/>
                <w:szCs w:val="20"/>
              </w:rPr>
              <w:t>Personal Care and Basic Health</w:t>
            </w:r>
          </w:p>
        </w:tc>
        <w:tc>
          <w:tcPr>
            <w:tcW w:w="3331" w:type="pct"/>
            <w:gridSpan w:val="6"/>
            <w:shd w:val="clear" w:color="auto" w:fill="FFFFFF" w:themeFill="background1"/>
            <w:vAlign w:val="center"/>
          </w:tcPr>
          <w:p w14:paraId="4480DA59" w14:textId="2DEBF068" w:rsidR="000876AE" w:rsidRPr="005750B6" w:rsidRDefault="000876AE" w:rsidP="00F16A97">
            <w:pPr>
              <w:spacing w:line="240" w:lineRule="auto"/>
              <w:rPr>
                <w:rFonts w:ascii="Arial" w:hAnsi="Arial" w:cs="Arial"/>
                <w:color w:val="000000" w:themeColor="text1"/>
                <w:szCs w:val="20"/>
              </w:rPr>
            </w:pPr>
            <w:r w:rsidRPr="005750B6">
              <w:rPr>
                <w:rFonts w:ascii="Arial" w:hAnsi="Arial" w:cs="Arial"/>
                <w:color w:val="000000" w:themeColor="text1"/>
                <w:szCs w:val="20"/>
              </w:rPr>
              <w:t>Performs an increasing number of personal care tasks and basic health practices with decreasing reliance on adult support</w:t>
            </w:r>
          </w:p>
        </w:tc>
      </w:tr>
      <w:tr w:rsidR="00A53956" w:rsidRPr="005750B6" w14:paraId="262507B9" w14:textId="77777777" w:rsidTr="000876AE">
        <w:trPr>
          <w:cantSplit/>
        </w:trPr>
        <w:tc>
          <w:tcPr>
            <w:tcW w:w="1669" w:type="pct"/>
            <w:gridSpan w:val="3"/>
            <w:shd w:val="clear" w:color="auto" w:fill="FFFFFF" w:themeFill="background1"/>
          </w:tcPr>
          <w:p w14:paraId="65B49096"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Physical Well-Being and Motor Development</w:t>
            </w:r>
          </w:p>
        </w:tc>
        <w:tc>
          <w:tcPr>
            <w:tcW w:w="1668" w:type="pct"/>
            <w:gridSpan w:val="3"/>
            <w:shd w:val="clear" w:color="auto" w:fill="FFFFFF" w:themeFill="background1"/>
          </w:tcPr>
          <w:p w14:paraId="5B1BC05A"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Health</w:t>
            </w:r>
          </w:p>
        </w:tc>
        <w:tc>
          <w:tcPr>
            <w:tcW w:w="1663" w:type="pct"/>
            <w:gridSpan w:val="3"/>
            <w:shd w:val="clear" w:color="auto" w:fill="FFFFFF" w:themeFill="background1"/>
          </w:tcPr>
          <w:p w14:paraId="52AF322F" w14:textId="49B98293"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Personal Care Tasks</w:t>
            </w:r>
          </w:p>
        </w:tc>
      </w:tr>
      <w:tr w:rsidR="000876AE" w:rsidRPr="005750B6" w14:paraId="66440B99" w14:textId="77777777" w:rsidTr="000876AE">
        <w:trPr>
          <w:cantSplit/>
        </w:trPr>
        <w:tc>
          <w:tcPr>
            <w:tcW w:w="557" w:type="pct"/>
            <w:shd w:val="clear" w:color="auto" w:fill="BCBEC0"/>
          </w:tcPr>
          <w:p w14:paraId="75A60518" w14:textId="124669B0"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D1E4F18" w14:textId="71558785"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0ECD42C8" w14:textId="33EF6D0C"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7387BE42" w14:textId="76B1B987"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399ACE62" w14:textId="522413E8"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02EC485E" w14:textId="5C28910B"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3DA0EB8E" w14:textId="140C8119"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61798346" w14:textId="1B4C392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1" w:type="pct"/>
            <w:shd w:val="clear" w:color="auto" w:fill="50B848"/>
          </w:tcPr>
          <w:p w14:paraId="0DADF95D" w14:textId="66B2395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977F20" w:rsidRPr="005750B6" w14:paraId="6E479B17" w14:textId="77777777" w:rsidTr="000876AE">
        <w:trPr>
          <w:cantSplit/>
        </w:trPr>
        <w:tc>
          <w:tcPr>
            <w:tcW w:w="557" w:type="pct"/>
          </w:tcPr>
          <w:p w14:paraId="5B7DC9DE" w14:textId="0346EE0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Responds to communication of others.</w:t>
            </w:r>
          </w:p>
        </w:tc>
        <w:tc>
          <w:tcPr>
            <w:tcW w:w="556" w:type="pct"/>
          </w:tcPr>
          <w:p w14:paraId="03B628F6" w14:textId="5326244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Attends to care routine or moves body in response to it.</w:t>
            </w:r>
          </w:p>
        </w:tc>
        <w:tc>
          <w:tcPr>
            <w:tcW w:w="556" w:type="pct"/>
            <w:shd w:val="clear" w:color="auto" w:fill="F2F2F2" w:themeFill="background1" w:themeFillShade="F2"/>
          </w:tcPr>
          <w:p w14:paraId="7E4E1AA3" w14:textId="77777777"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p>
        </w:tc>
        <w:tc>
          <w:tcPr>
            <w:tcW w:w="556" w:type="pct"/>
          </w:tcPr>
          <w:p w14:paraId="1560E50A" w14:textId="7949EE2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Cooperates with adult during personal care tasks and basic health routines.</w:t>
            </w:r>
          </w:p>
        </w:tc>
        <w:tc>
          <w:tcPr>
            <w:tcW w:w="556" w:type="pct"/>
          </w:tcPr>
          <w:p w14:paraId="413F73FE" w14:textId="47FCC5A1"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Performs parts of some personal care tasks and basic health practices with adult modeling and assistance (e.g., removes own jacket but needs help with zipper; blows nose when a tissue is held to it).</w:t>
            </w:r>
          </w:p>
        </w:tc>
        <w:tc>
          <w:tcPr>
            <w:tcW w:w="556" w:type="pct"/>
          </w:tcPr>
          <w:p w14:paraId="3A51BC6D" w14:textId="47369BE3"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some personal care tasks and follows basic health practices with some adult assistance (e.g., removes and puts on own jacket but needs help with zipper; blows nose when given a tissue).</w:t>
            </w:r>
          </w:p>
        </w:tc>
        <w:tc>
          <w:tcPr>
            <w:tcW w:w="556" w:type="pct"/>
          </w:tcPr>
          <w:p w14:paraId="6CB683AD" w14:textId="15072A9C"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some personal   care tasks and follows basic health practices on own, but usually needs adult reminders (e.g., removes and puts on own jacket, unzipping and zipping it; gets own tissue when needing to blow nose).</w:t>
            </w:r>
          </w:p>
        </w:tc>
        <w:tc>
          <w:tcPr>
            <w:tcW w:w="556" w:type="pct"/>
          </w:tcPr>
          <w:p w14:paraId="30E67B22" w14:textId="4EFA5FAA"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 xml:space="preserve">Completes most personal care tasks and follows basic health practices on </w:t>
            </w:r>
            <w:proofErr w:type="gramStart"/>
            <w:r w:rsidRPr="005750B6">
              <w:rPr>
                <w:rFonts w:ascii="Arial" w:hAnsi="Arial" w:cs="Arial"/>
                <w:color w:val="231F20"/>
                <w:szCs w:val="20"/>
              </w:rPr>
              <w:t>own, but</w:t>
            </w:r>
            <w:proofErr w:type="gramEnd"/>
            <w:r w:rsidRPr="005750B6">
              <w:rPr>
                <w:rFonts w:ascii="Arial" w:hAnsi="Arial" w:cs="Arial"/>
                <w:color w:val="231F20"/>
                <w:szCs w:val="20"/>
              </w:rPr>
              <w:t xml:space="preserve"> needs occasional adult reminders.</w:t>
            </w:r>
          </w:p>
        </w:tc>
        <w:tc>
          <w:tcPr>
            <w:tcW w:w="551" w:type="pct"/>
          </w:tcPr>
          <w:p w14:paraId="150EA7CA" w14:textId="7634D10D" w:rsidR="00977F20" w:rsidRPr="005750B6" w:rsidRDefault="00977F20" w:rsidP="00F16A97">
            <w:pPr>
              <w:kinsoku w:val="0"/>
              <w:overflowPunct w:val="0"/>
              <w:autoSpaceDE w:val="0"/>
              <w:autoSpaceDN w:val="0"/>
              <w:adjustRightInd w:val="0"/>
              <w:spacing w:line="240" w:lineRule="auto"/>
              <w:rPr>
                <w:rFonts w:ascii="Arial" w:hAnsi="Arial" w:cs="Arial"/>
                <w:color w:val="231F20"/>
                <w:szCs w:val="20"/>
              </w:rPr>
            </w:pPr>
            <w:r w:rsidRPr="005750B6">
              <w:rPr>
                <w:rFonts w:ascii="Arial" w:hAnsi="Arial" w:cs="Arial"/>
                <w:color w:val="231F20"/>
                <w:szCs w:val="20"/>
              </w:rPr>
              <w:t>Completes most personal care tasks and follows basic health practices independently.</w:t>
            </w:r>
          </w:p>
        </w:tc>
      </w:tr>
    </w:tbl>
    <w:p w14:paraId="164FFFAF" w14:textId="136795F0" w:rsidR="00A53956" w:rsidRDefault="00A53956" w:rsidP="00F16A97">
      <w:pPr>
        <w:spacing w:line="240" w:lineRule="auto"/>
        <w:rPr>
          <w:rFonts w:ascii="Arial" w:hAnsi="Arial" w:cs="Arial"/>
          <w:szCs w:val="20"/>
        </w:rPr>
      </w:pPr>
    </w:p>
    <w:p w14:paraId="793FD2DA" w14:textId="77777777" w:rsidR="00604F23" w:rsidRDefault="00604F23" w:rsidP="00F16A97">
      <w:pPr>
        <w:spacing w:line="240" w:lineRule="auto"/>
        <w:rPr>
          <w:rFonts w:ascii="Arial" w:hAnsi="Arial" w:cs="Arial"/>
          <w:szCs w:val="20"/>
        </w:rPr>
      </w:pPr>
    </w:p>
    <w:p w14:paraId="37A62C5E" w14:textId="77777777" w:rsidR="004D1C9E" w:rsidRDefault="004D1C9E">
      <w:pPr>
        <w:spacing w:after="160"/>
        <w:rPr>
          <w:rFonts w:ascii="Arial" w:hAnsi="Arial" w:cs="Arial"/>
          <w:b/>
          <w:bCs/>
          <w:sz w:val="24"/>
          <w:szCs w:val="28"/>
        </w:rPr>
      </w:pPr>
      <w:r>
        <w:rPr>
          <w:rFonts w:ascii="Arial" w:hAnsi="Arial" w:cs="Arial"/>
          <w:b/>
          <w:bCs/>
          <w:sz w:val="24"/>
          <w:szCs w:val="28"/>
        </w:rPr>
        <w:br w:type="page"/>
      </w:r>
    </w:p>
    <w:p w14:paraId="713FB612" w14:textId="24D5C2FD" w:rsidR="00604F23" w:rsidRPr="00506B05" w:rsidRDefault="00604F23" w:rsidP="00604F23">
      <w:pPr>
        <w:spacing w:line="240" w:lineRule="auto"/>
        <w:rPr>
          <w:rFonts w:ascii="Arial" w:hAnsi="Arial" w:cs="Arial"/>
          <w:b/>
          <w:bCs/>
          <w:sz w:val="24"/>
          <w:szCs w:val="28"/>
        </w:rPr>
      </w:pPr>
      <w:r>
        <w:rPr>
          <w:rFonts w:ascii="Arial" w:hAnsi="Arial" w:cs="Arial"/>
          <w:b/>
          <w:bCs/>
          <w:sz w:val="24"/>
          <w:szCs w:val="28"/>
        </w:rPr>
        <w:lastRenderedPageBreak/>
        <w:t>Fine Arts</w:t>
      </w:r>
    </w:p>
    <w:p w14:paraId="1CE7FBE2" w14:textId="77777777" w:rsidR="00A53956" w:rsidRPr="005750B6" w:rsidRDefault="00A53956" w:rsidP="00F16A97">
      <w:pPr>
        <w:spacing w:line="240" w:lineRule="auto"/>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598"/>
        <w:gridCol w:w="1600"/>
        <w:gridCol w:w="1600"/>
        <w:gridCol w:w="1600"/>
        <w:gridCol w:w="1600"/>
        <w:gridCol w:w="1600"/>
        <w:gridCol w:w="1600"/>
        <w:gridCol w:w="1600"/>
        <w:gridCol w:w="1592"/>
      </w:tblGrid>
      <w:tr w:rsidR="000876AE" w:rsidRPr="005750B6" w14:paraId="321F917D" w14:textId="77777777" w:rsidTr="000876AE">
        <w:trPr>
          <w:cantSplit/>
        </w:trPr>
        <w:tc>
          <w:tcPr>
            <w:tcW w:w="1667" w:type="pct"/>
            <w:gridSpan w:val="3"/>
            <w:shd w:val="clear" w:color="auto" w:fill="FFFFFF" w:themeFill="background1"/>
            <w:vAlign w:val="center"/>
          </w:tcPr>
          <w:p w14:paraId="4DE5C1ED" w14:textId="3AF6554E" w:rsidR="000876AE" w:rsidRPr="005750B6" w:rsidRDefault="000876AE" w:rsidP="00F16A97">
            <w:pPr>
              <w:spacing w:line="240" w:lineRule="auto"/>
              <w:rPr>
                <w:rFonts w:ascii="Arial" w:hAnsi="Arial" w:cs="Arial"/>
                <w:b/>
                <w:bCs/>
                <w:color w:val="000000" w:themeColor="text1"/>
                <w:szCs w:val="20"/>
              </w:rPr>
            </w:pPr>
            <w:r w:rsidRPr="0083531F">
              <w:rPr>
                <w:rFonts w:ascii="Arial" w:hAnsi="Arial" w:cs="Arial"/>
                <w:color w:val="000000" w:themeColor="text1"/>
                <w:szCs w:val="20"/>
              </w:rPr>
              <w:t xml:space="preserve">SKB: </w:t>
            </w:r>
            <w:r w:rsidR="00511510" w:rsidRPr="0083531F">
              <w:rPr>
                <w:rFonts w:ascii="Arial" w:hAnsi="Arial" w:cs="Arial"/>
                <w:b/>
                <w:bCs/>
                <w:color w:val="000000" w:themeColor="text1"/>
                <w:szCs w:val="20"/>
              </w:rPr>
              <w:t>Engaging in Dramatic Play</w:t>
            </w:r>
          </w:p>
        </w:tc>
        <w:tc>
          <w:tcPr>
            <w:tcW w:w="3333" w:type="pct"/>
            <w:gridSpan w:val="6"/>
            <w:shd w:val="clear" w:color="auto" w:fill="FFFFFF" w:themeFill="background1"/>
            <w:vAlign w:val="center"/>
          </w:tcPr>
          <w:p w14:paraId="4744B6A4" w14:textId="7C45EB35" w:rsidR="000876AE" w:rsidRPr="005750B6" w:rsidRDefault="00462554" w:rsidP="00F16A97">
            <w:pPr>
              <w:spacing w:line="240" w:lineRule="auto"/>
              <w:rPr>
                <w:rFonts w:ascii="Arial" w:hAnsi="Arial" w:cs="Arial"/>
                <w:color w:val="000000" w:themeColor="text1"/>
                <w:szCs w:val="20"/>
              </w:rPr>
            </w:pPr>
            <w:r w:rsidRPr="005750B6">
              <w:rPr>
                <w:rFonts w:ascii="Arial" w:hAnsi="Arial" w:cs="Arial"/>
                <w:color w:val="000000" w:themeColor="text1"/>
                <w:szCs w:val="20"/>
              </w:rPr>
              <w:t>Engages in increasingly complex games or social play with adults and peers.</w:t>
            </w:r>
          </w:p>
        </w:tc>
      </w:tr>
      <w:tr w:rsidR="00A53956" w:rsidRPr="005750B6" w14:paraId="00F16168" w14:textId="77777777" w:rsidTr="006B6721">
        <w:trPr>
          <w:cantSplit/>
        </w:trPr>
        <w:tc>
          <w:tcPr>
            <w:tcW w:w="1667" w:type="pct"/>
            <w:gridSpan w:val="3"/>
            <w:shd w:val="clear" w:color="auto" w:fill="FFFFFF" w:themeFill="background1"/>
          </w:tcPr>
          <w:p w14:paraId="001D2F12" w14:textId="77777777"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Domain:</w:t>
            </w:r>
            <w:r w:rsidRPr="005750B6">
              <w:rPr>
                <w:rFonts w:ascii="Arial" w:hAnsi="Arial" w:cs="Arial"/>
                <w:b/>
                <w:bCs/>
                <w:color w:val="000000" w:themeColor="text1"/>
                <w:szCs w:val="20"/>
              </w:rPr>
              <w:t xml:space="preserve"> Fine Arts</w:t>
            </w:r>
          </w:p>
        </w:tc>
        <w:tc>
          <w:tcPr>
            <w:tcW w:w="1668" w:type="pct"/>
            <w:gridSpan w:val="3"/>
            <w:shd w:val="clear" w:color="auto" w:fill="FFFFFF" w:themeFill="background1"/>
          </w:tcPr>
          <w:p w14:paraId="7AA38407" w14:textId="2FD6450C"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Strand:</w:t>
            </w:r>
            <w:r w:rsidRPr="005750B6">
              <w:rPr>
                <w:rFonts w:ascii="Arial" w:hAnsi="Arial" w:cs="Arial"/>
                <w:b/>
                <w:bCs/>
                <w:color w:val="000000" w:themeColor="text1"/>
                <w:szCs w:val="20"/>
              </w:rPr>
              <w:t xml:space="preserve"> </w:t>
            </w:r>
            <w:r w:rsidR="00511510" w:rsidRPr="005750B6">
              <w:rPr>
                <w:rFonts w:ascii="Arial" w:hAnsi="Arial" w:cs="Arial"/>
                <w:b/>
                <w:bCs/>
                <w:color w:val="000000" w:themeColor="text1"/>
                <w:szCs w:val="20"/>
              </w:rPr>
              <w:t>Theatre</w:t>
            </w:r>
          </w:p>
        </w:tc>
        <w:tc>
          <w:tcPr>
            <w:tcW w:w="1665" w:type="pct"/>
            <w:gridSpan w:val="3"/>
            <w:shd w:val="clear" w:color="auto" w:fill="FFFFFF" w:themeFill="background1"/>
          </w:tcPr>
          <w:p w14:paraId="6E0CED1D" w14:textId="5F058194" w:rsidR="00A53956" w:rsidRPr="005750B6" w:rsidRDefault="00A53956" w:rsidP="00F16A97">
            <w:pPr>
              <w:spacing w:line="240" w:lineRule="auto"/>
              <w:rPr>
                <w:rFonts w:ascii="Arial" w:hAnsi="Arial" w:cs="Arial"/>
                <w:b/>
                <w:bCs/>
                <w:color w:val="000000" w:themeColor="text1"/>
                <w:szCs w:val="20"/>
              </w:rPr>
            </w:pPr>
            <w:r w:rsidRPr="005750B6">
              <w:rPr>
                <w:rFonts w:ascii="Arial" w:hAnsi="Arial" w:cs="Arial"/>
                <w:color w:val="000000" w:themeColor="text1"/>
                <w:szCs w:val="20"/>
              </w:rPr>
              <w:t>Learning Progression:</w:t>
            </w:r>
            <w:r w:rsidRPr="005750B6">
              <w:rPr>
                <w:rFonts w:ascii="Arial" w:hAnsi="Arial" w:cs="Arial"/>
                <w:b/>
                <w:bCs/>
                <w:color w:val="000000" w:themeColor="text1"/>
                <w:szCs w:val="20"/>
              </w:rPr>
              <w:t xml:space="preserve"> </w:t>
            </w:r>
            <w:r w:rsidR="00511510" w:rsidRPr="005750B6">
              <w:rPr>
                <w:rFonts w:ascii="Arial" w:hAnsi="Arial" w:cs="Arial"/>
                <w:b/>
                <w:bCs/>
                <w:color w:val="000000" w:themeColor="text1"/>
                <w:szCs w:val="20"/>
              </w:rPr>
              <w:t>Theatre</w:t>
            </w:r>
          </w:p>
        </w:tc>
      </w:tr>
      <w:tr w:rsidR="000876AE" w:rsidRPr="005750B6" w14:paraId="3059B2E1" w14:textId="77777777" w:rsidTr="000876AE">
        <w:trPr>
          <w:cantSplit/>
        </w:trPr>
        <w:tc>
          <w:tcPr>
            <w:tcW w:w="555" w:type="pct"/>
            <w:shd w:val="clear" w:color="auto" w:fill="BCBEC0"/>
          </w:tcPr>
          <w:p w14:paraId="47328D9A" w14:textId="00061B3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A</w:t>
            </w:r>
          </w:p>
        </w:tc>
        <w:tc>
          <w:tcPr>
            <w:tcW w:w="556" w:type="pct"/>
            <w:shd w:val="clear" w:color="auto" w:fill="A7A9AC"/>
          </w:tcPr>
          <w:p w14:paraId="796F16F9" w14:textId="1770BF52"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B</w:t>
            </w:r>
          </w:p>
        </w:tc>
        <w:tc>
          <w:tcPr>
            <w:tcW w:w="556" w:type="pct"/>
            <w:shd w:val="clear" w:color="auto" w:fill="8A8C8E"/>
          </w:tcPr>
          <w:p w14:paraId="35D14572" w14:textId="51929431"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C</w:t>
            </w:r>
          </w:p>
        </w:tc>
        <w:tc>
          <w:tcPr>
            <w:tcW w:w="556" w:type="pct"/>
            <w:shd w:val="clear" w:color="auto" w:fill="636466"/>
          </w:tcPr>
          <w:p w14:paraId="3861EAF9" w14:textId="203B04D4" w:rsidR="000876AE" w:rsidRPr="005750B6" w:rsidRDefault="000876AE" w:rsidP="00F16A97">
            <w:pPr>
              <w:kinsoku w:val="0"/>
              <w:overflowPunct w:val="0"/>
              <w:autoSpaceDE w:val="0"/>
              <w:autoSpaceDN w:val="0"/>
              <w:adjustRightInd w:val="0"/>
              <w:spacing w:line="240" w:lineRule="auto"/>
              <w:rPr>
                <w:rFonts w:ascii="Arial" w:hAnsi="Arial" w:cs="Arial"/>
                <w:b/>
                <w:bCs/>
                <w:color w:val="FFFFFF"/>
                <w:szCs w:val="20"/>
              </w:rPr>
            </w:pPr>
            <w:r w:rsidRPr="005750B6">
              <w:rPr>
                <w:rFonts w:ascii="Arial" w:hAnsi="Arial" w:cs="Arial"/>
                <w:b/>
                <w:bCs/>
                <w:color w:val="FFFFFF"/>
                <w:szCs w:val="20"/>
              </w:rPr>
              <w:t>Level D</w:t>
            </w:r>
          </w:p>
        </w:tc>
        <w:tc>
          <w:tcPr>
            <w:tcW w:w="556" w:type="pct"/>
            <w:shd w:val="clear" w:color="auto" w:fill="F58232"/>
          </w:tcPr>
          <w:p w14:paraId="1F803404" w14:textId="750779E7"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1</w:t>
            </w:r>
          </w:p>
        </w:tc>
        <w:tc>
          <w:tcPr>
            <w:tcW w:w="556" w:type="pct"/>
            <w:shd w:val="clear" w:color="auto" w:fill="864D9E"/>
          </w:tcPr>
          <w:p w14:paraId="145843F7" w14:textId="383BFE15"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2</w:t>
            </w:r>
          </w:p>
        </w:tc>
        <w:tc>
          <w:tcPr>
            <w:tcW w:w="556" w:type="pct"/>
            <w:shd w:val="clear" w:color="auto" w:fill="0093D5"/>
          </w:tcPr>
          <w:p w14:paraId="19340B49" w14:textId="42520ACF"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3</w:t>
            </w:r>
          </w:p>
        </w:tc>
        <w:tc>
          <w:tcPr>
            <w:tcW w:w="556" w:type="pct"/>
            <w:shd w:val="clear" w:color="auto" w:fill="21409A"/>
          </w:tcPr>
          <w:p w14:paraId="7CA1BDF7" w14:textId="193FD326"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4</w:t>
            </w:r>
          </w:p>
        </w:tc>
        <w:tc>
          <w:tcPr>
            <w:tcW w:w="553" w:type="pct"/>
            <w:shd w:val="clear" w:color="auto" w:fill="50B848"/>
          </w:tcPr>
          <w:p w14:paraId="6401B3C0" w14:textId="0D205B61" w:rsidR="000876AE" w:rsidRPr="005750B6" w:rsidRDefault="000876AE" w:rsidP="00F16A97">
            <w:pPr>
              <w:spacing w:line="240" w:lineRule="auto"/>
              <w:rPr>
                <w:rFonts w:ascii="Arial" w:hAnsi="Arial" w:cs="Arial"/>
                <w:szCs w:val="20"/>
              </w:rPr>
            </w:pPr>
            <w:r w:rsidRPr="005750B6">
              <w:rPr>
                <w:rFonts w:ascii="Arial" w:hAnsi="Arial" w:cs="Arial"/>
                <w:b/>
                <w:bCs/>
                <w:color w:val="FFFFFF"/>
                <w:szCs w:val="20"/>
              </w:rPr>
              <w:t>Level 5</w:t>
            </w:r>
          </w:p>
        </w:tc>
      </w:tr>
      <w:tr w:rsidR="000876AE" w:rsidRPr="005750B6" w14:paraId="7B6D0F96" w14:textId="77777777" w:rsidTr="000876AE">
        <w:trPr>
          <w:cantSplit/>
        </w:trPr>
        <w:tc>
          <w:tcPr>
            <w:tcW w:w="555" w:type="pct"/>
          </w:tcPr>
          <w:p w14:paraId="7C302B51" w14:textId="04A78736" w:rsidR="000876AE" w:rsidRPr="005750B6" w:rsidRDefault="00670575"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Attends to</w:t>
            </w:r>
            <w:r w:rsidR="0083531F">
              <w:rPr>
                <w:rFonts w:ascii="Arial" w:hAnsi="Arial" w:cs="Arial"/>
                <w:color w:val="231F20"/>
                <w:szCs w:val="20"/>
              </w:rPr>
              <w:t>*</w:t>
            </w:r>
            <w:r w:rsidRPr="005750B6">
              <w:rPr>
                <w:rFonts w:ascii="Arial" w:hAnsi="Arial" w:cs="Arial"/>
                <w:color w:val="231F20"/>
                <w:szCs w:val="20"/>
              </w:rPr>
              <w:t xml:space="preserve"> communication of others.</w:t>
            </w:r>
          </w:p>
        </w:tc>
        <w:tc>
          <w:tcPr>
            <w:tcW w:w="556" w:type="pct"/>
          </w:tcPr>
          <w:p w14:paraId="5EFAAA80" w14:textId="01DC5938" w:rsidR="000876AE" w:rsidRPr="005750B6" w:rsidRDefault="00A471C2"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Engages in familiar games with adults that involve repeating a single action.</w:t>
            </w:r>
          </w:p>
        </w:tc>
        <w:tc>
          <w:tcPr>
            <w:tcW w:w="556" w:type="pct"/>
          </w:tcPr>
          <w:p w14:paraId="516BD5E1" w14:textId="06C65E62" w:rsidR="000876AE" w:rsidRPr="005750B6" w:rsidRDefault="00AF241B"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Imitates parts of simple games with adult</w:t>
            </w:r>
            <w:r w:rsidR="0083531F">
              <w:rPr>
                <w:rFonts w:ascii="Arial" w:hAnsi="Arial" w:cs="Arial"/>
                <w:color w:val="231F20"/>
                <w:szCs w:val="20"/>
              </w:rPr>
              <w:t xml:space="preserve"> (e.g., peek-a-boo, pat-a-cake)</w:t>
            </w:r>
            <w:r w:rsidRPr="005750B6">
              <w:rPr>
                <w:rFonts w:ascii="Arial" w:hAnsi="Arial" w:cs="Arial"/>
                <w:color w:val="231F20"/>
                <w:szCs w:val="20"/>
              </w:rPr>
              <w:t>.</w:t>
            </w:r>
          </w:p>
        </w:tc>
        <w:tc>
          <w:tcPr>
            <w:tcW w:w="556" w:type="pct"/>
          </w:tcPr>
          <w:p w14:paraId="30F8E95D" w14:textId="11E4FC4D" w:rsidR="000876AE" w:rsidRPr="005750B6" w:rsidRDefault="008D4343"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Plays social games with a peer by assuming simple roles</w:t>
            </w:r>
            <w:r w:rsidR="0083531F">
              <w:rPr>
                <w:rFonts w:ascii="Arial" w:hAnsi="Arial" w:cs="Arial"/>
                <w:color w:val="231F20"/>
                <w:szCs w:val="20"/>
              </w:rPr>
              <w:t xml:space="preserve"> (e.g., one child is the </w:t>
            </w:r>
            <w:proofErr w:type="gramStart"/>
            <w:r w:rsidR="0083531F">
              <w:rPr>
                <w:rFonts w:ascii="Arial" w:hAnsi="Arial" w:cs="Arial"/>
                <w:color w:val="231F20"/>
                <w:szCs w:val="20"/>
              </w:rPr>
              <w:t>mommy</w:t>
            </w:r>
            <w:proofErr w:type="gramEnd"/>
            <w:r w:rsidR="0083531F">
              <w:rPr>
                <w:rFonts w:ascii="Arial" w:hAnsi="Arial" w:cs="Arial"/>
                <w:color w:val="231F20"/>
                <w:szCs w:val="20"/>
              </w:rPr>
              <w:t xml:space="preserve"> and one is the baby, one child is serving lunch to another)</w:t>
            </w:r>
            <w:r w:rsidRPr="005750B6">
              <w:rPr>
                <w:rFonts w:ascii="Arial" w:hAnsi="Arial" w:cs="Arial"/>
                <w:color w:val="231F20"/>
                <w:szCs w:val="20"/>
              </w:rPr>
              <w:t>.</w:t>
            </w:r>
          </w:p>
        </w:tc>
        <w:tc>
          <w:tcPr>
            <w:tcW w:w="556" w:type="pct"/>
          </w:tcPr>
          <w:p w14:paraId="581D5958" w14:textId="50797817" w:rsidR="000876AE" w:rsidRPr="005750B6" w:rsidRDefault="009F79E9"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Engages with peers in dramatic play of familiar routines and scenarios.</w:t>
            </w:r>
          </w:p>
        </w:tc>
        <w:tc>
          <w:tcPr>
            <w:tcW w:w="556" w:type="pct"/>
          </w:tcPr>
          <w:p w14:paraId="78F96686" w14:textId="5AC6B6D4" w:rsidR="000876AE" w:rsidRPr="005750B6" w:rsidRDefault="005351C3"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Engages with peers and coordinates roles in dramatic play of familiar characters, routines, and stories.</w:t>
            </w:r>
          </w:p>
        </w:tc>
        <w:tc>
          <w:tcPr>
            <w:tcW w:w="556" w:type="pct"/>
          </w:tcPr>
          <w:p w14:paraId="12DF0F8E" w14:textId="0FB03270" w:rsidR="000876AE" w:rsidRPr="005750B6" w:rsidRDefault="0062242A"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Engages with peers in extended periods of dramatic play around an idea related to an experience or observation.</w:t>
            </w:r>
          </w:p>
        </w:tc>
        <w:tc>
          <w:tcPr>
            <w:tcW w:w="556" w:type="pct"/>
          </w:tcPr>
          <w:p w14:paraId="12646B38" w14:textId="3EB075E6" w:rsidR="000876AE" w:rsidRPr="005750B6" w:rsidRDefault="002D6877"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szCs w:val="20"/>
              </w:rPr>
              <w:t>Engages with peers in a dramatic play sequence about an experience or observation, offering specific details, solutions to problems, and other related ideas.</w:t>
            </w:r>
          </w:p>
        </w:tc>
        <w:tc>
          <w:tcPr>
            <w:tcW w:w="553" w:type="pct"/>
          </w:tcPr>
          <w:p w14:paraId="3171F266" w14:textId="4D6CFF84" w:rsidR="000876AE" w:rsidRPr="005750B6" w:rsidRDefault="000A15E3" w:rsidP="00F16A97">
            <w:pPr>
              <w:kinsoku w:val="0"/>
              <w:overflowPunct w:val="0"/>
              <w:autoSpaceDE w:val="0"/>
              <w:autoSpaceDN w:val="0"/>
              <w:adjustRightInd w:val="0"/>
              <w:spacing w:line="240" w:lineRule="auto"/>
              <w:rPr>
                <w:rFonts w:ascii="Arial" w:hAnsi="Arial" w:cs="Arial"/>
                <w:color w:val="231F20"/>
                <w:szCs w:val="20"/>
                <w:highlight w:val="yellow"/>
              </w:rPr>
            </w:pPr>
            <w:r w:rsidRPr="005750B6">
              <w:rPr>
                <w:rFonts w:ascii="Arial" w:hAnsi="Arial" w:cs="Arial"/>
                <w:color w:val="231F20"/>
                <w:szCs w:val="20"/>
              </w:rPr>
              <w:t>Creates, with peers, imaginary worlds comprised of characters, settings, and stories in dramatic play and story dramatization.</w:t>
            </w:r>
          </w:p>
        </w:tc>
      </w:tr>
    </w:tbl>
    <w:p w14:paraId="7708E5B4" w14:textId="49F9AC0E" w:rsidR="00A53956" w:rsidRPr="000A15E3" w:rsidRDefault="0083531F" w:rsidP="00F16A97">
      <w:pPr>
        <w:spacing w:line="240" w:lineRule="auto"/>
        <w:rPr>
          <w:rFonts w:ascii="Arial" w:hAnsi="Arial" w:cs="Arial"/>
          <w:szCs w:val="20"/>
        </w:rPr>
      </w:pPr>
      <w:r>
        <w:rPr>
          <w:rFonts w:ascii="Arial" w:hAnsi="Arial" w:cs="Arial"/>
          <w:szCs w:val="20"/>
        </w:rPr>
        <w:t>*</w:t>
      </w:r>
      <w:proofErr w:type="gramStart"/>
      <w:r>
        <w:rPr>
          <w:rFonts w:ascii="Arial" w:hAnsi="Arial" w:cs="Arial"/>
          <w:szCs w:val="20"/>
        </w:rPr>
        <w:t>attends</w:t>
      </w:r>
      <w:proofErr w:type="gramEnd"/>
      <w:r>
        <w:rPr>
          <w:rFonts w:ascii="Arial" w:hAnsi="Arial" w:cs="Arial"/>
          <w:szCs w:val="20"/>
        </w:rPr>
        <w:t xml:space="preserve"> to = notices or pays attention to</w:t>
      </w:r>
    </w:p>
    <w:sectPr w:rsidR="00A53956" w:rsidRPr="000A15E3" w:rsidSect="00DC7ED0">
      <w:footerReference w:type="default" r:id="rId13"/>
      <w:pgSz w:w="15840" w:h="12240" w:orient="landscape"/>
      <w:pgMar w:top="1008"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1E6F" w14:textId="77777777" w:rsidR="004804FE" w:rsidRDefault="004804FE" w:rsidP="000876AE">
      <w:pPr>
        <w:spacing w:line="240" w:lineRule="auto"/>
      </w:pPr>
      <w:r>
        <w:separator/>
      </w:r>
    </w:p>
    <w:p w14:paraId="361B56A0" w14:textId="77777777" w:rsidR="004804FE" w:rsidRDefault="004804FE"/>
    <w:p w14:paraId="51D70AD8" w14:textId="77777777" w:rsidR="004804FE" w:rsidRDefault="004804FE" w:rsidP="005750B6"/>
    <w:p w14:paraId="41C7EEB0" w14:textId="77777777" w:rsidR="004804FE" w:rsidRDefault="004804FE" w:rsidP="005750B6"/>
  </w:endnote>
  <w:endnote w:type="continuationSeparator" w:id="0">
    <w:p w14:paraId="1EACCA2A" w14:textId="77777777" w:rsidR="004804FE" w:rsidRDefault="004804FE" w:rsidP="000876AE">
      <w:pPr>
        <w:spacing w:line="240" w:lineRule="auto"/>
      </w:pPr>
      <w:r>
        <w:continuationSeparator/>
      </w:r>
    </w:p>
    <w:p w14:paraId="65D46E4B" w14:textId="77777777" w:rsidR="004804FE" w:rsidRDefault="004804FE"/>
    <w:p w14:paraId="21982690" w14:textId="77777777" w:rsidR="004804FE" w:rsidRDefault="004804FE" w:rsidP="005750B6"/>
    <w:p w14:paraId="650C2AB1" w14:textId="77777777" w:rsidR="004804FE" w:rsidRDefault="004804FE" w:rsidP="005750B6"/>
  </w:endnote>
  <w:endnote w:type="continuationNotice" w:id="1">
    <w:p w14:paraId="7ADB31F8" w14:textId="77777777" w:rsidR="004804FE" w:rsidRDefault="004804FE">
      <w:pPr>
        <w:spacing w:line="240" w:lineRule="auto"/>
      </w:pPr>
    </w:p>
    <w:p w14:paraId="4618E11E" w14:textId="77777777" w:rsidR="004804FE" w:rsidRDefault="004804FE"/>
    <w:p w14:paraId="438116A3" w14:textId="77777777" w:rsidR="004804FE" w:rsidRDefault="004804FE" w:rsidP="005750B6"/>
    <w:p w14:paraId="4A4E43C8" w14:textId="77777777" w:rsidR="004804FE" w:rsidRDefault="004804FE" w:rsidP="0057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90950"/>
      <w:docPartObj>
        <w:docPartGallery w:val="Page Numbers (Bottom of Page)"/>
        <w:docPartUnique/>
      </w:docPartObj>
    </w:sdtPr>
    <w:sdtEndPr>
      <w:rPr>
        <w:noProof/>
        <w:sz w:val="16"/>
        <w:szCs w:val="16"/>
      </w:rPr>
    </w:sdtEndPr>
    <w:sdtContent>
      <w:p w14:paraId="4AB2E5BD" w14:textId="62034EF1" w:rsidR="00715CE3" w:rsidRPr="000876AE" w:rsidRDefault="00791822" w:rsidP="00791822">
        <w:pPr>
          <w:pStyle w:val="Title"/>
          <w:spacing w:after="240"/>
          <w:rPr>
            <w:sz w:val="16"/>
            <w:szCs w:val="16"/>
          </w:rPr>
        </w:pPr>
        <w:r w:rsidRPr="00791822">
          <w:rPr>
            <w:rFonts w:ascii="Arial" w:hAnsi="Arial" w:cs="Arial"/>
            <w:spacing w:val="0"/>
            <w:kern w:val="0"/>
            <w:sz w:val="20"/>
            <w:szCs w:val="20"/>
          </w:rPr>
          <w:t>Early Learning</w:t>
        </w:r>
        <w:r w:rsidRPr="00791822">
          <w:rPr>
            <w:rFonts w:ascii="Arial" w:hAnsi="Arial" w:cs="Arial"/>
            <w:spacing w:val="0"/>
            <w:kern w:val="0"/>
            <w:sz w:val="18"/>
            <w:szCs w:val="18"/>
          </w:rPr>
          <w:t xml:space="preserve"> </w:t>
        </w:r>
        <w:r w:rsidRPr="00791822">
          <w:rPr>
            <w:rFonts w:ascii="Arial" w:hAnsi="Arial" w:cs="Arial"/>
            <w:spacing w:val="0"/>
            <w:kern w:val="0"/>
            <w:sz w:val="20"/>
            <w:szCs w:val="20"/>
          </w:rPr>
          <w:t>Assessment Pilot: SKB Level Descriptions</w:t>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Pr>
            <w:rFonts w:ascii="Arial" w:hAnsi="Arial" w:cs="Arial"/>
            <w:spacing w:val="0"/>
            <w:kern w:val="0"/>
            <w:sz w:val="20"/>
            <w:szCs w:val="20"/>
          </w:rPr>
          <w:tab/>
        </w:r>
        <w:r w:rsidR="00715CE3" w:rsidRPr="005750B6">
          <w:rPr>
            <w:rFonts w:ascii="Arial" w:hAnsi="Arial" w:cs="Arial"/>
            <w:sz w:val="16"/>
            <w:szCs w:val="16"/>
          </w:rPr>
          <w:fldChar w:fldCharType="begin"/>
        </w:r>
        <w:r w:rsidR="00715CE3" w:rsidRPr="005750B6">
          <w:rPr>
            <w:rFonts w:ascii="Arial" w:hAnsi="Arial" w:cs="Arial"/>
            <w:sz w:val="16"/>
            <w:szCs w:val="16"/>
          </w:rPr>
          <w:instrText xml:space="preserve"> PAGE   \* MERGEFORMAT </w:instrText>
        </w:r>
        <w:r w:rsidR="00715CE3" w:rsidRPr="005750B6">
          <w:rPr>
            <w:rFonts w:ascii="Arial" w:hAnsi="Arial" w:cs="Arial"/>
            <w:sz w:val="16"/>
            <w:szCs w:val="16"/>
          </w:rPr>
          <w:fldChar w:fldCharType="separate"/>
        </w:r>
        <w:r w:rsidR="00715CE3" w:rsidRPr="005750B6">
          <w:rPr>
            <w:rFonts w:ascii="Arial" w:hAnsi="Arial" w:cs="Arial"/>
            <w:noProof/>
            <w:sz w:val="16"/>
            <w:szCs w:val="16"/>
          </w:rPr>
          <w:t>2</w:t>
        </w:r>
        <w:r w:rsidR="00715CE3" w:rsidRPr="005750B6">
          <w:rPr>
            <w:rFonts w:ascii="Arial" w:hAnsi="Arial" w:cs="Arial"/>
            <w:noProof/>
            <w:sz w:val="16"/>
            <w:szCs w:val="16"/>
          </w:rPr>
          <w:fldChar w:fldCharType="end"/>
        </w:r>
      </w:p>
    </w:sdtContent>
  </w:sdt>
  <w:p w14:paraId="4A0CD6B0" w14:textId="77777777" w:rsidR="00715CE3" w:rsidRDefault="0071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6584" w14:textId="77777777" w:rsidR="004804FE" w:rsidRDefault="004804FE" w:rsidP="000876AE">
      <w:pPr>
        <w:spacing w:line="240" w:lineRule="auto"/>
      </w:pPr>
      <w:r>
        <w:separator/>
      </w:r>
    </w:p>
    <w:p w14:paraId="73445CD4" w14:textId="77777777" w:rsidR="004804FE" w:rsidRDefault="004804FE"/>
    <w:p w14:paraId="20AA3617" w14:textId="77777777" w:rsidR="004804FE" w:rsidRDefault="004804FE" w:rsidP="005750B6"/>
    <w:p w14:paraId="3CE9DA9C" w14:textId="77777777" w:rsidR="004804FE" w:rsidRDefault="004804FE" w:rsidP="005750B6"/>
  </w:footnote>
  <w:footnote w:type="continuationSeparator" w:id="0">
    <w:p w14:paraId="777C4EDF" w14:textId="77777777" w:rsidR="004804FE" w:rsidRDefault="004804FE" w:rsidP="000876AE">
      <w:pPr>
        <w:spacing w:line="240" w:lineRule="auto"/>
      </w:pPr>
      <w:r>
        <w:continuationSeparator/>
      </w:r>
    </w:p>
    <w:p w14:paraId="76EAB479" w14:textId="77777777" w:rsidR="004804FE" w:rsidRDefault="004804FE"/>
    <w:p w14:paraId="251A82B7" w14:textId="77777777" w:rsidR="004804FE" w:rsidRDefault="004804FE" w:rsidP="005750B6"/>
    <w:p w14:paraId="05156A98" w14:textId="77777777" w:rsidR="004804FE" w:rsidRDefault="004804FE" w:rsidP="005750B6"/>
  </w:footnote>
  <w:footnote w:type="continuationNotice" w:id="1">
    <w:p w14:paraId="1EDCE2F7" w14:textId="77777777" w:rsidR="004804FE" w:rsidRDefault="004804FE">
      <w:pPr>
        <w:spacing w:line="240" w:lineRule="auto"/>
      </w:pPr>
    </w:p>
    <w:p w14:paraId="1AFBF267" w14:textId="77777777" w:rsidR="004804FE" w:rsidRDefault="004804FE"/>
    <w:p w14:paraId="4E8F16A2" w14:textId="77777777" w:rsidR="004804FE" w:rsidRDefault="004804FE" w:rsidP="005750B6"/>
    <w:p w14:paraId="62642E0D" w14:textId="77777777" w:rsidR="004804FE" w:rsidRDefault="004804FE" w:rsidP="005750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B03B1"/>
    <w:multiLevelType w:val="hybridMultilevel"/>
    <w:tmpl w:val="7B6A1DB2"/>
    <w:lvl w:ilvl="0" w:tplc="98C65242">
      <w:start w:val="1"/>
      <w:numFmt w:val="bullet"/>
      <w:lvlText w:val=""/>
      <w:lvlJc w:val="left"/>
      <w:pPr>
        <w:tabs>
          <w:tab w:val="num" w:pos="720"/>
        </w:tabs>
        <w:ind w:left="720" w:hanging="360"/>
      </w:pPr>
      <w:rPr>
        <w:rFonts w:ascii="Symbol" w:hAnsi="Symbol" w:hint="default"/>
      </w:rPr>
    </w:lvl>
    <w:lvl w:ilvl="1" w:tplc="2846726A" w:tentative="1">
      <w:start w:val="1"/>
      <w:numFmt w:val="bullet"/>
      <w:lvlText w:val=""/>
      <w:lvlJc w:val="left"/>
      <w:pPr>
        <w:tabs>
          <w:tab w:val="num" w:pos="1440"/>
        </w:tabs>
        <w:ind w:left="1440" w:hanging="360"/>
      </w:pPr>
      <w:rPr>
        <w:rFonts w:ascii="Symbol" w:hAnsi="Symbol" w:hint="default"/>
      </w:rPr>
    </w:lvl>
    <w:lvl w:ilvl="2" w:tplc="C8CE2006" w:tentative="1">
      <w:start w:val="1"/>
      <w:numFmt w:val="bullet"/>
      <w:lvlText w:val=""/>
      <w:lvlJc w:val="left"/>
      <w:pPr>
        <w:tabs>
          <w:tab w:val="num" w:pos="2160"/>
        </w:tabs>
        <w:ind w:left="2160" w:hanging="360"/>
      </w:pPr>
      <w:rPr>
        <w:rFonts w:ascii="Symbol" w:hAnsi="Symbol" w:hint="default"/>
      </w:rPr>
    </w:lvl>
    <w:lvl w:ilvl="3" w:tplc="FADEC238" w:tentative="1">
      <w:start w:val="1"/>
      <w:numFmt w:val="bullet"/>
      <w:lvlText w:val=""/>
      <w:lvlJc w:val="left"/>
      <w:pPr>
        <w:tabs>
          <w:tab w:val="num" w:pos="2880"/>
        </w:tabs>
        <w:ind w:left="2880" w:hanging="360"/>
      </w:pPr>
      <w:rPr>
        <w:rFonts w:ascii="Symbol" w:hAnsi="Symbol" w:hint="default"/>
      </w:rPr>
    </w:lvl>
    <w:lvl w:ilvl="4" w:tplc="7602BEFE" w:tentative="1">
      <w:start w:val="1"/>
      <w:numFmt w:val="bullet"/>
      <w:lvlText w:val=""/>
      <w:lvlJc w:val="left"/>
      <w:pPr>
        <w:tabs>
          <w:tab w:val="num" w:pos="3600"/>
        </w:tabs>
        <w:ind w:left="3600" w:hanging="360"/>
      </w:pPr>
      <w:rPr>
        <w:rFonts w:ascii="Symbol" w:hAnsi="Symbol" w:hint="default"/>
      </w:rPr>
    </w:lvl>
    <w:lvl w:ilvl="5" w:tplc="AD6A6EE8" w:tentative="1">
      <w:start w:val="1"/>
      <w:numFmt w:val="bullet"/>
      <w:lvlText w:val=""/>
      <w:lvlJc w:val="left"/>
      <w:pPr>
        <w:tabs>
          <w:tab w:val="num" w:pos="4320"/>
        </w:tabs>
        <w:ind w:left="4320" w:hanging="360"/>
      </w:pPr>
      <w:rPr>
        <w:rFonts w:ascii="Symbol" w:hAnsi="Symbol" w:hint="default"/>
      </w:rPr>
    </w:lvl>
    <w:lvl w:ilvl="6" w:tplc="39C0F018" w:tentative="1">
      <w:start w:val="1"/>
      <w:numFmt w:val="bullet"/>
      <w:lvlText w:val=""/>
      <w:lvlJc w:val="left"/>
      <w:pPr>
        <w:tabs>
          <w:tab w:val="num" w:pos="5040"/>
        </w:tabs>
        <w:ind w:left="5040" w:hanging="360"/>
      </w:pPr>
      <w:rPr>
        <w:rFonts w:ascii="Symbol" w:hAnsi="Symbol" w:hint="default"/>
      </w:rPr>
    </w:lvl>
    <w:lvl w:ilvl="7" w:tplc="8E221118" w:tentative="1">
      <w:start w:val="1"/>
      <w:numFmt w:val="bullet"/>
      <w:lvlText w:val=""/>
      <w:lvlJc w:val="left"/>
      <w:pPr>
        <w:tabs>
          <w:tab w:val="num" w:pos="5760"/>
        </w:tabs>
        <w:ind w:left="5760" w:hanging="360"/>
      </w:pPr>
      <w:rPr>
        <w:rFonts w:ascii="Symbol" w:hAnsi="Symbol" w:hint="default"/>
      </w:rPr>
    </w:lvl>
    <w:lvl w:ilvl="8" w:tplc="0B3A1A44" w:tentative="1">
      <w:start w:val="1"/>
      <w:numFmt w:val="bullet"/>
      <w:lvlText w:val=""/>
      <w:lvlJc w:val="left"/>
      <w:pPr>
        <w:tabs>
          <w:tab w:val="num" w:pos="6480"/>
        </w:tabs>
        <w:ind w:left="6480" w:hanging="360"/>
      </w:pPr>
      <w:rPr>
        <w:rFonts w:ascii="Symbol" w:hAnsi="Symbol" w:hint="default"/>
      </w:rPr>
    </w:lvl>
  </w:abstractNum>
  <w:num w:numId="1" w16cid:durableId="11452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29"/>
    <w:rsid w:val="00000A9B"/>
    <w:rsid w:val="0001271E"/>
    <w:rsid w:val="00015F44"/>
    <w:rsid w:val="00024269"/>
    <w:rsid w:val="00034AB0"/>
    <w:rsid w:val="00041EF7"/>
    <w:rsid w:val="000503BF"/>
    <w:rsid w:val="000615E9"/>
    <w:rsid w:val="00071F12"/>
    <w:rsid w:val="00077F5C"/>
    <w:rsid w:val="000876AE"/>
    <w:rsid w:val="000A15E3"/>
    <w:rsid w:val="000C1C66"/>
    <w:rsid w:val="000C3B4C"/>
    <w:rsid w:val="000F4FF7"/>
    <w:rsid w:val="00101944"/>
    <w:rsid w:val="0011606A"/>
    <w:rsid w:val="00120D85"/>
    <w:rsid w:val="00135621"/>
    <w:rsid w:val="00142127"/>
    <w:rsid w:val="001623FE"/>
    <w:rsid w:val="001634E2"/>
    <w:rsid w:val="00171852"/>
    <w:rsid w:val="001A61D4"/>
    <w:rsid w:val="001A7111"/>
    <w:rsid w:val="001B21E9"/>
    <w:rsid w:val="001B2AFB"/>
    <w:rsid w:val="001C0327"/>
    <w:rsid w:val="001C6198"/>
    <w:rsid w:val="001C7961"/>
    <w:rsid w:val="001D2455"/>
    <w:rsid w:val="001F5C30"/>
    <w:rsid w:val="002013E8"/>
    <w:rsid w:val="0022294F"/>
    <w:rsid w:val="00230F01"/>
    <w:rsid w:val="00232C5C"/>
    <w:rsid w:val="00240027"/>
    <w:rsid w:val="00244234"/>
    <w:rsid w:val="00252298"/>
    <w:rsid w:val="00277963"/>
    <w:rsid w:val="00290333"/>
    <w:rsid w:val="00292ACE"/>
    <w:rsid w:val="002A0B53"/>
    <w:rsid w:val="002A2C62"/>
    <w:rsid w:val="002B7FD7"/>
    <w:rsid w:val="002C037A"/>
    <w:rsid w:val="002C6A76"/>
    <w:rsid w:val="002D3420"/>
    <w:rsid w:val="002D6877"/>
    <w:rsid w:val="002F1328"/>
    <w:rsid w:val="002F3005"/>
    <w:rsid w:val="002F389C"/>
    <w:rsid w:val="002F560F"/>
    <w:rsid w:val="003039F5"/>
    <w:rsid w:val="00307F86"/>
    <w:rsid w:val="00322343"/>
    <w:rsid w:val="00330352"/>
    <w:rsid w:val="0033783C"/>
    <w:rsid w:val="00351CF1"/>
    <w:rsid w:val="00355997"/>
    <w:rsid w:val="0037379E"/>
    <w:rsid w:val="00384F6B"/>
    <w:rsid w:val="003926EA"/>
    <w:rsid w:val="0039389C"/>
    <w:rsid w:val="00393B1F"/>
    <w:rsid w:val="00393B80"/>
    <w:rsid w:val="003A0EA6"/>
    <w:rsid w:val="003A3217"/>
    <w:rsid w:val="003B59D9"/>
    <w:rsid w:val="003B6DC5"/>
    <w:rsid w:val="003C111A"/>
    <w:rsid w:val="003D3285"/>
    <w:rsid w:val="003E478C"/>
    <w:rsid w:val="003F0FC8"/>
    <w:rsid w:val="003F3214"/>
    <w:rsid w:val="00403940"/>
    <w:rsid w:val="00406CC2"/>
    <w:rsid w:val="00406CD6"/>
    <w:rsid w:val="004404F2"/>
    <w:rsid w:val="0045113C"/>
    <w:rsid w:val="00462554"/>
    <w:rsid w:val="004804FE"/>
    <w:rsid w:val="0048145B"/>
    <w:rsid w:val="0049103B"/>
    <w:rsid w:val="00494449"/>
    <w:rsid w:val="00494803"/>
    <w:rsid w:val="004A3EA3"/>
    <w:rsid w:val="004B1C9A"/>
    <w:rsid w:val="004D1C9E"/>
    <w:rsid w:val="004F34B6"/>
    <w:rsid w:val="004F77FB"/>
    <w:rsid w:val="0050083E"/>
    <w:rsid w:val="005020A7"/>
    <w:rsid w:val="0050424B"/>
    <w:rsid w:val="00506B05"/>
    <w:rsid w:val="0050765F"/>
    <w:rsid w:val="00511510"/>
    <w:rsid w:val="00511872"/>
    <w:rsid w:val="00527B8E"/>
    <w:rsid w:val="00527E7D"/>
    <w:rsid w:val="00527F2D"/>
    <w:rsid w:val="005351C3"/>
    <w:rsid w:val="00536FD7"/>
    <w:rsid w:val="00540D7F"/>
    <w:rsid w:val="00540DF3"/>
    <w:rsid w:val="00542F14"/>
    <w:rsid w:val="0054410C"/>
    <w:rsid w:val="0055053D"/>
    <w:rsid w:val="005672D7"/>
    <w:rsid w:val="005750B6"/>
    <w:rsid w:val="00585DDC"/>
    <w:rsid w:val="00593D0D"/>
    <w:rsid w:val="005B1407"/>
    <w:rsid w:val="005B18F0"/>
    <w:rsid w:val="005B50CD"/>
    <w:rsid w:val="005D301E"/>
    <w:rsid w:val="005E5BDA"/>
    <w:rsid w:val="00604F23"/>
    <w:rsid w:val="00621686"/>
    <w:rsid w:val="0062242A"/>
    <w:rsid w:val="0063141F"/>
    <w:rsid w:val="00656FCC"/>
    <w:rsid w:val="00670575"/>
    <w:rsid w:val="0069610E"/>
    <w:rsid w:val="006B1EDE"/>
    <w:rsid w:val="006B6721"/>
    <w:rsid w:val="006C3A69"/>
    <w:rsid w:val="006C7AE8"/>
    <w:rsid w:val="006D2F92"/>
    <w:rsid w:val="006F305D"/>
    <w:rsid w:val="00701FB4"/>
    <w:rsid w:val="00711950"/>
    <w:rsid w:val="0071338D"/>
    <w:rsid w:val="00715CE3"/>
    <w:rsid w:val="0073099D"/>
    <w:rsid w:val="00735BFC"/>
    <w:rsid w:val="0074185B"/>
    <w:rsid w:val="0074435B"/>
    <w:rsid w:val="00745356"/>
    <w:rsid w:val="00753E7A"/>
    <w:rsid w:val="00774E6A"/>
    <w:rsid w:val="00775D8A"/>
    <w:rsid w:val="00785917"/>
    <w:rsid w:val="00791822"/>
    <w:rsid w:val="007A6046"/>
    <w:rsid w:val="007C0072"/>
    <w:rsid w:val="007C1AB6"/>
    <w:rsid w:val="007C391E"/>
    <w:rsid w:val="007D207E"/>
    <w:rsid w:val="007E2B1B"/>
    <w:rsid w:val="007E4800"/>
    <w:rsid w:val="007F3FB7"/>
    <w:rsid w:val="008057EB"/>
    <w:rsid w:val="0080782F"/>
    <w:rsid w:val="00814A1F"/>
    <w:rsid w:val="0083531F"/>
    <w:rsid w:val="0083655D"/>
    <w:rsid w:val="008439AB"/>
    <w:rsid w:val="00850E11"/>
    <w:rsid w:val="00851F05"/>
    <w:rsid w:val="008560A1"/>
    <w:rsid w:val="00863A3B"/>
    <w:rsid w:val="00870AC8"/>
    <w:rsid w:val="00875983"/>
    <w:rsid w:val="008770E2"/>
    <w:rsid w:val="0089181D"/>
    <w:rsid w:val="00893A30"/>
    <w:rsid w:val="00895195"/>
    <w:rsid w:val="00896967"/>
    <w:rsid w:val="008C188F"/>
    <w:rsid w:val="008C44C4"/>
    <w:rsid w:val="008D4343"/>
    <w:rsid w:val="008F0EEC"/>
    <w:rsid w:val="0090217D"/>
    <w:rsid w:val="00903D3C"/>
    <w:rsid w:val="0091195E"/>
    <w:rsid w:val="00911A08"/>
    <w:rsid w:val="00915734"/>
    <w:rsid w:val="00920CE1"/>
    <w:rsid w:val="0093645C"/>
    <w:rsid w:val="00944A00"/>
    <w:rsid w:val="00945B84"/>
    <w:rsid w:val="00964B78"/>
    <w:rsid w:val="00967540"/>
    <w:rsid w:val="00967EBC"/>
    <w:rsid w:val="00977F20"/>
    <w:rsid w:val="009842BC"/>
    <w:rsid w:val="009852C7"/>
    <w:rsid w:val="009931CF"/>
    <w:rsid w:val="009A1B9B"/>
    <w:rsid w:val="009B1E6E"/>
    <w:rsid w:val="009B35FD"/>
    <w:rsid w:val="009B4697"/>
    <w:rsid w:val="009C08B8"/>
    <w:rsid w:val="009E3EFF"/>
    <w:rsid w:val="009E62A5"/>
    <w:rsid w:val="009E7E44"/>
    <w:rsid w:val="009F4520"/>
    <w:rsid w:val="009F79E9"/>
    <w:rsid w:val="00A12C8C"/>
    <w:rsid w:val="00A16E3E"/>
    <w:rsid w:val="00A226DF"/>
    <w:rsid w:val="00A362C5"/>
    <w:rsid w:val="00A471C2"/>
    <w:rsid w:val="00A53956"/>
    <w:rsid w:val="00A543C6"/>
    <w:rsid w:val="00A55FB9"/>
    <w:rsid w:val="00A76D6C"/>
    <w:rsid w:val="00A87025"/>
    <w:rsid w:val="00A95E40"/>
    <w:rsid w:val="00AA1CA3"/>
    <w:rsid w:val="00AC3F3D"/>
    <w:rsid w:val="00AC7908"/>
    <w:rsid w:val="00AD27AF"/>
    <w:rsid w:val="00AD4311"/>
    <w:rsid w:val="00AE2E46"/>
    <w:rsid w:val="00AE5206"/>
    <w:rsid w:val="00AF241B"/>
    <w:rsid w:val="00AF2429"/>
    <w:rsid w:val="00B00E01"/>
    <w:rsid w:val="00B02DFA"/>
    <w:rsid w:val="00B10BFF"/>
    <w:rsid w:val="00B17EB5"/>
    <w:rsid w:val="00B201BE"/>
    <w:rsid w:val="00B23CC5"/>
    <w:rsid w:val="00B25707"/>
    <w:rsid w:val="00B319C5"/>
    <w:rsid w:val="00B330A3"/>
    <w:rsid w:val="00B37BBA"/>
    <w:rsid w:val="00B435B1"/>
    <w:rsid w:val="00B459E4"/>
    <w:rsid w:val="00B547AC"/>
    <w:rsid w:val="00B54CA4"/>
    <w:rsid w:val="00B662B4"/>
    <w:rsid w:val="00B72416"/>
    <w:rsid w:val="00B90A2F"/>
    <w:rsid w:val="00B91B89"/>
    <w:rsid w:val="00B95C65"/>
    <w:rsid w:val="00B975BA"/>
    <w:rsid w:val="00BA06D3"/>
    <w:rsid w:val="00BA485D"/>
    <w:rsid w:val="00BB0E11"/>
    <w:rsid w:val="00BC67FF"/>
    <w:rsid w:val="00BD3129"/>
    <w:rsid w:val="00BF2D5C"/>
    <w:rsid w:val="00C030DE"/>
    <w:rsid w:val="00C05833"/>
    <w:rsid w:val="00C06143"/>
    <w:rsid w:val="00C11A6A"/>
    <w:rsid w:val="00C21C6E"/>
    <w:rsid w:val="00C344AF"/>
    <w:rsid w:val="00C36935"/>
    <w:rsid w:val="00C43B32"/>
    <w:rsid w:val="00C67C6A"/>
    <w:rsid w:val="00C700F1"/>
    <w:rsid w:val="00C726DD"/>
    <w:rsid w:val="00C76EB5"/>
    <w:rsid w:val="00C801AC"/>
    <w:rsid w:val="00C80AB4"/>
    <w:rsid w:val="00C830FD"/>
    <w:rsid w:val="00C8447B"/>
    <w:rsid w:val="00CB1F09"/>
    <w:rsid w:val="00CB1F8B"/>
    <w:rsid w:val="00CB5DC2"/>
    <w:rsid w:val="00CE485B"/>
    <w:rsid w:val="00CE5A66"/>
    <w:rsid w:val="00D11B02"/>
    <w:rsid w:val="00D41C16"/>
    <w:rsid w:val="00D43642"/>
    <w:rsid w:val="00D446F8"/>
    <w:rsid w:val="00D53492"/>
    <w:rsid w:val="00D631EE"/>
    <w:rsid w:val="00D63B5C"/>
    <w:rsid w:val="00D65B32"/>
    <w:rsid w:val="00D72169"/>
    <w:rsid w:val="00D74BF0"/>
    <w:rsid w:val="00D8176C"/>
    <w:rsid w:val="00D87610"/>
    <w:rsid w:val="00D91CE5"/>
    <w:rsid w:val="00D91FE1"/>
    <w:rsid w:val="00DA0D6D"/>
    <w:rsid w:val="00DA34E3"/>
    <w:rsid w:val="00DB46C3"/>
    <w:rsid w:val="00DC7ED0"/>
    <w:rsid w:val="00DD193A"/>
    <w:rsid w:val="00DD547B"/>
    <w:rsid w:val="00DF05D0"/>
    <w:rsid w:val="00DF3F9B"/>
    <w:rsid w:val="00DF43A1"/>
    <w:rsid w:val="00DF6637"/>
    <w:rsid w:val="00E05327"/>
    <w:rsid w:val="00E3256D"/>
    <w:rsid w:val="00E37E18"/>
    <w:rsid w:val="00E50C31"/>
    <w:rsid w:val="00E54B5F"/>
    <w:rsid w:val="00E71366"/>
    <w:rsid w:val="00E831E3"/>
    <w:rsid w:val="00E845C3"/>
    <w:rsid w:val="00E96F1B"/>
    <w:rsid w:val="00EB0F38"/>
    <w:rsid w:val="00EB4F5E"/>
    <w:rsid w:val="00EB6D28"/>
    <w:rsid w:val="00EC7B10"/>
    <w:rsid w:val="00EE0EC4"/>
    <w:rsid w:val="00F16A97"/>
    <w:rsid w:val="00F30903"/>
    <w:rsid w:val="00F56E23"/>
    <w:rsid w:val="00F60D86"/>
    <w:rsid w:val="00F6186A"/>
    <w:rsid w:val="00F654CC"/>
    <w:rsid w:val="00F82CF7"/>
    <w:rsid w:val="00F84C37"/>
    <w:rsid w:val="00FA0BB0"/>
    <w:rsid w:val="00FA6458"/>
    <w:rsid w:val="00FB4B8F"/>
    <w:rsid w:val="00FB753A"/>
    <w:rsid w:val="00FB7C6F"/>
    <w:rsid w:val="00FD11F1"/>
    <w:rsid w:val="00FD185E"/>
    <w:rsid w:val="00FD5723"/>
    <w:rsid w:val="00FE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9420"/>
  <w15:chartTrackingRefBased/>
  <w15:docId w15:val="{75C08E02-D360-498D-8B11-8588910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6D"/>
    <w:pPr>
      <w:spacing w:after="0"/>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31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2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A6458"/>
    <w:pPr>
      <w:ind w:left="720"/>
      <w:contextualSpacing/>
    </w:pPr>
  </w:style>
  <w:style w:type="paragraph" w:styleId="Header">
    <w:name w:val="header"/>
    <w:basedOn w:val="Normal"/>
    <w:link w:val="HeaderChar"/>
    <w:uiPriority w:val="99"/>
    <w:unhideWhenUsed/>
    <w:rsid w:val="000876AE"/>
    <w:pPr>
      <w:tabs>
        <w:tab w:val="center" w:pos="4680"/>
        <w:tab w:val="right" w:pos="9360"/>
      </w:tabs>
      <w:spacing w:line="240" w:lineRule="auto"/>
    </w:pPr>
  </w:style>
  <w:style w:type="character" w:customStyle="1" w:styleId="HeaderChar">
    <w:name w:val="Header Char"/>
    <w:basedOn w:val="DefaultParagraphFont"/>
    <w:link w:val="Header"/>
    <w:uiPriority w:val="99"/>
    <w:rsid w:val="000876AE"/>
  </w:style>
  <w:style w:type="paragraph" w:styleId="Footer">
    <w:name w:val="footer"/>
    <w:basedOn w:val="Normal"/>
    <w:link w:val="FooterChar"/>
    <w:uiPriority w:val="99"/>
    <w:unhideWhenUsed/>
    <w:rsid w:val="000876AE"/>
    <w:pPr>
      <w:tabs>
        <w:tab w:val="center" w:pos="4680"/>
        <w:tab w:val="right" w:pos="9360"/>
      </w:tabs>
      <w:spacing w:line="240" w:lineRule="auto"/>
    </w:pPr>
  </w:style>
  <w:style w:type="character" w:customStyle="1" w:styleId="FooterChar">
    <w:name w:val="Footer Char"/>
    <w:basedOn w:val="DefaultParagraphFont"/>
    <w:link w:val="Footer"/>
    <w:uiPriority w:val="99"/>
    <w:rsid w:val="000876AE"/>
  </w:style>
  <w:style w:type="character" w:styleId="CommentReference">
    <w:name w:val="annotation reference"/>
    <w:basedOn w:val="DefaultParagraphFont"/>
    <w:uiPriority w:val="99"/>
    <w:semiHidden/>
    <w:unhideWhenUsed/>
    <w:rsid w:val="001C0327"/>
    <w:rPr>
      <w:sz w:val="16"/>
      <w:szCs w:val="16"/>
    </w:rPr>
  </w:style>
  <w:style w:type="paragraph" w:styleId="CommentText">
    <w:name w:val="annotation text"/>
    <w:basedOn w:val="Normal"/>
    <w:link w:val="CommentTextChar"/>
    <w:uiPriority w:val="99"/>
    <w:unhideWhenUsed/>
    <w:rsid w:val="001C0327"/>
    <w:pPr>
      <w:spacing w:line="240" w:lineRule="auto"/>
    </w:pPr>
    <w:rPr>
      <w:szCs w:val="20"/>
    </w:rPr>
  </w:style>
  <w:style w:type="character" w:customStyle="1" w:styleId="CommentTextChar">
    <w:name w:val="Comment Text Char"/>
    <w:basedOn w:val="DefaultParagraphFont"/>
    <w:link w:val="CommentText"/>
    <w:uiPriority w:val="99"/>
    <w:rsid w:val="001C0327"/>
    <w:rPr>
      <w:sz w:val="20"/>
      <w:szCs w:val="20"/>
    </w:rPr>
  </w:style>
  <w:style w:type="paragraph" w:styleId="CommentSubject">
    <w:name w:val="annotation subject"/>
    <w:basedOn w:val="CommentText"/>
    <w:next w:val="CommentText"/>
    <w:link w:val="CommentSubjectChar"/>
    <w:uiPriority w:val="99"/>
    <w:semiHidden/>
    <w:unhideWhenUsed/>
    <w:rsid w:val="001C0327"/>
    <w:rPr>
      <w:b/>
      <w:bCs/>
    </w:rPr>
  </w:style>
  <w:style w:type="character" w:customStyle="1" w:styleId="CommentSubjectChar">
    <w:name w:val="Comment Subject Char"/>
    <w:basedOn w:val="CommentTextChar"/>
    <w:link w:val="CommentSubject"/>
    <w:uiPriority w:val="99"/>
    <w:semiHidden/>
    <w:rsid w:val="001C0327"/>
    <w:rPr>
      <w:b/>
      <w:bCs/>
      <w:sz w:val="20"/>
      <w:szCs w:val="20"/>
    </w:rPr>
  </w:style>
  <w:style w:type="character" w:styleId="Mention">
    <w:name w:val="Mention"/>
    <w:basedOn w:val="DefaultParagraphFont"/>
    <w:uiPriority w:val="99"/>
    <w:unhideWhenUsed/>
    <w:rsid w:val="001C0327"/>
    <w:rPr>
      <w:color w:val="2B579A"/>
      <w:shd w:val="clear" w:color="auto" w:fill="E1DFDD"/>
    </w:rPr>
  </w:style>
  <w:style w:type="paragraph" w:styleId="Revision">
    <w:name w:val="Revision"/>
    <w:hidden/>
    <w:uiPriority w:val="99"/>
    <w:semiHidden/>
    <w:rsid w:val="00015F44"/>
    <w:pPr>
      <w:spacing w:after="0" w:line="240" w:lineRule="auto"/>
    </w:pPr>
    <w:rPr>
      <w:sz w:val="20"/>
    </w:rPr>
  </w:style>
  <w:style w:type="table" w:styleId="TableGrid">
    <w:name w:val="Table Grid"/>
    <w:basedOn w:val="TableNormal"/>
    <w:uiPriority w:val="39"/>
    <w:rsid w:val="0030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6022">
      <w:bodyDiv w:val="1"/>
      <w:marLeft w:val="0"/>
      <w:marRight w:val="0"/>
      <w:marTop w:val="0"/>
      <w:marBottom w:val="0"/>
      <w:divBdr>
        <w:top w:val="none" w:sz="0" w:space="0" w:color="auto"/>
        <w:left w:val="none" w:sz="0" w:space="0" w:color="auto"/>
        <w:bottom w:val="none" w:sz="0" w:space="0" w:color="auto"/>
        <w:right w:val="none" w:sz="0" w:space="0" w:color="auto"/>
      </w:divBdr>
    </w:div>
    <w:div w:id="118383609">
      <w:bodyDiv w:val="1"/>
      <w:marLeft w:val="0"/>
      <w:marRight w:val="0"/>
      <w:marTop w:val="0"/>
      <w:marBottom w:val="0"/>
      <w:divBdr>
        <w:top w:val="none" w:sz="0" w:space="0" w:color="auto"/>
        <w:left w:val="none" w:sz="0" w:space="0" w:color="auto"/>
        <w:bottom w:val="none" w:sz="0" w:space="0" w:color="auto"/>
        <w:right w:val="none" w:sz="0" w:space="0" w:color="auto"/>
      </w:divBdr>
    </w:div>
    <w:div w:id="183205149">
      <w:bodyDiv w:val="1"/>
      <w:marLeft w:val="0"/>
      <w:marRight w:val="0"/>
      <w:marTop w:val="0"/>
      <w:marBottom w:val="0"/>
      <w:divBdr>
        <w:top w:val="none" w:sz="0" w:space="0" w:color="auto"/>
        <w:left w:val="none" w:sz="0" w:space="0" w:color="auto"/>
        <w:bottom w:val="none" w:sz="0" w:space="0" w:color="auto"/>
        <w:right w:val="none" w:sz="0" w:space="0" w:color="auto"/>
      </w:divBdr>
    </w:div>
    <w:div w:id="472908244">
      <w:bodyDiv w:val="1"/>
      <w:marLeft w:val="0"/>
      <w:marRight w:val="0"/>
      <w:marTop w:val="0"/>
      <w:marBottom w:val="0"/>
      <w:divBdr>
        <w:top w:val="none" w:sz="0" w:space="0" w:color="auto"/>
        <w:left w:val="none" w:sz="0" w:space="0" w:color="auto"/>
        <w:bottom w:val="none" w:sz="0" w:space="0" w:color="auto"/>
        <w:right w:val="none" w:sz="0" w:space="0" w:color="auto"/>
      </w:divBdr>
    </w:div>
    <w:div w:id="502742643">
      <w:bodyDiv w:val="1"/>
      <w:marLeft w:val="0"/>
      <w:marRight w:val="0"/>
      <w:marTop w:val="0"/>
      <w:marBottom w:val="0"/>
      <w:divBdr>
        <w:top w:val="none" w:sz="0" w:space="0" w:color="auto"/>
        <w:left w:val="none" w:sz="0" w:space="0" w:color="auto"/>
        <w:bottom w:val="none" w:sz="0" w:space="0" w:color="auto"/>
        <w:right w:val="none" w:sz="0" w:space="0" w:color="auto"/>
      </w:divBdr>
    </w:div>
    <w:div w:id="594634769">
      <w:bodyDiv w:val="1"/>
      <w:marLeft w:val="0"/>
      <w:marRight w:val="0"/>
      <w:marTop w:val="0"/>
      <w:marBottom w:val="0"/>
      <w:divBdr>
        <w:top w:val="none" w:sz="0" w:space="0" w:color="auto"/>
        <w:left w:val="none" w:sz="0" w:space="0" w:color="auto"/>
        <w:bottom w:val="none" w:sz="0" w:space="0" w:color="auto"/>
        <w:right w:val="none" w:sz="0" w:space="0" w:color="auto"/>
      </w:divBdr>
    </w:div>
    <w:div w:id="860317898">
      <w:bodyDiv w:val="1"/>
      <w:marLeft w:val="0"/>
      <w:marRight w:val="0"/>
      <w:marTop w:val="0"/>
      <w:marBottom w:val="0"/>
      <w:divBdr>
        <w:top w:val="none" w:sz="0" w:space="0" w:color="auto"/>
        <w:left w:val="none" w:sz="0" w:space="0" w:color="auto"/>
        <w:bottom w:val="none" w:sz="0" w:space="0" w:color="auto"/>
        <w:right w:val="none" w:sz="0" w:space="0" w:color="auto"/>
      </w:divBdr>
    </w:div>
    <w:div w:id="926311207">
      <w:bodyDiv w:val="1"/>
      <w:marLeft w:val="0"/>
      <w:marRight w:val="0"/>
      <w:marTop w:val="0"/>
      <w:marBottom w:val="0"/>
      <w:divBdr>
        <w:top w:val="none" w:sz="0" w:space="0" w:color="auto"/>
        <w:left w:val="none" w:sz="0" w:space="0" w:color="auto"/>
        <w:bottom w:val="none" w:sz="0" w:space="0" w:color="auto"/>
        <w:right w:val="none" w:sz="0" w:space="0" w:color="auto"/>
      </w:divBdr>
    </w:div>
    <w:div w:id="11113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LA PD">
      <a:dk1>
        <a:sysClr val="windowText" lastClr="000000"/>
      </a:dk1>
      <a:lt1>
        <a:sysClr val="window" lastClr="FFFFFF"/>
      </a:lt1>
      <a:dk2>
        <a:srgbClr val="0066FF"/>
      </a:dk2>
      <a:lt2>
        <a:srgbClr val="E7E6E6"/>
      </a:lt2>
      <a:accent1>
        <a:srgbClr val="660066"/>
      </a:accent1>
      <a:accent2>
        <a:srgbClr val="A50021"/>
      </a:accent2>
      <a:accent3>
        <a:srgbClr val="009900"/>
      </a:accent3>
      <a:accent4>
        <a:srgbClr val="CC0099"/>
      </a:accent4>
      <a:accent5>
        <a:srgbClr val="003399"/>
      </a:accent5>
      <a:accent6>
        <a:srgbClr val="F56200"/>
      </a:accent6>
      <a:hlink>
        <a:srgbClr val="58C22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ae358-0884-4bfa-8161-7f3650bb16f0">
      <Terms xmlns="http://schemas.microsoft.com/office/infopath/2007/PartnerControls"/>
    </lcf76f155ced4ddcb4097134ff3c332f>
    <SharedWithUsers xmlns="e12c00eb-05e9-4c74-bc40-459542f151f9">
      <UserInfo>
        <DisplayName>Jacobs, Vicki</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E952000916D4B9C7376CC9B934C02" ma:contentTypeVersion="10" ma:contentTypeDescription="Create a new document." ma:contentTypeScope="" ma:versionID="8cfe49a403273c30e536c2548b1d6e3b">
  <xsd:schema xmlns:xsd="http://www.w3.org/2001/XMLSchema" xmlns:xs="http://www.w3.org/2001/XMLSchema" xmlns:p="http://schemas.microsoft.com/office/2006/metadata/properties" xmlns:ns2="94cae358-0884-4bfa-8161-7f3650bb16f0" xmlns:ns3="e12c00eb-05e9-4c74-bc40-459542f151f9" targetNamespace="http://schemas.microsoft.com/office/2006/metadata/properties" ma:root="true" ma:fieldsID="12877d1e3fdbcc6931f01b94809f089f" ns2:_="" ns3:_="">
    <xsd:import namespace="94cae358-0884-4bfa-8161-7f3650bb16f0"/>
    <xsd:import namespace="e12c00eb-05e9-4c74-bc40-459542f151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e358-0884-4bfa-8161-7f3650bb1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c00eb-05e9-4c74-bc40-459542f151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8880-D76A-4311-88C1-83E88A1F0FA6}">
  <ds:schemaRefs>
    <ds:schemaRef ds:uri="http://schemas.microsoft.com/sharepoint/v3/contenttype/forms"/>
  </ds:schemaRefs>
</ds:datastoreItem>
</file>

<file path=customXml/itemProps2.xml><?xml version="1.0" encoding="utf-8"?>
<ds:datastoreItem xmlns:ds="http://schemas.openxmlformats.org/officeDocument/2006/customXml" ds:itemID="{7F43042C-2666-48DB-BD37-97D6FA7B2583}">
  <ds:schemaRefs>
    <ds:schemaRef ds:uri="http://schemas.microsoft.com/office/2006/metadata/properties"/>
    <ds:schemaRef ds:uri="http://schemas.microsoft.com/office/infopath/2007/PartnerControls"/>
    <ds:schemaRef ds:uri="94cae358-0884-4bfa-8161-7f3650bb16f0"/>
    <ds:schemaRef ds:uri="e12c00eb-05e9-4c74-bc40-459542f151f9"/>
  </ds:schemaRefs>
</ds:datastoreItem>
</file>

<file path=customXml/itemProps3.xml><?xml version="1.0" encoding="utf-8"?>
<ds:datastoreItem xmlns:ds="http://schemas.openxmlformats.org/officeDocument/2006/customXml" ds:itemID="{71397616-B0D6-40D9-AB84-B5ACD2C3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e358-0884-4bfa-8161-7f3650bb16f0"/>
    <ds:schemaRef ds:uri="e12c00eb-05e9-4c74-bc40-459542f15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77BE6-0CED-4CA3-9F8F-40E3C51C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Sunnie Kim</dc:creator>
  <cp:keywords/>
  <dc:description/>
  <cp:lastModifiedBy>Sailer Agnew, Elizabeth</cp:lastModifiedBy>
  <cp:revision>6</cp:revision>
  <dcterms:created xsi:type="dcterms:W3CDTF">2023-08-16T17:57:00Z</dcterms:created>
  <dcterms:modified xsi:type="dcterms:W3CDTF">2023-10-30T17:18:00Z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0x0101006B9E952000916D4B9C7376CC9B934C02</vt:lpwstr>
  </property>
  <property fmtid="{D5CDD505-2E9C-101B-9397-08002B2CF9AE}" pid="3" name="MediaServiceImageTags">
    <vt:lpwstr/>
  </property>
</Properties>
</file>