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130F2B" w14:textId="4A27994B" w:rsidR="00D47D3B" w:rsidRDefault="00D47D3B" w:rsidP="0016081C">
      <w:pPr>
        <w:pStyle w:val="Heading2"/>
        <w:spacing w:before="0" w:after="240"/>
        <w:jc w:val="center"/>
        <w:rPr>
          <w:rFonts w:cs="Arial"/>
          <w:bCs/>
          <w:sz w:val="48"/>
          <w:szCs w:val="32"/>
        </w:rPr>
      </w:pPr>
      <w:bookmarkStart w:id="0" w:name="_Toc126335906"/>
      <w:bookmarkStart w:id="1" w:name="_Toc148962132"/>
      <w:r w:rsidRPr="00D47D3B">
        <w:rPr>
          <w:rFonts w:cs="Arial"/>
          <w:bCs/>
          <w:sz w:val="48"/>
          <w:szCs w:val="32"/>
        </w:rPr>
        <w:t>Providing Intervention Through Data-Based Decision-Making</w:t>
      </w:r>
    </w:p>
    <w:bookmarkEnd w:id="0"/>
    <w:bookmarkEnd w:id="1"/>
    <w:p w14:paraId="27B48C3C" w14:textId="3722B933" w:rsidR="00A05352" w:rsidRDefault="00D47D3B" w:rsidP="0016081C">
      <w:pPr>
        <w:pStyle w:val="Heading2"/>
        <w:spacing w:before="0" w:after="240"/>
        <w:jc w:val="center"/>
      </w:pPr>
      <w:r>
        <w:t>Course Companion</w:t>
      </w:r>
    </w:p>
    <w:p w14:paraId="31AFFAB0" w14:textId="174E036A" w:rsidR="00A05352" w:rsidRDefault="0016081C" w:rsidP="0016081C">
      <w:pPr>
        <w:spacing w:after="240"/>
        <w:rPr>
          <w:shd w:val="clear" w:color="auto" w:fill="FFFFFF"/>
        </w:rPr>
      </w:pPr>
      <w:r w:rsidRPr="0016081C">
        <w:rPr>
          <w:shd w:val="clear" w:color="auto" w:fill="FFFFFF"/>
        </w:rPr>
        <w:t>The Course Companion is designed to allow participants to capture notes, reflections and action steps as they work through a course. Additionally, the Course Companion contains a list of all extra resources listed in the course. Each section of the Course Companion is linked to a corresponding section of the course.</w:t>
      </w:r>
    </w:p>
    <w:p w14:paraId="5D8A0ADB" w14:textId="3364EB2C" w:rsidR="00A05352" w:rsidRPr="00F8627B" w:rsidRDefault="0016081C" w:rsidP="0016081C">
      <w:pPr>
        <w:pStyle w:val="Heading3"/>
        <w:spacing w:before="0" w:after="240"/>
        <w:rPr>
          <w:shd w:val="clear" w:color="auto" w:fill="FFFFFF"/>
        </w:rPr>
      </w:pPr>
      <w:r>
        <w:rPr>
          <w:shd w:val="clear" w:color="auto" w:fill="FFFFFF"/>
        </w:rPr>
        <w:t>CONSIDER THIS SCENARIO</w:t>
      </w:r>
    </w:p>
    <w:p w14:paraId="4ED63E33" w14:textId="187C664C" w:rsidR="00C85654" w:rsidRPr="00C85654" w:rsidRDefault="00C85654" w:rsidP="00C85654">
      <w:pPr>
        <w:pStyle w:val="Heading3"/>
        <w:spacing w:before="0" w:after="240"/>
        <w:rPr>
          <w:b w:val="0"/>
          <w:bCs/>
          <w:sz w:val="24"/>
          <w:shd w:val="clear" w:color="auto" w:fill="FFFFFF"/>
        </w:rPr>
      </w:pPr>
      <w:bookmarkStart w:id="2" w:name="_Toc148962137"/>
      <w:r w:rsidRPr="00C85654">
        <w:rPr>
          <w:rFonts w:eastAsiaTheme="minorHAnsi" w:cs="Source Sans Pro"/>
          <w:b w:val="0"/>
          <w:caps w:val="0"/>
          <w:color w:val="000000"/>
          <w:sz w:val="24"/>
          <w14:ligatures w14:val="standardContextual"/>
        </w:rPr>
        <w:t>Teams at Main Middle School design instruction and intervention for students who are not meeting grade-level expectations. The team collects feedback from the teachers about students’ strengths and areas of struggle and examines the results of Ohio’s State Tests for English Language Arts. Based on this information, the team identifies the students who need intervention. For the last few years, teachers have used an intervention program to for all students who are identified as needing reading support. The team knows that reading is a challenge for students, but students receiving intervention do not appear to be making gains. Many of the educators are growing frustrated because they just cannot seem to identify the root issue of students’ reading difficulties.</w:t>
      </w:r>
    </w:p>
    <w:p w14:paraId="4E54B1CE" w14:textId="56E1589E" w:rsidR="00C85654" w:rsidRDefault="00C85654" w:rsidP="00C85654">
      <w:pPr>
        <w:pStyle w:val="Heading3"/>
        <w:spacing w:before="0" w:after="240"/>
        <w:rPr>
          <w:rFonts w:eastAsiaTheme="minorHAnsi" w:cstheme="minorBidi"/>
          <w:b w:val="0"/>
          <w:caps w:val="0"/>
          <w:kern w:val="2"/>
          <w:sz w:val="24"/>
          <w:shd w:val="clear" w:color="auto" w:fill="FFFFFF"/>
          <w14:ligatures w14:val="standardContextual"/>
        </w:rPr>
      </w:pPr>
      <w:r w:rsidRPr="00C85654">
        <w:rPr>
          <w:rFonts w:eastAsiaTheme="minorHAnsi" w:cstheme="minorBidi"/>
          <w:b w:val="0"/>
          <w:caps w:val="0"/>
          <w:kern w:val="2"/>
          <w:sz w:val="24"/>
          <w:shd w:val="clear" w:color="auto" w:fill="FFFFFF"/>
          <w14:ligatures w14:val="standardContextual"/>
        </w:rPr>
        <w:t>Can you relate to the above scenario? In what ways are your challenges in literacy instruction similar or different?</w:t>
      </w:r>
    </w:p>
    <w:tbl>
      <w:tblPr>
        <w:tblStyle w:val="TableGrid"/>
        <w:tblW w:w="0" w:type="auto"/>
        <w:tblLook w:val="04A0" w:firstRow="1" w:lastRow="0" w:firstColumn="1" w:lastColumn="0" w:noHBand="0" w:noVBand="1"/>
      </w:tblPr>
      <w:tblGrid>
        <w:gridCol w:w="9350"/>
      </w:tblGrid>
      <w:tr w:rsidR="00C85654" w14:paraId="54DEA423" w14:textId="77777777" w:rsidTr="00C85654">
        <w:trPr>
          <w:trHeight w:val="2880"/>
        </w:trPr>
        <w:tc>
          <w:tcPr>
            <w:tcW w:w="9350" w:type="dxa"/>
            <w:tcBorders>
              <w:top w:val="nil"/>
              <w:left w:val="nil"/>
              <w:bottom w:val="nil"/>
              <w:right w:val="nil"/>
            </w:tcBorders>
          </w:tcPr>
          <w:p w14:paraId="1A29E90F" w14:textId="77777777" w:rsidR="00C85654" w:rsidRDefault="00C85654" w:rsidP="00C85654"/>
        </w:tc>
      </w:tr>
    </w:tbl>
    <w:bookmarkEnd w:id="2"/>
    <w:p w14:paraId="7F83A819" w14:textId="1877AED0" w:rsidR="00A05352" w:rsidRPr="00F8627B" w:rsidRDefault="00C85654" w:rsidP="002C4454">
      <w:pPr>
        <w:pStyle w:val="Heading3"/>
        <w:spacing w:before="240" w:after="240"/>
        <w:rPr>
          <w:shd w:val="clear" w:color="auto" w:fill="FFFFFF"/>
        </w:rPr>
      </w:pPr>
      <w:r>
        <w:rPr>
          <w:shd w:val="clear" w:color="auto" w:fill="FFFFFF"/>
        </w:rPr>
        <w:t>INTERVENTION THROUGH DATA-BASED DECISION-MAKING</w:t>
      </w:r>
    </w:p>
    <w:p w14:paraId="413ED5CA" w14:textId="414160CF" w:rsidR="00C85654" w:rsidRDefault="00C85654" w:rsidP="0016081C">
      <w:pPr>
        <w:spacing w:after="240"/>
        <w:rPr>
          <w:shd w:val="clear" w:color="auto" w:fill="FFFFFF"/>
        </w:rPr>
      </w:pPr>
      <w:r>
        <w:rPr>
          <w:shd w:val="clear" w:color="auto" w:fill="FFFFFF"/>
        </w:rPr>
        <w:t>Notes:</w:t>
      </w:r>
    </w:p>
    <w:p w14:paraId="042BCC4E" w14:textId="77777777" w:rsidR="00C85654" w:rsidRDefault="00C85654">
      <w:pPr>
        <w:rPr>
          <w:shd w:val="clear" w:color="auto" w:fill="FFFFFF"/>
        </w:rPr>
      </w:pPr>
      <w:r>
        <w:rPr>
          <w:shd w:val="clear" w:color="auto" w:fill="FFFFFF"/>
        </w:rPr>
        <w:br w:type="page"/>
      </w:r>
    </w:p>
    <w:p w14:paraId="09D7BD25" w14:textId="77777777" w:rsidR="002C4454" w:rsidRPr="002C4454" w:rsidRDefault="002C4454" w:rsidP="002C4454">
      <w:pPr>
        <w:spacing w:after="240"/>
        <w:rPr>
          <w:sz w:val="28"/>
          <w:szCs w:val="28"/>
        </w:rPr>
      </w:pPr>
      <w:r w:rsidRPr="002C4454">
        <w:rPr>
          <w:b/>
          <w:bCs/>
          <w:sz w:val="28"/>
          <w:szCs w:val="28"/>
        </w:rPr>
        <w:lastRenderedPageBreak/>
        <w:t xml:space="preserve">MATCHING STUDENTS TO INTERVENTIONS WITH DR. JOAN SEDITA </w:t>
      </w:r>
    </w:p>
    <w:p w14:paraId="399C6E54" w14:textId="347FE539" w:rsidR="00A05352" w:rsidRDefault="002C4454" w:rsidP="002C4454">
      <w:pPr>
        <w:spacing w:after="240"/>
      </w:pPr>
      <w:r w:rsidRPr="002C4454">
        <w:t>Notes:</w:t>
      </w:r>
    </w:p>
    <w:tbl>
      <w:tblPr>
        <w:tblStyle w:val="TableGrid"/>
        <w:tblW w:w="0" w:type="auto"/>
        <w:tblLook w:val="04A0" w:firstRow="1" w:lastRow="0" w:firstColumn="1" w:lastColumn="0" w:noHBand="0" w:noVBand="1"/>
      </w:tblPr>
      <w:tblGrid>
        <w:gridCol w:w="9350"/>
      </w:tblGrid>
      <w:tr w:rsidR="002C4454" w14:paraId="03BA7A1A" w14:textId="77777777" w:rsidTr="002C4454">
        <w:trPr>
          <w:trHeight w:val="2880"/>
        </w:trPr>
        <w:tc>
          <w:tcPr>
            <w:tcW w:w="9350" w:type="dxa"/>
            <w:tcBorders>
              <w:top w:val="nil"/>
              <w:left w:val="nil"/>
              <w:bottom w:val="nil"/>
              <w:right w:val="nil"/>
            </w:tcBorders>
          </w:tcPr>
          <w:p w14:paraId="36F22D23" w14:textId="77777777" w:rsidR="002C4454" w:rsidRDefault="002C4454" w:rsidP="002C4454">
            <w:pPr>
              <w:spacing w:after="240"/>
            </w:pPr>
          </w:p>
        </w:tc>
      </w:tr>
    </w:tbl>
    <w:p w14:paraId="388AC0D2" w14:textId="6486214D" w:rsidR="002C4454" w:rsidRDefault="002C4454" w:rsidP="002C4454">
      <w:pPr>
        <w:pStyle w:val="Heading3"/>
        <w:spacing w:before="240" w:after="240"/>
      </w:pPr>
      <w:r>
        <w:t>resources</w:t>
      </w:r>
    </w:p>
    <w:p w14:paraId="02C64026" w14:textId="12FDC3C0" w:rsidR="002C4454" w:rsidRDefault="002C4454" w:rsidP="002C4454">
      <w:pPr>
        <w:spacing w:after="240"/>
      </w:pPr>
      <w:r>
        <w:t>Notes:</w:t>
      </w:r>
    </w:p>
    <w:tbl>
      <w:tblPr>
        <w:tblStyle w:val="TableGrid"/>
        <w:tblW w:w="0" w:type="auto"/>
        <w:tblLook w:val="04A0" w:firstRow="1" w:lastRow="0" w:firstColumn="1" w:lastColumn="0" w:noHBand="0" w:noVBand="1"/>
      </w:tblPr>
      <w:tblGrid>
        <w:gridCol w:w="9350"/>
      </w:tblGrid>
      <w:tr w:rsidR="002C4454" w14:paraId="1DD49028" w14:textId="77777777" w:rsidTr="002C4454">
        <w:trPr>
          <w:trHeight w:val="2880"/>
        </w:trPr>
        <w:tc>
          <w:tcPr>
            <w:tcW w:w="9350" w:type="dxa"/>
            <w:tcBorders>
              <w:top w:val="nil"/>
              <w:left w:val="nil"/>
              <w:bottom w:val="nil"/>
              <w:right w:val="nil"/>
            </w:tcBorders>
          </w:tcPr>
          <w:p w14:paraId="45F68837" w14:textId="77777777" w:rsidR="002C4454" w:rsidRDefault="002C4454" w:rsidP="002C4454">
            <w:pPr>
              <w:spacing w:after="240"/>
            </w:pPr>
          </w:p>
        </w:tc>
      </w:tr>
    </w:tbl>
    <w:p w14:paraId="5FFB569F" w14:textId="4238EAB6" w:rsidR="002C4454" w:rsidRDefault="002C4454" w:rsidP="002C4454">
      <w:pPr>
        <w:pStyle w:val="Heading3"/>
        <w:spacing w:before="240" w:after="240"/>
      </w:pPr>
      <w:r>
        <w:t>course reflection</w:t>
      </w:r>
    </w:p>
    <w:p w14:paraId="18930D66" w14:textId="1605B8C1" w:rsidR="00AD6597" w:rsidRPr="00AD6597" w:rsidRDefault="00AD6597" w:rsidP="00AD6597">
      <w:pPr>
        <w:spacing w:after="240"/>
      </w:pPr>
      <w:r w:rsidRPr="00AD6597">
        <w:t>Answer the following questions in your course companion:</w:t>
      </w:r>
    </w:p>
    <w:p w14:paraId="5C75B621" w14:textId="2EB10F4A" w:rsidR="00AD6597" w:rsidRDefault="00AD6597" w:rsidP="00AD6597">
      <w:pPr>
        <w:pStyle w:val="ListParagraph"/>
        <w:numPr>
          <w:ilvl w:val="0"/>
          <w:numId w:val="1"/>
        </w:numPr>
        <w:spacing w:after="240"/>
      </w:pPr>
      <w:r w:rsidRPr="00AD6597">
        <w:t>Consider the students in your setting that require supplemental support and intervention in reading. When looking at the four subtypes of reading difficulties, where do the students in your setting fall?</w:t>
      </w:r>
    </w:p>
    <w:tbl>
      <w:tblPr>
        <w:tblStyle w:val="TableGrid"/>
        <w:tblW w:w="0" w:type="auto"/>
        <w:tblLook w:val="04A0" w:firstRow="1" w:lastRow="0" w:firstColumn="1" w:lastColumn="0" w:noHBand="0" w:noVBand="1"/>
      </w:tblPr>
      <w:tblGrid>
        <w:gridCol w:w="9350"/>
      </w:tblGrid>
      <w:tr w:rsidR="00AD6597" w14:paraId="01A6BBB0" w14:textId="77777777" w:rsidTr="00AD6597">
        <w:trPr>
          <w:trHeight w:val="2160"/>
        </w:trPr>
        <w:tc>
          <w:tcPr>
            <w:tcW w:w="9350" w:type="dxa"/>
            <w:tcBorders>
              <w:top w:val="nil"/>
              <w:left w:val="nil"/>
              <w:bottom w:val="nil"/>
              <w:right w:val="nil"/>
            </w:tcBorders>
          </w:tcPr>
          <w:p w14:paraId="4B331483" w14:textId="77777777" w:rsidR="00AD6597" w:rsidRDefault="00AD6597" w:rsidP="00AD6597">
            <w:pPr>
              <w:spacing w:after="240"/>
            </w:pPr>
          </w:p>
        </w:tc>
      </w:tr>
    </w:tbl>
    <w:p w14:paraId="11816E2B" w14:textId="77777777" w:rsidR="00AD6597" w:rsidRDefault="00AD6597" w:rsidP="00AD6597">
      <w:pPr>
        <w:spacing w:after="240"/>
      </w:pPr>
    </w:p>
    <w:p w14:paraId="5058CF35" w14:textId="77777777" w:rsidR="00AD6597" w:rsidRPr="00AD6597" w:rsidRDefault="00AD6597" w:rsidP="00AD6597">
      <w:pPr>
        <w:pStyle w:val="ListParagraph"/>
        <w:numPr>
          <w:ilvl w:val="0"/>
          <w:numId w:val="1"/>
        </w:numPr>
        <w:spacing w:after="240"/>
      </w:pPr>
      <w:r w:rsidRPr="00AD6597">
        <w:lastRenderedPageBreak/>
        <w:t xml:space="preserve">Does your school have a process for determining which interventions are provided to which students? Based on your learning from this course, what steps can you take to implement or improve this process? </w:t>
      </w:r>
    </w:p>
    <w:tbl>
      <w:tblPr>
        <w:tblStyle w:val="TableGrid"/>
        <w:tblW w:w="0" w:type="auto"/>
        <w:tblLook w:val="04A0" w:firstRow="1" w:lastRow="0" w:firstColumn="1" w:lastColumn="0" w:noHBand="0" w:noVBand="1"/>
      </w:tblPr>
      <w:tblGrid>
        <w:gridCol w:w="9350"/>
      </w:tblGrid>
      <w:tr w:rsidR="00AD6597" w14:paraId="21037378" w14:textId="77777777" w:rsidTr="00AD6597">
        <w:trPr>
          <w:trHeight w:val="2160"/>
        </w:trPr>
        <w:tc>
          <w:tcPr>
            <w:tcW w:w="9350" w:type="dxa"/>
            <w:tcBorders>
              <w:top w:val="nil"/>
              <w:left w:val="nil"/>
              <w:bottom w:val="nil"/>
              <w:right w:val="nil"/>
            </w:tcBorders>
          </w:tcPr>
          <w:p w14:paraId="61F221B1" w14:textId="77777777" w:rsidR="00AD6597" w:rsidRDefault="00AD6597" w:rsidP="00AD6597">
            <w:pPr>
              <w:spacing w:after="240"/>
            </w:pPr>
          </w:p>
        </w:tc>
      </w:tr>
    </w:tbl>
    <w:p w14:paraId="056655FA" w14:textId="4C903686" w:rsidR="002C4454" w:rsidRDefault="00AD6597" w:rsidP="00224A70">
      <w:pPr>
        <w:pStyle w:val="Heading3"/>
        <w:spacing w:before="240" w:after="240"/>
      </w:pPr>
      <w:r>
        <w:t>resources listed in the course</w:t>
      </w:r>
    </w:p>
    <w:p w14:paraId="28B48F71" w14:textId="2EC20776" w:rsidR="00224A70" w:rsidRPr="00224A70" w:rsidRDefault="00224A70" w:rsidP="00224A70">
      <w:pPr>
        <w:pStyle w:val="ListParagraph"/>
        <w:numPr>
          <w:ilvl w:val="0"/>
          <w:numId w:val="2"/>
        </w:numPr>
        <w:spacing w:after="240"/>
        <w:contextualSpacing w:val="0"/>
      </w:pPr>
      <w:r w:rsidRPr="00224A70">
        <w:t xml:space="preserve">This </w:t>
      </w:r>
      <w:hyperlink r:id="rId11" w:history="1">
        <w:r w:rsidRPr="0097792D">
          <w:rPr>
            <w:rStyle w:val="Hyperlink"/>
          </w:rPr>
          <w:t>decoding diagnostic assessments</w:t>
        </w:r>
      </w:hyperlink>
      <w:r w:rsidRPr="00224A70">
        <w:t xml:space="preserve"> from Really Great Reading can be reviewed to see an example of these types of assessments. </w:t>
      </w:r>
    </w:p>
    <w:p w14:paraId="31EFA689" w14:textId="56DE9F54" w:rsidR="00224A70" w:rsidRPr="00224A70" w:rsidRDefault="00224A70" w:rsidP="00224A70">
      <w:pPr>
        <w:pStyle w:val="ListParagraph"/>
        <w:numPr>
          <w:ilvl w:val="0"/>
          <w:numId w:val="2"/>
        </w:numPr>
        <w:spacing w:after="240"/>
        <w:contextualSpacing w:val="0"/>
      </w:pPr>
      <w:r w:rsidRPr="00224A70">
        <w:t xml:space="preserve">Review the information provided on </w:t>
      </w:r>
      <w:hyperlink r:id="rId12" w:history="1">
        <w:r w:rsidRPr="00682FE5">
          <w:rPr>
            <w:rStyle w:val="Hyperlink"/>
          </w:rPr>
          <w:t>literacy assessments</w:t>
        </w:r>
      </w:hyperlink>
      <w:r w:rsidRPr="00224A70">
        <w:t xml:space="preserve"> by Adlit.org and consider how the information on screening and diagnostic assessments fits into your comprehensive assessment system for reading at the secondary level. </w:t>
      </w:r>
    </w:p>
    <w:p w14:paraId="51D4B05B" w14:textId="67A2A0DF" w:rsidR="00224A70" w:rsidRPr="00224A70" w:rsidRDefault="00224A70" w:rsidP="00224A70">
      <w:pPr>
        <w:pStyle w:val="ListParagraph"/>
        <w:numPr>
          <w:ilvl w:val="0"/>
          <w:numId w:val="2"/>
        </w:numPr>
        <w:spacing w:after="240"/>
        <w:contextualSpacing w:val="0"/>
      </w:pPr>
      <w:r w:rsidRPr="00224A70">
        <w:t xml:space="preserve">The </w:t>
      </w:r>
      <w:hyperlink r:id="rId13" w:history="1">
        <w:r w:rsidRPr="0004763B">
          <w:rPr>
            <w:rStyle w:val="Hyperlink"/>
          </w:rPr>
          <w:t>Florida Problem Solving/Response to Intervention Project</w:t>
        </w:r>
      </w:hyperlink>
      <w:r w:rsidRPr="00224A70">
        <w:t xml:space="preserve"> provides information and resources to support the problem-solving model. </w:t>
      </w:r>
    </w:p>
    <w:p w14:paraId="677E840C" w14:textId="0CA0F6B5" w:rsidR="00224A70" w:rsidRPr="00224A70" w:rsidRDefault="000935F0" w:rsidP="00224A70">
      <w:pPr>
        <w:pStyle w:val="ListParagraph"/>
        <w:numPr>
          <w:ilvl w:val="0"/>
          <w:numId w:val="2"/>
        </w:numPr>
        <w:spacing w:after="240"/>
        <w:contextualSpacing w:val="0"/>
      </w:pPr>
      <w:hyperlink r:id="rId14" w:history="1">
        <w:r w:rsidR="00224A70" w:rsidRPr="000935F0">
          <w:rPr>
            <w:rStyle w:val="Hyperlink"/>
          </w:rPr>
          <w:t>Intensifying Literacy Instruction: Essential Practices</w:t>
        </w:r>
      </w:hyperlink>
      <w:r w:rsidR="00224A70" w:rsidRPr="00224A70">
        <w:t xml:space="preserve"> (St. Martin, et. al., 2020) provides an evidence-based framework for educators as they make decisions about improving literacy instruction for students at-risk for reading and writing difficulties or with significant reading and writing needs. </w:t>
      </w:r>
    </w:p>
    <w:p w14:paraId="3B499C0C" w14:textId="7C578209" w:rsidR="00AD6597" w:rsidRPr="00224A70" w:rsidRDefault="00224A70" w:rsidP="00224A70">
      <w:pPr>
        <w:pStyle w:val="ListParagraph"/>
        <w:numPr>
          <w:ilvl w:val="0"/>
          <w:numId w:val="2"/>
        </w:numPr>
        <w:spacing w:after="240"/>
        <w:contextualSpacing w:val="0"/>
      </w:pPr>
      <w:r w:rsidRPr="00224A70">
        <w:t xml:space="preserve">For a sample model of literacy instruction and assessment planning in grades 4-12, view Joan Sedita’s </w:t>
      </w:r>
      <w:hyperlink r:id="rId15" w:history="1">
        <w:r w:rsidRPr="00E95769">
          <w:rPr>
            <w:rStyle w:val="Hyperlink"/>
          </w:rPr>
          <w:t>session</w:t>
        </w:r>
      </w:hyperlink>
      <w:r w:rsidRPr="00224A70">
        <w:t xml:space="preserve"> from the 2020 Literacy Academy </w:t>
      </w:r>
      <w:r w:rsidRPr="00224A70">
        <w:rPr>
          <w:i/>
          <w:iCs/>
        </w:rPr>
        <w:t xml:space="preserve">(Presenter slides are available on the </w:t>
      </w:r>
      <w:hyperlink r:id="rId16" w:history="1">
        <w:r w:rsidRPr="00774844">
          <w:rPr>
            <w:rStyle w:val="Hyperlink"/>
            <w:i/>
            <w:iCs/>
          </w:rPr>
          <w:t>Department’s website</w:t>
        </w:r>
      </w:hyperlink>
      <w:r w:rsidRPr="00224A70">
        <w:rPr>
          <w:i/>
          <w:iCs/>
        </w:rPr>
        <w:t>)</w:t>
      </w:r>
    </w:p>
    <w:sectPr w:rsidR="00AD6597" w:rsidRPr="00224A70" w:rsidSect="002538D0">
      <w:headerReference w:type="default" r:id="rId17"/>
      <w:headerReference w:type="first" r:id="rId18"/>
      <w:pgSz w:w="12240" w:h="15840"/>
      <w:pgMar w:top="1012" w:right="1440" w:bottom="1418" w:left="1440" w:header="586" w:footer="50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8CA4D6" w14:textId="77777777" w:rsidR="003961BA" w:rsidRDefault="003961BA" w:rsidP="00A05352">
      <w:r>
        <w:separator/>
      </w:r>
    </w:p>
  </w:endnote>
  <w:endnote w:type="continuationSeparator" w:id="0">
    <w:p w14:paraId="70134F10" w14:textId="77777777" w:rsidR="003961BA" w:rsidRDefault="003961BA" w:rsidP="00A05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Calibri (Body)">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46EBB5" w14:textId="77777777" w:rsidR="003961BA" w:rsidRDefault="003961BA" w:rsidP="00A05352">
      <w:r>
        <w:separator/>
      </w:r>
    </w:p>
  </w:footnote>
  <w:footnote w:type="continuationSeparator" w:id="0">
    <w:p w14:paraId="7F95C7D6" w14:textId="77777777" w:rsidR="003961BA" w:rsidRDefault="003961BA" w:rsidP="00A05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0C59CE" w14:textId="77777777" w:rsidR="00A05352" w:rsidRDefault="00A05352">
    <w:pPr>
      <w:pStyle w:val="Header"/>
    </w:pPr>
    <w:r>
      <w:rPr>
        <w:noProof/>
      </w:rPr>
      <w:drawing>
        <wp:anchor distT="0" distB="0" distL="114300" distR="114300" simplePos="0" relativeHeight="251658240" behindDoc="1" locked="0" layoutInCell="1" allowOverlap="1" wp14:anchorId="2CBCD0E5" wp14:editId="62A6AB4B">
          <wp:simplePos x="0" y="0"/>
          <wp:positionH relativeFrom="column">
            <wp:posOffset>-862330</wp:posOffset>
          </wp:positionH>
          <wp:positionV relativeFrom="paragraph">
            <wp:posOffset>-255449</wp:posOffset>
          </wp:positionV>
          <wp:extent cx="7665875" cy="9920544"/>
          <wp:effectExtent l="0" t="0" r="0" b="0"/>
          <wp:wrapNone/>
          <wp:docPr id="656623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2311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665875" cy="992054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C259A" w14:textId="77777777" w:rsidR="00A05352" w:rsidRDefault="00A05352">
    <w:pPr>
      <w:pStyle w:val="Header"/>
    </w:pPr>
    <w:r>
      <w:rPr>
        <w:noProof/>
      </w:rPr>
      <w:drawing>
        <wp:anchor distT="0" distB="0" distL="114300" distR="114300" simplePos="0" relativeHeight="251659264" behindDoc="1" locked="0" layoutInCell="1" allowOverlap="1" wp14:anchorId="2F064EBD" wp14:editId="2007711E">
          <wp:simplePos x="0" y="0"/>
          <wp:positionH relativeFrom="column">
            <wp:posOffset>-914400</wp:posOffset>
          </wp:positionH>
          <wp:positionV relativeFrom="paragraph">
            <wp:posOffset>-367048</wp:posOffset>
          </wp:positionV>
          <wp:extent cx="7772363" cy="10058400"/>
          <wp:effectExtent l="0" t="0" r="635" b="0"/>
          <wp:wrapNone/>
          <wp:docPr id="1935854325" name="Picture 3" descr="A picture containing text, person, indoo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54325" name="Picture 3" descr="A picture containing text, person, indoor, screensho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363"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735322"/>
    <w:multiLevelType w:val="hybridMultilevel"/>
    <w:tmpl w:val="8C925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DD404E"/>
    <w:multiLevelType w:val="hybridMultilevel"/>
    <w:tmpl w:val="76E23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40331528">
    <w:abstractNumId w:val="0"/>
  </w:num>
  <w:num w:numId="2" w16cid:durableId="1570433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1BA"/>
    <w:rsid w:val="0004763B"/>
    <w:rsid w:val="000572D7"/>
    <w:rsid w:val="00077ADC"/>
    <w:rsid w:val="000901DD"/>
    <w:rsid w:val="000935F0"/>
    <w:rsid w:val="000C5F76"/>
    <w:rsid w:val="0016081C"/>
    <w:rsid w:val="0018517F"/>
    <w:rsid w:val="00224A70"/>
    <w:rsid w:val="002538D0"/>
    <w:rsid w:val="00267CFA"/>
    <w:rsid w:val="002C4454"/>
    <w:rsid w:val="00320374"/>
    <w:rsid w:val="003851FC"/>
    <w:rsid w:val="00390EA2"/>
    <w:rsid w:val="003961BA"/>
    <w:rsid w:val="00410E67"/>
    <w:rsid w:val="00430507"/>
    <w:rsid w:val="004901A8"/>
    <w:rsid w:val="004901FB"/>
    <w:rsid w:val="005F19C8"/>
    <w:rsid w:val="00682FE5"/>
    <w:rsid w:val="00733F40"/>
    <w:rsid w:val="00774844"/>
    <w:rsid w:val="007A6F7D"/>
    <w:rsid w:val="00824136"/>
    <w:rsid w:val="00842EB0"/>
    <w:rsid w:val="0097792D"/>
    <w:rsid w:val="00A05352"/>
    <w:rsid w:val="00AD6597"/>
    <w:rsid w:val="00C85654"/>
    <w:rsid w:val="00D04D67"/>
    <w:rsid w:val="00D47D3B"/>
    <w:rsid w:val="00DA4921"/>
    <w:rsid w:val="00E95769"/>
    <w:rsid w:val="00F8627B"/>
    <w:rsid w:val="00FC7C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9E190E"/>
  <w15:chartTrackingRefBased/>
  <w15:docId w15:val="{4D121408-663E-491D-814E-9B262E0F7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5352"/>
    <w:rPr>
      <w:rFonts w:ascii="Source Sans Pro" w:hAnsi="Source Sans Pro"/>
    </w:rPr>
  </w:style>
  <w:style w:type="paragraph" w:styleId="Heading1">
    <w:name w:val="heading 1"/>
    <w:aliases w:val="Heading 1 DEW"/>
    <w:basedOn w:val="Normal"/>
    <w:next w:val="Normal"/>
    <w:link w:val="Heading1Char"/>
    <w:autoRedefine/>
    <w:uiPriority w:val="9"/>
    <w:qFormat/>
    <w:rsid w:val="00A05352"/>
    <w:pPr>
      <w:keepNext/>
      <w:keepLines/>
      <w:spacing w:before="360" w:after="120"/>
      <w:outlineLvl w:val="0"/>
    </w:pPr>
    <w:rPr>
      <w:rFonts w:eastAsiaTheme="majorEastAsia" w:cs="Arial"/>
      <w:b/>
      <w:color w:val="0E3F75"/>
      <w:sz w:val="48"/>
      <w:szCs w:val="32"/>
    </w:rPr>
  </w:style>
  <w:style w:type="paragraph" w:styleId="Heading2">
    <w:name w:val="heading 2"/>
    <w:aliases w:val="Heading 2 DEW"/>
    <w:basedOn w:val="Normal"/>
    <w:next w:val="Normal"/>
    <w:link w:val="Heading2Char"/>
    <w:autoRedefine/>
    <w:uiPriority w:val="9"/>
    <w:unhideWhenUsed/>
    <w:qFormat/>
    <w:rsid w:val="00A05352"/>
    <w:pPr>
      <w:keepNext/>
      <w:keepLines/>
      <w:spacing w:before="40"/>
      <w:outlineLvl w:val="1"/>
    </w:pPr>
    <w:rPr>
      <w:rFonts w:eastAsiaTheme="majorEastAsia" w:cstheme="majorBidi"/>
      <w:b/>
      <w:color w:val="0E3F75"/>
      <w:sz w:val="36"/>
      <w:szCs w:val="26"/>
    </w:rPr>
  </w:style>
  <w:style w:type="paragraph" w:styleId="Heading3">
    <w:name w:val="heading 3"/>
    <w:aliases w:val="Heading 3 DEW"/>
    <w:basedOn w:val="Normal"/>
    <w:next w:val="Normal"/>
    <w:link w:val="Heading3Char"/>
    <w:uiPriority w:val="9"/>
    <w:unhideWhenUsed/>
    <w:qFormat/>
    <w:rsid w:val="00A05352"/>
    <w:pPr>
      <w:keepNext/>
      <w:keepLines/>
      <w:spacing w:before="40"/>
      <w:outlineLvl w:val="2"/>
    </w:pPr>
    <w:rPr>
      <w:rFonts w:eastAsiaTheme="majorEastAsia" w:cs="Times New Roman (Headings CS)"/>
      <w:b/>
      <w:caps/>
      <w:kern w:val="0"/>
      <w:sz w:val="28"/>
      <w14:ligatures w14:val="none"/>
    </w:rPr>
  </w:style>
  <w:style w:type="paragraph" w:styleId="Heading4">
    <w:name w:val="heading 4"/>
    <w:aliases w:val="Heading 4 DEW"/>
    <w:basedOn w:val="Normal"/>
    <w:next w:val="Normal"/>
    <w:link w:val="Heading4Char"/>
    <w:uiPriority w:val="9"/>
    <w:unhideWhenUsed/>
    <w:qFormat/>
    <w:rsid w:val="00A05352"/>
    <w:pPr>
      <w:keepNext/>
      <w:keepLines/>
      <w:spacing w:before="40"/>
      <w:outlineLvl w:val="3"/>
    </w:pPr>
    <w:rPr>
      <w:rFonts w:eastAsiaTheme="majorEastAsia" w:cs="Times New Roman (Headings CS)"/>
      <w:i/>
      <w:iCs/>
      <w:caps/>
      <w:color w:val="0E3F75"/>
      <w:kern w:val="0"/>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EW Char"/>
    <w:basedOn w:val="DefaultParagraphFont"/>
    <w:link w:val="Heading1"/>
    <w:uiPriority w:val="9"/>
    <w:rsid w:val="00A05352"/>
    <w:rPr>
      <w:rFonts w:ascii="Source Sans Pro" w:eastAsiaTheme="majorEastAsia" w:hAnsi="Source Sans Pro" w:cs="Arial"/>
      <w:b/>
      <w:color w:val="0E3F75"/>
      <w:sz w:val="48"/>
      <w:szCs w:val="32"/>
    </w:rPr>
  </w:style>
  <w:style w:type="paragraph" w:styleId="NoSpacing">
    <w:name w:val="No Spacing"/>
    <w:link w:val="NoSpacingChar"/>
    <w:uiPriority w:val="1"/>
    <w:qFormat/>
    <w:rsid w:val="00A05352"/>
    <w:rPr>
      <w:rFonts w:ascii="Source Sans Pro" w:hAnsi="Source Sans Pro"/>
    </w:rPr>
  </w:style>
  <w:style w:type="character" w:customStyle="1" w:styleId="Heading2Char">
    <w:name w:val="Heading 2 Char"/>
    <w:aliases w:val="Heading 2 DEW Char"/>
    <w:basedOn w:val="DefaultParagraphFont"/>
    <w:link w:val="Heading2"/>
    <w:uiPriority w:val="9"/>
    <w:rsid w:val="00A05352"/>
    <w:rPr>
      <w:rFonts w:ascii="Source Sans Pro" w:eastAsiaTheme="majorEastAsia" w:hAnsi="Source Sans Pro" w:cstheme="majorBidi"/>
      <w:b/>
      <w:color w:val="0E3F75"/>
      <w:sz w:val="36"/>
      <w:szCs w:val="26"/>
    </w:rPr>
  </w:style>
  <w:style w:type="paragraph" w:styleId="Title">
    <w:name w:val="Title"/>
    <w:basedOn w:val="Normal"/>
    <w:next w:val="Normal"/>
    <w:link w:val="TitleChar"/>
    <w:uiPriority w:val="10"/>
    <w:qFormat/>
    <w:rsid w:val="00A05352"/>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A05352"/>
    <w:rPr>
      <w:rFonts w:ascii="Source Sans Pro" w:eastAsiaTheme="majorEastAsia" w:hAnsi="Source Sans Pro" w:cstheme="majorBidi"/>
      <w:spacing w:val="-10"/>
      <w:kern w:val="28"/>
      <w:sz w:val="56"/>
      <w:szCs w:val="56"/>
    </w:rPr>
  </w:style>
  <w:style w:type="paragraph" w:styleId="Subtitle">
    <w:name w:val="Subtitle"/>
    <w:basedOn w:val="Normal"/>
    <w:next w:val="Normal"/>
    <w:link w:val="SubtitleChar"/>
    <w:uiPriority w:val="11"/>
    <w:qFormat/>
    <w:rsid w:val="00A05352"/>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A05352"/>
    <w:rPr>
      <w:rFonts w:ascii="Source Sans Pro" w:eastAsiaTheme="minorEastAsia" w:hAnsi="Source Sans Pro"/>
      <w:color w:val="5A5A5A" w:themeColor="text1" w:themeTint="A5"/>
      <w:spacing w:val="15"/>
      <w:sz w:val="22"/>
      <w:szCs w:val="22"/>
    </w:rPr>
  </w:style>
  <w:style w:type="character" w:styleId="IntenseEmphasis">
    <w:name w:val="Intense Emphasis"/>
    <w:basedOn w:val="DefaultParagraphFont"/>
    <w:uiPriority w:val="21"/>
    <w:qFormat/>
    <w:rsid w:val="00A05352"/>
    <w:rPr>
      <w:i/>
      <w:iCs/>
      <w:color w:val="4472C4" w:themeColor="accent1"/>
    </w:rPr>
  </w:style>
  <w:style w:type="paragraph" w:styleId="Header">
    <w:name w:val="header"/>
    <w:basedOn w:val="Normal"/>
    <w:link w:val="HeaderChar"/>
    <w:uiPriority w:val="99"/>
    <w:unhideWhenUsed/>
    <w:rsid w:val="00A05352"/>
    <w:pPr>
      <w:tabs>
        <w:tab w:val="center" w:pos="4680"/>
        <w:tab w:val="right" w:pos="9360"/>
      </w:tabs>
    </w:pPr>
  </w:style>
  <w:style w:type="character" w:customStyle="1" w:styleId="HeaderChar">
    <w:name w:val="Header Char"/>
    <w:basedOn w:val="DefaultParagraphFont"/>
    <w:link w:val="Header"/>
    <w:uiPriority w:val="99"/>
    <w:rsid w:val="00A05352"/>
    <w:rPr>
      <w:rFonts w:ascii="Source Sans Pro" w:hAnsi="Source Sans Pro"/>
    </w:rPr>
  </w:style>
  <w:style w:type="paragraph" w:styleId="Footer">
    <w:name w:val="footer"/>
    <w:aliases w:val="Footer ODE"/>
    <w:basedOn w:val="Normal"/>
    <w:link w:val="FooterChar"/>
    <w:uiPriority w:val="99"/>
    <w:unhideWhenUsed/>
    <w:rsid w:val="00A05352"/>
    <w:pPr>
      <w:tabs>
        <w:tab w:val="center" w:pos="4680"/>
        <w:tab w:val="right" w:pos="9360"/>
      </w:tabs>
    </w:pPr>
  </w:style>
  <w:style w:type="character" w:customStyle="1" w:styleId="FooterChar">
    <w:name w:val="Footer Char"/>
    <w:aliases w:val="Footer ODE Char"/>
    <w:basedOn w:val="DefaultParagraphFont"/>
    <w:link w:val="Footer"/>
    <w:uiPriority w:val="99"/>
    <w:rsid w:val="00A05352"/>
    <w:rPr>
      <w:rFonts w:ascii="Source Sans Pro" w:hAnsi="Source Sans Pro"/>
    </w:rPr>
  </w:style>
  <w:style w:type="character" w:customStyle="1" w:styleId="NoSpacingChar">
    <w:name w:val="No Spacing Char"/>
    <w:basedOn w:val="DefaultParagraphFont"/>
    <w:link w:val="NoSpacing"/>
    <w:uiPriority w:val="1"/>
    <w:rsid w:val="00A05352"/>
    <w:rPr>
      <w:rFonts w:ascii="Source Sans Pro" w:hAnsi="Source Sans Pro"/>
    </w:rPr>
  </w:style>
  <w:style w:type="character" w:customStyle="1" w:styleId="Heading3Char">
    <w:name w:val="Heading 3 Char"/>
    <w:aliases w:val="Heading 3 DEW Char"/>
    <w:basedOn w:val="DefaultParagraphFont"/>
    <w:link w:val="Heading3"/>
    <w:uiPriority w:val="9"/>
    <w:rsid w:val="00A05352"/>
    <w:rPr>
      <w:rFonts w:ascii="Source Sans Pro" w:eastAsiaTheme="majorEastAsia" w:hAnsi="Source Sans Pro" w:cs="Times New Roman (Headings CS)"/>
      <w:b/>
      <w:caps/>
      <w:kern w:val="0"/>
      <w:sz w:val="28"/>
      <w14:ligatures w14:val="none"/>
    </w:rPr>
  </w:style>
  <w:style w:type="character" w:customStyle="1" w:styleId="Heading4Char">
    <w:name w:val="Heading 4 Char"/>
    <w:aliases w:val="Heading 4 DEW Char"/>
    <w:basedOn w:val="DefaultParagraphFont"/>
    <w:link w:val="Heading4"/>
    <w:uiPriority w:val="9"/>
    <w:rsid w:val="00A05352"/>
    <w:rPr>
      <w:rFonts w:ascii="Source Sans Pro" w:eastAsiaTheme="majorEastAsia" w:hAnsi="Source Sans Pro" w:cs="Times New Roman (Headings CS)"/>
      <w:i/>
      <w:iCs/>
      <w:caps/>
      <w:color w:val="0E3F75"/>
      <w:kern w:val="0"/>
      <w14:ligatures w14:val="none"/>
    </w:rPr>
  </w:style>
  <w:style w:type="character" w:styleId="Hyperlink">
    <w:name w:val="Hyperlink"/>
    <w:aliases w:val="DO NOT USE_4"/>
    <w:basedOn w:val="DefaultParagraphFont"/>
    <w:uiPriority w:val="99"/>
    <w:unhideWhenUsed/>
    <w:rsid w:val="00A05352"/>
    <w:rPr>
      <w:color w:val="0563C1" w:themeColor="hyperlink"/>
      <w:u w:val="single"/>
    </w:rPr>
  </w:style>
  <w:style w:type="paragraph" w:styleId="TOC1">
    <w:name w:val="toc 1"/>
    <w:basedOn w:val="Normal"/>
    <w:next w:val="Normal"/>
    <w:autoRedefine/>
    <w:uiPriority w:val="39"/>
    <w:unhideWhenUsed/>
    <w:rsid w:val="00A05352"/>
    <w:pPr>
      <w:tabs>
        <w:tab w:val="right" w:leader="dot" w:pos="10440"/>
      </w:tabs>
      <w:spacing w:before="120"/>
    </w:pPr>
    <w:rPr>
      <w:rFonts w:ascii="Arial" w:hAnsi="Arial" w:cs="Calibri (Body)"/>
      <w:b/>
      <w:bCs/>
      <w:iCs/>
      <w:caps/>
      <w:kern w:val="0"/>
      <w:sz w:val="28"/>
      <w14:ligatures w14:val="none"/>
    </w:rPr>
  </w:style>
  <w:style w:type="paragraph" w:styleId="TOC2">
    <w:name w:val="toc 2"/>
    <w:basedOn w:val="Normal"/>
    <w:next w:val="Normal"/>
    <w:autoRedefine/>
    <w:uiPriority w:val="39"/>
    <w:unhideWhenUsed/>
    <w:rsid w:val="00A05352"/>
    <w:pPr>
      <w:tabs>
        <w:tab w:val="right" w:leader="dot" w:pos="10440"/>
      </w:tabs>
      <w:spacing w:before="120"/>
      <w:ind w:left="220"/>
    </w:pPr>
    <w:rPr>
      <w:rFonts w:ascii="Arial" w:hAnsi="Arial" w:cs="Calibri (Body)"/>
      <w:bCs/>
      <w:i/>
      <w:color w:val="000000" w:themeColor="text1"/>
      <w:kern w:val="0"/>
      <w:szCs w:val="22"/>
      <w14:ligatures w14:val="none"/>
    </w:rPr>
  </w:style>
  <w:style w:type="paragraph" w:styleId="TOC3">
    <w:name w:val="toc 3"/>
    <w:basedOn w:val="Normal"/>
    <w:next w:val="Normal"/>
    <w:autoRedefine/>
    <w:uiPriority w:val="39"/>
    <w:unhideWhenUsed/>
    <w:rsid w:val="00A05352"/>
    <w:pPr>
      <w:tabs>
        <w:tab w:val="right" w:leader="dot" w:pos="10440"/>
      </w:tabs>
      <w:ind w:left="440"/>
    </w:pPr>
    <w:rPr>
      <w:rFonts w:ascii="Arial" w:hAnsi="Arial" w:cstheme="minorHAnsi"/>
      <w:kern w:val="0"/>
      <w:sz w:val="22"/>
      <w:szCs w:val="20"/>
      <w14:ligatures w14:val="none"/>
    </w:rPr>
  </w:style>
  <w:style w:type="paragraph" w:styleId="TOCHeading">
    <w:name w:val="TOC Heading"/>
    <w:aliases w:val="DEW"/>
    <w:basedOn w:val="Heading2"/>
    <w:next w:val="Normal"/>
    <w:uiPriority w:val="39"/>
    <w:unhideWhenUsed/>
    <w:qFormat/>
    <w:rsid w:val="00842EB0"/>
    <w:pPr>
      <w:spacing w:before="480" w:line="276" w:lineRule="auto"/>
      <w:outlineLvl w:val="9"/>
    </w:pPr>
    <w:rPr>
      <w:rFonts w:cs="Times New Roman (Headings CS)"/>
      <w:bCs/>
      <w:caps/>
      <w:kern w:val="0"/>
      <w:szCs w:val="28"/>
      <w14:ligatures w14:val="none"/>
    </w:rPr>
  </w:style>
  <w:style w:type="table" w:styleId="TableGrid">
    <w:name w:val="Table Grid"/>
    <w:basedOn w:val="TableNormal"/>
    <w:uiPriority w:val="39"/>
    <w:rsid w:val="00C856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D6597"/>
    <w:pPr>
      <w:ind w:left="720"/>
      <w:contextualSpacing/>
    </w:pPr>
  </w:style>
  <w:style w:type="character" w:styleId="UnresolvedMention">
    <w:name w:val="Unresolved Mention"/>
    <w:basedOn w:val="DefaultParagraphFont"/>
    <w:uiPriority w:val="99"/>
    <w:semiHidden/>
    <w:unhideWhenUsed/>
    <w:rsid w:val="009779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loridarti.usf.edu/"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adlit.org/adlit-101-overview/literacy-assessmen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education.ohio.gov/getattachment/Topics/Learning-in-Ohio/Literacy/Striving-Readers-Comprehensive-Literacy-Grant1/2020-Literacy-Academy/Sedita-Grade-4-12-Literacy-Planning-Accessible-PDF.pdf.aspx?lang=en-U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eallygreatreading.com/diagnostics" TargetMode="External"/><Relationship Id="rId5" Type="http://schemas.openxmlformats.org/officeDocument/2006/relationships/numbering" Target="numbering.xml"/><Relationship Id="rId15" Type="http://schemas.openxmlformats.org/officeDocument/2006/relationships/hyperlink" Target="https://www.youtube.com/watch?v=W7MgO3idwHk"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ntensiveintervention.org/sites/default/files/Intensifying_Literacy_Instruction_Essential_Practice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220541\Downloads\DEW-One-page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7ff74c0-0fb8-4c89-886e-60f2c4e30a55" xsi:nil="true"/>
    <lcf76f155ced4ddcb4097134ff3c332f xmlns="13aa1949-f5e2-4c52-b932-8f660dd535d1">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12185B53CB25647951E5B6202B90D8D" ma:contentTypeVersion="17" ma:contentTypeDescription="Create a new document." ma:contentTypeScope="" ma:versionID="2c4ed9caeb07b74bf85419a6bf2189c4">
  <xsd:schema xmlns:xsd="http://www.w3.org/2001/XMLSchema" xmlns:xs="http://www.w3.org/2001/XMLSchema" xmlns:p="http://schemas.microsoft.com/office/2006/metadata/properties" xmlns:ns1="http://schemas.microsoft.com/sharepoint/v3" xmlns:ns2="13aa1949-f5e2-4c52-b932-8f660dd535d1" xmlns:ns3="17ff74c0-0fb8-4c89-886e-60f2c4e30a55" targetNamespace="http://schemas.microsoft.com/office/2006/metadata/properties" ma:root="true" ma:fieldsID="415241ad5c1961f11f9f39e1e3d92a98" ns1:_="" ns2:_="" ns3:_="">
    <xsd:import namespace="http://schemas.microsoft.com/sharepoint/v3"/>
    <xsd:import namespace="13aa1949-f5e2-4c52-b932-8f660dd535d1"/>
    <xsd:import namespace="17ff74c0-0fb8-4c89-886e-60f2c4e30a5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aa1949-f5e2-4c52-b932-8f660dd535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234c9c0-dc82-4bd3-8448-fd5c6ce0fb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ff74c0-0fb8-4c89-886e-60f2c4e30a5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8b4aea8-cce7-4d40-b731-d4ec9bc2c63d}" ma:internalName="TaxCatchAll" ma:showField="CatchAllData" ma:web="17ff74c0-0fb8-4c89-886e-60f2c4e30a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9A2DBD-D1AE-4EFE-8306-C570FBEF4BF0}">
  <ds:schemaRefs>
    <ds:schemaRef ds:uri="http://schemas.microsoft.com/office/2006/metadata/properties"/>
    <ds:schemaRef ds:uri="http://schemas.microsoft.com/office/infopath/2007/PartnerControls"/>
    <ds:schemaRef ds:uri="17ff74c0-0fb8-4c89-886e-60f2c4e30a55"/>
    <ds:schemaRef ds:uri="13aa1949-f5e2-4c52-b932-8f660dd535d1"/>
  </ds:schemaRefs>
</ds:datastoreItem>
</file>

<file path=customXml/itemProps2.xml><?xml version="1.0" encoding="utf-8"?>
<ds:datastoreItem xmlns:ds="http://schemas.openxmlformats.org/officeDocument/2006/customXml" ds:itemID="{4831C17C-A9CB-42E4-80A6-AD3AD737A575}">
  <ds:schemaRefs>
    <ds:schemaRef ds:uri="http://schemas.microsoft.com/sharepoint/v3/contenttype/forms"/>
  </ds:schemaRefs>
</ds:datastoreItem>
</file>

<file path=customXml/itemProps3.xml><?xml version="1.0" encoding="utf-8"?>
<ds:datastoreItem xmlns:ds="http://schemas.openxmlformats.org/officeDocument/2006/customXml" ds:itemID="{B08520A9-6D25-40E8-BA2B-CEB16B951397}"/>
</file>

<file path=customXml/itemProps4.xml><?xml version="1.0" encoding="utf-8"?>
<ds:datastoreItem xmlns:ds="http://schemas.openxmlformats.org/officeDocument/2006/customXml" ds:itemID="{07F392EF-13FA-E047-A621-CFE2319DC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DEW-One-page_Template</Template>
  <TotalTime>53</TotalTime>
  <Pages>3</Pages>
  <Words>530</Words>
  <Characters>3025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Diniz de Faria, Jennifer</dc:creator>
  <cp:keywords/>
  <dc:description/>
  <cp:lastModifiedBy>Diniz de Faria, Jennifer</cp:lastModifiedBy>
  <cp:revision>15</cp:revision>
  <cp:lastPrinted>2023-10-23T19:03:00Z</cp:lastPrinted>
  <dcterms:created xsi:type="dcterms:W3CDTF">2024-08-20T13:54:00Z</dcterms:created>
  <dcterms:modified xsi:type="dcterms:W3CDTF">2024-08-20T14:46:00Z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0x010100F12185B53CB25647951E5B6202B90D8D</vt:lpwstr>
  </property>
  <property fmtid="{D5CDD505-2E9C-101B-9397-08002B2CF9AE}" pid="3" name="MediaServiceImageTags">
    <vt:lpwstr/>
  </property>
</Properties>
</file>