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C3CA3" w14:textId="2A28B50E" w:rsidR="003C4C0C" w:rsidRDefault="00CB7F7E" w:rsidP="00960FF4">
      <w:pPr>
        <w:spacing w:after="240" w:line="240" w:lineRule="auto"/>
        <w:jc w:val="center"/>
        <w:rPr>
          <w:rFonts w:ascii="Source Sans Pro" w:eastAsia="Calibri" w:hAnsi="Source Sans Pro" w:cs="Calibri"/>
          <w:b/>
          <w:bCs/>
          <w:color w:val="0E3F75"/>
          <w:sz w:val="48"/>
          <w:szCs w:val="48"/>
        </w:rPr>
      </w:pPr>
      <w:r>
        <w:rPr>
          <w:rFonts w:ascii="Source Sans Pro" w:eastAsia="Calibri" w:hAnsi="Source Sans Pro" w:cs="Calibri"/>
          <w:b/>
          <w:bCs/>
          <w:color w:val="0E3F75"/>
          <w:sz w:val="48"/>
          <w:szCs w:val="48"/>
        </w:rPr>
        <w:t xml:space="preserve">K-5 </w:t>
      </w:r>
      <w:r w:rsidR="00250A05">
        <w:rPr>
          <w:rFonts w:ascii="Source Sans Pro" w:eastAsia="Calibri" w:hAnsi="Source Sans Pro" w:cs="Calibri"/>
          <w:b/>
          <w:bCs/>
          <w:color w:val="0E3F75"/>
          <w:sz w:val="48"/>
          <w:szCs w:val="48"/>
        </w:rPr>
        <w:t>Background Knowledge</w:t>
      </w:r>
    </w:p>
    <w:p w14:paraId="34101DD2" w14:textId="583CB0F4" w:rsidR="008D5A4B" w:rsidRPr="008D5A4B" w:rsidRDefault="008D5A4B" w:rsidP="00960FF4">
      <w:pPr>
        <w:spacing w:after="240" w:line="240" w:lineRule="auto"/>
        <w:jc w:val="center"/>
        <w:rPr>
          <w:rFonts w:ascii="Source Sans Pro" w:eastAsia="Calibri" w:hAnsi="Source Sans Pro" w:cs="Calibri"/>
          <w:b/>
          <w:bCs/>
          <w:color w:val="0E3F75"/>
          <w:sz w:val="36"/>
          <w:szCs w:val="36"/>
        </w:rPr>
      </w:pPr>
      <w:r>
        <w:rPr>
          <w:rFonts w:ascii="Source Sans Pro" w:eastAsia="Calibri" w:hAnsi="Source Sans Pro" w:cs="Calibri"/>
          <w:b/>
          <w:bCs/>
          <w:color w:val="0E3F75"/>
          <w:sz w:val="36"/>
          <w:szCs w:val="36"/>
        </w:rPr>
        <w:t>Course Companion</w:t>
      </w:r>
    </w:p>
    <w:p w14:paraId="476B6DF9" w14:textId="7F66B402" w:rsidR="00250A05" w:rsidRDefault="00250A05" w:rsidP="00250A05">
      <w:pPr>
        <w:spacing w:after="240" w:line="240" w:lineRule="auto"/>
        <w:rPr>
          <w:rFonts w:ascii="Source Sans Pro" w:eastAsia="Calibri" w:hAnsi="Source Sans Pro" w:cstheme="minorHAnsi"/>
          <w:color w:val="000000" w:themeColor="text1"/>
          <w:sz w:val="24"/>
          <w:szCs w:val="24"/>
        </w:rPr>
      </w:pPr>
      <w:r w:rsidRPr="00250A05">
        <w:rPr>
          <w:rFonts w:ascii="Source Sans Pro" w:eastAsia="Calibri" w:hAnsi="Source Sans Pro"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14:paraId="5D7C7C1E" w14:textId="47B6B5DB" w:rsidR="00546F2D" w:rsidRPr="003B6547" w:rsidRDefault="003B6547" w:rsidP="00250A05">
      <w:pPr>
        <w:spacing w:after="240" w:line="240" w:lineRule="auto"/>
        <w:rPr>
          <w:rStyle w:val="normaltextrun"/>
          <w:rFonts w:ascii="Source Sans Pro" w:eastAsia="Calibri" w:hAnsi="Source Sans Pro" w:cstheme="minorHAnsi"/>
          <w:b/>
          <w:bCs/>
          <w:sz w:val="28"/>
          <w:szCs w:val="28"/>
        </w:rPr>
      </w:pPr>
      <w:r>
        <w:rPr>
          <w:rStyle w:val="normaltextrun"/>
          <w:rFonts w:ascii="Source Sans Pro" w:eastAsia="Calibri" w:hAnsi="Source Sans Pro" w:cstheme="minorHAnsi"/>
          <w:b/>
          <w:bCs/>
          <w:sz w:val="28"/>
          <w:szCs w:val="28"/>
        </w:rPr>
        <w:t>CONSIDER THIS SCENARIO</w:t>
      </w:r>
    </w:p>
    <w:p w14:paraId="051DCAA7" w14:textId="3E305E4C" w:rsidR="008F3A26" w:rsidRPr="008F3A26" w:rsidRDefault="008F3A26" w:rsidP="008F3A26">
      <w:pPr>
        <w:spacing w:after="240" w:line="240" w:lineRule="auto"/>
        <w:ind w:left="720"/>
        <w:rPr>
          <w:rFonts w:ascii="Source Sans Pro" w:hAnsi="Source Sans Pro"/>
          <w:i/>
          <w:iCs/>
          <w:sz w:val="24"/>
          <w:szCs w:val="24"/>
        </w:rPr>
      </w:pPr>
      <w:r w:rsidRPr="008F3A26">
        <w:rPr>
          <w:rFonts w:ascii="Source Sans Pro" w:hAnsi="Source Sans Pro"/>
          <w:i/>
          <w:iCs/>
          <w:sz w:val="24"/>
          <w:szCs w:val="24"/>
        </w:rPr>
        <w:t>Mr. Solomon's 4th grade class is studying habitats. As part of the study, the class is learning about plants and animals that are native to Ohio. However, several of his students, including a group of recent immigrants from Central America, seem to have some difficulty comprehending the texts that he provides to them. Mr. Solomon knows that background knowledge is an important component of text comprehension. However, he feels stuck when he tries to think of ways to increase students' background knowledge.</w:t>
      </w:r>
    </w:p>
    <w:p w14:paraId="7E52A1DC" w14:textId="62F41759" w:rsidR="00546F2D" w:rsidRPr="008F3A26" w:rsidRDefault="008F3A26" w:rsidP="008F3A26">
      <w:pPr>
        <w:spacing w:after="240" w:line="240" w:lineRule="auto"/>
        <w:rPr>
          <w:rFonts w:ascii="Source Sans Pro" w:eastAsia="Calibri" w:hAnsi="Source Sans Pro" w:cstheme="minorHAnsi"/>
          <w:color w:val="000000" w:themeColor="text1"/>
          <w:sz w:val="24"/>
          <w:szCs w:val="24"/>
        </w:rPr>
      </w:pPr>
      <w:r w:rsidRPr="008F3A26">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14:paraId="204F7E8F" w14:textId="77777777" w:rsidTr="003B6547">
        <w:trPr>
          <w:trHeight w:val="2880"/>
        </w:trPr>
        <w:tc>
          <w:tcPr>
            <w:tcW w:w="9350" w:type="dxa"/>
            <w:tcBorders>
              <w:top w:val="nil"/>
              <w:left w:val="nil"/>
              <w:bottom w:val="nil"/>
              <w:right w:val="nil"/>
            </w:tcBorders>
          </w:tcPr>
          <w:p w14:paraId="22227E2E"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4BFF5168" w14:textId="77777777" w:rsidR="003B6547" w:rsidRDefault="003B6547" w:rsidP="003B6547">
      <w:pPr>
        <w:spacing w:before="240" w:after="240" w:line="240" w:lineRule="auto"/>
        <w:rPr>
          <w:rStyle w:val="eop"/>
          <w:rFonts w:ascii="Source Sans Pro" w:eastAsia="Calibri" w:hAnsi="Source Sans Pro" w:cstheme="minorHAnsi"/>
          <w:b/>
          <w:bCs/>
          <w:sz w:val="28"/>
          <w:szCs w:val="28"/>
        </w:rPr>
      </w:pPr>
    </w:p>
    <w:p w14:paraId="473945CB" w14:textId="77777777" w:rsidR="003B6547" w:rsidRDefault="003B6547">
      <w:pPr>
        <w:rPr>
          <w:rStyle w:val="eop"/>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br w:type="page"/>
      </w:r>
    </w:p>
    <w:p w14:paraId="407DF99A" w14:textId="775CB9EC" w:rsidR="00546F2D" w:rsidRPr="003B6547" w:rsidRDefault="008F3A26" w:rsidP="003B6547">
      <w:pPr>
        <w:spacing w:before="240" w:after="240" w:line="240" w:lineRule="auto"/>
        <w:rPr>
          <w:rFonts w:ascii="Source Sans Pro" w:eastAsia="Calibri" w:hAnsi="Source Sans Pro" w:cstheme="minorHAnsi"/>
          <w:sz w:val="28"/>
          <w:szCs w:val="28"/>
        </w:rPr>
      </w:pPr>
      <w:r>
        <w:rPr>
          <w:rStyle w:val="eop"/>
          <w:rFonts w:ascii="Source Sans Pro" w:eastAsia="Calibri" w:hAnsi="Source Sans Pro" w:cstheme="minorHAnsi"/>
          <w:b/>
          <w:bCs/>
          <w:sz w:val="28"/>
          <w:szCs w:val="28"/>
        </w:rPr>
        <w:lastRenderedPageBreak/>
        <w:t>VIDEO: THE CRITICAL ROLE OF BACKGROUND KNOWLEDGE WITH NANCY HENNESSY</w:t>
      </w:r>
    </w:p>
    <w:p w14:paraId="5A19BFB9" w14:textId="438671E8" w:rsidR="00546F2D" w:rsidRPr="003B6547" w:rsidRDefault="1DF678E4" w:rsidP="003B6547">
      <w:pPr>
        <w:spacing w:after="240" w:line="240" w:lineRule="auto"/>
        <w:rPr>
          <w:rFonts w:ascii="Source Sans Pro" w:eastAsia="Calibri" w:hAnsi="Source Sans Pro" w:cstheme="minorHAnsi"/>
          <w:color w:val="000000" w:themeColor="text1"/>
          <w:sz w:val="24"/>
          <w:szCs w:val="24"/>
        </w:rPr>
      </w:pPr>
      <w:r w:rsidRPr="003B6547">
        <w:rPr>
          <w:rStyle w:val="eop"/>
          <w:rFonts w:ascii="Source Sans Pro" w:eastAsia="Calibri" w:hAnsi="Source Sans Pro" w:cstheme="minorHAnsi"/>
          <w:color w:val="000000" w:themeColor="text1"/>
          <w:sz w:val="24"/>
          <w:szCs w:val="24"/>
        </w:rPr>
        <w:t>Notes:</w:t>
      </w:r>
    </w:p>
    <w:tbl>
      <w:tblPr>
        <w:tblStyle w:val="TableGrid"/>
        <w:tblW w:w="0" w:type="auto"/>
        <w:tblLook w:val="04A0" w:firstRow="1" w:lastRow="0" w:firstColumn="1" w:lastColumn="0" w:noHBand="0" w:noVBand="1"/>
      </w:tblPr>
      <w:tblGrid>
        <w:gridCol w:w="9350"/>
      </w:tblGrid>
      <w:tr w:rsidR="003B6547" w14:paraId="600AE51A" w14:textId="77777777" w:rsidTr="003B6547">
        <w:trPr>
          <w:trHeight w:val="2880"/>
        </w:trPr>
        <w:tc>
          <w:tcPr>
            <w:tcW w:w="9350" w:type="dxa"/>
            <w:tcBorders>
              <w:top w:val="nil"/>
              <w:left w:val="nil"/>
              <w:bottom w:val="nil"/>
              <w:right w:val="nil"/>
            </w:tcBorders>
          </w:tcPr>
          <w:p w14:paraId="0D3C5EBB"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00BC449A" w14:textId="1CBB38AD" w:rsidR="00546F2D" w:rsidRPr="003B6547" w:rsidRDefault="003B6547" w:rsidP="003B6547">
      <w:pPr>
        <w:spacing w:before="240" w:after="240" w:line="240" w:lineRule="auto"/>
        <w:rPr>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t>RESOURCES</w:t>
      </w:r>
    </w:p>
    <w:p w14:paraId="409A3A81" w14:textId="10F43E6B" w:rsidR="00FF549F" w:rsidRPr="003B6547" w:rsidRDefault="00AE10F8" w:rsidP="00AE10F8">
      <w:pPr>
        <w:spacing w:before="100" w:beforeAutospacing="1" w:after="240" w:line="240" w:lineRule="auto"/>
        <w:rPr>
          <w:rFonts w:ascii="Source Sans Pro" w:hAnsi="Source Sans Pro" w:cstheme="minorHAnsi"/>
          <w:sz w:val="24"/>
          <w:szCs w:val="24"/>
        </w:rPr>
      </w:pPr>
      <w:r w:rsidRPr="00AE10F8">
        <w:rPr>
          <w:rFonts w:ascii="Source Sans Pro" w:hAnsi="Source Sans Pro" w:cstheme="minorHAnsi"/>
          <w:sz w:val="24"/>
          <w:szCs w:val="24"/>
        </w:rPr>
        <w:t>Read the article Building Background Knowledge from Reading Rockets. Pay special attention to the section titled "How to build background knowledge." In your Course Companion, identify one or two suggestions from the article that you can incorporate into your current practice. What steps do you need to take to make these changes successfully?</w:t>
      </w:r>
    </w:p>
    <w:tbl>
      <w:tblPr>
        <w:tblStyle w:val="TableGrid"/>
        <w:tblW w:w="0" w:type="auto"/>
        <w:tblLook w:val="04A0" w:firstRow="1" w:lastRow="0" w:firstColumn="1" w:lastColumn="0" w:noHBand="0" w:noVBand="1"/>
      </w:tblPr>
      <w:tblGrid>
        <w:gridCol w:w="9350"/>
      </w:tblGrid>
      <w:tr w:rsidR="003B6547" w14:paraId="4BD3A1C4" w14:textId="77777777" w:rsidTr="003B6547">
        <w:trPr>
          <w:trHeight w:val="2880"/>
        </w:trPr>
        <w:tc>
          <w:tcPr>
            <w:tcW w:w="9350" w:type="dxa"/>
            <w:tcBorders>
              <w:top w:val="nil"/>
              <w:left w:val="nil"/>
              <w:bottom w:val="nil"/>
              <w:right w:val="nil"/>
            </w:tcBorders>
          </w:tcPr>
          <w:p w14:paraId="0DBAA188"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10DDF6A8" w14:textId="77777777" w:rsidR="00AE10F8" w:rsidRDefault="00AE10F8" w:rsidP="007333D7">
      <w:pPr>
        <w:spacing w:before="240"/>
        <w:rPr>
          <w:rFonts w:ascii="Source Sans Pro" w:eastAsia="Calibri" w:hAnsi="Source Sans Pro" w:cstheme="minorHAnsi"/>
          <w:b/>
          <w:bCs/>
          <w:sz w:val="28"/>
          <w:szCs w:val="28"/>
        </w:rPr>
      </w:pPr>
    </w:p>
    <w:p w14:paraId="40A1B4E5" w14:textId="77777777" w:rsidR="00AE10F8" w:rsidRDefault="00AE10F8">
      <w:pPr>
        <w:rPr>
          <w:rFonts w:ascii="Source Sans Pro" w:eastAsia="Calibri" w:hAnsi="Source Sans Pro" w:cstheme="minorHAnsi"/>
          <w:b/>
          <w:bCs/>
          <w:sz w:val="28"/>
          <w:szCs w:val="28"/>
        </w:rPr>
      </w:pPr>
      <w:r>
        <w:rPr>
          <w:rFonts w:ascii="Source Sans Pro" w:eastAsia="Calibri" w:hAnsi="Source Sans Pro" w:cstheme="minorHAnsi"/>
          <w:b/>
          <w:bCs/>
          <w:sz w:val="28"/>
          <w:szCs w:val="28"/>
        </w:rPr>
        <w:br w:type="page"/>
      </w:r>
    </w:p>
    <w:p w14:paraId="301412D8" w14:textId="2E4C4FE4" w:rsidR="00F47F3A" w:rsidRPr="007333D7" w:rsidRDefault="003B6547" w:rsidP="007333D7">
      <w:pPr>
        <w:spacing w:before="240"/>
        <w:rPr>
          <w:rFonts w:ascii="Source Sans Pro" w:eastAsia="Calibri" w:hAnsi="Source Sans Pro" w:cstheme="minorHAnsi"/>
          <w:b/>
          <w:bCs/>
          <w:sz w:val="28"/>
          <w:szCs w:val="28"/>
        </w:rPr>
      </w:pPr>
      <w:r>
        <w:rPr>
          <w:rFonts w:ascii="Source Sans Pro" w:eastAsia="Calibri" w:hAnsi="Source Sans Pro" w:cstheme="minorHAnsi"/>
          <w:b/>
          <w:bCs/>
          <w:sz w:val="28"/>
          <w:szCs w:val="28"/>
        </w:rPr>
        <w:lastRenderedPageBreak/>
        <w:t>COURSE REFLECTION</w:t>
      </w:r>
    </w:p>
    <w:p w14:paraId="5C4A807C" w14:textId="058A6339" w:rsidR="002F5021" w:rsidRPr="00D80266" w:rsidRDefault="002F5021" w:rsidP="00D80266">
      <w:pPr>
        <w:pStyle w:val="ListParagraph"/>
        <w:numPr>
          <w:ilvl w:val="0"/>
          <w:numId w:val="11"/>
        </w:numPr>
        <w:spacing w:after="240" w:line="240" w:lineRule="auto"/>
        <w:rPr>
          <w:rFonts w:ascii="Source Sans Pro" w:eastAsia="Times New Roman" w:hAnsi="Source Sans Pro" w:cstheme="minorHAnsi"/>
          <w:sz w:val="24"/>
          <w:szCs w:val="24"/>
        </w:rPr>
      </w:pPr>
      <w:r w:rsidRPr="00D80266">
        <w:rPr>
          <w:rFonts w:ascii="Source Sans Pro" w:eastAsia="Times New Roman" w:hAnsi="Source Sans Pro" w:cstheme="minorHAnsi"/>
          <w:sz w:val="24"/>
          <w:szCs w:val="24"/>
        </w:rPr>
        <w:t>How would you describe background knowledge to a colleague? A parent? Consider a possible</w:t>
      </w:r>
      <w:r w:rsidRPr="00D80266">
        <w:rPr>
          <w:rFonts w:ascii="Source Sans Pro" w:eastAsia="Times New Roman" w:hAnsi="Source Sans Pro" w:cstheme="minorHAnsi"/>
          <w:sz w:val="24"/>
          <w:szCs w:val="24"/>
        </w:rPr>
        <w:t xml:space="preserve"> </w:t>
      </w:r>
      <w:r w:rsidRPr="00D80266">
        <w:rPr>
          <w:rFonts w:ascii="Source Sans Pro" w:eastAsia="Times New Roman" w:hAnsi="Source Sans Pro" w:cstheme="minorHAnsi"/>
          <w:sz w:val="24"/>
          <w:szCs w:val="24"/>
        </w:rPr>
        <w:t>misconception that you could pre-correct in your description.</w:t>
      </w:r>
    </w:p>
    <w:tbl>
      <w:tblPr>
        <w:tblStyle w:val="TableGrid"/>
        <w:tblW w:w="0" w:type="auto"/>
        <w:tblLook w:val="04A0" w:firstRow="1" w:lastRow="0" w:firstColumn="1" w:lastColumn="0" w:noHBand="0" w:noVBand="1"/>
      </w:tblPr>
      <w:tblGrid>
        <w:gridCol w:w="9350"/>
      </w:tblGrid>
      <w:tr w:rsidR="00643CB0" w14:paraId="1D16085B" w14:textId="77777777" w:rsidTr="00643CB0">
        <w:trPr>
          <w:trHeight w:val="2160"/>
        </w:trPr>
        <w:tc>
          <w:tcPr>
            <w:tcW w:w="9350" w:type="dxa"/>
            <w:tcBorders>
              <w:top w:val="nil"/>
              <w:left w:val="nil"/>
              <w:bottom w:val="nil"/>
              <w:right w:val="nil"/>
            </w:tcBorders>
          </w:tcPr>
          <w:p w14:paraId="66A32D84"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50D802AF" w14:textId="4A3C63EC" w:rsidR="00411115" w:rsidRPr="00D80266" w:rsidRDefault="00411115" w:rsidP="00D80266">
      <w:pPr>
        <w:pStyle w:val="ListParagraph"/>
        <w:numPr>
          <w:ilvl w:val="0"/>
          <w:numId w:val="11"/>
        </w:numPr>
        <w:spacing w:before="100" w:beforeAutospacing="1" w:after="240" w:line="240" w:lineRule="auto"/>
        <w:rPr>
          <w:rFonts w:ascii="Source Sans Pro" w:eastAsia="Times New Roman" w:hAnsi="Source Sans Pro" w:cstheme="minorHAnsi"/>
          <w:sz w:val="24"/>
          <w:szCs w:val="24"/>
        </w:rPr>
      </w:pPr>
      <w:r w:rsidRPr="00D80266">
        <w:rPr>
          <w:rFonts w:ascii="Source Sans Pro" w:eastAsia="Times New Roman" w:hAnsi="Source Sans Pro" w:cstheme="minorHAnsi"/>
          <w:sz w:val="24"/>
          <w:szCs w:val="24"/>
        </w:rPr>
        <w:t>What instructional tools or resources do you currently use for background knowledge instruction?</w:t>
      </w:r>
      <w:r w:rsidRPr="00D80266">
        <w:rPr>
          <w:rFonts w:ascii="Source Sans Pro" w:eastAsia="Times New Roman" w:hAnsi="Source Sans Pro" w:cstheme="minorHAnsi"/>
          <w:sz w:val="24"/>
          <w:szCs w:val="24"/>
        </w:rPr>
        <w:t xml:space="preserve"> </w:t>
      </w:r>
      <w:r w:rsidRPr="00D80266">
        <w:rPr>
          <w:rFonts w:ascii="Source Sans Pro" w:eastAsia="Times New Roman" w:hAnsi="Source Sans Pro" w:cstheme="minorHAnsi"/>
          <w:sz w:val="24"/>
          <w:szCs w:val="24"/>
        </w:rPr>
        <w:t>What are some areas of need or growth?</w:t>
      </w:r>
    </w:p>
    <w:tbl>
      <w:tblPr>
        <w:tblStyle w:val="TableGrid"/>
        <w:tblW w:w="0" w:type="auto"/>
        <w:tblLook w:val="04A0" w:firstRow="1" w:lastRow="0" w:firstColumn="1" w:lastColumn="0" w:noHBand="0" w:noVBand="1"/>
      </w:tblPr>
      <w:tblGrid>
        <w:gridCol w:w="9350"/>
      </w:tblGrid>
      <w:tr w:rsidR="00643CB0" w14:paraId="572D732F" w14:textId="77777777" w:rsidTr="00643CB0">
        <w:trPr>
          <w:trHeight w:val="2160"/>
        </w:trPr>
        <w:tc>
          <w:tcPr>
            <w:tcW w:w="9350" w:type="dxa"/>
            <w:tcBorders>
              <w:top w:val="nil"/>
              <w:left w:val="nil"/>
              <w:bottom w:val="nil"/>
              <w:right w:val="nil"/>
            </w:tcBorders>
          </w:tcPr>
          <w:p w14:paraId="64562099"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2F08CB25" w14:textId="0583524E" w:rsidR="1DF678E4" w:rsidRDefault="009A2538" w:rsidP="009A2538">
      <w:pPr>
        <w:spacing w:before="100" w:beforeAutospacing="1" w:after="240" w:line="240" w:lineRule="auto"/>
        <w:rPr>
          <w:rFonts w:ascii="Source Sans Pro" w:eastAsiaTheme="minorEastAsia" w:hAnsi="Source Sans Pro"/>
          <w:b/>
          <w:bCs/>
          <w:sz w:val="28"/>
          <w:szCs w:val="28"/>
        </w:rPr>
      </w:pPr>
      <w:r>
        <w:rPr>
          <w:rFonts w:ascii="Source Sans Pro" w:eastAsiaTheme="minorEastAsia" w:hAnsi="Source Sans Pro"/>
          <w:b/>
          <w:bCs/>
          <w:sz w:val="28"/>
          <w:szCs w:val="28"/>
        </w:rPr>
        <w:t>RESOURCES LISTED IN THE COURSE</w:t>
      </w:r>
    </w:p>
    <w:p w14:paraId="5FF0FA10" w14:textId="32C3F0B5" w:rsidR="00C3736E" w:rsidRPr="00C3736E" w:rsidRDefault="00C3736E" w:rsidP="00C3736E">
      <w:pPr>
        <w:spacing w:before="100" w:beforeAutospacing="1" w:after="240" w:line="240" w:lineRule="auto"/>
        <w:rPr>
          <w:rFonts w:ascii="Source Sans Pro" w:hAnsi="Source Sans Pro"/>
          <w:sz w:val="24"/>
          <w:szCs w:val="24"/>
        </w:rPr>
      </w:pPr>
      <w:r w:rsidRPr="00C3736E">
        <w:rPr>
          <w:rFonts w:ascii="Source Sans Pro" w:hAnsi="Source Sans Pro"/>
          <w:sz w:val="24"/>
          <w:szCs w:val="24"/>
        </w:rPr>
        <w:t>Include all resources that can be linked from the course including weblinks, videos and documents.</w:t>
      </w:r>
    </w:p>
    <w:p w14:paraId="7DA40241" w14:textId="7CA963A8" w:rsidR="00B20654" w:rsidRDefault="00B20654" w:rsidP="00C3736E">
      <w:pPr>
        <w:pStyle w:val="ListParagraph"/>
        <w:numPr>
          <w:ilvl w:val="0"/>
          <w:numId w:val="12"/>
        </w:numPr>
        <w:spacing w:before="100" w:beforeAutospacing="1" w:after="240" w:line="240" w:lineRule="auto"/>
        <w:rPr>
          <w:rFonts w:ascii="Source Sans Pro" w:hAnsi="Source Sans Pro"/>
          <w:sz w:val="24"/>
          <w:szCs w:val="24"/>
        </w:rPr>
      </w:pPr>
      <w:hyperlink r:id="rId10" w:history="1">
        <w:r w:rsidR="00C3736E" w:rsidRPr="00B20654">
          <w:rPr>
            <w:rStyle w:val="Hyperlink"/>
            <w:rFonts w:ascii="Source Sans Pro" w:hAnsi="Source Sans Pro"/>
            <w:sz w:val="24"/>
            <w:szCs w:val="24"/>
          </w:rPr>
          <w:t>Comprehension in Disguise: The Role of Knowledge in Children's Learning</w:t>
        </w:r>
      </w:hyperlink>
      <w:r w:rsidR="00C3736E" w:rsidRPr="00C3736E">
        <w:rPr>
          <w:rFonts w:ascii="Source Sans Pro" w:hAnsi="Source Sans Pro"/>
          <w:sz w:val="24"/>
          <w:szCs w:val="24"/>
        </w:rPr>
        <w:t xml:space="preserve"> by Susan B. Neuman.</w:t>
      </w:r>
    </w:p>
    <w:p w14:paraId="5C203415" w14:textId="7366EC4B" w:rsidR="00B20654" w:rsidRDefault="00C3736E" w:rsidP="00C3736E">
      <w:pPr>
        <w:pStyle w:val="ListParagraph"/>
        <w:numPr>
          <w:ilvl w:val="0"/>
          <w:numId w:val="12"/>
        </w:numPr>
        <w:spacing w:before="100" w:beforeAutospacing="1" w:after="240" w:line="240" w:lineRule="auto"/>
        <w:rPr>
          <w:rFonts w:ascii="Source Sans Pro" w:hAnsi="Source Sans Pro"/>
          <w:sz w:val="24"/>
          <w:szCs w:val="24"/>
        </w:rPr>
      </w:pPr>
      <w:r w:rsidRPr="00C3736E">
        <w:rPr>
          <w:rFonts w:ascii="Source Sans Pro" w:hAnsi="Source Sans Pro"/>
          <w:sz w:val="24"/>
          <w:szCs w:val="24"/>
        </w:rPr>
        <w:t xml:space="preserve">Nancy Hennessy provides more detail on the role of background knowledge in </w:t>
      </w:r>
      <w:hyperlink r:id="rId11" w:history="1">
        <w:r w:rsidRPr="003C333F">
          <w:rPr>
            <w:rStyle w:val="Hyperlink"/>
            <w:rFonts w:ascii="Source Sans Pro" w:hAnsi="Source Sans Pro"/>
            <w:sz w:val="24"/>
            <w:szCs w:val="24"/>
          </w:rPr>
          <w:t>this video</w:t>
        </w:r>
      </w:hyperlink>
      <w:r w:rsidRPr="00C3736E">
        <w:rPr>
          <w:rFonts w:ascii="Source Sans Pro" w:hAnsi="Source Sans Pro"/>
          <w:sz w:val="24"/>
          <w:szCs w:val="24"/>
        </w:rPr>
        <w:t xml:space="preserve"> from Ohio’s Literacy Academy.</w:t>
      </w:r>
    </w:p>
    <w:p w14:paraId="3AB63086" w14:textId="1F1DAC33" w:rsidR="00C3736E" w:rsidRPr="00C3736E" w:rsidRDefault="00B20654" w:rsidP="00C3736E">
      <w:pPr>
        <w:pStyle w:val="ListParagraph"/>
        <w:numPr>
          <w:ilvl w:val="0"/>
          <w:numId w:val="12"/>
        </w:numPr>
        <w:spacing w:before="100" w:beforeAutospacing="1" w:after="240" w:line="240" w:lineRule="auto"/>
        <w:rPr>
          <w:rFonts w:ascii="Source Sans Pro" w:hAnsi="Source Sans Pro"/>
          <w:sz w:val="24"/>
          <w:szCs w:val="24"/>
        </w:rPr>
      </w:pPr>
      <w:r>
        <w:rPr>
          <w:rFonts w:ascii="Source Sans Pro" w:hAnsi="Source Sans Pro"/>
          <w:sz w:val="24"/>
          <w:szCs w:val="24"/>
        </w:rPr>
        <w:t>I</w:t>
      </w:r>
      <w:r w:rsidR="00C3736E" w:rsidRPr="00C3736E">
        <w:rPr>
          <w:rFonts w:ascii="Source Sans Pro" w:hAnsi="Source Sans Pro"/>
          <w:sz w:val="24"/>
          <w:szCs w:val="24"/>
        </w:rPr>
        <w:t xml:space="preserve">n her article </w:t>
      </w:r>
      <w:hyperlink r:id="rId12" w:history="1">
        <w:r w:rsidR="00C3736E" w:rsidRPr="0011025D">
          <w:rPr>
            <w:rStyle w:val="Hyperlink"/>
            <w:rFonts w:ascii="Source Sans Pro" w:hAnsi="Source Sans Pro"/>
            <w:sz w:val="24"/>
            <w:szCs w:val="24"/>
          </w:rPr>
          <w:t>Why American Students Haven't Gotten Better at Reading in 20 Years</w:t>
        </w:r>
      </w:hyperlink>
      <w:r w:rsidR="00C3736E" w:rsidRPr="00C3736E">
        <w:rPr>
          <w:rFonts w:ascii="Source Sans Pro" w:hAnsi="Source Sans Pro"/>
          <w:sz w:val="24"/>
          <w:szCs w:val="24"/>
        </w:rPr>
        <w:t>, journalist Natalie Wexler explores the concerning trend of stagnant reading scores and what the implications for reading instruction.</w:t>
      </w:r>
    </w:p>
    <w:p w14:paraId="08EEE443" w14:textId="77777777" w:rsidR="009A2538" w:rsidRPr="00D24036" w:rsidRDefault="009A2538" w:rsidP="009A2538">
      <w:pPr>
        <w:spacing w:before="100" w:beforeAutospacing="1" w:after="240" w:line="240" w:lineRule="auto"/>
        <w:rPr>
          <w:rFonts w:ascii="Source Sans Pro" w:eastAsiaTheme="minorEastAsia" w:hAnsi="Source Sans Pro"/>
          <w:sz w:val="24"/>
          <w:szCs w:val="24"/>
        </w:rPr>
      </w:pPr>
    </w:p>
    <w:sectPr w:rsidR="009A2538" w:rsidRPr="00D2403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1A4D0" w14:textId="77777777" w:rsidR="000F0D56" w:rsidRDefault="000F0D56" w:rsidP="00B941B7">
      <w:pPr>
        <w:spacing w:after="0" w:line="240" w:lineRule="auto"/>
      </w:pPr>
      <w:r>
        <w:separator/>
      </w:r>
    </w:p>
  </w:endnote>
  <w:endnote w:type="continuationSeparator" w:id="0">
    <w:p w14:paraId="4A99BB05" w14:textId="77777777" w:rsidR="000F0D56" w:rsidRDefault="000F0D56" w:rsidP="00B941B7">
      <w:pPr>
        <w:spacing w:after="0" w:line="240" w:lineRule="auto"/>
      </w:pPr>
      <w:r>
        <w:continuationSeparator/>
      </w:r>
    </w:p>
  </w:endnote>
  <w:endnote w:type="continuationNotice" w:id="1">
    <w:p w14:paraId="0BF6B68A" w14:textId="77777777" w:rsidR="000F0D56" w:rsidRDefault="000F0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883DD" w14:textId="77777777" w:rsidR="000F0D56" w:rsidRDefault="000F0D56" w:rsidP="00B941B7">
      <w:pPr>
        <w:spacing w:after="0" w:line="240" w:lineRule="auto"/>
      </w:pPr>
      <w:r>
        <w:separator/>
      </w:r>
    </w:p>
  </w:footnote>
  <w:footnote w:type="continuationSeparator" w:id="0">
    <w:p w14:paraId="7F49766E" w14:textId="77777777" w:rsidR="000F0D56" w:rsidRDefault="000F0D56" w:rsidP="00B941B7">
      <w:pPr>
        <w:spacing w:after="0" w:line="240" w:lineRule="auto"/>
      </w:pPr>
      <w:r>
        <w:continuationSeparator/>
      </w:r>
    </w:p>
  </w:footnote>
  <w:footnote w:type="continuationNotice" w:id="1">
    <w:p w14:paraId="0922AFDB" w14:textId="77777777" w:rsidR="000F0D56" w:rsidRDefault="000F0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8AED" w14:textId="00095927" w:rsidR="00B941B7" w:rsidRDefault="004F0944" w:rsidP="003441C8">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2616"/>
    <w:multiLevelType w:val="multilevel"/>
    <w:tmpl w:val="C006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53D7A"/>
    <w:multiLevelType w:val="hybridMultilevel"/>
    <w:tmpl w:val="70C8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52173"/>
    <w:multiLevelType w:val="hybridMultilevel"/>
    <w:tmpl w:val="D8420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0A088C"/>
    <w:multiLevelType w:val="hybridMultilevel"/>
    <w:tmpl w:val="CB4A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C6C54"/>
    <w:multiLevelType w:val="multilevel"/>
    <w:tmpl w:val="2C5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448AE"/>
    <w:multiLevelType w:val="hybridMultilevel"/>
    <w:tmpl w:val="054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54483"/>
    <w:multiLevelType w:val="multilevel"/>
    <w:tmpl w:val="3AF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E76F3"/>
    <w:multiLevelType w:val="hybridMultilevel"/>
    <w:tmpl w:val="23E8C3EC"/>
    <w:lvl w:ilvl="0" w:tplc="BE80D95C">
      <w:start w:val="1"/>
      <w:numFmt w:val="bullet"/>
      <w:lvlText w:val=""/>
      <w:lvlJc w:val="left"/>
      <w:pPr>
        <w:ind w:left="360" w:hanging="360"/>
      </w:pPr>
      <w:rPr>
        <w:rFonts w:ascii="Symbol" w:hAnsi="Symbol" w:hint="default"/>
      </w:rPr>
    </w:lvl>
    <w:lvl w:ilvl="1" w:tplc="4C62B9C6">
      <w:start w:val="1"/>
      <w:numFmt w:val="bullet"/>
      <w:lvlText w:val="o"/>
      <w:lvlJc w:val="left"/>
      <w:pPr>
        <w:ind w:left="1080" w:hanging="360"/>
      </w:pPr>
      <w:rPr>
        <w:rFonts w:ascii="Courier New" w:hAnsi="Courier New" w:hint="default"/>
      </w:rPr>
    </w:lvl>
    <w:lvl w:ilvl="2" w:tplc="643CA72C">
      <w:start w:val="1"/>
      <w:numFmt w:val="bullet"/>
      <w:lvlText w:val=""/>
      <w:lvlJc w:val="left"/>
      <w:pPr>
        <w:ind w:left="1800" w:hanging="360"/>
      </w:pPr>
      <w:rPr>
        <w:rFonts w:ascii="Wingdings" w:hAnsi="Wingdings" w:hint="default"/>
      </w:rPr>
    </w:lvl>
    <w:lvl w:ilvl="3" w:tplc="D8DE4338">
      <w:start w:val="1"/>
      <w:numFmt w:val="bullet"/>
      <w:lvlText w:val=""/>
      <w:lvlJc w:val="left"/>
      <w:pPr>
        <w:ind w:left="2520" w:hanging="360"/>
      </w:pPr>
      <w:rPr>
        <w:rFonts w:ascii="Symbol" w:hAnsi="Symbol" w:hint="default"/>
      </w:rPr>
    </w:lvl>
    <w:lvl w:ilvl="4" w:tplc="15E42B78">
      <w:start w:val="1"/>
      <w:numFmt w:val="bullet"/>
      <w:lvlText w:val="o"/>
      <w:lvlJc w:val="left"/>
      <w:pPr>
        <w:ind w:left="3240" w:hanging="360"/>
      </w:pPr>
      <w:rPr>
        <w:rFonts w:ascii="Courier New" w:hAnsi="Courier New" w:hint="default"/>
      </w:rPr>
    </w:lvl>
    <w:lvl w:ilvl="5" w:tplc="168672F8">
      <w:start w:val="1"/>
      <w:numFmt w:val="bullet"/>
      <w:lvlText w:val=""/>
      <w:lvlJc w:val="left"/>
      <w:pPr>
        <w:ind w:left="3960" w:hanging="360"/>
      </w:pPr>
      <w:rPr>
        <w:rFonts w:ascii="Wingdings" w:hAnsi="Wingdings" w:hint="default"/>
      </w:rPr>
    </w:lvl>
    <w:lvl w:ilvl="6" w:tplc="EE109C7A">
      <w:start w:val="1"/>
      <w:numFmt w:val="bullet"/>
      <w:lvlText w:val=""/>
      <w:lvlJc w:val="left"/>
      <w:pPr>
        <w:ind w:left="4680" w:hanging="360"/>
      </w:pPr>
      <w:rPr>
        <w:rFonts w:ascii="Symbol" w:hAnsi="Symbol" w:hint="default"/>
      </w:rPr>
    </w:lvl>
    <w:lvl w:ilvl="7" w:tplc="736686E4">
      <w:start w:val="1"/>
      <w:numFmt w:val="bullet"/>
      <w:lvlText w:val="o"/>
      <w:lvlJc w:val="left"/>
      <w:pPr>
        <w:ind w:left="5400" w:hanging="360"/>
      </w:pPr>
      <w:rPr>
        <w:rFonts w:ascii="Courier New" w:hAnsi="Courier New" w:hint="default"/>
      </w:rPr>
    </w:lvl>
    <w:lvl w:ilvl="8" w:tplc="3F980A34">
      <w:start w:val="1"/>
      <w:numFmt w:val="bullet"/>
      <w:lvlText w:val=""/>
      <w:lvlJc w:val="left"/>
      <w:pPr>
        <w:ind w:left="6120" w:hanging="360"/>
      </w:pPr>
      <w:rPr>
        <w:rFonts w:ascii="Wingdings" w:hAnsi="Wingdings" w:hint="default"/>
      </w:rPr>
    </w:lvl>
  </w:abstractNum>
  <w:abstractNum w:abstractNumId="9" w15:restartNumberingAfterBreak="0">
    <w:nsid w:val="75627EC3"/>
    <w:multiLevelType w:val="hybridMultilevel"/>
    <w:tmpl w:val="CA5C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02C0"/>
    <w:multiLevelType w:val="hybridMultilevel"/>
    <w:tmpl w:val="83C8F37E"/>
    <w:lvl w:ilvl="0" w:tplc="C284BA00">
      <w:start w:val="1"/>
      <w:numFmt w:val="bullet"/>
      <w:lvlText w:val=""/>
      <w:lvlJc w:val="left"/>
      <w:pPr>
        <w:ind w:left="720" w:hanging="360"/>
      </w:pPr>
      <w:rPr>
        <w:rFonts w:ascii="Symbol" w:hAnsi="Symbol" w:hint="default"/>
      </w:rPr>
    </w:lvl>
    <w:lvl w:ilvl="1" w:tplc="0DF612A6">
      <w:start w:val="1"/>
      <w:numFmt w:val="bullet"/>
      <w:lvlText w:val="o"/>
      <w:lvlJc w:val="left"/>
      <w:pPr>
        <w:ind w:left="1440" w:hanging="360"/>
      </w:pPr>
      <w:rPr>
        <w:rFonts w:ascii="Courier New" w:hAnsi="Courier New" w:hint="default"/>
      </w:rPr>
    </w:lvl>
    <w:lvl w:ilvl="2" w:tplc="DE76F29A">
      <w:start w:val="1"/>
      <w:numFmt w:val="bullet"/>
      <w:lvlText w:val=""/>
      <w:lvlJc w:val="left"/>
      <w:pPr>
        <w:ind w:left="2160" w:hanging="360"/>
      </w:pPr>
      <w:rPr>
        <w:rFonts w:ascii="Wingdings" w:hAnsi="Wingdings" w:hint="default"/>
      </w:rPr>
    </w:lvl>
    <w:lvl w:ilvl="3" w:tplc="86920C66">
      <w:start w:val="1"/>
      <w:numFmt w:val="bullet"/>
      <w:lvlText w:val=""/>
      <w:lvlJc w:val="left"/>
      <w:pPr>
        <w:ind w:left="2880" w:hanging="360"/>
      </w:pPr>
      <w:rPr>
        <w:rFonts w:ascii="Symbol" w:hAnsi="Symbol" w:hint="default"/>
      </w:rPr>
    </w:lvl>
    <w:lvl w:ilvl="4" w:tplc="F3D27C00">
      <w:start w:val="1"/>
      <w:numFmt w:val="bullet"/>
      <w:lvlText w:val="o"/>
      <w:lvlJc w:val="left"/>
      <w:pPr>
        <w:ind w:left="3600" w:hanging="360"/>
      </w:pPr>
      <w:rPr>
        <w:rFonts w:ascii="Courier New" w:hAnsi="Courier New" w:hint="default"/>
      </w:rPr>
    </w:lvl>
    <w:lvl w:ilvl="5" w:tplc="7B107F44">
      <w:start w:val="1"/>
      <w:numFmt w:val="bullet"/>
      <w:lvlText w:val=""/>
      <w:lvlJc w:val="left"/>
      <w:pPr>
        <w:ind w:left="4320" w:hanging="360"/>
      </w:pPr>
      <w:rPr>
        <w:rFonts w:ascii="Wingdings" w:hAnsi="Wingdings" w:hint="default"/>
      </w:rPr>
    </w:lvl>
    <w:lvl w:ilvl="6" w:tplc="D2EE99A8">
      <w:start w:val="1"/>
      <w:numFmt w:val="bullet"/>
      <w:lvlText w:val=""/>
      <w:lvlJc w:val="left"/>
      <w:pPr>
        <w:ind w:left="5040" w:hanging="360"/>
      </w:pPr>
      <w:rPr>
        <w:rFonts w:ascii="Symbol" w:hAnsi="Symbol" w:hint="default"/>
      </w:rPr>
    </w:lvl>
    <w:lvl w:ilvl="7" w:tplc="5BAC4C6E">
      <w:start w:val="1"/>
      <w:numFmt w:val="bullet"/>
      <w:lvlText w:val="o"/>
      <w:lvlJc w:val="left"/>
      <w:pPr>
        <w:ind w:left="5760" w:hanging="360"/>
      </w:pPr>
      <w:rPr>
        <w:rFonts w:ascii="Courier New" w:hAnsi="Courier New" w:hint="default"/>
      </w:rPr>
    </w:lvl>
    <w:lvl w:ilvl="8" w:tplc="744033EA">
      <w:start w:val="1"/>
      <w:numFmt w:val="bullet"/>
      <w:lvlText w:val=""/>
      <w:lvlJc w:val="left"/>
      <w:pPr>
        <w:ind w:left="6480" w:hanging="360"/>
      </w:pPr>
      <w:rPr>
        <w:rFonts w:ascii="Wingdings" w:hAnsi="Wingdings" w:hint="default"/>
      </w:rPr>
    </w:lvl>
  </w:abstractNum>
  <w:abstractNum w:abstractNumId="11" w15:restartNumberingAfterBreak="0">
    <w:nsid w:val="7F454054"/>
    <w:multiLevelType w:val="hybridMultilevel"/>
    <w:tmpl w:val="BDB8BF2A"/>
    <w:lvl w:ilvl="0" w:tplc="2D6C1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476109">
    <w:abstractNumId w:val="10"/>
  </w:num>
  <w:num w:numId="2" w16cid:durableId="375349789">
    <w:abstractNumId w:val="11"/>
  </w:num>
  <w:num w:numId="3" w16cid:durableId="465202193">
    <w:abstractNumId w:val="8"/>
  </w:num>
  <w:num w:numId="4" w16cid:durableId="1429812816">
    <w:abstractNumId w:val="7"/>
  </w:num>
  <w:num w:numId="5" w16cid:durableId="647319162">
    <w:abstractNumId w:val="5"/>
  </w:num>
  <w:num w:numId="6" w16cid:durableId="1103187520">
    <w:abstractNumId w:val="0"/>
  </w:num>
  <w:num w:numId="7" w16cid:durableId="819806830">
    <w:abstractNumId w:val="3"/>
  </w:num>
  <w:num w:numId="8" w16cid:durableId="1376469197">
    <w:abstractNumId w:val="4"/>
  </w:num>
  <w:num w:numId="9" w16cid:durableId="134493270">
    <w:abstractNumId w:val="1"/>
  </w:num>
  <w:num w:numId="10" w16cid:durableId="261228276">
    <w:abstractNumId w:val="6"/>
  </w:num>
  <w:num w:numId="11" w16cid:durableId="1095784023">
    <w:abstractNumId w:val="2"/>
  </w:num>
  <w:num w:numId="12" w16cid:durableId="1248926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612C8"/>
    <w:rsid w:val="000B07BB"/>
    <w:rsid w:val="000B26D5"/>
    <w:rsid w:val="000B6950"/>
    <w:rsid w:val="000D10BD"/>
    <w:rsid w:val="000F0D56"/>
    <w:rsid w:val="0011025D"/>
    <w:rsid w:val="00126D4D"/>
    <w:rsid w:val="001843C0"/>
    <w:rsid w:val="001A5BEC"/>
    <w:rsid w:val="001A6827"/>
    <w:rsid w:val="001D4CB7"/>
    <w:rsid w:val="001E3BB3"/>
    <w:rsid w:val="001F54AD"/>
    <w:rsid w:val="00250A05"/>
    <w:rsid w:val="00283015"/>
    <w:rsid w:val="002901FC"/>
    <w:rsid w:val="0029399A"/>
    <w:rsid w:val="002A1022"/>
    <w:rsid w:val="002A2925"/>
    <w:rsid w:val="002B77D7"/>
    <w:rsid w:val="002B7D49"/>
    <w:rsid w:val="002D0D64"/>
    <w:rsid w:val="002F5021"/>
    <w:rsid w:val="00300CD7"/>
    <w:rsid w:val="00305CAC"/>
    <w:rsid w:val="00315EC9"/>
    <w:rsid w:val="003441C8"/>
    <w:rsid w:val="00344430"/>
    <w:rsid w:val="003847E9"/>
    <w:rsid w:val="003B6547"/>
    <w:rsid w:val="003C1751"/>
    <w:rsid w:val="003C333F"/>
    <w:rsid w:val="003C4C0C"/>
    <w:rsid w:val="00411115"/>
    <w:rsid w:val="004426DF"/>
    <w:rsid w:val="00472D56"/>
    <w:rsid w:val="004F0944"/>
    <w:rsid w:val="004F78E2"/>
    <w:rsid w:val="00546F2D"/>
    <w:rsid w:val="00554AE1"/>
    <w:rsid w:val="005F730C"/>
    <w:rsid w:val="00607037"/>
    <w:rsid w:val="00616562"/>
    <w:rsid w:val="00643CB0"/>
    <w:rsid w:val="00666F35"/>
    <w:rsid w:val="0066704F"/>
    <w:rsid w:val="006705EB"/>
    <w:rsid w:val="006B1181"/>
    <w:rsid w:val="00701FD9"/>
    <w:rsid w:val="00710471"/>
    <w:rsid w:val="00723C5E"/>
    <w:rsid w:val="007333D7"/>
    <w:rsid w:val="00750062"/>
    <w:rsid w:val="00770236"/>
    <w:rsid w:val="00770434"/>
    <w:rsid w:val="007726F2"/>
    <w:rsid w:val="00790728"/>
    <w:rsid w:val="007A31A9"/>
    <w:rsid w:val="007B39B5"/>
    <w:rsid w:val="00804540"/>
    <w:rsid w:val="00805A2B"/>
    <w:rsid w:val="008141E6"/>
    <w:rsid w:val="00847AD6"/>
    <w:rsid w:val="008B213B"/>
    <w:rsid w:val="008D5A4B"/>
    <w:rsid w:val="008E4866"/>
    <w:rsid w:val="008F3A26"/>
    <w:rsid w:val="00960FF4"/>
    <w:rsid w:val="00966866"/>
    <w:rsid w:val="009854AD"/>
    <w:rsid w:val="009A2538"/>
    <w:rsid w:val="009B42E1"/>
    <w:rsid w:val="00A95070"/>
    <w:rsid w:val="00AB0272"/>
    <w:rsid w:val="00AD4D79"/>
    <w:rsid w:val="00AE10F8"/>
    <w:rsid w:val="00B20654"/>
    <w:rsid w:val="00B40557"/>
    <w:rsid w:val="00B57268"/>
    <w:rsid w:val="00B61CAF"/>
    <w:rsid w:val="00B65320"/>
    <w:rsid w:val="00B835D7"/>
    <w:rsid w:val="00B941B7"/>
    <w:rsid w:val="00BA3DB8"/>
    <w:rsid w:val="00BC13AF"/>
    <w:rsid w:val="00BC1F22"/>
    <w:rsid w:val="00BC493B"/>
    <w:rsid w:val="00BE313B"/>
    <w:rsid w:val="00C36C6C"/>
    <w:rsid w:val="00C3736E"/>
    <w:rsid w:val="00C40A7F"/>
    <w:rsid w:val="00C853F7"/>
    <w:rsid w:val="00CB7F7E"/>
    <w:rsid w:val="00CF2B5F"/>
    <w:rsid w:val="00D12A32"/>
    <w:rsid w:val="00D12DB9"/>
    <w:rsid w:val="00D24036"/>
    <w:rsid w:val="00D51C75"/>
    <w:rsid w:val="00D524F1"/>
    <w:rsid w:val="00D80266"/>
    <w:rsid w:val="00D8634C"/>
    <w:rsid w:val="00D9743A"/>
    <w:rsid w:val="00DA2C40"/>
    <w:rsid w:val="00DB2720"/>
    <w:rsid w:val="00DD1B10"/>
    <w:rsid w:val="00DE196E"/>
    <w:rsid w:val="00DE620C"/>
    <w:rsid w:val="00E81BB0"/>
    <w:rsid w:val="00EA5588"/>
    <w:rsid w:val="00EB0445"/>
    <w:rsid w:val="00EC38D8"/>
    <w:rsid w:val="00EE0B16"/>
    <w:rsid w:val="00EE144A"/>
    <w:rsid w:val="00F01F1D"/>
    <w:rsid w:val="00F16CCE"/>
    <w:rsid w:val="00F220DD"/>
    <w:rsid w:val="00F44A5B"/>
    <w:rsid w:val="00F47F3A"/>
    <w:rsid w:val="00F9704F"/>
    <w:rsid w:val="00FA1080"/>
    <w:rsid w:val="00FD59FF"/>
    <w:rsid w:val="00FE0028"/>
    <w:rsid w:val="00FF549F"/>
    <w:rsid w:val="0143139F"/>
    <w:rsid w:val="0AE460FA"/>
    <w:rsid w:val="0FB7D21D"/>
    <w:rsid w:val="1DF678E4"/>
    <w:rsid w:val="326C7575"/>
    <w:rsid w:val="488D9554"/>
    <w:rsid w:val="54B3FA06"/>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FB7D21D"/>
  </w:style>
  <w:style w:type="character" w:customStyle="1" w:styleId="eop">
    <w:name w:val="eop"/>
    <w:basedOn w:val="DefaultParagraphFont"/>
    <w:rsid w:val="0FB7D21D"/>
  </w:style>
  <w:style w:type="paragraph" w:customStyle="1" w:styleId="paragraph">
    <w:name w:val="paragraph"/>
    <w:basedOn w:val="Normal"/>
    <w:rsid w:val="0FB7D21D"/>
    <w:pPr>
      <w:spacing w:beforeAutospacing="1"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B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atlantic.com/education/archive/2018/04/-american-students-reading/55791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joi-5JC47Bw&amp;list=PLnRQNvyI1h9bg5eZBsx_C_YIWwlQKhyA-&amp;index=5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nlinedigeditions.com/publication/?i=644729&amp;article_id=3571278&amp;view=articleBrows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8EE9D56-7E68-4F12-8629-BC8C98FC6AE7}"/>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Links>
    <vt:vector size="54" baseType="variant">
      <vt:variant>
        <vt:i4>2293870</vt:i4>
      </vt:variant>
      <vt:variant>
        <vt:i4>24</vt:i4>
      </vt:variant>
      <vt:variant>
        <vt:i4>0</vt:i4>
      </vt:variant>
      <vt:variant>
        <vt:i4>5</vt:i4>
      </vt:variant>
      <vt:variant>
        <vt:lpwstr>https://www.serpinstitute.org/wordgen-weekly/academic-language</vt:lpwstr>
      </vt:variant>
      <vt:variant>
        <vt:lpwstr/>
      </vt:variant>
      <vt:variant>
        <vt:i4>65604</vt:i4>
      </vt:variant>
      <vt:variant>
        <vt:i4>21</vt:i4>
      </vt:variant>
      <vt:variant>
        <vt:i4>0</vt:i4>
      </vt:variant>
      <vt:variant>
        <vt:i4>5</vt:i4>
      </vt:variant>
      <vt:variant>
        <vt:lpwstr>https://ohiodas.sharepoint.com/sites/ComprehensiveLiteracyStateDevelopmentGrant/Shared Documents/State Activities/Literacy Academy on Demand/Course Development/6-12/8 Strategies for Teaching Academic Language</vt:lpwstr>
      </vt:variant>
      <vt:variant>
        <vt:lpwstr/>
      </vt:variant>
      <vt:variant>
        <vt:i4>6815746</vt:i4>
      </vt:variant>
      <vt:variant>
        <vt:i4>18</vt:i4>
      </vt:variant>
      <vt:variant>
        <vt:i4>0</vt:i4>
      </vt:variant>
      <vt:variant>
        <vt:i4>5</vt:i4>
      </vt:variant>
      <vt:variant>
        <vt:lpwstr>https://education.ohio.gov/getattachment/Topics/Learning-in-Ohio/Literacy/Literacy-Academy/Literacy-Academy-On-Demand/Townsend_Who-s-Using-the-Language.pdf</vt:lpwstr>
      </vt:variant>
      <vt:variant>
        <vt:lpwstr/>
      </vt:variant>
      <vt:variant>
        <vt:i4>720978</vt:i4>
      </vt:variant>
      <vt:variant>
        <vt:i4>15</vt:i4>
      </vt:variant>
      <vt:variant>
        <vt:i4>0</vt:i4>
      </vt:variant>
      <vt:variant>
        <vt:i4>5</vt:i4>
      </vt:variant>
      <vt:variant>
        <vt:lpwstr>https://www.readingrockets.org/article/developing-academic-language-got-words</vt:lpwstr>
      </vt:variant>
      <vt:variant>
        <vt:lpwstr/>
      </vt:variant>
      <vt:variant>
        <vt:i4>4587610</vt:i4>
      </vt:variant>
      <vt:variant>
        <vt:i4>12</vt:i4>
      </vt:variant>
      <vt:variant>
        <vt:i4>0</vt:i4>
      </vt:variant>
      <vt:variant>
        <vt:i4>5</vt:i4>
      </vt:variant>
      <vt:variant>
        <vt:lpwstr>https://www.luc.edu/media/lucedu/education/pdfs/languagematters/Nasir - academic talk sentence starters toolkit copy.pdf</vt:lpwstr>
      </vt:variant>
      <vt:variant>
        <vt:lpwstr/>
      </vt:variant>
      <vt:variant>
        <vt:i4>7274531</vt:i4>
      </vt:variant>
      <vt:variant>
        <vt:i4>9</vt:i4>
      </vt:variant>
      <vt:variant>
        <vt:i4>0</vt:i4>
      </vt:variant>
      <vt:variant>
        <vt:i4>5</vt:i4>
      </vt:variant>
      <vt:variant>
        <vt:lpwstr>https://www.learner.org/series/reading-writing-in-the-disciplines/reading-and-analyzing-texts/expanding-academic-language/</vt:lpwstr>
      </vt:variant>
      <vt:variant>
        <vt:lpwstr/>
      </vt:variant>
      <vt:variant>
        <vt:i4>2818165</vt:i4>
      </vt:variant>
      <vt:variant>
        <vt:i4>6</vt:i4>
      </vt:variant>
      <vt:variant>
        <vt:i4>0</vt:i4>
      </vt:variant>
      <vt:variant>
        <vt:i4>5</vt:i4>
      </vt:variant>
      <vt:variant>
        <vt:lpwstr>https://languageforlearning.gse.harvard.edu/core-academic-language</vt:lpwstr>
      </vt:variant>
      <vt:variant>
        <vt:lpwstr/>
      </vt:variant>
      <vt:variant>
        <vt:i4>3997815</vt:i4>
      </vt:variant>
      <vt:variant>
        <vt:i4>3</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
      </vt:variant>
      <vt:variant>
        <vt:i4>852061</vt:i4>
      </vt:variant>
      <vt:variant>
        <vt:i4>0</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Jeremy</dc:creator>
  <cp:keywords/>
  <dc:description/>
  <cp:lastModifiedBy>Diniz de Faria, Jennifer</cp:lastModifiedBy>
  <cp:revision>13</cp:revision>
  <dcterms:created xsi:type="dcterms:W3CDTF">2024-08-19T18:46:00Z</dcterms:created>
  <dcterms:modified xsi:type="dcterms:W3CDTF">2024-08-19T19:20:00Z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