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AEC4" w14:textId="77777777" w:rsidR="00B669DA" w:rsidRPr="004A26DC" w:rsidRDefault="00B669DA" w:rsidP="00B669DA">
      <w:pPr>
        <w:pStyle w:val="Heading2"/>
        <w:spacing w:before="0" w:after="240"/>
        <w:rPr>
          <w:color w:val="0E3F75"/>
        </w:rPr>
      </w:pPr>
      <w:r w:rsidRPr="004A26DC">
        <w:rPr>
          <w:color w:val="0E3F75"/>
        </w:rPr>
        <w:t>Professional Development Plan</w:t>
      </w:r>
    </w:p>
    <w:p w14:paraId="33D7618E" w14:textId="77777777" w:rsidR="00B669DA" w:rsidRPr="005E2A8E" w:rsidRDefault="00B669DA" w:rsidP="00B669DA">
      <w:pPr>
        <w:pStyle w:val="Heading3"/>
        <w:spacing w:after="120"/>
      </w:pPr>
      <w:r w:rsidRPr="005E2A8E">
        <w:t>Part A</w:t>
      </w:r>
    </w:p>
    <w:p w14:paraId="68C661F2" w14:textId="77777777" w:rsidR="00B669DA" w:rsidRPr="009D5197" w:rsidRDefault="00B669DA" w:rsidP="00B669DA">
      <w:pPr>
        <w:spacing w:after="120"/>
        <w:rPr>
          <w:rFonts w:ascii="Source Sans Pro" w:hAnsi="Source Sans Pro"/>
          <w:i/>
          <w:iCs/>
          <w:sz w:val="24"/>
          <w:szCs w:val="24"/>
        </w:rPr>
      </w:pPr>
      <w:r w:rsidRPr="009D5197">
        <w:rPr>
          <w:rFonts w:ascii="Source Sans Pro" w:hAnsi="Source Sans Pro"/>
          <w:i/>
          <w:iCs/>
          <w:sz w:val="24"/>
          <w:szCs w:val="24"/>
        </w:rPr>
        <w:t>Complete the table below to provide a plan for each professional development goal; copy table as needed.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384"/>
        <w:gridCol w:w="2966"/>
      </w:tblGrid>
      <w:tr w:rsidR="0072238E" w:rsidRPr="005A071C" w14:paraId="65257519" w14:textId="77777777" w:rsidTr="00696FD0">
        <w:trPr>
          <w:trHeight w:val="728"/>
          <w:tblHeader/>
        </w:trPr>
        <w:tc>
          <w:tcPr>
            <w:tcW w:w="5000" w:type="pct"/>
            <w:gridSpan w:val="2"/>
            <w:shd w:val="clear" w:color="auto" w:fill="E7E6E6" w:themeFill="background2"/>
          </w:tcPr>
          <w:p w14:paraId="460D6E03" w14:textId="77777777" w:rsidR="0072238E" w:rsidRPr="005A071C" w:rsidRDefault="0072238E" w:rsidP="00696FD0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5A071C">
              <w:rPr>
                <w:rFonts w:ascii="Source Sans Pro" w:hAnsi="Source Sans Pro" w:cs="Arial"/>
                <w:b/>
                <w:bCs/>
                <w:sz w:val="24"/>
                <w:szCs w:val="24"/>
              </w:rPr>
              <w:t>Goal #1:</w:t>
            </w:r>
          </w:p>
          <w:p w14:paraId="0C424388" w14:textId="77777777" w:rsidR="0072238E" w:rsidRPr="00707E3D" w:rsidRDefault="0072238E" w:rsidP="00696FD0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  <w:tr w:rsidR="0072238E" w:rsidRPr="005A071C" w14:paraId="25216FF5" w14:textId="77777777" w:rsidTr="00696FD0">
        <w:tc>
          <w:tcPr>
            <w:tcW w:w="5000" w:type="pct"/>
            <w:gridSpan w:val="2"/>
            <w:shd w:val="clear" w:color="auto" w:fill="auto"/>
          </w:tcPr>
          <w:p w14:paraId="690A1EDD" w14:textId="77777777" w:rsidR="0072238E" w:rsidRDefault="0072238E" w:rsidP="00696FD0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5A071C">
              <w:rPr>
                <w:rFonts w:ascii="Source Sans Pro" w:hAnsi="Source Sans Pro" w:cs="Arial"/>
                <w:b/>
                <w:bCs/>
                <w:sz w:val="24"/>
                <w:szCs w:val="24"/>
              </w:rPr>
              <w:t xml:space="preserve">Evidence-Based Practice, Core Curriculum and Instructional Materials or Reading Intervention Program: </w:t>
            </w:r>
          </w:p>
          <w:p w14:paraId="444EFBDF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72238E" w:rsidRPr="005A071C" w14:paraId="3B848451" w14:textId="77777777" w:rsidTr="00696FD0">
        <w:tc>
          <w:tcPr>
            <w:tcW w:w="5000" w:type="pct"/>
            <w:gridSpan w:val="2"/>
            <w:shd w:val="clear" w:color="auto" w:fill="auto"/>
          </w:tcPr>
          <w:p w14:paraId="0ED0CA98" w14:textId="77777777" w:rsidR="0072238E" w:rsidRDefault="0072238E" w:rsidP="00696FD0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5A071C">
              <w:rPr>
                <w:rFonts w:ascii="Source Sans Pro" w:hAnsi="Source Sans Pro" w:cs="Arial"/>
                <w:b/>
                <w:bCs/>
                <w:sz w:val="24"/>
                <w:szCs w:val="24"/>
              </w:rPr>
              <w:t>Data from Needs Assessment Informing Goal:</w:t>
            </w:r>
          </w:p>
          <w:p w14:paraId="7AF8F2B8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72238E" w:rsidRPr="005A071C" w14:paraId="62437080" w14:textId="77777777" w:rsidTr="00696FD0">
        <w:tc>
          <w:tcPr>
            <w:tcW w:w="3414" w:type="pct"/>
          </w:tcPr>
          <w:p w14:paraId="65D4DA7C" w14:textId="77777777" w:rsidR="0072238E" w:rsidRPr="005A071C" w:rsidRDefault="0072238E" w:rsidP="00696FD0">
            <w:pPr>
              <w:spacing w:before="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5A071C">
              <w:rPr>
                <w:rFonts w:ascii="Source Sans Pro" w:hAnsi="Source Sans Pro" w:cs="Arial"/>
                <w:b/>
                <w:bCs/>
                <w:sz w:val="24"/>
                <w:szCs w:val="24"/>
              </w:rPr>
              <w:t>PD Description and Activities</w:t>
            </w:r>
          </w:p>
        </w:tc>
        <w:tc>
          <w:tcPr>
            <w:tcW w:w="1586" w:type="pct"/>
          </w:tcPr>
          <w:p w14:paraId="31CEB6B1" w14:textId="77777777" w:rsidR="0072238E" w:rsidRPr="005A071C" w:rsidRDefault="0072238E" w:rsidP="00696FD0">
            <w:pPr>
              <w:spacing w:before="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5A071C">
              <w:rPr>
                <w:rFonts w:ascii="Source Sans Pro" w:hAnsi="Source Sans Pro" w:cs="Arial"/>
                <w:b/>
                <w:bCs/>
                <w:sz w:val="24"/>
                <w:szCs w:val="24"/>
              </w:rPr>
              <w:t>Begin/End Dates</w:t>
            </w:r>
          </w:p>
        </w:tc>
      </w:tr>
      <w:tr w:rsidR="0072238E" w:rsidRPr="005A071C" w14:paraId="4E3E9B5C" w14:textId="77777777" w:rsidTr="00696FD0">
        <w:tc>
          <w:tcPr>
            <w:tcW w:w="3414" w:type="pct"/>
          </w:tcPr>
          <w:p w14:paraId="503FD449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D34728">
              <w:rPr>
                <w:rFonts w:ascii="Source Sans Pro" w:hAnsi="Source Sans Pro" w:cs="Arial"/>
                <w:sz w:val="24"/>
                <w:szCs w:val="24"/>
              </w:rPr>
              <w:t>1.</w:t>
            </w:r>
          </w:p>
          <w:p w14:paraId="3BBFE30A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</w:p>
          <w:p w14:paraId="4B75CD66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86" w:type="pct"/>
          </w:tcPr>
          <w:p w14:paraId="0155A8EF" w14:textId="77777777" w:rsidR="0072238E" w:rsidRPr="00D34728" w:rsidRDefault="0072238E" w:rsidP="00696FD0">
            <w:pPr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72238E" w:rsidRPr="005A071C" w14:paraId="7688DB81" w14:textId="77777777" w:rsidTr="00696FD0">
        <w:tc>
          <w:tcPr>
            <w:tcW w:w="3414" w:type="pct"/>
          </w:tcPr>
          <w:p w14:paraId="52DAFDA6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D34728">
              <w:rPr>
                <w:rFonts w:ascii="Source Sans Pro" w:hAnsi="Source Sans Pro" w:cs="Arial"/>
                <w:sz w:val="24"/>
                <w:szCs w:val="24"/>
              </w:rPr>
              <w:t>2.</w:t>
            </w:r>
          </w:p>
          <w:p w14:paraId="3641BDD2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</w:p>
          <w:p w14:paraId="131BE614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86" w:type="pct"/>
          </w:tcPr>
          <w:p w14:paraId="30563701" w14:textId="77777777" w:rsidR="0072238E" w:rsidRPr="00D34728" w:rsidRDefault="0072238E" w:rsidP="00696FD0">
            <w:pPr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72238E" w:rsidRPr="005A071C" w14:paraId="7498E0D0" w14:textId="77777777" w:rsidTr="00696FD0">
        <w:tc>
          <w:tcPr>
            <w:tcW w:w="3414" w:type="pct"/>
          </w:tcPr>
          <w:p w14:paraId="7B59E244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D34728">
              <w:rPr>
                <w:rFonts w:ascii="Source Sans Pro" w:hAnsi="Source Sans Pro" w:cs="Arial"/>
                <w:sz w:val="24"/>
                <w:szCs w:val="24"/>
              </w:rPr>
              <w:t>3.</w:t>
            </w:r>
          </w:p>
          <w:p w14:paraId="424A3507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</w:p>
          <w:p w14:paraId="33E11DCB" w14:textId="77777777" w:rsidR="0072238E" w:rsidRPr="00D34728" w:rsidRDefault="0072238E" w:rsidP="00696FD0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86" w:type="pct"/>
          </w:tcPr>
          <w:p w14:paraId="5E40BCD3" w14:textId="77777777" w:rsidR="0072238E" w:rsidRPr="00D34728" w:rsidRDefault="0072238E" w:rsidP="00696FD0">
            <w:pPr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72238E" w:rsidRPr="005A071C" w14:paraId="3133EEB5" w14:textId="77777777" w:rsidTr="00696FD0">
        <w:trPr>
          <w:trHeight w:val="813"/>
        </w:trPr>
        <w:tc>
          <w:tcPr>
            <w:tcW w:w="5000" w:type="pct"/>
            <w:gridSpan w:val="2"/>
            <w:shd w:val="clear" w:color="auto" w:fill="FFFFFF" w:themeFill="background1"/>
          </w:tcPr>
          <w:p w14:paraId="27F57690" w14:textId="77777777" w:rsidR="0072238E" w:rsidRDefault="0072238E" w:rsidP="00696FD0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5A071C">
              <w:rPr>
                <w:rFonts w:ascii="Source Sans Pro" w:hAnsi="Source Sans Pro" w:cs="Arial"/>
                <w:b/>
                <w:bCs/>
                <w:sz w:val="24"/>
                <w:szCs w:val="24"/>
              </w:rPr>
              <w:t>Resources Required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</w:rPr>
              <w:t>:</w:t>
            </w:r>
          </w:p>
          <w:p w14:paraId="0ED2347A" w14:textId="77777777" w:rsidR="0072238E" w:rsidRPr="005A071C" w:rsidRDefault="0072238E" w:rsidP="00696FD0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</w:p>
        </w:tc>
      </w:tr>
      <w:tr w:rsidR="0072238E" w:rsidRPr="005A071C" w14:paraId="687E52EF" w14:textId="77777777" w:rsidTr="00696FD0">
        <w:trPr>
          <w:trHeight w:val="813"/>
        </w:trPr>
        <w:tc>
          <w:tcPr>
            <w:tcW w:w="5000" w:type="pct"/>
            <w:gridSpan w:val="2"/>
            <w:shd w:val="clear" w:color="auto" w:fill="FFFFFF" w:themeFill="background1"/>
          </w:tcPr>
          <w:p w14:paraId="30596D0C" w14:textId="77777777" w:rsidR="0072238E" w:rsidRDefault="0072238E" w:rsidP="00696FD0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Staff and/or External Vendor Providing Professional Development:</w:t>
            </w:r>
          </w:p>
          <w:p w14:paraId="71B93049" w14:textId="77777777" w:rsidR="0072238E" w:rsidRPr="005A071C" w:rsidRDefault="0072238E" w:rsidP="00696FD0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</w:p>
        </w:tc>
      </w:tr>
      <w:tr w:rsidR="0072238E" w:rsidRPr="005A071C" w14:paraId="101D6BCC" w14:textId="77777777" w:rsidTr="00696FD0">
        <w:trPr>
          <w:trHeight w:val="813"/>
        </w:trPr>
        <w:tc>
          <w:tcPr>
            <w:tcW w:w="5000" w:type="pct"/>
            <w:gridSpan w:val="2"/>
            <w:shd w:val="clear" w:color="auto" w:fill="FFFFFF" w:themeFill="background1"/>
          </w:tcPr>
          <w:p w14:paraId="514082C0" w14:textId="77777777" w:rsidR="0072238E" w:rsidRDefault="0072238E" w:rsidP="00696FD0">
            <w:pPr>
              <w:pStyle w:val="NoSpacing"/>
              <w:rPr>
                <w:b/>
                <w:bCs/>
              </w:rPr>
            </w:pPr>
            <w:r w:rsidRPr="003759D1">
              <w:rPr>
                <w:b/>
                <w:bCs/>
              </w:rPr>
              <w:t>Adult Implementation Data Used to Monitor Goal</w:t>
            </w:r>
            <w:r>
              <w:rPr>
                <w:b/>
                <w:bCs/>
              </w:rPr>
              <w:t>:</w:t>
            </w:r>
          </w:p>
          <w:p w14:paraId="32E4D71E" w14:textId="77777777" w:rsidR="0072238E" w:rsidRPr="003759D1" w:rsidRDefault="0072238E" w:rsidP="00696FD0">
            <w:pPr>
              <w:pStyle w:val="NoSpacing"/>
              <w:rPr>
                <w:b/>
                <w:bCs/>
              </w:rPr>
            </w:pPr>
          </w:p>
        </w:tc>
      </w:tr>
      <w:tr w:rsidR="0072238E" w:rsidRPr="005A071C" w14:paraId="1D421CDC" w14:textId="77777777" w:rsidTr="00696FD0">
        <w:trPr>
          <w:trHeight w:val="813"/>
        </w:trPr>
        <w:tc>
          <w:tcPr>
            <w:tcW w:w="5000" w:type="pct"/>
            <w:gridSpan w:val="2"/>
            <w:shd w:val="clear" w:color="auto" w:fill="FFFFFF" w:themeFill="background1"/>
          </w:tcPr>
          <w:p w14:paraId="53BD390A" w14:textId="77777777" w:rsidR="0072238E" w:rsidRPr="005A071C" w:rsidRDefault="0072238E" w:rsidP="00696FD0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</w:rPr>
              <w:t>Student Outcomes Data Used to Monitor Goal:</w:t>
            </w:r>
          </w:p>
        </w:tc>
      </w:tr>
    </w:tbl>
    <w:p w14:paraId="551CAFC3" w14:textId="77777777" w:rsidR="004E7319" w:rsidRDefault="004E7319" w:rsidP="004E7319">
      <w:pPr>
        <w:pStyle w:val="Heading3"/>
        <w:spacing w:after="120"/>
      </w:pPr>
    </w:p>
    <w:p w14:paraId="4C661844" w14:textId="77777777" w:rsidR="004E7319" w:rsidRDefault="004E7319">
      <w:pPr>
        <w:rPr>
          <w:rFonts w:ascii="Source Sans Pro" w:eastAsia="Arial" w:hAnsi="Source Sans Pro" w:cs="Arial"/>
          <w:b/>
          <w:bCs/>
          <w:caps/>
          <w:sz w:val="28"/>
          <w:szCs w:val="28"/>
        </w:rPr>
      </w:pPr>
      <w:r>
        <w:br w:type="page"/>
      </w:r>
    </w:p>
    <w:p w14:paraId="75749633" w14:textId="488FB6D6" w:rsidR="004E7319" w:rsidRPr="00C83038" w:rsidRDefault="004E7319" w:rsidP="004E7319">
      <w:pPr>
        <w:pStyle w:val="Heading3"/>
        <w:spacing w:after="120"/>
      </w:pPr>
      <w:r w:rsidRPr="00C83038">
        <w:lastRenderedPageBreak/>
        <w:t>Part B</w:t>
      </w:r>
    </w:p>
    <w:p w14:paraId="14B318D8" w14:textId="77777777" w:rsidR="004E7319" w:rsidRPr="00D16020" w:rsidRDefault="004E7319" w:rsidP="004E7319">
      <w:pPr>
        <w:pStyle w:val="NoSpacing"/>
        <w:spacing w:after="120"/>
        <w:rPr>
          <w:i/>
          <w:iCs/>
        </w:rPr>
      </w:pPr>
      <w:r w:rsidRPr="00D16020">
        <w:rPr>
          <w:i/>
          <w:iCs/>
        </w:rPr>
        <w:t>Provide a brief description of how the plan for professional development meets the six criteria as delineated by ESSA for high-quality professional learning.</w:t>
      </w:r>
    </w:p>
    <w:p w14:paraId="35CCC2C1" w14:textId="77777777" w:rsidR="004E7319" w:rsidRPr="00D16020" w:rsidRDefault="004E7319" w:rsidP="004E7319">
      <w:pPr>
        <w:pStyle w:val="NoSpacing"/>
        <w:numPr>
          <w:ilvl w:val="0"/>
          <w:numId w:val="1"/>
        </w:numPr>
        <w:spacing w:after="120"/>
        <w:rPr>
          <w:b/>
          <w:bCs/>
          <w:i/>
          <w:iCs/>
        </w:rPr>
      </w:pPr>
      <w:r w:rsidRPr="00D16020">
        <w:rPr>
          <w:b/>
          <w:bCs/>
          <w:i/>
          <w:iCs/>
        </w:rPr>
        <w:t>Sustained:</w:t>
      </w:r>
      <w:r w:rsidRPr="00D16020">
        <w:rPr>
          <w:i/>
          <w:iCs/>
        </w:rPr>
        <w:t xml:space="preserve"> Taking place over an extended period; longer than one day or a one-time workshop.</w:t>
      </w:r>
    </w:p>
    <w:p w14:paraId="0B582701" w14:textId="77777777" w:rsidR="004E7319" w:rsidRPr="00D16020" w:rsidRDefault="004E7319" w:rsidP="004E7319">
      <w:pPr>
        <w:pStyle w:val="NoSpacing"/>
        <w:numPr>
          <w:ilvl w:val="0"/>
          <w:numId w:val="1"/>
        </w:numPr>
        <w:spacing w:after="120"/>
        <w:rPr>
          <w:b/>
          <w:bCs/>
          <w:i/>
          <w:iCs/>
        </w:rPr>
      </w:pPr>
      <w:r w:rsidRPr="00D16020">
        <w:rPr>
          <w:b/>
          <w:bCs/>
          <w:i/>
          <w:iCs/>
        </w:rPr>
        <w:t>Intensive:</w:t>
      </w:r>
      <w:r w:rsidRPr="00D16020">
        <w:rPr>
          <w:i/>
          <w:iCs/>
        </w:rPr>
        <w:t xml:space="preserve"> Focused on a discreet concept, practice or program.</w:t>
      </w:r>
    </w:p>
    <w:p w14:paraId="4FDD1061" w14:textId="77777777" w:rsidR="004E7319" w:rsidRPr="00D16020" w:rsidRDefault="004E7319" w:rsidP="004E7319">
      <w:pPr>
        <w:pStyle w:val="NoSpacing"/>
        <w:numPr>
          <w:ilvl w:val="0"/>
          <w:numId w:val="1"/>
        </w:numPr>
        <w:spacing w:after="120"/>
        <w:rPr>
          <w:i/>
          <w:iCs/>
          <w:color w:val="000000"/>
        </w:rPr>
      </w:pPr>
      <w:r w:rsidRPr="00D16020">
        <w:rPr>
          <w:b/>
          <w:bCs/>
          <w:i/>
          <w:iCs/>
        </w:rPr>
        <w:t>Collaborative:</w:t>
      </w:r>
      <w:r w:rsidRPr="00D16020">
        <w:rPr>
          <w:i/>
          <w:iCs/>
        </w:rPr>
        <w:t xml:space="preserve"> Involving multiple educators, </w:t>
      </w:r>
      <w:r w:rsidRPr="00D16020">
        <w:rPr>
          <w:i/>
          <w:iCs/>
          <w:color w:val="000000"/>
          <w:kern w:val="24"/>
        </w:rPr>
        <w:t>educators and coaches, or a set of participants grappling with the same concept or practice and in which participants work together to achieve shared understanding.</w:t>
      </w:r>
    </w:p>
    <w:p w14:paraId="6ECA29DC" w14:textId="77777777" w:rsidR="004E7319" w:rsidRPr="00D16020" w:rsidRDefault="004E7319" w:rsidP="004E7319">
      <w:pPr>
        <w:pStyle w:val="NoSpacing"/>
        <w:numPr>
          <w:ilvl w:val="0"/>
          <w:numId w:val="1"/>
        </w:numPr>
        <w:spacing w:after="120"/>
        <w:rPr>
          <w:b/>
          <w:bCs/>
          <w:i/>
          <w:iCs/>
        </w:rPr>
      </w:pPr>
      <w:r w:rsidRPr="00D16020">
        <w:rPr>
          <w:b/>
          <w:bCs/>
          <w:i/>
          <w:iCs/>
        </w:rPr>
        <w:t xml:space="preserve">Job-Embedded: </w:t>
      </w:r>
      <w:r w:rsidRPr="00D16020">
        <w:rPr>
          <w:i/>
          <w:iCs/>
          <w:color w:val="000000"/>
          <w:kern w:val="24"/>
        </w:rPr>
        <w:t>A part of the ongoing, regular work of instruction and related to teaching and learning taking place in real time in the teaching and learning environment.</w:t>
      </w:r>
    </w:p>
    <w:p w14:paraId="5CB4C7D8" w14:textId="77777777" w:rsidR="004E7319" w:rsidRPr="00D34728" w:rsidRDefault="004E7319" w:rsidP="004E7319">
      <w:pPr>
        <w:pStyle w:val="NoSpacing"/>
        <w:numPr>
          <w:ilvl w:val="0"/>
          <w:numId w:val="1"/>
        </w:numPr>
        <w:spacing w:after="120"/>
        <w:rPr>
          <w:i/>
          <w:iCs/>
          <w:color w:val="000000"/>
          <w:kern w:val="24"/>
        </w:rPr>
      </w:pPr>
      <w:r w:rsidRPr="00D16020">
        <w:rPr>
          <w:b/>
          <w:bCs/>
          <w:i/>
          <w:iCs/>
        </w:rPr>
        <w:t>Data-Driven:</w:t>
      </w:r>
      <w:r w:rsidRPr="00D16020">
        <w:rPr>
          <w:i/>
          <w:iCs/>
          <w:color w:val="000000"/>
          <w:kern w:val="24"/>
        </w:rPr>
        <w:t xml:space="preserve"> Based upon and responsive to real-time information about the needs of participants and their students.</w:t>
      </w:r>
    </w:p>
    <w:p w14:paraId="2C078E63" w14:textId="77777777" w:rsidR="00165D7D" w:rsidRDefault="00165D7D"/>
    <w:sectPr w:rsidR="00165D7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D3F83" w14:textId="77777777" w:rsidR="008F43AD" w:rsidRDefault="008F43AD">
      <w:pPr>
        <w:spacing w:after="0" w:line="240" w:lineRule="auto"/>
      </w:pPr>
      <w:r>
        <w:separator/>
      </w:r>
    </w:p>
  </w:endnote>
  <w:endnote w:type="continuationSeparator" w:id="0">
    <w:p w14:paraId="3226F513" w14:textId="77777777" w:rsidR="008F43AD" w:rsidRDefault="008F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0EF0A5" w14:paraId="71AE2C3F" w14:textId="77777777" w:rsidTr="6D0EF0A5">
      <w:trPr>
        <w:trHeight w:val="300"/>
      </w:trPr>
      <w:tc>
        <w:tcPr>
          <w:tcW w:w="3120" w:type="dxa"/>
        </w:tcPr>
        <w:p w14:paraId="0C891DFE" w14:textId="025157FF" w:rsidR="6D0EF0A5" w:rsidRDefault="6D0EF0A5" w:rsidP="6D0EF0A5">
          <w:pPr>
            <w:pStyle w:val="Header"/>
            <w:ind w:left="-115"/>
          </w:pPr>
        </w:p>
      </w:tc>
      <w:tc>
        <w:tcPr>
          <w:tcW w:w="3120" w:type="dxa"/>
        </w:tcPr>
        <w:p w14:paraId="0B212DFB" w14:textId="0A0501EB" w:rsidR="6D0EF0A5" w:rsidRDefault="6D0EF0A5" w:rsidP="6D0EF0A5">
          <w:pPr>
            <w:pStyle w:val="Header"/>
            <w:jc w:val="center"/>
          </w:pPr>
        </w:p>
      </w:tc>
      <w:tc>
        <w:tcPr>
          <w:tcW w:w="3120" w:type="dxa"/>
        </w:tcPr>
        <w:p w14:paraId="71B2B7F4" w14:textId="112CA5C3" w:rsidR="6D0EF0A5" w:rsidRDefault="6D0EF0A5" w:rsidP="6D0EF0A5">
          <w:pPr>
            <w:pStyle w:val="Header"/>
            <w:ind w:right="-115"/>
            <w:jc w:val="right"/>
          </w:pPr>
        </w:p>
      </w:tc>
    </w:tr>
  </w:tbl>
  <w:p w14:paraId="5F624535" w14:textId="52F9726A" w:rsidR="6D0EF0A5" w:rsidRPr="004B38FE" w:rsidRDefault="004B38FE" w:rsidP="004B38FE">
    <w:pPr>
      <w:pStyle w:val="Footer"/>
      <w:tabs>
        <w:tab w:val="clear" w:pos="4680"/>
        <w:tab w:val="clear" w:pos="9360"/>
        <w:tab w:val="center" w:pos="5040"/>
        <w:tab w:val="right" w:pos="10800"/>
      </w:tabs>
      <w:rPr>
        <w:rFonts w:ascii="Arial" w:hAnsi="Arial" w:cs="Arial"/>
        <w:sz w:val="20"/>
        <w:szCs w:val="20"/>
      </w:rPr>
    </w:pPr>
    <w:r>
      <w:t>5</w:t>
    </w:r>
    <w:r>
      <w:rPr>
        <w:noProof/>
      </w:rPr>
      <w:t xml:space="preserve"> </w:t>
    </w:r>
    <w:r>
      <w:t>| Local Literacy Plan Professional Development Plan |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5536A" w14:textId="77777777" w:rsidR="008F43AD" w:rsidRDefault="008F43AD">
      <w:pPr>
        <w:spacing w:after="0" w:line="240" w:lineRule="auto"/>
      </w:pPr>
      <w:r>
        <w:separator/>
      </w:r>
    </w:p>
  </w:footnote>
  <w:footnote w:type="continuationSeparator" w:id="0">
    <w:p w14:paraId="6349BDED" w14:textId="77777777" w:rsidR="008F43AD" w:rsidRDefault="008F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0EF0A5" w14:paraId="2AA3A9EC" w14:textId="77777777" w:rsidTr="6D0EF0A5">
      <w:trPr>
        <w:trHeight w:val="300"/>
      </w:trPr>
      <w:tc>
        <w:tcPr>
          <w:tcW w:w="3120" w:type="dxa"/>
        </w:tcPr>
        <w:p w14:paraId="591B6925" w14:textId="57511C48" w:rsidR="6D0EF0A5" w:rsidRDefault="6D0EF0A5" w:rsidP="6D0EF0A5">
          <w:pPr>
            <w:pStyle w:val="Header"/>
            <w:ind w:left="-115"/>
          </w:pPr>
        </w:p>
      </w:tc>
      <w:tc>
        <w:tcPr>
          <w:tcW w:w="3120" w:type="dxa"/>
        </w:tcPr>
        <w:p w14:paraId="24A2FCE6" w14:textId="729F21CD" w:rsidR="6D0EF0A5" w:rsidRDefault="6D0EF0A5" w:rsidP="6D0EF0A5">
          <w:pPr>
            <w:pStyle w:val="Header"/>
            <w:jc w:val="center"/>
          </w:pPr>
        </w:p>
      </w:tc>
      <w:tc>
        <w:tcPr>
          <w:tcW w:w="3120" w:type="dxa"/>
        </w:tcPr>
        <w:p w14:paraId="286F9762" w14:textId="1EB684BA" w:rsidR="6D0EF0A5" w:rsidRDefault="6D0EF0A5" w:rsidP="6D0EF0A5">
          <w:pPr>
            <w:pStyle w:val="Header"/>
            <w:ind w:right="-115"/>
            <w:jc w:val="right"/>
          </w:pPr>
        </w:p>
      </w:tc>
    </w:tr>
  </w:tbl>
  <w:p w14:paraId="0C4764AF" w14:textId="5DB6D64A" w:rsidR="6D0EF0A5" w:rsidRDefault="001A2EE1" w:rsidP="6D0EF0A5">
    <w:pPr>
      <w:pStyle w:val="Header"/>
    </w:pPr>
    <w:r w:rsidRPr="00EB1E8C">
      <w:rPr>
        <w:rFonts w:ascii="Source Sans Pro" w:eastAsia="Calibri" w:hAnsi="Source Sans Pro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65DEEF21" wp14:editId="086C4535">
          <wp:simplePos x="0" y="0"/>
          <wp:positionH relativeFrom="page">
            <wp:align>right</wp:align>
          </wp:positionH>
          <wp:positionV relativeFrom="paragraph">
            <wp:posOffset>-594980</wp:posOffset>
          </wp:positionV>
          <wp:extent cx="7665875" cy="9920544"/>
          <wp:effectExtent l="0" t="0" r="0" b="0"/>
          <wp:wrapNone/>
          <wp:docPr id="1865673912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51397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875" cy="9920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425A4"/>
    <w:multiLevelType w:val="hybridMultilevel"/>
    <w:tmpl w:val="8C4E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CEC405"/>
    <w:rsid w:val="001278B4"/>
    <w:rsid w:val="00165D7D"/>
    <w:rsid w:val="001A2EE1"/>
    <w:rsid w:val="004A26DC"/>
    <w:rsid w:val="004B38FE"/>
    <w:rsid w:val="004E7319"/>
    <w:rsid w:val="0072238E"/>
    <w:rsid w:val="008F43AD"/>
    <w:rsid w:val="00A372CA"/>
    <w:rsid w:val="00B669DA"/>
    <w:rsid w:val="1ACEC405"/>
    <w:rsid w:val="6D0EF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EC405"/>
  <w15:chartTrackingRefBased/>
  <w15:docId w15:val="{31B3721B-EDBB-4E27-9646-1DFCCF0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9DA"/>
    <w:pPr>
      <w:keepNext/>
      <w:keepLines/>
      <w:spacing w:before="40" w:after="0"/>
      <w:outlineLvl w:val="1"/>
    </w:pPr>
    <w:rPr>
      <w:rFonts w:ascii="Source Sans Pro" w:eastAsia="Arial" w:hAnsi="Source Sans Pro" w:cstheme="majorBidi"/>
      <w:b/>
      <w:bCs/>
      <w:color w:val="00206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69DA"/>
    <w:pPr>
      <w:widowControl w:val="0"/>
      <w:spacing w:before="100" w:after="0" w:line="240" w:lineRule="auto"/>
      <w:outlineLvl w:val="2"/>
    </w:pPr>
    <w:rPr>
      <w:rFonts w:ascii="Source Sans Pro" w:eastAsia="Arial" w:hAnsi="Source Sans Pro" w:cs="Arial"/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669DA"/>
    <w:rPr>
      <w:rFonts w:ascii="Source Sans Pro" w:eastAsia="Arial" w:hAnsi="Source Sans Pro" w:cstheme="majorBidi"/>
      <w:b/>
      <w:bCs/>
      <w:color w:val="00206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669DA"/>
    <w:rPr>
      <w:rFonts w:ascii="Source Sans Pro" w:eastAsia="Arial" w:hAnsi="Source Sans Pro" w:cs="Arial"/>
      <w:b/>
      <w:bCs/>
      <w:caps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72238E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2238E"/>
    <w:pPr>
      <w:spacing w:after="0" w:line="240" w:lineRule="auto"/>
    </w:pPr>
    <w:rPr>
      <w:rFonts w:ascii="Source Sans Pro" w:hAnsi="Source Sans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2e6cc-25a7-48db-9a41-d7bf78120c8c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38B202DF9D7408EE4E989603ED3F1" ma:contentTypeVersion="15" ma:contentTypeDescription="Create a new document." ma:contentTypeScope="" ma:versionID="461ccb7d062a0a9445a83df8aab67d1c">
  <xsd:schema xmlns:xsd="http://www.w3.org/2001/XMLSchema" xmlns:xs="http://www.w3.org/2001/XMLSchema" xmlns:p="http://schemas.microsoft.com/office/2006/metadata/properties" xmlns:ns2="e862e6cc-25a7-48db-9a41-d7bf78120c8c" xmlns:ns3="3f139343-0308-4228-91b0-b729914d92b9" xmlns:ns4="06a0b0f5-ab3f-4382-8730-459fb424e421" targetNamespace="http://schemas.microsoft.com/office/2006/metadata/properties" ma:root="true" ma:fieldsID="aada34ea74c127a4b9163b50d4f7d1a6" ns2:_="" ns3:_="" ns4:_="">
    <xsd:import namespace="e862e6cc-25a7-48db-9a41-d7bf78120c8c"/>
    <xsd:import namespace="3f139343-0308-4228-91b0-b729914d92b9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2e6cc-25a7-48db-9a41-d7bf78120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9343-0308-4228-91b0-b729914d9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7c9c4fd-1183-4526-a16e-7030445790be}" ma:internalName="TaxCatchAll" ma:showField="CatchAllData" ma:web="3f139343-0308-4228-91b0-b729914d9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F1E9D-7BC0-421F-8103-F3E621738EC0}">
  <ds:schemaRefs>
    <ds:schemaRef ds:uri="http://schemas.microsoft.com/office/2006/metadata/properties"/>
    <ds:schemaRef ds:uri="http://schemas.microsoft.com/office/infopath/2007/PartnerControls"/>
    <ds:schemaRef ds:uri="e862e6cc-25a7-48db-9a41-d7bf78120c8c"/>
    <ds:schemaRef ds:uri="06a0b0f5-ab3f-4382-8730-459fb424e421"/>
  </ds:schemaRefs>
</ds:datastoreItem>
</file>

<file path=customXml/itemProps2.xml><?xml version="1.0" encoding="utf-8"?>
<ds:datastoreItem xmlns:ds="http://schemas.openxmlformats.org/officeDocument/2006/customXml" ds:itemID="{1C5DC550-1FC1-4D73-9306-FDD0C5E7F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C6DA8-0C7B-4991-890C-4324B0581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2e6cc-25a7-48db-9a41-d7bf78120c8c"/>
    <ds:schemaRef ds:uri="3f139343-0308-4228-91b0-b729914d92b9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Diniz de Faria, Jennifer</dc:creator>
  <cp:keywords/>
  <dc:description/>
  <cp:lastModifiedBy>Diniz de Faria, Jennifer</cp:lastModifiedBy>
  <cp:revision>8</cp:revision>
  <dcterms:created xsi:type="dcterms:W3CDTF">2024-12-17T18:50:00Z</dcterms:created>
  <dcterms:modified xsi:type="dcterms:W3CDTF">2024-12-17T18:57:00Z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0x01010096338B202DF9D7408EE4E989603ED3F1</vt:lpwstr>
  </property>
  <property fmtid="{D5CDD505-2E9C-101B-9397-08002B2CF9AE}" pid="3" name="MediaServiceImageTags">
    <vt:lpwstr/>
  </property>
</Properties>
</file>