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40EE" w14:textId="1DA436C3" w:rsidR="00A44481" w:rsidRPr="00A44481" w:rsidRDefault="00A44481" w:rsidP="00A44481">
      <w:pPr>
        <w:rPr>
          <w:rFonts w:ascii="Arial" w:eastAsia="Times New Roman" w:hAnsi="Arial" w:cs="Arial"/>
          <w:caps/>
          <w:color w:val="000000" w:themeColor="text1"/>
          <w:kern w:val="36"/>
          <w:sz w:val="56"/>
          <w:szCs w:val="56"/>
        </w:rPr>
      </w:pPr>
      <w:r w:rsidRPr="00A44481">
        <w:rPr>
          <w:rFonts w:ascii="Arial" w:eastAsia="Times New Roman" w:hAnsi="Arial" w:cs="Arial"/>
          <w:color w:val="000000" w:themeColor="text1"/>
          <w:kern w:val="36"/>
          <w:sz w:val="56"/>
          <w:szCs w:val="56"/>
        </w:rPr>
        <w:t>Libraries Accelerating Learning</w:t>
      </w:r>
    </w:p>
    <w:p w14:paraId="077827AB" w14:textId="26D6072E" w:rsidR="00A44481" w:rsidRPr="00A44481" w:rsidRDefault="00A44481" w:rsidP="00A44481">
      <w:pPr>
        <w:rPr>
          <w:rFonts w:ascii="Arial" w:hAnsi="Arial" w:cs="Arial"/>
        </w:rPr>
      </w:pPr>
      <w:r w:rsidRPr="00A44481">
        <w:rPr>
          <w:rFonts w:ascii="Arial" w:hAnsi="Arial" w:cs="Arial"/>
          <w:b/>
          <w:bCs/>
          <w:sz w:val="28"/>
          <w:szCs w:val="28"/>
        </w:rPr>
        <w:t xml:space="preserve">Application: </w:t>
      </w:r>
    </w:p>
    <w:p w14:paraId="27968F88" w14:textId="45562896" w:rsidR="00A44481" w:rsidRPr="00A44481" w:rsidRDefault="00A44481" w:rsidP="00A44481">
      <w:pPr>
        <w:rPr>
          <w:rFonts w:ascii="Arial" w:hAnsi="Arial" w:cs="Arial"/>
        </w:rPr>
      </w:pPr>
      <w:r w:rsidRPr="00A44481">
        <w:rPr>
          <w:rFonts w:ascii="Arial" w:hAnsi="Arial" w:cs="Arial"/>
        </w:rPr>
        <w:t>To receive full consideration, please submit an application by 5 p.m</w:t>
      </w:r>
      <w:r w:rsidR="000C5E64">
        <w:rPr>
          <w:rFonts w:ascii="Arial" w:hAnsi="Arial" w:cs="Arial"/>
        </w:rPr>
        <w:t>.</w:t>
      </w:r>
      <w:r w:rsidRPr="00A44481">
        <w:rPr>
          <w:rFonts w:ascii="Arial" w:hAnsi="Arial" w:cs="Arial"/>
        </w:rPr>
        <w:t xml:space="preserve"> on September 23, 2022. To submit an application, please email </w:t>
      </w:r>
      <w:hyperlink r:id="rId8" w:history="1">
        <w:r w:rsidRPr="00A44481">
          <w:rPr>
            <w:rStyle w:val="Hyperlink"/>
            <w:rFonts w:ascii="Arial" w:hAnsi="Arial" w:cs="Arial"/>
          </w:rPr>
          <w:t>acceleratinglearning@education.ohio.gov</w:t>
        </w:r>
      </w:hyperlink>
      <w:r w:rsidRPr="00A44481">
        <w:rPr>
          <w:rFonts w:ascii="Arial" w:hAnsi="Arial" w:cs="Arial"/>
        </w:rPr>
        <w:t xml:space="preserve"> with: (1) a complete narrative (see guidance below under “Application Narrative”) (2) the budget template (see guidance below under “Budget </w:t>
      </w:r>
      <w:r w:rsidR="00DF4421">
        <w:rPr>
          <w:rFonts w:ascii="Arial" w:hAnsi="Arial" w:cs="Arial"/>
        </w:rPr>
        <w:t>Detail</w:t>
      </w:r>
      <w:r w:rsidRPr="00A44481">
        <w:rPr>
          <w:rFonts w:ascii="Arial" w:hAnsi="Arial" w:cs="Arial"/>
        </w:rPr>
        <w:t xml:space="preserve">”). </w:t>
      </w:r>
    </w:p>
    <w:p w14:paraId="0183906F" w14:textId="77777777" w:rsidR="00A44481" w:rsidRPr="00A44481" w:rsidRDefault="00A44481" w:rsidP="00A44481">
      <w:pPr>
        <w:rPr>
          <w:rFonts w:ascii="Arial" w:hAnsi="Arial" w:cs="Arial"/>
          <w:b/>
          <w:bCs/>
        </w:rPr>
      </w:pPr>
    </w:p>
    <w:p w14:paraId="560D2806" w14:textId="3FD5A0B8" w:rsidR="00A44481" w:rsidRPr="00A44481" w:rsidRDefault="00A44481" w:rsidP="00A44481">
      <w:pPr>
        <w:rPr>
          <w:rFonts w:ascii="Arial" w:hAnsi="Arial" w:cs="Arial"/>
          <w:b/>
          <w:bCs/>
        </w:rPr>
      </w:pPr>
      <w:r w:rsidRPr="00A44481">
        <w:rPr>
          <w:rFonts w:ascii="Arial" w:hAnsi="Arial" w:cs="Arial"/>
          <w:b/>
          <w:bCs/>
        </w:rPr>
        <w:t>Application Narrative:</w:t>
      </w:r>
    </w:p>
    <w:p w14:paraId="51C5634B" w14:textId="77777777" w:rsidR="00A44481" w:rsidRPr="00A44481" w:rsidRDefault="00A44481" w:rsidP="00A44481">
      <w:pPr>
        <w:rPr>
          <w:rFonts w:ascii="Arial" w:hAnsi="Arial" w:cs="Arial"/>
        </w:rPr>
      </w:pPr>
      <w:r w:rsidRPr="00A44481">
        <w:rPr>
          <w:rFonts w:ascii="Arial" w:hAnsi="Arial" w:cs="Arial"/>
        </w:rPr>
        <w:t>Please use the chart below. Bullet format is welcome. There is no page limit.</w:t>
      </w:r>
    </w:p>
    <w:tbl>
      <w:tblPr>
        <w:tblStyle w:val="TableGrid"/>
        <w:tblW w:w="9350" w:type="dxa"/>
        <w:tblLook w:val="04A0" w:firstRow="1" w:lastRow="0" w:firstColumn="1" w:lastColumn="0" w:noHBand="0" w:noVBand="1"/>
      </w:tblPr>
      <w:tblGrid>
        <w:gridCol w:w="2055"/>
        <w:gridCol w:w="7295"/>
      </w:tblGrid>
      <w:tr w:rsidR="00A44481" w:rsidRPr="00A44481" w14:paraId="3CE801FE" w14:textId="77777777" w:rsidTr="007D0875">
        <w:tc>
          <w:tcPr>
            <w:tcW w:w="2055" w:type="dxa"/>
          </w:tcPr>
          <w:p w14:paraId="1C7F0A6B" w14:textId="77777777" w:rsidR="00A44481" w:rsidRPr="00A44481" w:rsidRDefault="00A44481" w:rsidP="007D0875">
            <w:pPr>
              <w:rPr>
                <w:rFonts w:ascii="Arial" w:hAnsi="Arial" w:cs="Arial"/>
              </w:rPr>
            </w:pPr>
            <w:r w:rsidRPr="00A44481">
              <w:rPr>
                <w:rFonts w:ascii="Arial" w:hAnsi="Arial" w:cs="Arial"/>
              </w:rPr>
              <w:t>Organizational Information</w:t>
            </w:r>
          </w:p>
          <w:p w14:paraId="50BF5A00" w14:textId="77777777" w:rsidR="00A44481" w:rsidRPr="00A44481" w:rsidRDefault="00A44481" w:rsidP="007D0875">
            <w:pPr>
              <w:rPr>
                <w:rFonts w:ascii="Arial" w:hAnsi="Arial" w:cs="Arial"/>
              </w:rPr>
            </w:pPr>
          </w:p>
        </w:tc>
        <w:tc>
          <w:tcPr>
            <w:tcW w:w="7295" w:type="dxa"/>
          </w:tcPr>
          <w:p w14:paraId="57EC9581" w14:textId="77777777" w:rsidR="00A44481" w:rsidRPr="00A44481" w:rsidRDefault="00A44481" w:rsidP="007D0875">
            <w:pPr>
              <w:rPr>
                <w:rFonts w:ascii="Arial" w:hAnsi="Arial" w:cs="Arial"/>
              </w:rPr>
            </w:pPr>
            <w:r w:rsidRPr="00A44481">
              <w:rPr>
                <w:rFonts w:ascii="Arial" w:hAnsi="Arial" w:cs="Arial"/>
              </w:rPr>
              <w:t xml:space="preserve">• Name of Lead/Fiscal Agent </w:t>
            </w:r>
          </w:p>
          <w:p w14:paraId="2A305819" w14:textId="77777777" w:rsidR="00A44481" w:rsidRPr="00A44481" w:rsidRDefault="00A44481" w:rsidP="007D0875">
            <w:pPr>
              <w:rPr>
                <w:rFonts w:ascii="Arial" w:hAnsi="Arial" w:cs="Arial"/>
              </w:rPr>
            </w:pPr>
            <w:r w:rsidRPr="00A44481">
              <w:rPr>
                <w:rFonts w:ascii="Arial" w:hAnsi="Arial" w:cs="Arial"/>
              </w:rPr>
              <w:t xml:space="preserve">• Primary Contact </w:t>
            </w:r>
          </w:p>
          <w:p w14:paraId="1BB06F95" w14:textId="77777777" w:rsidR="00A44481" w:rsidRPr="00A44481" w:rsidRDefault="00A44481" w:rsidP="007D0875">
            <w:pPr>
              <w:rPr>
                <w:rFonts w:ascii="Arial" w:hAnsi="Arial" w:cs="Arial"/>
              </w:rPr>
            </w:pPr>
            <w:r w:rsidRPr="00A44481">
              <w:rPr>
                <w:rFonts w:ascii="Arial" w:hAnsi="Arial" w:cs="Arial"/>
              </w:rPr>
              <w:t xml:space="preserve">• Contact Information (Phone/Email) </w:t>
            </w:r>
          </w:p>
          <w:p w14:paraId="5AB558F4" w14:textId="77777777" w:rsidR="00A44481" w:rsidRPr="00A44481" w:rsidRDefault="00A44481" w:rsidP="007D0875">
            <w:pPr>
              <w:rPr>
                <w:rFonts w:ascii="Arial" w:hAnsi="Arial" w:cs="Arial"/>
              </w:rPr>
            </w:pPr>
            <w:r w:rsidRPr="00A44481">
              <w:rPr>
                <w:rFonts w:ascii="Arial" w:hAnsi="Arial" w:cs="Arial"/>
              </w:rPr>
              <w:t>• Entity DUNS number</w:t>
            </w:r>
          </w:p>
          <w:p w14:paraId="7A2280D3" w14:textId="77777777" w:rsidR="00A44481" w:rsidRPr="00A44481" w:rsidRDefault="00A44481" w:rsidP="007D0875">
            <w:pPr>
              <w:rPr>
                <w:rFonts w:ascii="Arial" w:hAnsi="Arial" w:cs="Arial"/>
              </w:rPr>
            </w:pPr>
          </w:p>
          <w:p w14:paraId="18B505FB" w14:textId="77777777" w:rsidR="00A44481" w:rsidRPr="00A44481" w:rsidRDefault="00A44481" w:rsidP="007D0875">
            <w:pPr>
              <w:rPr>
                <w:rFonts w:ascii="Arial" w:hAnsi="Arial" w:cs="Arial"/>
              </w:rPr>
            </w:pPr>
            <w:r w:rsidRPr="00A44481">
              <w:rPr>
                <w:rFonts w:ascii="Arial" w:hAnsi="Arial" w:cs="Arial"/>
              </w:rPr>
              <w:t>If a collaborative grant proposal, please include the names of partnering library systems and their primary contacts.</w:t>
            </w:r>
          </w:p>
          <w:p w14:paraId="73B3343D" w14:textId="77777777" w:rsidR="00A44481" w:rsidRPr="00A44481" w:rsidRDefault="00A44481" w:rsidP="007D0875">
            <w:pPr>
              <w:rPr>
                <w:rFonts w:ascii="Arial" w:hAnsi="Arial" w:cs="Arial"/>
              </w:rPr>
            </w:pPr>
          </w:p>
        </w:tc>
      </w:tr>
      <w:tr w:rsidR="00A44481" w:rsidRPr="00A44481" w14:paraId="75D376CA" w14:textId="77777777" w:rsidTr="007D0875">
        <w:tc>
          <w:tcPr>
            <w:tcW w:w="2055" w:type="dxa"/>
          </w:tcPr>
          <w:p w14:paraId="2BA1549A" w14:textId="77777777" w:rsidR="00A44481" w:rsidRPr="00A44481" w:rsidRDefault="00A44481" w:rsidP="007D0875">
            <w:pPr>
              <w:rPr>
                <w:rFonts w:ascii="Arial" w:hAnsi="Arial" w:cs="Arial"/>
              </w:rPr>
            </w:pPr>
            <w:r w:rsidRPr="00A44481">
              <w:rPr>
                <w:rFonts w:ascii="Arial" w:hAnsi="Arial" w:cs="Arial"/>
              </w:rPr>
              <w:t>CCIP Account</w:t>
            </w:r>
          </w:p>
        </w:tc>
        <w:tc>
          <w:tcPr>
            <w:tcW w:w="7295" w:type="dxa"/>
          </w:tcPr>
          <w:p w14:paraId="67375DED" w14:textId="77777777" w:rsidR="00A44481" w:rsidRPr="00A44481" w:rsidRDefault="00A44481" w:rsidP="007D0875">
            <w:pPr>
              <w:rPr>
                <w:rFonts w:ascii="Arial" w:hAnsi="Arial" w:cs="Arial"/>
              </w:rPr>
            </w:pPr>
            <w:r w:rsidRPr="00A44481">
              <w:rPr>
                <w:rFonts w:ascii="Segoe UI Symbol" w:hAnsi="Segoe UI Symbol" w:cs="Segoe UI Symbol"/>
              </w:rPr>
              <w:t>☐</w:t>
            </w:r>
            <w:r w:rsidRPr="00A44481">
              <w:rPr>
                <w:rFonts w:ascii="Arial" w:hAnsi="Arial" w:cs="Arial"/>
              </w:rPr>
              <w:t xml:space="preserve"> Our organization can access CCIP.</w:t>
            </w:r>
          </w:p>
          <w:p w14:paraId="521B3FF6" w14:textId="77777777" w:rsidR="00A44481" w:rsidRPr="00A44481" w:rsidRDefault="00A44481" w:rsidP="007D0875">
            <w:pPr>
              <w:rPr>
                <w:rFonts w:ascii="Arial" w:hAnsi="Arial" w:cs="Arial"/>
              </w:rPr>
            </w:pPr>
            <w:r w:rsidRPr="00A44481">
              <w:rPr>
                <w:rFonts w:ascii="Segoe UI Symbol" w:hAnsi="Segoe UI Symbol" w:cs="Segoe UI Symbol"/>
              </w:rPr>
              <w:t>☐</w:t>
            </w:r>
            <w:r w:rsidRPr="00A44481">
              <w:rPr>
                <w:rFonts w:ascii="Arial" w:hAnsi="Arial" w:cs="Arial"/>
              </w:rPr>
              <w:t xml:space="preserve"> Our organization cannot currently access CCIP but understands that establishing a CCIP account in a timely fashion is essential for reimbursement.</w:t>
            </w:r>
          </w:p>
          <w:p w14:paraId="7A71ABA9" w14:textId="77777777" w:rsidR="00A44481" w:rsidRPr="00A44481" w:rsidRDefault="00A44481" w:rsidP="007D0875">
            <w:pPr>
              <w:rPr>
                <w:rFonts w:ascii="Arial" w:hAnsi="Arial" w:cs="Arial"/>
                <w:i/>
                <w:iCs/>
              </w:rPr>
            </w:pPr>
            <w:r w:rsidRPr="00A44481">
              <w:rPr>
                <w:rFonts w:ascii="Arial" w:hAnsi="Arial" w:cs="Arial"/>
                <w:i/>
                <w:iCs/>
              </w:rPr>
              <w:t xml:space="preserve">To determine whether your organization has access to the Ohio Department of Education’s CCIP, visit </w:t>
            </w:r>
            <w:hyperlink r:id="rId9" w:history="1">
              <w:r w:rsidRPr="00A44481">
                <w:rPr>
                  <w:rStyle w:val="Hyperlink"/>
                  <w:rFonts w:ascii="Arial" w:hAnsi="Arial" w:cs="Arial"/>
                  <w:i/>
                  <w:iCs/>
                </w:rPr>
                <w:t>https://ccip.ode.state.oh.us</w:t>
              </w:r>
            </w:hyperlink>
            <w:r w:rsidRPr="00A44481">
              <w:rPr>
                <w:rFonts w:ascii="Arial" w:hAnsi="Arial" w:cs="Arial"/>
                <w:i/>
                <w:iCs/>
              </w:rPr>
              <w:t>, hover over “search” and click on “Organizations.” Search for your organization by typing your organization name OR organization IRN in the appropriate field and search.</w:t>
            </w:r>
          </w:p>
        </w:tc>
      </w:tr>
      <w:tr w:rsidR="00A44481" w:rsidRPr="00A44481" w14:paraId="695EA067" w14:textId="77777777" w:rsidTr="007D0875">
        <w:tc>
          <w:tcPr>
            <w:tcW w:w="2055" w:type="dxa"/>
          </w:tcPr>
          <w:p w14:paraId="4C812216" w14:textId="77777777" w:rsidR="00A44481" w:rsidRPr="00A44481" w:rsidRDefault="00A44481" w:rsidP="007D0875">
            <w:pPr>
              <w:rPr>
                <w:rFonts w:ascii="Arial" w:hAnsi="Arial" w:cs="Arial"/>
              </w:rPr>
            </w:pPr>
            <w:r w:rsidRPr="00A44481">
              <w:rPr>
                <w:rFonts w:ascii="Arial" w:hAnsi="Arial" w:cs="Arial"/>
              </w:rPr>
              <w:t>Overall Program</w:t>
            </w:r>
          </w:p>
          <w:p w14:paraId="110585D4" w14:textId="77777777" w:rsidR="00A44481" w:rsidRPr="00A44481" w:rsidRDefault="00A44481" w:rsidP="007D0875">
            <w:pPr>
              <w:rPr>
                <w:rFonts w:ascii="Arial" w:hAnsi="Arial" w:cs="Arial"/>
              </w:rPr>
            </w:pPr>
          </w:p>
        </w:tc>
        <w:tc>
          <w:tcPr>
            <w:tcW w:w="7295" w:type="dxa"/>
          </w:tcPr>
          <w:p w14:paraId="1BEBD5B5" w14:textId="77777777" w:rsidR="00A44481" w:rsidRPr="00A44481" w:rsidRDefault="00A44481" w:rsidP="007D0875">
            <w:pPr>
              <w:rPr>
                <w:rFonts w:ascii="Arial" w:hAnsi="Arial" w:cs="Arial"/>
              </w:rPr>
            </w:pPr>
            <w:r w:rsidRPr="00A44481">
              <w:rPr>
                <w:rFonts w:ascii="Arial" w:hAnsi="Arial" w:cs="Arial"/>
              </w:rPr>
              <w:t>Please describe the programming that will be offered and provide sufficient detail to understand the program. Include:</w:t>
            </w:r>
          </w:p>
          <w:p w14:paraId="4172435E" w14:textId="77777777" w:rsidR="00A44481" w:rsidRPr="00A44481" w:rsidRDefault="00A44481" w:rsidP="00A44481">
            <w:pPr>
              <w:pStyle w:val="ListParagraph"/>
              <w:numPr>
                <w:ilvl w:val="0"/>
                <w:numId w:val="1"/>
              </w:numPr>
              <w:rPr>
                <w:rFonts w:ascii="Arial" w:eastAsiaTheme="minorEastAsia" w:hAnsi="Arial" w:cs="Arial"/>
              </w:rPr>
            </w:pPr>
            <w:r w:rsidRPr="00A44481">
              <w:rPr>
                <w:rFonts w:ascii="Arial" w:hAnsi="Arial" w:cs="Arial"/>
              </w:rPr>
              <w:t>What will be offered</w:t>
            </w:r>
          </w:p>
          <w:p w14:paraId="578F32FB" w14:textId="77777777" w:rsidR="00A44481" w:rsidRPr="00A44481" w:rsidRDefault="00A44481" w:rsidP="00A44481">
            <w:pPr>
              <w:pStyle w:val="ListParagraph"/>
              <w:numPr>
                <w:ilvl w:val="0"/>
                <w:numId w:val="1"/>
              </w:numPr>
              <w:rPr>
                <w:rFonts w:ascii="Arial" w:hAnsi="Arial" w:cs="Arial"/>
              </w:rPr>
            </w:pPr>
            <w:r w:rsidRPr="00A44481">
              <w:rPr>
                <w:rFonts w:ascii="Arial" w:hAnsi="Arial" w:cs="Arial"/>
              </w:rPr>
              <w:t>When the programming will be offered</w:t>
            </w:r>
          </w:p>
          <w:p w14:paraId="2BA3AC1D" w14:textId="77777777" w:rsidR="00A44481" w:rsidRPr="00A44481" w:rsidRDefault="00A44481" w:rsidP="00A44481">
            <w:pPr>
              <w:pStyle w:val="ListParagraph"/>
              <w:numPr>
                <w:ilvl w:val="0"/>
                <w:numId w:val="1"/>
              </w:numPr>
              <w:rPr>
                <w:rFonts w:ascii="Arial" w:hAnsi="Arial" w:cs="Arial"/>
              </w:rPr>
            </w:pPr>
            <w:r w:rsidRPr="00A44481">
              <w:rPr>
                <w:rFonts w:ascii="Arial" w:hAnsi="Arial" w:cs="Arial"/>
              </w:rPr>
              <w:t xml:space="preserve">How students/families will learn about the program </w:t>
            </w:r>
          </w:p>
          <w:p w14:paraId="410EA1B6" w14:textId="77777777" w:rsidR="00A44481" w:rsidRPr="00A44481" w:rsidRDefault="00A44481" w:rsidP="00A44481">
            <w:pPr>
              <w:pStyle w:val="ListParagraph"/>
              <w:numPr>
                <w:ilvl w:val="0"/>
                <w:numId w:val="1"/>
              </w:numPr>
              <w:rPr>
                <w:rFonts w:ascii="Arial" w:hAnsi="Arial" w:cs="Arial"/>
              </w:rPr>
            </w:pPr>
            <w:r w:rsidRPr="00A44481">
              <w:rPr>
                <w:rFonts w:ascii="Arial" w:hAnsi="Arial" w:cs="Arial"/>
              </w:rPr>
              <w:t>How student/family engagement will be maintained</w:t>
            </w:r>
          </w:p>
        </w:tc>
      </w:tr>
      <w:tr w:rsidR="00A44481" w:rsidRPr="00A44481" w14:paraId="79C2988F" w14:textId="77777777" w:rsidTr="007D0875">
        <w:tc>
          <w:tcPr>
            <w:tcW w:w="2055" w:type="dxa"/>
          </w:tcPr>
          <w:p w14:paraId="6E3C6EB9" w14:textId="77777777" w:rsidR="00A44481" w:rsidRPr="00A44481" w:rsidRDefault="00A44481" w:rsidP="007D0875">
            <w:pPr>
              <w:rPr>
                <w:rFonts w:ascii="Arial" w:hAnsi="Arial" w:cs="Arial"/>
              </w:rPr>
            </w:pPr>
            <w:r w:rsidRPr="00A44481">
              <w:rPr>
                <w:rFonts w:ascii="Arial" w:hAnsi="Arial" w:cs="Arial"/>
              </w:rPr>
              <w:t xml:space="preserve">Strategy to Accelerate </w:t>
            </w:r>
            <w:r w:rsidRPr="00A44481">
              <w:rPr>
                <w:rFonts w:ascii="Arial" w:hAnsi="Arial" w:cs="Arial"/>
              </w:rPr>
              <w:lastRenderedPageBreak/>
              <w:t>Learning in Literacy</w:t>
            </w:r>
          </w:p>
          <w:p w14:paraId="1F70B136" w14:textId="77777777" w:rsidR="00A44481" w:rsidRPr="00A44481" w:rsidRDefault="00A44481" w:rsidP="007D0875">
            <w:pPr>
              <w:rPr>
                <w:rFonts w:ascii="Arial" w:hAnsi="Arial" w:cs="Arial"/>
              </w:rPr>
            </w:pPr>
          </w:p>
        </w:tc>
        <w:tc>
          <w:tcPr>
            <w:tcW w:w="7295" w:type="dxa"/>
          </w:tcPr>
          <w:p w14:paraId="414B1DCA" w14:textId="77777777" w:rsidR="00A44481" w:rsidRPr="00A44481" w:rsidRDefault="00A44481" w:rsidP="007D0875">
            <w:pPr>
              <w:rPr>
                <w:rFonts w:ascii="Arial" w:hAnsi="Arial" w:cs="Arial"/>
              </w:rPr>
            </w:pPr>
            <w:r w:rsidRPr="00A44481">
              <w:rPr>
                <w:rFonts w:ascii="Arial" w:hAnsi="Arial" w:cs="Arial"/>
              </w:rPr>
              <w:lastRenderedPageBreak/>
              <w:t xml:space="preserve">Please describe how the program will accelerate learning in literacy and why the program is likely to be effective. Indicate the key strategies that </w:t>
            </w:r>
            <w:r w:rsidRPr="00A44481">
              <w:rPr>
                <w:rFonts w:ascii="Arial" w:hAnsi="Arial" w:cs="Arial"/>
              </w:rPr>
              <w:lastRenderedPageBreak/>
              <w:t xml:space="preserve">will be used to increase student outcomes and provide a brief rationale for the selected strategies/activities/services. Innovation is encouraged, as is use of known best practices. Applicants must be able to explain how and why a particular strategy is likely to be effective. Cited sources are welcome, but not required, including </w:t>
            </w:r>
            <w:hyperlink r:id="rId10">
              <w:r w:rsidRPr="00A44481">
                <w:rPr>
                  <w:rStyle w:val="Hyperlink"/>
                  <w:rFonts w:ascii="Arial" w:hAnsi="Arial" w:cs="Arial"/>
                </w:rPr>
                <w:t>Ohio’s Plan to Raise Literacy Achievement</w:t>
              </w:r>
            </w:hyperlink>
            <w:r w:rsidRPr="00A44481">
              <w:rPr>
                <w:rFonts w:ascii="Arial" w:hAnsi="Arial" w:cs="Arial"/>
              </w:rPr>
              <w:t>.</w:t>
            </w:r>
          </w:p>
        </w:tc>
      </w:tr>
      <w:tr w:rsidR="00A44481" w:rsidRPr="00A44481" w14:paraId="5A852A01" w14:textId="77777777" w:rsidTr="007D0875">
        <w:tc>
          <w:tcPr>
            <w:tcW w:w="2055" w:type="dxa"/>
          </w:tcPr>
          <w:p w14:paraId="39639F69" w14:textId="77777777" w:rsidR="00A44481" w:rsidRPr="00A44481" w:rsidRDefault="00A44481" w:rsidP="007D0875">
            <w:pPr>
              <w:rPr>
                <w:rFonts w:ascii="Arial" w:hAnsi="Arial" w:cs="Arial"/>
              </w:rPr>
            </w:pPr>
            <w:r w:rsidRPr="00A44481">
              <w:rPr>
                <w:rFonts w:ascii="Arial" w:hAnsi="Arial" w:cs="Arial"/>
              </w:rPr>
              <w:lastRenderedPageBreak/>
              <w:t>Preparing Students for Future Success</w:t>
            </w:r>
          </w:p>
          <w:p w14:paraId="3DE7438E" w14:textId="77777777" w:rsidR="00A44481" w:rsidRPr="00A44481" w:rsidRDefault="00A44481" w:rsidP="007D0875">
            <w:pPr>
              <w:rPr>
                <w:rFonts w:ascii="Arial" w:hAnsi="Arial" w:cs="Arial"/>
              </w:rPr>
            </w:pPr>
          </w:p>
        </w:tc>
        <w:tc>
          <w:tcPr>
            <w:tcW w:w="7295" w:type="dxa"/>
          </w:tcPr>
          <w:p w14:paraId="6C177234" w14:textId="77777777" w:rsidR="00A44481" w:rsidRPr="00A44481" w:rsidRDefault="00A44481" w:rsidP="007D0875">
            <w:pPr>
              <w:rPr>
                <w:rFonts w:ascii="Arial" w:hAnsi="Arial" w:cs="Arial"/>
              </w:rPr>
            </w:pPr>
            <w:r w:rsidRPr="00A44481">
              <w:rPr>
                <w:rFonts w:ascii="Arial" w:hAnsi="Arial" w:cs="Arial"/>
              </w:rPr>
              <w:t>(</w:t>
            </w:r>
            <w:r w:rsidRPr="00A44481">
              <w:rPr>
                <w:rFonts w:ascii="Arial" w:hAnsi="Arial" w:cs="Arial"/>
                <w:i/>
                <w:iCs/>
              </w:rPr>
              <w:t>Not required; provides preference points.</w:t>
            </w:r>
            <w:r w:rsidRPr="00A44481">
              <w:rPr>
                <w:rFonts w:ascii="Arial" w:hAnsi="Arial" w:cs="Arial"/>
              </w:rPr>
              <w:t>) If applicable, please describe how the program will prepare students for future success through career and college connections and/or preparation for upcoming transitions (</w:t>
            </w:r>
            <w:proofErr w:type="gramStart"/>
            <w:r w:rsidRPr="00A44481">
              <w:rPr>
                <w:rFonts w:ascii="Arial" w:hAnsi="Arial" w:cs="Arial"/>
              </w:rPr>
              <w:t>e.g.</w:t>
            </w:r>
            <w:proofErr w:type="gramEnd"/>
            <w:r w:rsidRPr="00A44481">
              <w:rPr>
                <w:rFonts w:ascii="Arial" w:hAnsi="Arial" w:cs="Arial"/>
              </w:rPr>
              <w:t xml:space="preserve"> Pre-K to Kindergarten, Middle School to High school).  Please explain the rationale for the approach taken. </w:t>
            </w:r>
          </w:p>
        </w:tc>
      </w:tr>
      <w:tr w:rsidR="00A44481" w:rsidRPr="00A44481" w14:paraId="3CC11CE2" w14:textId="77777777" w:rsidTr="007D0875">
        <w:tc>
          <w:tcPr>
            <w:tcW w:w="2055" w:type="dxa"/>
          </w:tcPr>
          <w:p w14:paraId="41A93E9B" w14:textId="77777777" w:rsidR="00A44481" w:rsidRPr="00A44481" w:rsidRDefault="00A44481" w:rsidP="007D0875">
            <w:pPr>
              <w:rPr>
                <w:rFonts w:ascii="Arial" w:hAnsi="Arial" w:cs="Arial"/>
              </w:rPr>
            </w:pPr>
            <w:r w:rsidRPr="00A44481">
              <w:rPr>
                <w:rFonts w:ascii="Arial" w:hAnsi="Arial" w:cs="Arial"/>
              </w:rPr>
              <w:t>Needs of the Community</w:t>
            </w:r>
          </w:p>
          <w:p w14:paraId="14D39CC6" w14:textId="77777777" w:rsidR="00A44481" w:rsidRPr="00A44481" w:rsidRDefault="00A44481" w:rsidP="007D0875">
            <w:pPr>
              <w:rPr>
                <w:rFonts w:ascii="Arial" w:hAnsi="Arial" w:cs="Arial"/>
              </w:rPr>
            </w:pPr>
          </w:p>
        </w:tc>
        <w:tc>
          <w:tcPr>
            <w:tcW w:w="7295" w:type="dxa"/>
          </w:tcPr>
          <w:p w14:paraId="153210F4" w14:textId="77777777" w:rsidR="00A44481" w:rsidRPr="00A44481" w:rsidRDefault="00A44481" w:rsidP="007D0875">
            <w:pPr>
              <w:rPr>
                <w:rFonts w:ascii="Arial" w:hAnsi="Arial" w:cs="Arial"/>
              </w:rPr>
            </w:pPr>
            <w:r w:rsidRPr="00A44481">
              <w:rPr>
                <w:rFonts w:ascii="Arial" w:hAnsi="Arial" w:cs="Arial"/>
              </w:rPr>
              <w:t xml:space="preserve">Please discuss the needs of the community that have informed the program design. This may include utilizing state resources such as </w:t>
            </w:r>
            <w:hyperlink r:id="rId11">
              <w:r w:rsidRPr="00A44481">
                <w:rPr>
                  <w:rStyle w:val="Hyperlink"/>
                  <w:rFonts w:ascii="Arial" w:hAnsi="Arial" w:cs="Arial"/>
                </w:rPr>
                <w:t>Data Insights</w:t>
              </w:r>
            </w:hyperlink>
            <w:r w:rsidRPr="00A44481">
              <w:rPr>
                <w:rFonts w:ascii="Arial" w:hAnsi="Arial" w:cs="Arial"/>
              </w:rPr>
              <w:t xml:space="preserve"> and </w:t>
            </w:r>
            <w:hyperlink r:id="rId12">
              <w:r w:rsidRPr="00A44481">
                <w:rPr>
                  <w:rStyle w:val="Hyperlink"/>
                  <w:rFonts w:ascii="Arial" w:hAnsi="Arial" w:cs="Arial"/>
                </w:rPr>
                <w:t>school report cards</w:t>
              </w:r>
            </w:hyperlink>
            <w:r w:rsidRPr="00A44481">
              <w:rPr>
                <w:rFonts w:ascii="Arial" w:hAnsi="Arial" w:cs="Arial"/>
              </w:rPr>
              <w:t xml:space="preserve">; conversations with students, families, schools, and community stakeholders are encouraged. </w:t>
            </w:r>
          </w:p>
        </w:tc>
      </w:tr>
      <w:tr w:rsidR="00A44481" w:rsidRPr="00A44481" w14:paraId="53503B5D" w14:textId="77777777" w:rsidTr="007D0875">
        <w:tc>
          <w:tcPr>
            <w:tcW w:w="2055" w:type="dxa"/>
          </w:tcPr>
          <w:p w14:paraId="577DE570" w14:textId="77777777" w:rsidR="00A44481" w:rsidRPr="00A44481" w:rsidRDefault="00A44481" w:rsidP="007D0875">
            <w:pPr>
              <w:rPr>
                <w:rFonts w:ascii="Arial" w:hAnsi="Arial" w:cs="Arial"/>
              </w:rPr>
            </w:pPr>
            <w:r w:rsidRPr="00A44481">
              <w:rPr>
                <w:rFonts w:ascii="Arial" w:hAnsi="Arial" w:cs="Arial"/>
              </w:rPr>
              <w:t>Capacity and Readiness of Library</w:t>
            </w:r>
          </w:p>
          <w:p w14:paraId="13D7E3A4" w14:textId="77777777" w:rsidR="00A44481" w:rsidRPr="00A44481" w:rsidRDefault="00A44481" w:rsidP="007D0875">
            <w:pPr>
              <w:rPr>
                <w:rFonts w:ascii="Arial" w:hAnsi="Arial" w:cs="Arial"/>
              </w:rPr>
            </w:pPr>
          </w:p>
        </w:tc>
        <w:tc>
          <w:tcPr>
            <w:tcW w:w="7295" w:type="dxa"/>
          </w:tcPr>
          <w:p w14:paraId="5C44B7E9" w14:textId="77777777" w:rsidR="00A44481" w:rsidRPr="00A44481" w:rsidRDefault="00A44481" w:rsidP="007D0875">
            <w:pPr>
              <w:rPr>
                <w:rFonts w:ascii="Arial" w:hAnsi="Arial" w:cs="Arial"/>
              </w:rPr>
            </w:pPr>
            <w:r w:rsidRPr="00A44481">
              <w:rPr>
                <w:rFonts w:ascii="Arial" w:hAnsi="Arial" w:cs="Arial"/>
              </w:rPr>
              <w:t xml:space="preserve">Please discuss factors that make the library prepared to implement its proposed plan. Please describe the library’s focus on supporting student learning to date, and/or the relationship with potential schools/students being served. Please list key personnel who will provide leadership for the programming and facilitate its success. </w:t>
            </w:r>
          </w:p>
        </w:tc>
      </w:tr>
      <w:tr w:rsidR="00A44481" w:rsidRPr="00A44481" w14:paraId="16261DDF" w14:textId="77777777" w:rsidTr="007D0875">
        <w:tc>
          <w:tcPr>
            <w:tcW w:w="2055" w:type="dxa"/>
          </w:tcPr>
          <w:p w14:paraId="480230D5" w14:textId="77777777" w:rsidR="00A44481" w:rsidRPr="00A44481" w:rsidRDefault="00A44481" w:rsidP="007D0875">
            <w:pPr>
              <w:rPr>
                <w:rFonts w:ascii="Arial" w:hAnsi="Arial" w:cs="Arial"/>
              </w:rPr>
            </w:pPr>
            <w:r w:rsidRPr="00A44481">
              <w:rPr>
                <w:rFonts w:ascii="Arial" w:hAnsi="Arial" w:cs="Arial"/>
              </w:rPr>
              <w:t>Student Needs</w:t>
            </w:r>
          </w:p>
        </w:tc>
        <w:tc>
          <w:tcPr>
            <w:tcW w:w="7295" w:type="dxa"/>
          </w:tcPr>
          <w:p w14:paraId="17183140" w14:textId="77777777" w:rsidR="00A44481" w:rsidRPr="00A44481" w:rsidRDefault="00A44481" w:rsidP="007D0875">
            <w:pPr>
              <w:rPr>
                <w:rFonts w:ascii="Arial" w:hAnsi="Arial" w:cs="Arial"/>
              </w:rPr>
            </w:pPr>
            <w:r w:rsidRPr="00A44481">
              <w:rPr>
                <w:rFonts w:ascii="Arial" w:hAnsi="Arial" w:cs="Arial"/>
              </w:rPr>
              <w:t xml:space="preserve">While activities may be open to all students, please indicate how activities have been designed to meet the unique needs of students most impacted by the pandemic. These students could include the following populations: low-income students, students with limited access to broadband, students with disabilities, English learners, racial and ethnic minorities, students experiencing homelessness, and foster youth.  </w:t>
            </w:r>
          </w:p>
        </w:tc>
      </w:tr>
      <w:tr w:rsidR="00A44481" w:rsidRPr="00A44481" w14:paraId="5C34B2DC" w14:textId="77777777" w:rsidTr="007D0875">
        <w:tc>
          <w:tcPr>
            <w:tcW w:w="2055" w:type="dxa"/>
          </w:tcPr>
          <w:p w14:paraId="4F54C1A3" w14:textId="77777777" w:rsidR="00A44481" w:rsidRPr="00A44481" w:rsidRDefault="00A44481" w:rsidP="007D0875">
            <w:pPr>
              <w:rPr>
                <w:rFonts w:ascii="Arial" w:hAnsi="Arial" w:cs="Arial"/>
              </w:rPr>
            </w:pPr>
            <w:r w:rsidRPr="00A44481">
              <w:rPr>
                <w:rFonts w:ascii="Arial" w:hAnsi="Arial" w:cs="Arial"/>
              </w:rPr>
              <w:t>Students Served</w:t>
            </w:r>
          </w:p>
        </w:tc>
        <w:tc>
          <w:tcPr>
            <w:tcW w:w="7295" w:type="dxa"/>
          </w:tcPr>
          <w:p w14:paraId="01956AF4" w14:textId="77777777" w:rsidR="00A44481" w:rsidRPr="00A44481" w:rsidRDefault="00A44481" w:rsidP="007D0875">
            <w:pPr>
              <w:rPr>
                <w:rFonts w:ascii="Arial" w:hAnsi="Arial" w:cs="Arial"/>
              </w:rPr>
            </w:pPr>
            <w:r w:rsidRPr="00A44481">
              <w:rPr>
                <w:rFonts w:ascii="Arial" w:hAnsi="Arial" w:cs="Arial"/>
              </w:rPr>
              <w:t>Indicate the estimated number of students you intend to serve.</w:t>
            </w:r>
          </w:p>
        </w:tc>
      </w:tr>
      <w:tr w:rsidR="00A44481" w:rsidRPr="00A44481" w14:paraId="06801281" w14:textId="77777777" w:rsidTr="007D0875">
        <w:tc>
          <w:tcPr>
            <w:tcW w:w="2055" w:type="dxa"/>
          </w:tcPr>
          <w:p w14:paraId="6CBE7FCE" w14:textId="77777777" w:rsidR="00A44481" w:rsidRPr="00A44481" w:rsidRDefault="00A44481" w:rsidP="007D0875">
            <w:pPr>
              <w:rPr>
                <w:rFonts w:ascii="Arial" w:hAnsi="Arial" w:cs="Arial"/>
              </w:rPr>
            </w:pPr>
            <w:r w:rsidRPr="00A44481">
              <w:rPr>
                <w:rFonts w:ascii="Arial" w:hAnsi="Arial" w:cs="Arial"/>
              </w:rPr>
              <w:t>Proposed Outcomes</w:t>
            </w:r>
          </w:p>
        </w:tc>
        <w:tc>
          <w:tcPr>
            <w:tcW w:w="7295" w:type="dxa"/>
          </w:tcPr>
          <w:p w14:paraId="6339FDFE" w14:textId="77777777" w:rsidR="00A44481" w:rsidRPr="00A44481" w:rsidRDefault="00A44481" w:rsidP="007D0875">
            <w:pPr>
              <w:rPr>
                <w:rFonts w:ascii="Arial" w:hAnsi="Arial" w:cs="Arial"/>
              </w:rPr>
            </w:pPr>
            <w:r w:rsidRPr="00A44481">
              <w:rPr>
                <w:rFonts w:ascii="Arial" w:hAnsi="Arial" w:cs="Arial"/>
              </w:rPr>
              <w:t xml:space="preserve">Indicate outcomes that will be measured and the targets that will be set. </w:t>
            </w:r>
          </w:p>
          <w:p w14:paraId="42D1D25D" w14:textId="77777777" w:rsidR="00A44481" w:rsidRPr="00A44481" w:rsidRDefault="00A44481" w:rsidP="007D0875">
            <w:pPr>
              <w:rPr>
                <w:rFonts w:ascii="Arial" w:hAnsi="Arial" w:cs="Arial"/>
              </w:rPr>
            </w:pPr>
            <w:r w:rsidRPr="00A44481">
              <w:rPr>
                <w:rFonts w:ascii="Arial" w:hAnsi="Arial" w:cs="Arial"/>
              </w:rPr>
              <w:t>Describe the plan for tracking those outcomes.</w:t>
            </w:r>
          </w:p>
        </w:tc>
      </w:tr>
      <w:tr w:rsidR="00A44481" w:rsidRPr="00A44481" w14:paraId="0169EAD6" w14:textId="77777777" w:rsidTr="007D0875">
        <w:tc>
          <w:tcPr>
            <w:tcW w:w="2055" w:type="dxa"/>
          </w:tcPr>
          <w:p w14:paraId="7A5294BC" w14:textId="77777777" w:rsidR="00A44481" w:rsidRPr="00A44481" w:rsidRDefault="00A44481" w:rsidP="007D0875">
            <w:pPr>
              <w:rPr>
                <w:rFonts w:ascii="Arial" w:hAnsi="Arial" w:cs="Arial"/>
              </w:rPr>
            </w:pPr>
            <w:r w:rsidRPr="00A44481">
              <w:rPr>
                <w:rFonts w:ascii="Arial" w:hAnsi="Arial" w:cs="Arial"/>
              </w:rPr>
              <w:t xml:space="preserve">Timeline </w:t>
            </w:r>
          </w:p>
        </w:tc>
        <w:tc>
          <w:tcPr>
            <w:tcW w:w="7295" w:type="dxa"/>
          </w:tcPr>
          <w:p w14:paraId="4D20E123" w14:textId="77777777" w:rsidR="00A44481" w:rsidRPr="00A44481" w:rsidRDefault="00A44481" w:rsidP="007D0875">
            <w:pPr>
              <w:rPr>
                <w:rFonts w:ascii="Arial" w:hAnsi="Arial" w:cs="Arial"/>
              </w:rPr>
            </w:pPr>
            <w:r w:rsidRPr="00A44481">
              <w:rPr>
                <w:rFonts w:ascii="Arial" w:hAnsi="Arial" w:cs="Arial"/>
              </w:rPr>
              <w:t xml:space="preserve">Provide a high-level timeline with anticipated monthly milestones. </w:t>
            </w:r>
          </w:p>
        </w:tc>
      </w:tr>
      <w:tr w:rsidR="00A44481" w:rsidRPr="00A44481" w14:paraId="33D40223" w14:textId="77777777" w:rsidTr="007D0875">
        <w:tc>
          <w:tcPr>
            <w:tcW w:w="2055" w:type="dxa"/>
          </w:tcPr>
          <w:p w14:paraId="5762D587" w14:textId="77777777" w:rsidR="00A44481" w:rsidRPr="00A44481" w:rsidRDefault="00A44481" w:rsidP="007D0875">
            <w:pPr>
              <w:rPr>
                <w:rFonts w:ascii="Arial" w:hAnsi="Arial" w:cs="Arial"/>
              </w:rPr>
            </w:pPr>
            <w:r w:rsidRPr="00A44481">
              <w:rPr>
                <w:rFonts w:ascii="Arial" w:hAnsi="Arial" w:cs="Arial"/>
              </w:rPr>
              <w:t>Budget Request</w:t>
            </w:r>
          </w:p>
        </w:tc>
        <w:tc>
          <w:tcPr>
            <w:tcW w:w="7295" w:type="dxa"/>
          </w:tcPr>
          <w:p w14:paraId="05A68852" w14:textId="77777777" w:rsidR="00A44481" w:rsidRPr="00A44481" w:rsidRDefault="00A44481" w:rsidP="007D0875">
            <w:pPr>
              <w:rPr>
                <w:rFonts w:ascii="Arial" w:hAnsi="Arial" w:cs="Arial"/>
              </w:rPr>
            </w:pPr>
            <w:r w:rsidRPr="00A44481">
              <w:rPr>
                <w:rFonts w:ascii="Arial" w:hAnsi="Arial" w:cs="Arial"/>
              </w:rPr>
              <w:t xml:space="preserve">Provide your overall budget request. If you are requesting more than the suggested threshold, please explain why. </w:t>
            </w:r>
          </w:p>
          <w:tbl>
            <w:tblPr>
              <w:tblStyle w:val="TableGrid"/>
              <w:tblW w:w="0" w:type="auto"/>
              <w:tblLook w:val="04A0" w:firstRow="1" w:lastRow="0" w:firstColumn="1" w:lastColumn="0" w:noHBand="0" w:noVBand="1"/>
            </w:tblPr>
            <w:tblGrid>
              <w:gridCol w:w="2224"/>
              <w:gridCol w:w="2225"/>
            </w:tblGrid>
            <w:tr w:rsidR="00A44481" w:rsidRPr="00A44481" w14:paraId="5336742A" w14:textId="77777777" w:rsidTr="007D0875">
              <w:tc>
                <w:tcPr>
                  <w:tcW w:w="2224" w:type="dxa"/>
                </w:tcPr>
                <w:p w14:paraId="60C85C6C" w14:textId="77777777" w:rsidR="00A44481" w:rsidRPr="00A44481" w:rsidRDefault="00A44481" w:rsidP="007D0875">
                  <w:pPr>
                    <w:rPr>
                      <w:rFonts w:ascii="Arial" w:hAnsi="Arial" w:cs="Arial"/>
                    </w:rPr>
                  </w:pPr>
                  <w:r w:rsidRPr="00A44481">
                    <w:rPr>
                      <w:rFonts w:ascii="Arial" w:hAnsi="Arial" w:cs="Arial"/>
                    </w:rPr>
                    <w:t>2022</w:t>
                  </w:r>
                </w:p>
              </w:tc>
              <w:tc>
                <w:tcPr>
                  <w:tcW w:w="2225" w:type="dxa"/>
                </w:tcPr>
                <w:p w14:paraId="018E82A4" w14:textId="77777777" w:rsidR="00A44481" w:rsidRPr="00A44481" w:rsidRDefault="00A44481" w:rsidP="007D0875">
                  <w:pPr>
                    <w:rPr>
                      <w:rFonts w:ascii="Arial" w:hAnsi="Arial" w:cs="Arial"/>
                    </w:rPr>
                  </w:pPr>
                </w:p>
              </w:tc>
            </w:tr>
            <w:tr w:rsidR="00A44481" w:rsidRPr="00A44481" w14:paraId="5C0C9A5C" w14:textId="77777777" w:rsidTr="007D0875">
              <w:tc>
                <w:tcPr>
                  <w:tcW w:w="2224" w:type="dxa"/>
                </w:tcPr>
                <w:p w14:paraId="6B135E00" w14:textId="77777777" w:rsidR="00A44481" w:rsidRPr="00A44481" w:rsidRDefault="00A44481" w:rsidP="007D0875">
                  <w:pPr>
                    <w:rPr>
                      <w:rFonts w:ascii="Arial" w:hAnsi="Arial" w:cs="Arial"/>
                    </w:rPr>
                  </w:pPr>
                  <w:r w:rsidRPr="00A44481">
                    <w:rPr>
                      <w:rFonts w:ascii="Arial" w:hAnsi="Arial" w:cs="Arial"/>
                    </w:rPr>
                    <w:t>2023</w:t>
                  </w:r>
                </w:p>
              </w:tc>
              <w:tc>
                <w:tcPr>
                  <w:tcW w:w="2225" w:type="dxa"/>
                </w:tcPr>
                <w:p w14:paraId="610A1D22" w14:textId="77777777" w:rsidR="00A44481" w:rsidRPr="00A44481" w:rsidRDefault="00A44481" w:rsidP="007D0875">
                  <w:pPr>
                    <w:rPr>
                      <w:rFonts w:ascii="Arial" w:hAnsi="Arial" w:cs="Arial"/>
                    </w:rPr>
                  </w:pPr>
                </w:p>
              </w:tc>
            </w:tr>
            <w:tr w:rsidR="00A44481" w:rsidRPr="00A44481" w14:paraId="140F3FE9" w14:textId="77777777" w:rsidTr="007D0875">
              <w:tc>
                <w:tcPr>
                  <w:tcW w:w="2224" w:type="dxa"/>
                </w:tcPr>
                <w:p w14:paraId="6A8AA2AC" w14:textId="77777777" w:rsidR="00A44481" w:rsidRPr="00A44481" w:rsidRDefault="00A44481" w:rsidP="007D0875">
                  <w:pPr>
                    <w:rPr>
                      <w:rFonts w:ascii="Arial" w:hAnsi="Arial" w:cs="Arial"/>
                    </w:rPr>
                  </w:pPr>
                  <w:r w:rsidRPr="00A44481">
                    <w:rPr>
                      <w:rFonts w:ascii="Arial" w:hAnsi="Arial" w:cs="Arial"/>
                    </w:rPr>
                    <w:t>2024</w:t>
                  </w:r>
                </w:p>
              </w:tc>
              <w:tc>
                <w:tcPr>
                  <w:tcW w:w="2225" w:type="dxa"/>
                </w:tcPr>
                <w:p w14:paraId="638F85DC" w14:textId="77777777" w:rsidR="00A44481" w:rsidRPr="00A44481" w:rsidRDefault="00A44481" w:rsidP="007D0875">
                  <w:pPr>
                    <w:rPr>
                      <w:rFonts w:ascii="Arial" w:hAnsi="Arial" w:cs="Arial"/>
                    </w:rPr>
                  </w:pPr>
                </w:p>
              </w:tc>
            </w:tr>
            <w:tr w:rsidR="00A44481" w:rsidRPr="00A44481" w14:paraId="5B502049" w14:textId="77777777" w:rsidTr="007D0875">
              <w:tc>
                <w:tcPr>
                  <w:tcW w:w="2224" w:type="dxa"/>
                </w:tcPr>
                <w:p w14:paraId="28139235" w14:textId="77777777" w:rsidR="00A44481" w:rsidRPr="00A44481" w:rsidRDefault="00A44481" w:rsidP="007D0875">
                  <w:pPr>
                    <w:rPr>
                      <w:rFonts w:ascii="Arial" w:hAnsi="Arial" w:cs="Arial"/>
                    </w:rPr>
                  </w:pPr>
                  <w:r w:rsidRPr="00A44481">
                    <w:rPr>
                      <w:rFonts w:ascii="Arial" w:hAnsi="Arial" w:cs="Arial"/>
                    </w:rPr>
                    <w:t>Total request</w:t>
                  </w:r>
                </w:p>
              </w:tc>
              <w:tc>
                <w:tcPr>
                  <w:tcW w:w="2225" w:type="dxa"/>
                </w:tcPr>
                <w:p w14:paraId="11DCB673" w14:textId="77777777" w:rsidR="00A44481" w:rsidRPr="00A44481" w:rsidRDefault="00A44481" w:rsidP="007D0875">
                  <w:pPr>
                    <w:rPr>
                      <w:rFonts w:ascii="Arial" w:hAnsi="Arial" w:cs="Arial"/>
                    </w:rPr>
                  </w:pPr>
                </w:p>
              </w:tc>
            </w:tr>
          </w:tbl>
          <w:p w14:paraId="2BF36770" w14:textId="77777777" w:rsidR="00A44481" w:rsidRPr="00A44481" w:rsidRDefault="00A44481" w:rsidP="007D0875">
            <w:pPr>
              <w:rPr>
                <w:rFonts w:ascii="Arial" w:hAnsi="Arial" w:cs="Arial"/>
              </w:rPr>
            </w:pPr>
          </w:p>
        </w:tc>
      </w:tr>
      <w:tr w:rsidR="00A44481" w:rsidRPr="00A44481" w14:paraId="1ADF4DF9" w14:textId="77777777" w:rsidTr="007D0875">
        <w:tc>
          <w:tcPr>
            <w:tcW w:w="2055" w:type="dxa"/>
          </w:tcPr>
          <w:p w14:paraId="6762D95F" w14:textId="77777777" w:rsidR="00A44481" w:rsidRPr="00A44481" w:rsidRDefault="00A44481" w:rsidP="007D0875">
            <w:pPr>
              <w:rPr>
                <w:rFonts w:ascii="Arial" w:hAnsi="Arial" w:cs="Arial"/>
              </w:rPr>
            </w:pPr>
            <w:r w:rsidRPr="00A44481">
              <w:rPr>
                <w:rFonts w:ascii="Arial" w:hAnsi="Arial" w:cs="Arial"/>
              </w:rPr>
              <w:lastRenderedPageBreak/>
              <w:t>Budget Detail</w:t>
            </w:r>
          </w:p>
        </w:tc>
        <w:tc>
          <w:tcPr>
            <w:tcW w:w="7295" w:type="dxa"/>
          </w:tcPr>
          <w:p w14:paraId="5639F77D" w14:textId="10BAC9C3" w:rsidR="00A44481" w:rsidRPr="00A44481" w:rsidRDefault="00A44481" w:rsidP="007D0875">
            <w:pPr>
              <w:rPr>
                <w:rFonts w:ascii="Arial" w:hAnsi="Arial" w:cs="Arial"/>
                <w:b/>
                <w:bCs/>
              </w:rPr>
            </w:pPr>
            <w:r w:rsidRPr="00A44481">
              <w:rPr>
                <w:rFonts w:ascii="Arial" w:hAnsi="Arial" w:cs="Arial"/>
                <w:b/>
                <w:bCs/>
              </w:rPr>
              <w:t xml:space="preserve">Please attach the required spreadsheet. </w:t>
            </w:r>
            <w:r w:rsidR="00DF4421" w:rsidRPr="000222AF">
              <w:rPr>
                <w:rFonts w:ascii="Arial" w:hAnsi="Arial" w:cs="Arial"/>
                <w:b/>
                <w:bCs/>
              </w:rPr>
              <w:t>(See “Budget Spreadsheet” on</w:t>
            </w:r>
            <w:r w:rsidR="000222AF" w:rsidRPr="000222AF">
              <w:rPr>
                <w:rFonts w:ascii="Arial" w:hAnsi="Arial" w:cs="Arial"/>
                <w:b/>
                <w:bCs/>
              </w:rPr>
              <w:t xml:space="preserve"> </w:t>
            </w:r>
            <w:hyperlink r:id="rId13" w:history="1">
              <w:r w:rsidR="000222AF" w:rsidRPr="000222AF">
                <w:rPr>
                  <w:rStyle w:val="Hyperlink"/>
                  <w:rFonts w:ascii="Arial" w:hAnsi="Arial" w:cs="Arial"/>
                  <w:b/>
                  <w:bCs/>
                  <w:color w:val="4472C4" w:themeColor="accent1"/>
                </w:rPr>
                <w:t>the Department’s</w:t>
              </w:r>
              <w:r w:rsidR="00DF4421" w:rsidRPr="000222AF">
                <w:rPr>
                  <w:rStyle w:val="Hyperlink"/>
                  <w:rFonts w:ascii="Arial" w:hAnsi="Arial" w:cs="Arial"/>
                  <w:b/>
                  <w:bCs/>
                  <w:color w:val="4472C4" w:themeColor="accent1"/>
                </w:rPr>
                <w:t xml:space="preserve"> website</w:t>
              </w:r>
            </w:hyperlink>
            <w:r w:rsidR="00DF4421" w:rsidRPr="000222AF">
              <w:rPr>
                <w:rFonts w:ascii="Arial" w:hAnsi="Arial" w:cs="Arial"/>
                <w:b/>
                <w:bCs/>
              </w:rPr>
              <w:t>.)</w:t>
            </w:r>
          </w:p>
          <w:p w14:paraId="08D8586C" w14:textId="77777777" w:rsidR="00A44481" w:rsidRPr="00A44481" w:rsidRDefault="00A44481" w:rsidP="007D0875">
            <w:pPr>
              <w:rPr>
                <w:rFonts w:ascii="Arial" w:hAnsi="Arial" w:cs="Arial"/>
                <w:b/>
                <w:bCs/>
              </w:rPr>
            </w:pPr>
          </w:p>
          <w:p w14:paraId="6EC4CAD3" w14:textId="77777777" w:rsidR="00A44481" w:rsidRPr="00A44481" w:rsidRDefault="00A44481" w:rsidP="007D0875">
            <w:pPr>
              <w:rPr>
                <w:rFonts w:ascii="Arial" w:hAnsi="Arial" w:cs="Arial"/>
                <w:b/>
                <w:bCs/>
              </w:rPr>
            </w:pPr>
          </w:p>
          <w:p w14:paraId="0EA5E536" w14:textId="77777777" w:rsidR="00A44481" w:rsidRPr="00A44481" w:rsidRDefault="00A44481" w:rsidP="007D0875">
            <w:pPr>
              <w:rPr>
                <w:rFonts w:ascii="Arial" w:hAnsi="Arial" w:cs="Arial"/>
                <w:b/>
                <w:bCs/>
              </w:rPr>
            </w:pPr>
            <w:r w:rsidRPr="00A44481">
              <w:rPr>
                <w:rFonts w:ascii="Arial" w:hAnsi="Arial" w:cs="Arial"/>
              </w:rPr>
              <w:t>In the Budget Detail section of this narrative, please provide enough detail to understand how the funds support the strategies and the underlying assumption(s) and how the amount was calculated. You may use a chart like the one below or any format of preference.</w:t>
            </w:r>
          </w:p>
          <w:tbl>
            <w:tblPr>
              <w:tblStyle w:val="TableGrid"/>
              <w:tblW w:w="4793" w:type="dxa"/>
              <w:tblLook w:val="04A0" w:firstRow="1" w:lastRow="0" w:firstColumn="1" w:lastColumn="0" w:noHBand="0" w:noVBand="1"/>
            </w:tblPr>
            <w:tblGrid>
              <w:gridCol w:w="1693"/>
              <w:gridCol w:w="1451"/>
              <w:gridCol w:w="1649"/>
            </w:tblGrid>
            <w:tr w:rsidR="00A44481" w:rsidRPr="00A44481" w14:paraId="69D54FBC" w14:textId="77777777" w:rsidTr="007D0875">
              <w:tc>
                <w:tcPr>
                  <w:tcW w:w="1725" w:type="dxa"/>
                </w:tcPr>
                <w:p w14:paraId="0D56F31B" w14:textId="77777777" w:rsidR="00A44481" w:rsidRPr="00A44481" w:rsidRDefault="00A44481" w:rsidP="007D0875">
                  <w:pPr>
                    <w:rPr>
                      <w:rFonts w:ascii="Arial" w:hAnsi="Arial" w:cs="Arial"/>
                      <w:b/>
                      <w:bCs/>
                    </w:rPr>
                  </w:pPr>
                </w:p>
              </w:tc>
              <w:tc>
                <w:tcPr>
                  <w:tcW w:w="1370" w:type="dxa"/>
                </w:tcPr>
                <w:p w14:paraId="5BB905E9" w14:textId="77777777" w:rsidR="00A44481" w:rsidRPr="00A44481" w:rsidRDefault="00A44481" w:rsidP="007D0875">
                  <w:pPr>
                    <w:rPr>
                      <w:rFonts w:ascii="Arial" w:hAnsi="Arial" w:cs="Arial"/>
                      <w:b/>
                      <w:bCs/>
                    </w:rPr>
                  </w:pPr>
                </w:p>
              </w:tc>
              <w:tc>
                <w:tcPr>
                  <w:tcW w:w="1698" w:type="dxa"/>
                </w:tcPr>
                <w:p w14:paraId="642490D6" w14:textId="77777777" w:rsidR="00A44481" w:rsidRPr="00A44481" w:rsidRDefault="00A44481" w:rsidP="007D0875">
                  <w:pPr>
                    <w:rPr>
                      <w:rFonts w:ascii="Arial" w:hAnsi="Arial" w:cs="Arial"/>
                      <w:b/>
                      <w:bCs/>
                    </w:rPr>
                  </w:pPr>
                </w:p>
              </w:tc>
            </w:tr>
            <w:tr w:rsidR="00A44481" w:rsidRPr="00A44481" w14:paraId="7E853499" w14:textId="77777777" w:rsidTr="007D0875">
              <w:tc>
                <w:tcPr>
                  <w:tcW w:w="1725" w:type="dxa"/>
                </w:tcPr>
                <w:p w14:paraId="3760D203" w14:textId="77777777" w:rsidR="00A44481" w:rsidRPr="00A44481" w:rsidRDefault="00A44481" w:rsidP="007D0875">
                  <w:pPr>
                    <w:rPr>
                      <w:rFonts w:ascii="Arial" w:hAnsi="Arial" w:cs="Arial"/>
                      <w:b/>
                      <w:bCs/>
                    </w:rPr>
                  </w:pPr>
                </w:p>
              </w:tc>
              <w:tc>
                <w:tcPr>
                  <w:tcW w:w="1370" w:type="dxa"/>
                </w:tcPr>
                <w:p w14:paraId="18659A74" w14:textId="77777777" w:rsidR="00A44481" w:rsidRPr="00A44481" w:rsidRDefault="00A44481" w:rsidP="007D0875">
                  <w:pPr>
                    <w:rPr>
                      <w:rFonts w:ascii="Arial" w:hAnsi="Arial" w:cs="Arial"/>
                      <w:b/>
                      <w:bCs/>
                    </w:rPr>
                  </w:pPr>
                  <w:r w:rsidRPr="00A44481">
                    <w:rPr>
                      <w:rFonts w:ascii="Arial" w:hAnsi="Arial" w:cs="Arial"/>
                      <w:b/>
                      <w:bCs/>
                    </w:rPr>
                    <w:t>Cost Description (</w:t>
                  </w:r>
                  <w:proofErr w:type="gramStart"/>
                  <w:r w:rsidRPr="00A44481">
                    <w:rPr>
                      <w:rFonts w:ascii="Arial" w:hAnsi="Arial" w:cs="Arial"/>
                      <w:b/>
                      <w:bCs/>
                    </w:rPr>
                    <w:t>e.g.</w:t>
                  </w:r>
                  <w:proofErr w:type="gramEnd"/>
                  <w:r w:rsidRPr="00A44481">
                    <w:rPr>
                      <w:rFonts w:ascii="Arial" w:hAnsi="Arial" w:cs="Arial"/>
                      <w:b/>
                      <w:bCs/>
                    </w:rPr>
                    <w:t xml:space="preserve"> staff time for one- on-one workshops)</w:t>
                  </w:r>
                </w:p>
              </w:tc>
              <w:tc>
                <w:tcPr>
                  <w:tcW w:w="1698" w:type="dxa"/>
                </w:tcPr>
                <w:p w14:paraId="0CE3140F" w14:textId="77777777" w:rsidR="00A44481" w:rsidRPr="00A44481" w:rsidRDefault="00A44481" w:rsidP="007D0875">
                  <w:pPr>
                    <w:rPr>
                      <w:rFonts w:ascii="Arial" w:hAnsi="Arial" w:cs="Arial"/>
                      <w:b/>
                      <w:bCs/>
                    </w:rPr>
                  </w:pPr>
                  <w:r w:rsidRPr="00A44481">
                    <w:rPr>
                      <w:rFonts w:ascii="Arial" w:hAnsi="Arial" w:cs="Arial"/>
                      <w:b/>
                      <w:bCs/>
                    </w:rPr>
                    <w:t xml:space="preserve">Assumption (baseline for cost </w:t>
                  </w:r>
                  <w:proofErr w:type="gramStart"/>
                  <w:r w:rsidRPr="00A44481">
                    <w:rPr>
                      <w:rFonts w:ascii="Arial" w:hAnsi="Arial" w:cs="Arial"/>
                      <w:b/>
                      <w:bCs/>
                    </w:rPr>
                    <w:t>estimate;</w:t>
                  </w:r>
                  <w:proofErr w:type="gramEnd"/>
                  <w:r w:rsidRPr="00A44481">
                    <w:rPr>
                      <w:rFonts w:ascii="Arial" w:hAnsi="Arial" w:cs="Arial"/>
                      <w:b/>
                      <w:bCs/>
                    </w:rPr>
                    <w:t xml:space="preserve"> e.g. salary x hours; cost x number of items)</w:t>
                  </w:r>
                </w:p>
              </w:tc>
            </w:tr>
            <w:tr w:rsidR="00A44481" w:rsidRPr="00A44481" w14:paraId="311BD6A4" w14:textId="77777777" w:rsidTr="007D0875">
              <w:tc>
                <w:tcPr>
                  <w:tcW w:w="1725" w:type="dxa"/>
                </w:tcPr>
                <w:p w14:paraId="573FD7C7" w14:textId="77777777" w:rsidR="00A44481" w:rsidRPr="00A44481" w:rsidRDefault="00A44481" w:rsidP="007D0875">
                  <w:pPr>
                    <w:rPr>
                      <w:rFonts w:ascii="Arial" w:hAnsi="Arial" w:cs="Arial"/>
                      <w:b/>
                      <w:bCs/>
                    </w:rPr>
                  </w:pPr>
                  <w:r w:rsidRPr="00A44481">
                    <w:rPr>
                      <w:rFonts w:ascii="Arial" w:hAnsi="Arial" w:cs="Arial"/>
                      <w:b/>
                      <w:bCs/>
                    </w:rPr>
                    <w:t xml:space="preserve">Salaries + Benefits   </w:t>
                  </w:r>
                </w:p>
              </w:tc>
              <w:tc>
                <w:tcPr>
                  <w:tcW w:w="1370" w:type="dxa"/>
                </w:tcPr>
                <w:p w14:paraId="4745D36C" w14:textId="77777777" w:rsidR="00A44481" w:rsidRPr="00A44481" w:rsidRDefault="00A44481" w:rsidP="007D0875">
                  <w:pPr>
                    <w:rPr>
                      <w:rFonts w:ascii="Arial" w:hAnsi="Arial" w:cs="Arial"/>
                      <w:b/>
                      <w:bCs/>
                    </w:rPr>
                  </w:pPr>
                </w:p>
              </w:tc>
              <w:tc>
                <w:tcPr>
                  <w:tcW w:w="1698" w:type="dxa"/>
                </w:tcPr>
                <w:p w14:paraId="5CCC9FD0" w14:textId="77777777" w:rsidR="00A44481" w:rsidRPr="00A44481" w:rsidRDefault="00A44481" w:rsidP="007D0875">
                  <w:pPr>
                    <w:rPr>
                      <w:rFonts w:ascii="Arial" w:hAnsi="Arial" w:cs="Arial"/>
                      <w:b/>
                      <w:bCs/>
                    </w:rPr>
                  </w:pPr>
                </w:p>
              </w:tc>
            </w:tr>
            <w:tr w:rsidR="00A44481" w:rsidRPr="00A44481" w14:paraId="396433E6" w14:textId="77777777" w:rsidTr="007D0875">
              <w:tc>
                <w:tcPr>
                  <w:tcW w:w="1725" w:type="dxa"/>
                </w:tcPr>
                <w:p w14:paraId="14061085" w14:textId="77777777" w:rsidR="00A44481" w:rsidRPr="00A44481" w:rsidRDefault="00A44481" w:rsidP="007D0875">
                  <w:pPr>
                    <w:rPr>
                      <w:rFonts w:ascii="Arial" w:hAnsi="Arial" w:cs="Arial"/>
                      <w:b/>
                      <w:bCs/>
                    </w:rPr>
                  </w:pPr>
                  <w:r w:rsidRPr="00A44481">
                    <w:rPr>
                      <w:rFonts w:ascii="Arial" w:hAnsi="Arial" w:cs="Arial"/>
                      <w:b/>
                      <w:bCs/>
                    </w:rPr>
                    <w:t xml:space="preserve">Purchased Services   </w:t>
                  </w:r>
                </w:p>
              </w:tc>
              <w:tc>
                <w:tcPr>
                  <w:tcW w:w="1370" w:type="dxa"/>
                </w:tcPr>
                <w:p w14:paraId="47B487F9" w14:textId="77777777" w:rsidR="00A44481" w:rsidRPr="00A44481" w:rsidRDefault="00A44481" w:rsidP="007D0875">
                  <w:pPr>
                    <w:rPr>
                      <w:rFonts w:ascii="Arial" w:hAnsi="Arial" w:cs="Arial"/>
                      <w:b/>
                      <w:bCs/>
                    </w:rPr>
                  </w:pPr>
                </w:p>
              </w:tc>
              <w:tc>
                <w:tcPr>
                  <w:tcW w:w="1698" w:type="dxa"/>
                </w:tcPr>
                <w:p w14:paraId="73D12422" w14:textId="77777777" w:rsidR="00A44481" w:rsidRPr="00A44481" w:rsidRDefault="00A44481" w:rsidP="007D0875">
                  <w:pPr>
                    <w:rPr>
                      <w:rFonts w:ascii="Arial" w:hAnsi="Arial" w:cs="Arial"/>
                      <w:b/>
                      <w:bCs/>
                    </w:rPr>
                  </w:pPr>
                </w:p>
              </w:tc>
            </w:tr>
            <w:tr w:rsidR="00A44481" w:rsidRPr="00A44481" w14:paraId="7EA892FD" w14:textId="77777777" w:rsidTr="007D0875">
              <w:tc>
                <w:tcPr>
                  <w:tcW w:w="1725" w:type="dxa"/>
                </w:tcPr>
                <w:p w14:paraId="5427C8A8" w14:textId="77777777" w:rsidR="00A44481" w:rsidRPr="00A44481" w:rsidRDefault="00A44481" w:rsidP="007D0875">
                  <w:pPr>
                    <w:rPr>
                      <w:rFonts w:ascii="Arial" w:hAnsi="Arial" w:cs="Arial"/>
                      <w:b/>
                      <w:bCs/>
                    </w:rPr>
                  </w:pPr>
                  <w:r w:rsidRPr="00A44481">
                    <w:rPr>
                      <w:rFonts w:ascii="Arial" w:hAnsi="Arial" w:cs="Arial"/>
                      <w:b/>
                      <w:bCs/>
                    </w:rPr>
                    <w:t>Supplies</w:t>
                  </w:r>
                </w:p>
              </w:tc>
              <w:tc>
                <w:tcPr>
                  <w:tcW w:w="1370" w:type="dxa"/>
                </w:tcPr>
                <w:p w14:paraId="1549C786" w14:textId="77777777" w:rsidR="00A44481" w:rsidRPr="00A44481" w:rsidRDefault="00A44481" w:rsidP="007D0875">
                  <w:pPr>
                    <w:rPr>
                      <w:rFonts w:ascii="Arial" w:hAnsi="Arial" w:cs="Arial"/>
                      <w:b/>
                      <w:bCs/>
                    </w:rPr>
                  </w:pPr>
                </w:p>
              </w:tc>
              <w:tc>
                <w:tcPr>
                  <w:tcW w:w="1698" w:type="dxa"/>
                </w:tcPr>
                <w:p w14:paraId="4A782823" w14:textId="77777777" w:rsidR="00A44481" w:rsidRPr="00A44481" w:rsidRDefault="00A44481" w:rsidP="007D0875">
                  <w:pPr>
                    <w:rPr>
                      <w:rFonts w:ascii="Arial" w:hAnsi="Arial" w:cs="Arial"/>
                      <w:b/>
                      <w:bCs/>
                    </w:rPr>
                  </w:pPr>
                </w:p>
              </w:tc>
            </w:tr>
            <w:tr w:rsidR="00A44481" w:rsidRPr="00A44481" w14:paraId="47E6A8BB" w14:textId="77777777" w:rsidTr="007D0875">
              <w:tc>
                <w:tcPr>
                  <w:tcW w:w="1725" w:type="dxa"/>
                </w:tcPr>
                <w:p w14:paraId="241BF0AB" w14:textId="77777777" w:rsidR="00A44481" w:rsidRPr="00A44481" w:rsidRDefault="00A44481" w:rsidP="007D0875">
                  <w:pPr>
                    <w:rPr>
                      <w:rFonts w:ascii="Arial" w:hAnsi="Arial" w:cs="Arial"/>
                      <w:b/>
                      <w:bCs/>
                    </w:rPr>
                  </w:pPr>
                  <w:r w:rsidRPr="00A44481">
                    <w:rPr>
                      <w:rFonts w:ascii="Arial" w:hAnsi="Arial" w:cs="Arial"/>
                      <w:b/>
                      <w:bCs/>
                    </w:rPr>
                    <w:t xml:space="preserve">Capital Outlay + Replacement   </w:t>
                  </w:r>
                </w:p>
              </w:tc>
              <w:tc>
                <w:tcPr>
                  <w:tcW w:w="1370" w:type="dxa"/>
                </w:tcPr>
                <w:p w14:paraId="5EEC943B" w14:textId="77777777" w:rsidR="00A44481" w:rsidRPr="00A44481" w:rsidRDefault="00A44481" w:rsidP="007D0875">
                  <w:pPr>
                    <w:rPr>
                      <w:rFonts w:ascii="Arial" w:hAnsi="Arial" w:cs="Arial"/>
                      <w:b/>
                      <w:bCs/>
                    </w:rPr>
                  </w:pPr>
                </w:p>
              </w:tc>
              <w:tc>
                <w:tcPr>
                  <w:tcW w:w="1698" w:type="dxa"/>
                </w:tcPr>
                <w:p w14:paraId="34FF798B" w14:textId="77777777" w:rsidR="00A44481" w:rsidRPr="00A44481" w:rsidRDefault="00A44481" w:rsidP="007D0875">
                  <w:pPr>
                    <w:rPr>
                      <w:rFonts w:ascii="Arial" w:hAnsi="Arial" w:cs="Arial"/>
                      <w:b/>
                      <w:bCs/>
                    </w:rPr>
                  </w:pPr>
                </w:p>
              </w:tc>
            </w:tr>
            <w:tr w:rsidR="00A44481" w:rsidRPr="00A44481" w14:paraId="2256B459" w14:textId="77777777" w:rsidTr="007D0875">
              <w:tc>
                <w:tcPr>
                  <w:tcW w:w="1725" w:type="dxa"/>
                </w:tcPr>
                <w:p w14:paraId="76E3E299" w14:textId="77777777" w:rsidR="00A44481" w:rsidRPr="00A44481" w:rsidRDefault="00A44481" w:rsidP="007D0875">
                  <w:pPr>
                    <w:rPr>
                      <w:rFonts w:ascii="Arial" w:hAnsi="Arial" w:cs="Arial"/>
                      <w:b/>
                      <w:bCs/>
                    </w:rPr>
                  </w:pPr>
                  <w:r w:rsidRPr="00A44481">
                    <w:rPr>
                      <w:rFonts w:ascii="Arial" w:hAnsi="Arial" w:cs="Arial"/>
                      <w:b/>
                      <w:bCs/>
                    </w:rPr>
                    <w:t>Other</w:t>
                  </w:r>
                </w:p>
              </w:tc>
              <w:tc>
                <w:tcPr>
                  <w:tcW w:w="1370" w:type="dxa"/>
                </w:tcPr>
                <w:p w14:paraId="1F791187" w14:textId="77777777" w:rsidR="00A44481" w:rsidRPr="00A44481" w:rsidRDefault="00A44481" w:rsidP="007D0875">
                  <w:pPr>
                    <w:rPr>
                      <w:rFonts w:ascii="Arial" w:hAnsi="Arial" w:cs="Arial"/>
                      <w:b/>
                      <w:bCs/>
                    </w:rPr>
                  </w:pPr>
                </w:p>
              </w:tc>
              <w:tc>
                <w:tcPr>
                  <w:tcW w:w="1698" w:type="dxa"/>
                </w:tcPr>
                <w:p w14:paraId="02A22AF5" w14:textId="77777777" w:rsidR="00A44481" w:rsidRPr="00A44481" w:rsidRDefault="00A44481" w:rsidP="007D0875">
                  <w:pPr>
                    <w:rPr>
                      <w:rFonts w:ascii="Arial" w:hAnsi="Arial" w:cs="Arial"/>
                      <w:b/>
                      <w:bCs/>
                    </w:rPr>
                  </w:pPr>
                </w:p>
              </w:tc>
            </w:tr>
          </w:tbl>
          <w:p w14:paraId="73518EC7" w14:textId="77777777" w:rsidR="00A44481" w:rsidRPr="00A44481" w:rsidRDefault="00A44481" w:rsidP="007D0875">
            <w:pPr>
              <w:rPr>
                <w:rFonts w:ascii="Arial" w:hAnsi="Arial" w:cs="Arial"/>
                <w:b/>
                <w:bCs/>
              </w:rPr>
            </w:pPr>
          </w:p>
        </w:tc>
      </w:tr>
    </w:tbl>
    <w:p w14:paraId="03BF0FAB" w14:textId="77777777" w:rsidR="00A44481" w:rsidRPr="00A44481" w:rsidRDefault="00A44481" w:rsidP="00A44481">
      <w:pPr>
        <w:rPr>
          <w:rFonts w:ascii="Arial" w:hAnsi="Arial" w:cs="Arial"/>
        </w:rPr>
      </w:pPr>
    </w:p>
    <w:p w14:paraId="53C8CE2A" w14:textId="77777777" w:rsidR="00A44481" w:rsidRPr="00A44481" w:rsidRDefault="00A44481" w:rsidP="00A44481">
      <w:pPr>
        <w:rPr>
          <w:rFonts w:ascii="Arial" w:hAnsi="Arial" w:cs="Arial"/>
          <w:highlight w:val="yellow"/>
        </w:rPr>
      </w:pPr>
      <w:r w:rsidRPr="00A44481">
        <w:rPr>
          <w:rFonts w:ascii="Arial" w:hAnsi="Arial" w:cs="Arial"/>
        </w:rPr>
        <w:t xml:space="preserve">If you have questions regarding this opportunity, please send them to </w:t>
      </w:r>
      <w:hyperlink r:id="rId14">
        <w:r w:rsidRPr="00A44481">
          <w:rPr>
            <w:rStyle w:val="Hyperlink"/>
            <w:rFonts w:ascii="Arial" w:hAnsi="Arial" w:cs="Arial"/>
          </w:rPr>
          <w:t>acceleratinglearning@education.ohio.gov</w:t>
        </w:r>
      </w:hyperlink>
      <w:r w:rsidRPr="00A44481">
        <w:rPr>
          <w:rFonts w:ascii="Arial" w:hAnsi="Arial" w:cs="Arial"/>
        </w:rPr>
        <w:t xml:space="preserve">.  </w:t>
      </w:r>
    </w:p>
    <w:p w14:paraId="58943B68" w14:textId="77777777" w:rsidR="00866C70" w:rsidRPr="00A44481" w:rsidRDefault="00000000">
      <w:pPr>
        <w:rPr>
          <w:rFonts w:ascii="Arial" w:hAnsi="Arial" w:cs="Arial"/>
        </w:rPr>
      </w:pPr>
    </w:p>
    <w:sectPr w:rsidR="00866C70" w:rsidRPr="00A4448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A317" w14:textId="77777777" w:rsidR="00B6267F" w:rsidRDefault="00B6267F" w:rsidP="00A44481">
      <w:pPr>
        <w:spacing w:after="0" w:line="240" w:lineRule="auto"/>
      </w:pPr>
      <w:r>
        <w:separator/>
      </w:r>
    </w:p>
  </w:endnote>
  <w:endnote w:type="continuationSeparator" w:id="0">
    <w:p w14:paraId="1AB7E0A2" w14:textId="77777777" w:rsidR="00B6267F" w:rsidRDefault="00B6267F" w:rsidP="00A4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2F70" w14:textId="06D53770" w:rsidR="00A44481" w:rsidRDefault="00A44481">
    <w:pPr>
      <w:pStyle w:val="Footer"/>
    </w:pPr>
    <w:r>
      <w:rPr>
        <w:noProof/>
      </w:rPr>
      <w:drawing>
        <wp:anchor distT="0" distB="0" distL="114300" distR="114300" simplePos="0" relativeHeight="251658240" behindDoc="1" locked="0" layoutInCell="1" allowOverlap="1" wp14:anchorId="2186A2D5" wp14:editId="41906227">
          <wp:simplePos x="0" y="0"/>
          <wp:positionH relativeFrom="column">
            <wp:posOffset>4013200</wp:posOffset>
          </wp:positionH>
          <wp:positionV relativeFrom="paragraph">
            <wp:posOffset>-61595</wp:posOffset>
          </wp:positionV>
          <wp:extent cx="2006600" cy="332504"/>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6600" cy="332504"/>
                  </a:xfrm>
                  <a:prstGeom prst="rect">
                    <a:avLst/>
                  </a:prstGeom>
                </pic:spPr>
              </pic:pic>
            </a:graphicData>
          </a:graphic>
          <wp14:sizeRelH relativeFrom="page">
            <wp14:pctWidth>0</wp14:pctWidth>
          </wp14:sizeRelH>
          <wp14:sizeRelV relativeFrom="page">
            <wp14:pctHeight>0</wp14:pctHeight>
          </wp14:sizeRelV>
        </wp:anchor>
      </w:drawing>
    </w:r>
    <w:r>
      <w:t>Libraries Accelerating Learning Application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535A" w14:textId="77777777" w:rsidR="00B6267F" w:rsidRDefault="00B6267F" w:rsidP="00A44481">
      <w:pPr>
        <w:spacing w:after="0" w:line="240" w:lineRule="auto"/>
      </w:pPr>
      <w:r>
        <w:separator/>
      </w:r>
    </w:p>
  </w:footnote>
  <w:footnote w:type="continuationSeparator" w:id="0">
    <w:p w14:paraId="0D7C1545" w14:textId="77777777" w:rsidR="00B6267F" w:rsidRDefault="00B6267F" w:rsidP="00A4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56EA"/>
    <w:multiLevelType w:val="hybridMultilevel"/>
    <w:tmpl w:val="FFFFFFFF"/>
    <w:lvl w:ilvl="0" w:tplc="260E4D66">
      <w:start w:val="1"/>
      <w:numFmt w:val="bullet"/>
      <w:lvlText w:val=""/>
      <w:lvlJc w:val="left"/>
      <w:pPr>
        <w:ind w:left="720" w:hanging="360"/>
      </w:pPr>
      <w:rPr>
        <w:rFonts w:ascii="Symbol" w:hAnsi="Symbol" w:hint="default"/>
      </w:rPr>
    </w:lvl>
    <w:lvl w:ilvl="1" w:tplc="D17ADD72">
      <w:start w:val="1"/>
      <w:numFmt w:val="bullet"/>
      <w:lvlText w:val="o"/>
      <w:lvlJc w:val="left"/>
      <w:pPr>
        <w:ind w:left="1440" w:hanging="360"/>
      </w:pPr>
      <w:rPr>
        <w:rFonts w:ascii="Courier New" w:hAnsi="Courier New" w:hint="default"/>
      </w:rPr>
    </w:lvl>
    <w:lvl w:ilvl="2" w:tplc="FD7C0886">
      <w:start w:val="1"/>
      <w:numFmt w:val="bullet"/>
      <w:lvlText w:val=""/>
      <w:lvlJc w:val="left"/>
      <w:pPr>
        <w:ind w:left="2160" w:hanging="360"/>
      </w:pPr>
      <w:rPr>
        <w:rFonts w:ascii="Wingdings" w:hAnsi="Wingdings" w:hint="default"/>
      </w:rPr>
    </w:lvl>
    <w:lvl w:ilvl="3" w:tplc="62167FC8">
      <w:start w:val="1"/>
      <w:numFmt w:val="bullet"/>
      <w:lvlText w:val=""/>
      <w:lvlJc w:val="left"/>
      <w:pPr>
        <w:ind w:left="2880" w:hanging="360"/>
      </w:pPr>
      <w:rPr>
        <w:rFonts w:ascii="Symbol" w:hAnsi="Symbol" w:hint="default"/>
      </w:rPr>
    </w:lvl>
    <w:lvl w:ilvl="4" w:tplc="C26C2C4A">
      <w:start w:val="1"/>
      <w:numFmt w:val="bullet"/>
      <w:lvlText w:val="o"/>
      <w:lvlJc w:val="left"/>
      <w:pPr>
        <w:ind w:left="3600" w:hanging="360"/>
      </w:pPr>
      <w:rPr>
        <w:rFonts w:ascii="Courier New" w:hAnsi="Courier New" w:hint="default"/>
      </w:rPr>
    </w:lvl>
    <w:lvl w:ilvl="5" w:tplc="99C81966">
      <w:start w:val="1"/>
      <w:numFmt w:val="bullet"/>
      <w:lvlText w:val=""/>
      <w:lvlJc w:val="left"/>
      <w:pPr>
        <w:ind w:left="4320" w:hanging="360"/>
      </w:pPr>
      <w:rPr>
        <w:rFonts w:ascii="Wingdings" w:hAnsi="Wingdings" w:hint="default"/>
      </w:rPr>
    </w:lvl>
    <w:lvl w:ilvl="6" w:tplc="DC78A3FA">
      <w:start w:val="1"/>
      <w:numFmt w:val="bullet"/>
      <w:lvlText w:val=""/>
      <w:lvlJc w:val="left"/>
      <w:pPr>
        <w:ind w:left="5040" w:hanging="360"/>
      </w:pPr>
      <w:rPr>
        <w:rFonts w:ascii="Symbol" w:hAnsi="Symbol" w:hint="default"/>
      </w:rPr>
    </w:lvl>
    <w:lvl w:ilvl="7" w:tplc="32E6EEF4">
      <w:start w:val="1"/>
      <w:numFmt w:val="bullet"/>
      <w:lvlText w:val="o"/>
      <w:lvlJc w:val="left"/>
      <w:pPr>
        <w:ind w:left="5760" w:hanging="360"/>
      </w:pPr>
      <w:rPr>
        <w:rFonts w:ascii="Courier New" w:hAnsi="Courier New" w:hint="default"/>
      </w:rPr>
    </w:lvl>
    <w:lvl w:ilvl="8" w:tplc="899ED5CA">
      <w:start w:val="1"/>
      <w:numFmt w:val="bullet"/>
      <w:lvlText w:val=""/>
      <w:lvlJc w:val="left"/>
      <w:pPr>
        <w:ind w:left="6480" w:hanging="360"/>
      </w:pPr>
      <w:rPr>
        <w:rFonts w:ascii="Wingdings" w:hAnsi="Wingdings" w:hint="default"/>
      </w:rPr>
    </w:lvl>
  </w:abstractNum>
  <w:num w:numId="1" w16cid:durableId="150320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81"/>
    <w:rsid w:val="000222AF"/>
    <w:rsid w:val="000C5E64"/>
    <w:rsid w:val="00297F94"/>
    <w:rsid w:val="004B7A25"/>
    <w:rsid w:val="006328D6"/>
    <w:rsid w:val="00776EE5"/>
    <w:rsid w:val="00A44481"/>
    <w:rsid w:val="00B6267F"/>
    <w:rsid w:val="00B75E48"/>
    <w:rsid w:val="00BB4C76"/>
    <w:rsid w:val="00CB2256"/>
    <w:rsid w:val="00DF4421"/>
    <w:rsid w:val="00EB70AB"/>
    <w:rsid w:val="00FF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476F2"/>
  <w15:chartTrackingRefBased/>
  <w15:docId w15:val="{8A4211DD-2E26-524F-8940-462509D7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81"/>
    <w:pPr>
      <w:spacing w:after="160" w:line="259" w:lineRule="auto"/>
    </w:pPr>
    <w:rPr>
      <w:sz w:val="22"/>
      <w:szCs w:val="22"/>
    </w:rPr>
  </w:style>
  <w:style w:type="paragraph" w:styleId="Heading1">
    <w:name w:val="heading 1"/>
    <w:basedOn w:val="Normal"/>
    <w:link w:val="Heading1Char"/>
    <w:uiPriority w:val="9"/>
    <w:qFormat/>
    <w:rsid w:val="00A44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481"/>
    <w:pPr>
      <w:ind w:left="720"/>
      <w:contextualSpacing/>
    </w:pPr>
  </w:style>
  <w:style w:type="character" w:styleId="Hyperlink">
    <w:name w:val="Hyperlink"/>
    <w:basedOn w:val="DefaultParagraphFont"/>
    <w:uiPriority w:val="99"/>
    <w:unhideWhenUsed/>
    <w:rsid w:val="00A44481"/>
    <w:rPr>
      <w:color w:val="0563C1" w:themeColor="hyperlink"/>
      <w:u w:val="single"/>
    </w:rPr>
  </w:style>
  <w:style w:type="table" w:styleId="TableGrid">
    <w:name w:val="Table Grid"/>
    <w:basedOn w:val="TableNormal"/>
    <w:uiPriority w:val="39"/>
    <w:rsid w:val="00A444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481"/>
    <w:rPr>
      <w:sz w:val="22"/>
      <w:szCs w:val="22"/>
    </w:rPr>
  </w:style>
  <w:style w:type="paragraph" w:styleId="Footer">
    <w:name w:val="footer"/>
    <w:basedOn w:val="Normal"/>
    <w:link w:val="FooterChar"/>
    <w:uiPriority w:val="99"/>
    <w:unhideWhenUsed/>
    <w:rsid w:val="00A44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481"/>
    <w:rPr>
      <w:sz w:val="22"/>
      <w:szCs w:val="22"/>
    </w:rPr>
  </w:style>
  <w:style w:type="character" w:customStyle="1" w:styleId="Heading1Char">
    <w:name w:val="Heading 1 Char"/>
    <w:basedOn w:val="DefaultParagraphFont"/>
    <w:link w:val="Heading1"/>
    <w:uiPriority w:val="9"/>
    <w:rsid w:val="00A44481"/>
    <w:rPr>
      <w:rFonts w:ascii="Times New Roman" w:eastAsia="Times New Roman" w:hAnsi="Times New Roman" w:cs="Times New Roman"/>
      <w:b/>
      <w:bCs/>
      <w:kern w:val="36"/>
      <w:sz w:val="48"/>
      <w:szCs w:val="48"/>
    </w:rPr>
  </w:style>
  <w:style w:type="paragraph" w:styleId="Revision">
    <w:name w:val="Revision"/>
    <w:hidden/>
    <w:uiPriority w:val="99"/>
    <w:semiHidden/>
    <w:rsid w:val="00776EE5"/>
    <w:rPr>
      <w:sz w:val="22"/>
      <w:szCs w:val="22"/>
    </w:rPr>
  </w:style>
  <w:style w:type="character" w:styleId="UnresolvedMention">
    <w:name w:val="Unresolved Mention"/>
    <w:basedOn w:val="DefaultParagraphFont"/>
    <w:uiPriority w:val="99"/>
    <w:semiHidden/>
    <w:unhideWhenUsed/>
    <w:rsid w:val="0002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leratinglearning@education.ohio.gov" TargetMode="External"/><Relationship Id="rId13" Type="http://schemas.openxmlformats.org/officeDocument/2006/relationships/hyperlink" Target="https://education.ohio.gov/Topics/Learning-in-Ohio/OLS-Graphic-Sections/Resources/Libraries-Accelerating-Lear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rtcard.education.ohi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ohio.gov/Topics/Research-Evaluation-and-Advanced-Analytics/Data-Insights/Data-Insights-Evidence-of-the-Pandemic%E2%80%99s-Impact-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hrome-extension://efaidnbmnnnibpcajpcglclefindmkaj/https://education.ohio.gov/getattachment/Topics/Learning-in-Ohio/Literacy/Ohios-Plan-to-Raise-Literacy-Achievement.pdf.aspx" TargetMode="External"/><Relationship Id="rId4" Type="http://schemas.openxmlformats.org/officeDocument/2006/relationships/settings" Target="settings.xml"/><Relationship Id="rId9" Type="http://schemas.openxmlformats.org/officeDocument/2006/relationships/hyperlink" Target="https://ccip.ode.state.oh.us" TargetMode="External"/><Relationship Id="rId14" Type="http://schemas.openxmlformats.org/officeDocument/2006/relationships/hyperlink" Target="mailto:acceleratinglearning@education.ohio.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2B88-97BD-4534-A832-BEE27DD3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4721</Characters>
  <Application>Microsoft Office Word</Application>
  <DocSecurity>0</DocSecurity>
  <Lines>188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Libraries Accelerating Learning Application</dc:title>
  <dc:subject/>
  <dc:creator>Ohio Department of Education</dc:creator>
  <cp:keywords/>
  <dc:description/>
  <cp:lastModifiedBy>Eberly, Chad</cp:lastModifiedBy>
  <cp:revision>3</cp:revision>
  <dcterms:created xsi:type="dcterms:W3CDTF">2022-08-25T20:25:00Z</dcterms:created>
  <dcterms:modified xsi:type="dcterms:W3CDTF">2022-08-25T20:41:00Z</dcterms:modified>
  <cp:category/>
</cp:coreProperties>
</file>