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3B151C" w:rsidRPr="003B151C" w14:paraId="098C3877" w14:textId="77777777" w:rsidTr="00023284">
        <w:tc>
          <w:tcPr>
            <w:tcW w:w="9576" w:type="dxa"/>
            <w:shd w:val="clear" w:color="auto" w:fill="00823B"/>
          </w:tcPr>
          <w:p w14:paraId="47306908" w14:textId="77777777" w:rsidR="006A2537" w:rsidRPr="003B151C" w:rsidRDefault="006A2537" w:rsidP="001A0957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273A2B27" w14:textId="77777777" w:rsidR="006A2537" w:rsidRPr="003B151C" w:rsidRDefault="007E5CBA" w:rsidP="001A0957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Sensationalism in the Media</w:t>
            </w:r>
          </w:p>
          <w:p w14:paraId="7D964970" w14:textId="77777777" w:rsidR="006A2537" w:rsidRPr="003B151C" w:rsidRDefault="006A2537" w:rsidP="001A0957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Arial" w:eastAsia="Arial" w:hAnsi="Arial" w:cs="Arial"/>
                <w:color w:val="FFFFFF" w:themeColor="background1"/>
                <w:szCs w:val="28"/>
              </w:rPr>
            </w:pPr>
            <w:bookmarkStart w:id="0" w:name="TOP"/>
            <w:r w:rsidRPr="003B151C"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  <w:t>(Sample Unit)*</w:t>
            </w:r>
            <w:bookmarkEnd w:id="0"/>
          </w:p>
        </w:tc>
      </w:tr>
      <w:tr w:rsidR="006A2537" w:rsidRPr="00EB7B91" w14:paraId="148B1390" w14:textId="77777777" w:rsidTr="001A0957">
        <w:tc>
          <w:tcPr>
            <w:tcW w:w="9576" w:type="dxa"/>
            <w:shd w:val="clear" w:color="auto" w:fill="auto"/>
          </w:tcPr>
          <w:p w14:paraId="635EDA8F" w14:textId="77777777" w:rsidR="006A2537" w:rsidRDefault="006A2537" w:rsidP="001A0957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8F39C08" w14:textId="483B6B67" w:rsidR="006A2537" w:rsidRDefault="00255B84" w:rsidP="001A0957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3" w:history="1">
              <w:r w:rsidR="006A2537" w:rsidRPr="006A2537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Proficiency</w:t>
              </w:r>
            </w:hyperlink>
            <w:r w:rsidR="006A2537" w:rsidRPr="00AD1DE1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6A253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23284" w:rsidRPr="00023284">
              <w:rPr>
                <w:rFonts w:ascii="Arial" w:eastAsia="Arial" w:hAnsi="Arial" w:cs="Arial"/>
                <w:sz w:val="24"/>
                <w:szCs w:val="24"/>
              </w:rPr>
              <w:t>Intermediate Low/Mid</w:t>
            </w:r>
          </w:p>
          <w:p w14:paraId="44B5B0F4" w14:textId="77777777" w:rsidR="00583672" w:rsidRPr="00AD1DE1" w:rsidRDefault="00583672" w:rsidP="001A0957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9525683" w14:textId="10B6BF34" w:rsidR="006A2537" w:rsidRDefault="006A2537" w:rsidP="001A0957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1DE1">
              <w:rPr>
                <w:rFonts w:ascii="Arial" w:eastAsia="Arial" w:hAnsi="Arial" w:cs="Arial"/>
                <w:b/>
                <w:sz w:val="24"/>
                <w:szCs w:val="24"/>
              </w:rPr>
              <w:t>Language: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23284">
              <w:rPr>
                <w:rFonts w:ascii="Arial" w:eastAsia="Arial" w:hAnsi="Arial" w:cs="Arial"/>
                <w:sz w:val="24"/>
                <w:szCs w:val="24"/>
              </w:rPr>
              <w:t>French</w:t>
            </w:r>
          </w:p>
          <w:p w14:paraId="36CD9936" w14:textId="77777777" w:rsidR="006A2537" w:rsidRDefault="006A2537" w:rsidP="001A0957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087B7A3F" w14:textId="4DD1EC01" w:rsidR="006A2537" w:rsidRDefault="00255B84" w:rsidP="009F56FD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  <w:hyperlink r:id="rId14" w:history="1">
              <w:r w:rsidR="006A2537" w:rsidRPr="006A2537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Theme</w:t>
              </w:r>
            </w:hyperlink>
            <w:r w:rsidR="006A2537" w:rsidRPr="00B64057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6A253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E5CBA">
              <w:rPr>
                <w:rFonts w:ascii="Arial" w:eastAsia="Arial" w:hAnsi="Arial" w:cs="Arial"/>
                <w:sz w:val="24"/>
                <w:szCs w:val="24"/>
              </w:rPr>
              <w:t>Communications and Media</w:t>
            </w:r>
          </w:p>
          <w:p w14:paraId="040D7D43" w14:textId="77777777" w:rsidR="00583672" w:rsidRPr="00EB7B91" w:rsidRDefault="00583672" w:rsidP="009F56FD">
            <w:pPr>
              <w:tabs>
                <w:tab w:val="center" w:pos="4680"/>
                <w:tab w:val="right" w:pos="9360"/>
              </w:tabs>
              <w:rPr>
                <w:rFonts w:eastAsia="Arial"/>
                <w:b/>
              </w:rPr>
            </w:pPr>
          </w:p>
        </w:tc>
      </w:tr>
      <w:tr w:rsidR="006A2537" w:rsidRPr="00777CA1" w14:paraId="6DDEC192" w14:textId="77777777" w:rsidTr="001A0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76" w:type="dxa"/>
          </w:tcPr>
          <w:p w14:paraId="367A32D6" w14:textId="77777777" w:rsidR="006A2537" w:rsidRDefault="006A2537" w:rsidP="001A095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i/>
              </w:rPr>
            </w:pPr>
          </w:p>
          <w:p w14:paraId="08FD0613" w14:textId="0957D276" w:rsidR="006A2537" w:rsidRPr="00882A1A" w:rsidRDefault="006A2537" w:rsidP="001A095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This</w:t>
            </w:r>
            <w:r w:rsidRPr="00944CB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sample gives the framework for a thematic unit that integrates all the components of the Model Curriculum. Teachers can modify this unit</w:t>
            </w:r>
            <w:r w:rsidRPr="00944CB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for their language and</w:t>
            </w:r>
            <w:r w:rsidRPr="00944CBD">
              <w:rPr>
                <w:rFonts w:ascii="Arial" w:hAnsi="Arial" w:cs="Arial"/>
                <w:i/>
              </w:rPr>
              <w:t xml:space="preserve"> proficiency level</w:t>
            </w:r>
            <w:r>
              <w:rPr>
                <w:rFonts w:ascii="Arial" w:hAnsi="Arial" w:cs="Arial"/>
                <w:i/>
              </w:rPr>
              <w:t xml:space="preserve"> and can include specific lessons and content that align with their local course or curriculum.*</w:t>
            </w:r>
          </w:p>
        </w:tc>
      </w:tr>
    </w:tbl>
    <w:p w14:paraId="15B4E07F" w14:textId="77777777" w:rsidR="009E2B3F" w:rsidRDefault="009E2B3F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14:paraId="571535B0" w14:textId="77777777" w:rsidR="00D50F77" w:rsidRDefault="00D50F77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14:paraId="63B97AB3" w14:textId="77777777" w:rsidR="00BF143F" w:rsidRDefault="00BF143F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14:paraId="5DA51618" w14:textId="77777777" w:rsidR="00EB7B91" w:rsidRPr="009227D1" w:rsidRDefault="00EB7B91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</w:rPr>
      </w:pPr>
      <w:r w:rsidRPr="009227D1">
        <w:rPr>
          <w:rFonts w:ascii="Arial" w:eastAsia="Arial" w:hAnsi="Arial" w:cs="Arial"/>
          <w:b/>
          <w:sz w:val="24"/>
          <w:szCs w:val="28"/>
        </w:rPr>
        <w:t>TABLE OF CONTENTS</w:t>
      </w:r>
    </w:p>
    <w:p w14:paraId="214D743B" w14:textId="77777777" w:rsidR="008E36F3" w:rsidRPr="00EB7B91" w:rsidRDefault="008E36F3" w:rsidP="009E2B3F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370C949" w14:textId="0931A228" w:rsidR="00DB4C65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A.  </w:t>
      </w:r>
      <w:hyperlink w:anchor="standards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Standards</w:t>
        </w:r>
      </w:hyperlink>
      <w:r w:rsidRPr="001E7D62">
        <w:rPr>
          <w:rFonts w:ascii="Arial" w:eastAsia="Arial" w:hAnsi="Arial" w:cs="Arial"/>
          <w:b/>
          <w:sz w:val="20"/>
        </w:rPr>
        <w:t xml:space="preserve">:  </w:t>
      </w:r>
      <w:r w:rsidR="00D97C5A">
        <w:rPr>
          <w:rFonts w:ascii="Arial" w:eastAsia="Arial" w:hAnsi="Arial" w:cs="Arial"/>
          <w:i/>
          <w:sz w:val="20"/>
        </w:rPr>
        <w:t>Competencies;</w:t>
      </w:r>
      <w:r w:rsidR="00534BD6">
        <w:rPr>
          <w:rFonts w:ascii="Arial" w:eastAsia="Arial" w:hAnsi="Arial" w:cs="Arial"/>
          <w:i/>
          <w:sz w:val="20"/>
        </w:rPr>
        <w:t xml:space="preserve"> </w:t>
      </w:r>
      <w:r w:rsidRPr="001E7D62">
        <w:rPr>
          <w:rFonts w:ascii="Arial" w:eastAsia="Arial" w:hAnsi="Arial" w:cs="Arial"/>
          <w:i/>
          <w:sz w:val="20"/>
        </w:rPr>
        <w:t>Process and Content Statements</w:t>
      </w:r>
    </w:p>
    <w:p w14:paraId="08E6C4CC" w14:textId="77777777" w:rsidR="00EB7B91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14:paraId="18188055" w14:textId="2EFC66F2" w:rsidR="008E36F3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B.  </w:t>
      </w:r>
      <w:hyperlink w:anchor="contentElab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Content Elaborations</w:t>
        </w:r>
      </w:hyperlink>
      <w:r w:rsidRPr="001E7D62">
        <w:rPr>
          <w:rFonts w:ascii="Arial" w:eastAsia="Arial" w:hAnsi="Arial" w:cs="Arial"/>
          <w:b/>
          <w:sz w:val="20"/>
        </w:rPr>
        <w:t xml:space="preserve">: </w:t>
      </w:r>
      <w:r w:rsidRPr="001E7D62">
        <w:rPr>
          <w:rFonts w:ascii="Arial" w:eastAsia="Arial" w:hAnsi="Arial" w:cs="Arial"/>
          <w:i/>
          <w:sz w:val="20"/>
        </w:rPr>
        <w:t>Theme; Topic</w:t>
      </w:r>
      <w:r w:rsidR="001473E1" w:rsidRPr="001E7D62">
        <w:rPr>
          <w:rFonts w:ascii="Arial" w:eastAsia="Arial" w:hAnsi="Arial" w:cs="Arial"/>
          <w:i/>
          <w:sz w:val="20"/>
        </w:rPr>
        <w:t>; Essential</w:t>
      </w:r>
      <w:r w:rsidR="005C29DC">
        <w:rPr>
          <w:rFonts w:ascii="Arial" w:eastAsia="Arial" w:hAnsi="Arial" w:cs="Arial"/>
          <w:i/>
          <w:sz w:val="20"/>
        </w:rPr>
        <w:t xml:space="preserve"> Q</w:t>
      </w:r>
      <w:r w:rsidRPr="001E7D62">
        <w:rPr>
          <w:rFonts w:ascii="Arial" w:eastAsia="Arial" w:hAnsi="Arial" w:cs="Arial"/>
          <w:i/>
          <w:sz w:val="20"/>
        </w:rPr>
        <w:t>uestions</w:t>
      </w:r>
      <w:r w:rsidR="001473E1" w:rsidRPr="001E7D62">
        <w:rPr>
          <w:rFonts w:ascii="Arial" w:eastAsia="Arial" w:hAnsi="Arial" w:cs="Arial"/>
          <w:i/>
          <w:sz w:val="20"/>
        </w:rPr>
        <w:t>; Communicative</w:t>
      </w:r>
      <w:r w:rsidR="00EF3786">
        <w:rPr>
          <w:rFonts w:ascii="Arial" w:eastAsia="Arial" w:hAnsi="Arial" w:cs="Arial"/>
          <w:i/>
          <w:sz w:val="20"/>
        </w:rPr>
        <w:t xml:space="preserve"> </w:t>
      </w:r>
      <w:r w:rsidR="005C29DC">
        <w:rPr>
          <w:rFonts w:ascii="Arial" w:eastAsia="Arial" w:hAnsi="Arial" w:cs="Arial"/>
          <w:i/>
          <w:sz w:val="20"/>
        </w:rPr>
        <w:t>C</w:t>
      </w:r>
      <w:r w:rsidR="008340B4">
        <w:rPr>
          <w:rFonts w:ascii="Arial" w:eastAsia="Arial" w:hAnsi="Arial" w:cs="Arial"/>
          <w:i/>
          <w:sz w:val="20"/>
        </w:rPr>
        <w:t>ontext</w:t>
      </w:r>
    </w:p>
    <w:p w14:paraId="7EFFF585" w14:textId="77777777" w:rsidR="00DB4C65" w:rsidRDefault="00DB4C65" w:rsidP="009E2B3F">
      <w:pPr>
        <w:tabs>
          <w:tab w:val="center" w:pos="4680"/>
          <w:tab w:val="right" w:pos="9360"/>
        </w:tabs>
        <w:spacing w:after="0" w:line="360" w:lineRule="auto"/>
        <w:ind w:left="810"/>
        <w:rPr>
          <w:rFonts w:ascii="Arial" w:eastAsia="Arial" w:hAnsi="Arial" w:cs="Arial"/>
          <w:i/>
          <w:sz w:val="20"/>
        </w:rPr>
      </w:pPr>
    </w:p>
    <w:p w14:paraId="3C7AFBCF" w14:textId="0FC7005D" w:rsidR="008340B4" w:rsidRPr="008340B4" w:rsidRDefault="00EB7B91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C.  </w:t>
      </w:r>
      <w:hyperlink w:anchor="summativeIPA" w:history="1">
        <w:r w:rsidR="008340B4" w:rsidRPr="00F15CE0">
          <w:rPr>
            <w:rStyle w:val="Hyperlink"/>
            <w:rFonts w:ascii="Arial" w:eastAsia="Arial" w:hAnsi="Arial" w:cs="Arial"/>
            <w:b/>
            <w:sz w:val="20"/>
          </w:rPr>
          <w:t>Summative Assessment</w:t>
        </w:r>
      </w:hyperlink>
      <w:r w:rsidR="008340B4">
        <w:rPr>
          <w:rFonts w:ascii="Arial" w:eastAsia="Arial" w:hAnsi="Arial" w:cs="Arial"/>
          <w:b/>
          <w:sz w:val="20"/>
        </w:rPr>
        <w:t>:</w:t>
      </w:r>
      <w:r w:rsidR="008340B4">
        <w:rPr>
          <w:rFonts w:ascii="Arial" w:eastAsia="Arial" w:hAnsi="Arial" w:cs="Arial"/>
          <w:i/>
          <w:sz w:val="20"/>
        </w:rPr>
        <w:t xml:space="preserve"> End-of-</w:t>
      </w:r>
      <w:r w:rsidR="00EF3786">
        <w:rPr>
          <w:rFonts w:ascii="Arial" w:eastAsia="Arial" w:hAnsi="Arial" w:cs="Arial"/>
          <w:i/>
          <w:sz w:val="20"/>
        </w:rPr>
        <w:t>U</w:t>
      </w:r>
      <w:r w:rsidR="008340B4">
        <w:rPr>
          <w:rFonts w:ascii="Arial" w:eastAsia="Arial" w:hAnsi="Arial" w:cs="Arial"/>
          <w:i/>
          <w:sz w:val="20"/>
        </w:rPr>
        <w:t>nit Integrated Performance Assessment</w:t>
      </w:r>
      <w:r w:rsidR="00971C67">
        <w:rPr>
          <w:rFonts w:ascii="Arial" w:eastAsia="Arial" w:hAnsi="Arial" w:cs="Arial"/>
          <w:i/>
          <w:sz w:val="20"/>
        </w:rPr>
        <w:t xml:space="preserve"> (IPA)</w:t>
      </w:r>
    </w:p>
    <w:p w14:paraId="551AFDDA" w14:textId="77777777" w:rsidR="008340B4" w:rsidRDefault="008340B4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14:paraId="0789833E" w14:textId="346647D6" w:rsidR="008E36F3" w:rsidRDefault="008340B4" w:rsidP="009E2B3F">
      <w:pPr>
        <w:tabs>
          <w:tab w:val="center" w:pos="4680"/>
          <w:tab w:val="right" w:pos="9360"/>
        </w:tabs>
        <w:spacing w:after="0" w:line="360" w:lineRule="auto"/>
        <w:ind w:left="810" w:hanging="8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 xml:space="preserve">D.  </w:t>
      </w:r>
      <w:hyperlink w:anchor="expectations" w:history="1">
        <w:r w:rsidR="008E36F3" w:rsidRPr="00F15CE0">
          <w:rPr>
            <w:rStyle w:val="Hyperlink"/>
            <w:rFonts w:ascii="Arial" w:eastAsia="Arial" w:hAnsi="Arial" w:cs="Arial"/>
            <w:b/>
            <w:sz w:val="20"/>
          </w:rPr>
          <w:t xml:space="preserve">Expectations for </w:t>
        </w:r>
        <w:r w:rsidR="000539D7" w:rsidRPr="00F15CE0">
          <w:rPr>
            <w:rStyle w:val="Hyperlink"/>
            <w:rFonts w:ascii="Arial" w:eastAsia="Arial" w:hAnsi="Arial" w:cs="Arial"/>
            <w:b/>
            <w:sz w:val="20"/>
          </w:rPr>
          <w:t>L</w:t>
        </w:r>
        <w:r w:rsidR="008E36F3" w:rsidRPr="00F15CE0">
          <w:rPr>
            <w:rStyle w:val="Hyperlink"/>
            <w:rFonts w:ascii="Arial" w:eastAsia="Arial" w:hAnsi="Arial" w:cs="Arial"/>
            <w:b/>
            <w:sz w:val="20"/>
          </w:rPr>
          <w:t>earning</w:t>
        </w:r>
      </w:hyperlink>
      <w:r w:rsidR="008E36F3">
        <w:rPr>
          <w:rFonts w:ascii="Arial" w:eastAsia="Arial" w:hAnsi="Arial" w:cs="Arial"/>
          <w:b/>
          <w:sz w:val="20"/>
        </w:rPr>
        <w:t>:</w:t>
      </w:r>
      <w:r w:rsidR="000539D7">
        <w:rPr>
          <w:rFonts w:ascii="Arial" w:eastAsia="Arial" w:hAnsi="Arial" w:cs="Arial"/>
          <w:i/>
          <w:sz w:val="20"/>
        </w:rPr>
        <w:br/>
        <w:t xml:space="preserve"> </w:t>
      </w:r>
      <w:r w:rsidR="008E36F3">
        <w:rPr>
          <w:rFonts w:ascii="Arial" w:eastAsia="Arial" w:hAnsi="Arial" w:cs="Arial"/>
          <w:i/>
          <w:sz w:val="20"/>
        </w:rPr>
        <w:t>NCSSFL-ACTFL Can-Do Statements;</w:t>
      </w:r>
      <w:r>
        <w:rPr>
          <w:rFonts w:ascii="Arial" w:eastAsia="Arial" w:hAnsi="Arial" w:cs="Arial"/>
          <w:i/>
          <w:sz w:val="20"/>
        </w:rPr>
        <w:t xml:space="preserve"> </w:t>
      </w:r>
      <w:r w:rsidR="008E36F3">
        <w:rPr>
          <w:rFonts w:ascii="Arial" w:eastAsia="Arial" w:hAnsi="Arial" w:cs="Arial"/>
          <w:i/>
          <w:sz w:val="20"/>
        </w:rPr>
        <w:t>NCSSFL In</w:t>
      </w:r>
      <w:r>
        <w:rPr>
          <w:rFonts w:ascii="Arial" w:eastAsia="Arial" w:hAnsi="Arial" w:cs="Arial"/>
          <w:i/>
          <w:sz w:val="20"/>
        </w:rPr>
        <w:t>terculturality Can-Do Statements</w:t>
      </w:r>
    </w:p>
    <w:p w14:paraId="417C9C58" w14:textId="77777777" w:rsidR="00DB4C65" w:rsidRPr="001E7D62" w:rsidRDefault="00DB4C65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</w:p>
    <w:p w14:paraId="6486A5FF" w14:textId="5C95742F" w:rsidR="000539D7" w:rsidRPr="000539D7" w:rsidRDefault="000539D7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E</w:t>
      </w:r>
      <w:r w:rsidR="008E36F3">
        <w:rPr>
          <w:rFonts w:ascii="Arial" w:eastAsia="Arial" w:hAnsi="Arial" w:cs="Arial"/>
          <w:b/>
          <w:sz w:val="20"/>
        </w:rPr>
        <w:t xml:space="preserve">.   </w:t>
      </w:r>
      <w:hyperlink w:anchor="contentResources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Content and Authentic Resources</w:t>
        </w:r>
      </w:hyperlink>
      <w:r w:rsidR="00600A77">
        <w:rPr>
          <w:rStyle w:val="Hyperlink"/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sz w:val="20"/>
        </w:rPr>
        <w:t xml:space="preserve"> </w:t>
      </w:r>
      <w:r w:rsidRPr="000539D7">
        <w:rPr>
          <w:rFonts w:ascii="Arial" w:eastAsia="Arial" w:hAnsi="Arial" w:cs="Arial"/>
          <w:i/>
          <w:sz w:val="20"/>
        </w:rPr>
        <w:t xml:space="preserve">Language </w:t>
      </w:r>
      <w:r w:rsidR="005C29DC">
        <w:rPr>
          <w:rFonts w:ascii="Arial" w:eastAsia="Arial" w:hAnsi="Arial" w:cs="Arial"/>
          <w:i/>
          <w:sz w:val="20"/>
        </w:rPr>
        <w:t>F</w:t>
      </w:r>
      <w:r w:rsidRPr="000539D7">
        <w:rPr>
          <w:rFonts w:ascii="Arial" w:eastAsia="Arial" w:hAnsi="Arial" w:cs="Arial"/>
          <w:i/>
          <w:sz w:val="20"/>
        </w:rPr>
        <w:t>unctions</w:t>
      </w:r>
      <w:r>
        <w:rPr>
          <w:rFonts w:ascii="Arial" w:eastAsia="Arial" w:hAnsi="Arial" w:cs="Arial"/>
          <w:sz w:val="20"/>
        </w:rPr>
        <w:t xml:space="preserve">, </w:t>
      </w:r>
      <w:r w:rsidR="005C29DC">
        <w:rPr>
          <w:rFonts w:ascii="Arial" w:eastAsia="Arial" w:hAnsi="Arial" w:cs="Arial"/>
          <w:i/>
          <w:sz w:val="20"/>
        </w:rPr>
        <w:t>V</w:t>
      </w:r>
      <w:r>
        <w:rPr>
          <w:rFonts w:ascii="Arial" w:eastAsia="Arial" w:hAnsi="Arial" w:cs="Arial"/>
          <w:i/>
          <w:sz w:val="20"/>
        </w:rPr>
        <w:t xml:space="preserve">ocabulary and </w:t>
      </w:r>
      <w:r w:rsidR="005C29DC">
        <w:rPr>
          <w:rFonts w:ascii="Arial" w:eastAsia="Arial" w:hAnsi="Arial" w:cs="Arial"/>
          <w:i/>
          <w:sz w:val="20"/>
        </w:rPr>
        <w:t>S</w:t>
      </w:r>
      <w:r>
        <w:rPr>
          <w:rFonts w:ascii="Arial" w:eastAsia="Arial" w:hAnsi="Arial" w:cs="Arial"/>
          <w:i/>
          <w:sz w:val="20"/>
        </w:rPr>
        <w:t xml:space="preserve">tructures. Audio, </w:t>
      </w:r>
      <w:r w:rsidR="005C29DC">
        <w:rPr>
          <w:rFonts w:ascii="Arial" w:eastAsia="Arial" w:hAnsi="Arial" w:cs="Arial"/>
          <w:i/>
          <w:sz w:val="20"/>
        </w:rPr>
        <w:t>V</w:t>
      </w:r>
      <w:r>
        <w:rPr>
          <w:rFonts w:ascii="Arial" w:eastAsia="Arial" w:hAnsi="Arial" w:cs="Arial"/>
          <w:i/>
          <w:sz w:val="20"/>
        </w:rPr>
        <w:t xml:space="preserve">ideo and </w:t>
      </w:r>
      <w:r w:rsidR="005C29DC">
        <w:rPr>
          <w:rFonts w:ascii="Arial" w:eastAsia="Arial" w:hAnsi="Arial" w:cs="Arial"/>
          <w:i/>
          <w:sz w:val="20"/>
        </w:rPr>
        <w:t>P</w:t>
      </w:r>
      <w:r>
        <w:rPr>
          <w:rFonts w:ascii="Arial" w:eastAsia="Arial" w:hAnsi="Arial" w:cs="Arial"/>
          <w:i/>
          <w:sz w:val="20"/>
        </w:rPr>
        <w:t xml:space="preserve">rint </w:t>
      </w:r>
      <w:r w:rsidR="005C29DC">
        <w:rPr>
          <w:rFonts w:ascii="Arial" w:eastAsia="Arial" w:hAnsi="Arial" w:cs="Arial"/>
          <w:i/>
          <w:sz w:val="20"/>
        </w:rPr>
        <w:t>R</w:t>
      </w:r>
      <w:r>
        <w:rPr>
          <w:rFonts w:ascii="Arial" w:eastAsia="Arial" w:hAnsi="Arial" w:cs="Arial"/>
          <w:i/>
          <w:sz w:val="20"/>
        </w:rPr>
        <w:t>esources</w:t>
      </w:r>
    </w:p>
    <w:p w14:paraId="1C9B1329" w14:textId="77777777" w:rsidR="000539D7" w:rsidRDefault="000539D7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b/>
          <w:sz w:val="20"/>
        </w:rPr>
      </w:pPr>
    </w:p>
    <w:p w14:paraId="043AD87A" w14:textId="6A09D902" w:rsidR="00EB7B91" w:rsidRPr="001E7D62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</w:t>
      </w:r>
      <w:r w:rsidR="000539D7">
        <w:rPr>
          <w:rFonts w:ascii="Arial" w:eastAsia="Arial" w:hAnsi="Arial" w:cs="Arial"/>
          <w:b/>
          <w:sz w:val="20"/>
        </w:rPr>
        <w:t xml:space="preserve">. </w:t>
      </w:r>
      <w:r w:rsidR="004D5BD4">
        <w:rPr>
          <w:rFonts w:ascii="Arial" w:eastAsia="Arial" w:hAnsi="Arial" w:cs="Arial"/>
          <w:b/>
          <w:sz w:val="20"/>
        </w:rPr>
        <w:t xml:space="preserve"> </w:t>
      </w:r>
      <w:hyperlink w:anchor="strategies" w:history="1">
        <w:r w:rsidR="004D5BD4" w:rsidRPr="004D5BD4">
          <w:rPr>
            <w:rStyle w:val="Hyperlink"/>
            <w:rFonts w:ascii="Arial" w:eastAsia="Arial" w:hAnsi="Arial" w:cs="Arial"/>
            <w:b/>
            <w:sz w:val="20"/>
          </w:rPr>
          <w:t>Instructional Strategies and Formative Assessments:</w:t>
        </w:r>
      </w:hyperlink>
    </w:p>
    <w:p w14:paraId="608F65DC" w14:textId="00CABB04" w:rsidR="00EB7B91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ab/>
      </w:r>
      <w:r w:rsidRPr="001E7D62">
        <w:rPr>
          <w:rFonts w:ascii="Arial" w:eastAsia="Arial" w:hAnsi="Arial" w:cs="Arial"/>
          <w:i/>
          <w:sz w:val="20"/>
        </w:rPr>
        <w:t>Interpretive</w:t>
      </w:r>
      <w:r w:rsidR="001473E1" w:rsidRPr="001E7D62">
        <w:rPr>
          <w:rFonts w:ascii="Arial" w:eastAsia="Arial" w:hAnsi="Arial" w:cs="Arial"/>
          <w:i/>
          <w:sz w:val="20"/>
        </w:rPr>
        <w:t>; Interpersonal; Presentational; Diverse</w:t>
      </w:r>
      <w:r w:rsidRPr="001E7D62">
        <w:rPr>
          <w:rFonts w:ascii="Arial" w:eastAsia="Arial" w:hAnsi="Arial" w:cs="Arial"/>
          <w:i/>
          <w:sz w:val="20"/>
        </w:rPr>
        <w:t xml:space="preserve"> </w:t>
      </w:r>
      <w:r w:rsidR="00EF3786">
        <w:rPr>
          <w:rFonts w:ascii="Arial" w:eastAsia="Arial" w:hAnsi="Arial" w:cs="Arial"/>
          <w:i/>
          <w:sz w:val="20"/>
        </w:rPr>
        <w:t>l</w:t>
      </w:r>
      <w:r w:rsidRPr="001E7D62">
        <w:rPr>
          <w:rFonts w:ascii="Arial" w:eastAsia="Arial" w:hAnsi="Arial" w:cs="Arial"/>
          <w:i/>
          <w:sz w:val="20"/>
        </w:rPr>
        <w:t>ear</w:t>
      </w:r>
      <w:r w:rsidR="00276C8C">
        <w:rPr>
          <w:rFonts w:ascii="Arial" w:eastAsia="Arial" w:hAnsi="Arial" w:cs="Arial"/>
          <w:i/>
          <w:sz w:val="20"/>
        </w:rPr>
        <w:t>ner</w:t>
      </w:r>
      <w:r w:rsidR="00EF3786">
        <w:rPr>
          <w:rFonts w:ascii="Arial" w:eastAsia="Arial" w:hAnsi="Arial" w:cs="Arial"/>
          <w:i/>
          <w:sz w:val="20"/>
        </w:rPr>
        <w:t xml:space="preserve">s; </w:t>
      </w:r>
      <w:r w:rsidR="00194E6E">
        <w:rPr>
          <w:rFonts w:ascii="Arial" w:eastAsia="Arial" w:hAnsi="Arial" w:cs="Arial"/>
          <w:i/>
          <w:sz w:val="20"/>
        </w:rPr>
        <w:t xml:space="preserve">Other </w:t>
      </w:r>
      <w:r w:rsidR="005C29DC">
        <w:rPr>
          <w:rFonts w:ascii="Arial" w:eastAsia="Arial" w:hAnsi="Arial" w:cs="Arial"/>
          <w:i/>
          <w:sz w:val="20"/>
        </w:rPr>
        <w:t>S</w:t>
      </w:r>
      <w:r w:rsidR="00194E6E">
        <w:rPr>
          <w:rFonts w:ascii="Arial" w:eastAsia="Arial" w:hAnsi="Arial" w:cs="Arial"/>
          <w:i/>
          <w:sz w:val="20"/>
        </w:rPr>
        <w:t xml:space="preserve">trategies and </w:t>
      </w:r>
      <w:r w:rsidR="005C29DC">
        <w:rPr>
          <w:rFonts w:ascii="Arial" w:eastAsia="Arial" w:hAnsi="Arial" w:cs="Arial"/>
          <w:i/>
          <w:sz w:val="20"/>
        </w:rPr>
        <w:t>A</w:t>
      </w:r>
      <w:r w:rsidR="00194E6E">
        <w:rPr>
          <w:rFonts w:ascii="Arial" w:eastAsia="Arial" w:hAnsi="Arial" w:cs="Arial"/>
          <w:i/>
          <w:sz w:val="20"/>
        </w:rPr>
        <w:t>ssessments</w:t>
      </w:r>
    </w:p>
    <w:p w14:paraId="784382D5" w14:textId="77777777" w:rsidR="00DB4C65" w:rsidRPr="001E7D62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14:paraId="50FF2462" w14:textId="3980C0DD" w:rsidR="00EB7B91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G</w:t>
      </w:r>
      <w:r w:rsidR="0083694A">
        <w:rPr>
          <w:rFonts w:ascii="Arial" w:eastAsia="Arial" w:hAnsi="Arial" w:cs="Arial"/>
          <w:b/>
          <w:sz w:val="20"/>
        </w:rPr>
        <w:t xml:space="preserve">.  </w:t>
      </w:r>
      <w:hyperlink w:anchor="connections" w:history="1">
        <w:r w:rsidR="00EB7B91" w:rsidRPr="00F15CE0">
          <w:rPr>
            <w:rStyle w:val="Hyperlink"/>
            <w:rFonts w:ascii="Arial" w:eastAsia="Arial" w:hAnsi="Arial" w:cs="Arial"/>
            <w:b/>
            <w:sz w:val="20"/>
          </w:rPr>
          <w:t>Connections</w:t>
        </w:r>
      </w:hyperlink>
      <w:r w:rsidR="00EB7B91" w:rsidRPr="001E7D62">
        <w:rPr>
          <w:rFonts w:ascii="Arial" w:eastAsia="Arial" w:hAnsi="Arial" w:cs="Arial"/>
          <w:b/>
          <w:sz w:val="20"/>
        </w:rPr>
        <w:t>:</w:t>
      </w:r>
      <w:r w:rsidR="00194E6E">
        <w:rPr>
          <w:rFonts w:ascii="Arial" w:eastAsia="Arial" w:hAnsi="Arial" w:cs="Arial"/>
          <w:b/>
          <w:sz w:val="20"/>
        </w:rPr>
        <w:t xml:space="preserve"> </w:t>
      </w:r>
      <w:r w:rsidR="009808FC" w:rsidRPr="00194E6E">
        <w:rPr>
          <w:rFonts w:ascii="Arial" w:eastAsia="Arial" w:hAnsi="Arial" w:cs="Arial"/>
          <w:i/>
          <w:sz w:val="20"/>
        </w:rPr>
        <w:t>College</w:t>
      </w:r>
      <w:r w:rsidR="00194E6E">
        <w:rPr>
          <w:rFonts w:ascii="Arial" w:eastAsia="Arial" w:hAnsi="Arial" w:cs="Arial"/>
          <w:i/>
          <w:sz w:val="20"/>
        </w:rPr>
        <w:t xml:space="preserve"> and </w:t>
      </w:r>
      <w:r w:rsidR="005C29DC">
        <w:rPr>
          <w:rFonts w:ascii="Arial" w:eastAsia="Arial" w:hAnsi="Arial" w:cs="Arial"/>
          <w:i/>
          <w:sz w:val="20"/>
        </w:rPr>
        <w:t>C</w:t>
      </w:r>
      <w:r w:rsidR="00194E6E">
        <w:rPr>
          <w:rFonts w:ascii="Arial" w:eastAsia="Arial" w:hAnsi="Arial" w:cs="Arial"/>
          <w:i/>
          <w:sz w:val="20"/>
        </w:rPr>
        <w:t xml:space="preserve">areer </w:t>
      </w:r>
      <w:r w:rsidR="005C29DC">
        <w:rPr>
          <w:rFonts w:ascii="Arial" w:eastAsia="Arial" w:hAnsi="Arial" w:cs="Arial"/>
          <w:i/>
          <w:sz w:val="20"/>
        </w:rPr>
        <w:t>R</w:t>
      </w:r>
      <w:r w:rsidR="009808FC">
        <w:rPr>
          <w:rFonts w:ascii="Arial" w:eastAsia="Arial" w:hAnsi="Arial" w:cs="Arial"/>
          <w:i/>
          <w:sz w:val="20"/>
        </w:rPr>
        <w:t>eadiness</w:t>
      </w:r>
      <w:r w:rsidR="007E24ED">
        <w:rPr>
          <w:rFonts w:ascii="Arial" w:eastAsia="Arial" w:hAnsi="Arial" w:cs="Arial"/>
          <w:i/>
          <w:sz w:val="20"/>
        </w:rPr>
        <w:t xml:space="preserve">; </w:t>
      </w:r>
      <w:r w:rsidR="001473E1" w:rsidRPr="001E7D62">
        <w:rPr>
          <w:rFonts w:ascii="Arial" w:eastAsia="Arial" w:hAnsi="Arial" w:cs="Arial"/>
          <w:i/>
          <w:sz w:val="20"/>
        </w:rPr>
        <w:t>21st</w:t>
      </w:r>
      <w:r w:rsidR="005C29DC">
        <w:rPr>
          <w:rFonts w:ascii="Arial" w:eastAsia="Arial" w:hAnsi="Arial" w:cs="Arial"/>
          <w:i/>
          <w:sz w:val="20"/>
        </w:rPr>
        <w:t>-</w:t>
      </w:r>
      <w:r w:rsidR="00EB7B91" w:rsidRPr="001E7D62">
        <w:rPr>
          <w:rFonts w:ascii="Arial" w:eastAsia="Arial" w:hAnsi="Arial" w:cs="Arial"/>
          <w:i/>
          <w:sz w:val="20"/>
        </w:rPr>
        <w:t xml:space="preserve">Century </w:t>
      </w:r>
      <w:r w:rsidR="000D4C68" w:rsidRPr="001E7D62">
        <w:rPr>
          <w:rFonts w:ascii="Arial" w:eastAsia="Arial" w:hAnsi="Arial" w:cs="Arial"/>
          <w:i/>
          <w:sz w:val="20"/>
        </w:rPr>
        <w:t>Skills</w:t>
      </w:r>
      <w:r w:rsidR="000D4C68">
        <w:rPr>
          <w:rFonts w:ascii="Arial" w:eastAsia="Arial" w:hAnsi="Arial" w:cs="Arial"/>
          <w:i/>
          <w:sz w:val="20"/>
        </w:rPr>
        <w:t>; Technology</w:t>
      </w:r>
      <w:r w:rsidR="00A56AB4">
        <w:rPr>
          <w:rFonts w:ascii="Arial" w:eastAsia="Arial" w:hAnsi="Arial" w:cs="Arial"/>
          <w:i/>
          <w:sz w:val="20"/>
        </w:rPr>
        <w:t>;</w:t>
      </w:r>
      <w:r w:rsidR="00194E6E">
        <w:rPr>
          <w:rFonts w:ascii="Arial" w:eastAsia="Arial" w:hAnsi="Arial" w:cs="Arial"/>
          <w:i/>
          <w:sz w:val="20"/>
        </w:rPr>
        <w:t xml:space="preserve"> Other </w:t>
      </w:r>
      <w:r w:rsidR="005C29DC">
        <w:rPr>
          <w:rFonts w:ascii="Arial" w:eastAsia="Arial" w:hAnsi="Arial" w:cs="Arial"/>
          <w:i/>
          <w:sz w:val="20"/>
        </w:rPr>
        <w:t>C</w:t>
      </w:r>
      <w:r w:rsidR="00194E6E">
        <w:rPr>
          <w:rFonts w:ascii="Arial" w:eastAsia="Arial" w:hAnsi="Arial" w:cs="Arial"/>
          <w:i/>
          <w:sz w:val="20"/>
        </w:rPr>
        <w:t>onnections</w:t>
      </w:r>
    </w:p>
    <w:p w14:paraId="672398F1" w14:textId="77777777" w:rsidR="00AA7093" w:rsidRDefault="00AA7093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14:paraId="5BAF517B" w14:textId="77777777" w:rsidR="0086281A" w:rsidRDefault="0086281A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6FD5C627" w14:textId="77777777" w:rsidR="009F56FD" w:rsidRDefault="009F56FD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771FCAA3" w14:textId="77777777" w:rsidR="009F56FD" w:rsidRDefault="009F56FD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19ADD4D1" w14:textId="77777777" w:rsidR="00982095" w:rsidRPr="001D63B5" w:rsidRDefault="00982095" w:rsidP="00B40522">
      <w:pPr>
        <w:rPr>
          <w:bCs/>
          <w:lang w:val="es-ES"/>
        </w:rPr>
      </w:pPr>
      <w:r w:rsidRPr="00982095">
        <w:rPr>
          <w:rFonts w:ascii="Arial" w:hAnsi="Arial" w:cs="Arial"/>
          <w:b/>
        </w:rPr>
        <w:lastRenderedPageBreak/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62B7" w:rsidRPr="004062B7" w14:paraId="111794D4" w14:textId="77777777" w:rsidTr="00023284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A978"/>
          </w:tcPr>
          <w:p w14:paraId="3CCA044F" w14:textId="1F97370F" w:rsidR="00626D5B" w:rsidRDefault="00626D5B" w:rsidP="00D009A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1" w:name="standards"/>
            <w:r w:rsidRPr="0084299F">
              <w:rPr>
                <w:rFonts w:ascii="Arial" w:hAnsi="Arial" w:cs="Arial"/>
                <w:b/>
              </w:rPr>
              <w:t>STANDARDS</w:t>
            </w:r>
            <w:bookmarkEnd w:id="1"/>
            <w:r w:rsidR="0084299F">
              <w:rPr>
                <w:rFonts w:ascii="Arial" w:hAnsi="Arial" w:cs="Arial"/>
                <w:b/>
              </w:rPr>
              <w:t xml:space="preserve">:   </w:t>
            </w:r>
            <w:hyperlink r:id="rId15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K</w:t>
              </w:r>
              <w:r w:rsidR="005C29DC">
                <w:rPr>
                  <w:rStyle w:val="Hyperlink"/>
                  <w:rFonts w:ascii="Arial" w:hAnsi="Arial" w:cs="Arial"/>
                  <w:b/>
                </w:rPr>
                <w:t>–</w:t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  <w:r w:rsidR="0084299F">
              <w:rPr>
                <w:rFonts w:ascii="Arial" w:hAnsi="Arial" w:cs="Arial"/>
                <w:b/>
              </w:rPr>
              <w:t xml:space="preserve">    </w:t>
            </w:r>
            <w:hyperlink r:id="rId16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6</w:t>
              </w:r>
              <w:r w:rsidR="005C29DC">
                <w:rPr>
                  <w:rStyle w:val="Hyperlink"/>
                  <w:rFonts w:ascii="Arial" w:hAnsi="Arial" w:cs="Arial"/>
                  <w:b/>
                </w:rPr>
                <w:t>–</w:t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  <w:r w:rsidR="0084299F">
              <w:rPr>
                <w:rFonts w:ascii="Arial" w:hAnsi="Arial" w:cs="Arial"/>
                <w:b/>
              </w:rPr>
              <w:t xml:space="preserve">  </w:t>
            </w:r>
            <w:r w:rsidR="001632D8">
              <w:rPr>
                <w:rFonts w:ascii="Arial" w:hAnsi="Arial" w:cs="Arial"/>
                <w:b/>
              </w:rPr>
              <w:t xml:space="preserve"> </w:t>
            </w:r>
            <w:r w:rsidR="0084299F">
              <w:rPr>
                <w:rFonts w:ascii="Arial" w:hAnsi="Arial" w:cs="Arial"/>
                <w:b/>
              </w:rPr>
              <w:t xml:space="preserve"> </w:t>
            </w:r>
            <w:hyperlink r:id="rId17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9</w:t>
              </w:r>
              <w:r w:rsidR="005C29DC">
                <w:rPr>
                  <w:rStyle w:val="Hyperlink"/>
                  <w:rFonts w:ascii="Arial" w:hAnsi="Arial" w:cs="Arial"/>
                  <w:b/>
                </w:rPr>
                <w:t>–</w:t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</w:p>
          <w:p w14:paraId="2D140EE3" w14:textId="77777777" w:rsidR="00626D5B" w:rsidRPr="002405D8" w:rsidRDefault="00626D5B" w:rsidP="00D009A0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b/>
              </w:rPr>
            </w:pPr>
            <w:r w:rsidRPr="002405D8">
              <w:rPr>
                <w:rFonts w:ascii="Arial" w:hAnsi="Arial" w:cs="Arial"/>
                <w:b/>
              </w:rPr>
              <w:t>Communication</w:t>
            </w:r>
          </w:p>
          <w:p w14:paraId="758BD92D" w14:textId="77777777" w:rsidR="00372060" w:rsidRPr="004062B7" w:rsidRDefault="008169C8" w:rsidP="002C1C22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</w:rPr>
            </w:pPr>
            <w:r w:rsidRPr="002405D8">
              <w:rPr>
                <w:rFonts w:ascii="Arial" w:hAnsi="Arial" w:cs="Arial"/>
                <w:b/>
              </w:rPr>
              <w:t>Culture</w:t>
            </w:r>
            <w:r w:rsidR="00626D5B" w:rsidRPr="002405D8">
              <w:rPr>
                <w:rFonts w:ascii="Arial" w:hAnsi="Arial" w:cs="Arial"/>
                <w:b/>
              </w:rPr>
              <w:t>s</w:t>
            </w:r>
          </w:p>
        </w:tc>
      </w:tr>
      <w:tr w:rsidR="004062B7" w:rsidRPr="004062B7" w14:paraId="007AD350" w14:textId="77777777" w:rsidTr="006E786C">
        <w:tc>
          <w:tcPr>
            <w:tcW w:w="9576" w:type="dxa"/>
            <w:tcBorders>
              <w:top w:val="single" w:sz="12" w:space="0" w:color="auto"/>
            </w:tcBorders>
          </w:tcPr>
          <w:p w14:paraId="50B537B2" w14:textId="77777777" w:rsidR="004062B7" w:rsidRDefault="008252B6" w:rsidP="00D009A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Competency, Process a</w:t>
            </w:r>
            <w:r w:rsidRPr="004062B7">
              <w:rPr>
                <w:rFonts w:ascii="Arial" w:hAnsi="Arial" w:cs="Arial"/>
                <w:b/>
              </w:rPr>
              <w:t>nd Content Statements</w:t>
            </w:r>
          </w:p>
          <w:p w14:paraId="532687B9" w14:textId="77777777" w:rsidR="008169C8" w:rsidRDefault="008169C8" w:rsidP="00D009A0">
            <w:pPr>
              <w:spacing w:line="276" w:lineRule="auto"/>
              <w:rPr>
                <w:rFonts w:ascii="Arial" w:hAnsi="Arial" w:cs="Arial"/>
              </w:rPr>
            </w:pPr>
          </w:p>
          <w:p w14:paraId="083198CE" w14:textId="6A242539" w:rsidR="00023284" w:rsidRPr="007E5CBA" w:rsidRDefault="003032BE" w:rsidP="007E5CBA">
            <w:pPr>
              <w:tabs>
                <w:tab w:val="left" w:pos="90"/>
              </w:tabs>
              <w:spacing w:line="276" w:lineRule="auto"/>
              <w:ind w:left="1800" w:hanging="1800"/>
              <w:rPr>
                <w:rFonts w:ascii="Arial" w:hAnsi="Arial" w:cs="Arial"/>
              </w:rPr>
            </w:pPr>
            <w:r w:rsidRPr="009227D1">
              <w:rPr>
                <w:rFonts w:ascii="Arial" w:hAnsi="Arial" w:cs="Arial"/>
                <w:b/>
              </w:rPr>
              <w:t>Interpretive</w:t>
            </w:r>
            <w:r w:rsidR="00CE2601" w:rsidRPr="004D5BD4">
              <w:rPr>
                <w:rFonts w:ascii="Arial" w:hAnsi="Arial" w:cs="Arial"/>
                <w:b/>
              </w:rPr>
              <w:t>:</w:t>
            </w:r>
          </w:p>
          <w:p w14:paraId="71BFCD15" w14:textId="77777777" w:rsidR="00023284" w:rsidRPr="008A615F" w:rsidRDefault="00023284" w:rsidP="00023284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</w:p>
          <w:p w14:paraId="662B8BF3" w14:textId="42B2C807" w:rsidR="00023284" w:rsidRDefault="007E5CBA" w:rsidP="007E5CBA">
            <w:pPr>
              <w:tabs>
                <w:tab w:val="num" w:pos="72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  Analyze </w:t>
            </w:r>
            <w:r w:rsidR="00023284" w:rsidRPr="008A615F">
              <w:rPr>
                <w:rFonts w:ascii="Arial" w:hAnsi="Arial" w:cs="Arial"/>
                <w:b/>
              </w:rPr>
              <w:t>how authentic sources convey viewpoints and use authentic sources</w:t>
            </w:r>
          </w:p>
          <w:p w14:paraId="2FA4C3B8" w14:textId="77777777" w:rsidR="00023284" w:rsidRDefault="00023284" w:rsidP="007E5CBA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8A615F">
              <w:rPr>
                <w:rFonts w:ascii="Arial" w:hAnsi="Arial" w:cs="Arial"/>
                <w:b/>
              </w:rPr>
              <w:t>critically.</w:t>
            </w:r>
          </w:p>
          <w:p w14:paraId="5EF52689" w14:textId="77777777" w:rsidR="007E5CBA" w:rsidRPr="00B20FB7" w:rsidRDefault="007E5CBA" w:rsidP="007E5CBA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 w:rsidRPr="00B20FB7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 xml:space="preserve">  </w:t>
            </w:r>
            <w:r w:rsidRPr="0060725D">
              <w:rPr>
                <w:rFonts w:ascii="Arial" w:hAnsi="Arial" w:cs="Arial"/>
              </w:rPr>
              <w:t>Identify authentic sources and evaluate their suitability for specific tasks</w:t>
            </w:r>
            <w:r>
              <w:rPr>
                <w:rFonts w:ascii="Arial" w:hAnsi="Arial" w:cs="Arial"/>
              </w:rPr>
              <w:t>.</w:t>
            </w:r>
          </w:p>
          <w:p w14:paraId="7DD4348D" w14:textId="5FB08816" w:rsidR="007E5CBA" w:rsidRPr="0060725D" w:rsidRDefault="007E5CBA" w:rsidP="007E5CBA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 w:rsidRPr="00B20FB7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 xml:space="preserve">  </w:t>
            </w:r>
            <w:r w:rsidRPr="0060725D">
              <w:rPr>
                <w:rFonts w:ascii="Arial" w:hAnsi="Arial" w:cs="Arial"/>
              </w:rPr>
              <w:t>Analyze the viewpoints of authentic sources by determining who produced the texts,</w:t>
            </w:r>
          </w:p>
          <w:p w14:paraId="50F0FCCF" w14:textId="77777777" w:rsidR="007E5CBA" w:rsidRDefault="007E5CBA" w:rsidP="007E5CBA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60725D">
              <w:rPr>
                <w:rFonts w:ascii="Arial" w:hAnsi="Arial" w:cs="Arial"/>
              </w:rPr>
              <w:t>when, why and for whom</w:t>
            </w:r>
            <w:r>
              <w:rPr>
                <w:rFonts w:ascii="Arial" w:hAnsi="Arial" w:cs="Arial"/>
              </w:rPr>
              <w:t>.</w:t>
            </w:r>
          </w:p>
          <w:p w14:paraId="481F6724" w14:textId="77777777" w:rsidR="002328D7" w:rsidRPr="008A615F" w:rsidRDefault="002328D7" w:rsidP="00023284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</w:p>
          <w:p w14:paraId="77C4B707" w14:textId="77777777" w:rsidR="00023284" w:rsidRDefault="007E5CBA" w:rsidP="007E5CBA">
            <w:pPr>
              <w:tabs>
                <w:tab w:val="num" w:pos="72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  </w:t>
            </w:r>
            <w:r w:rsidR="00023284" w:rsidRPr="008A615F">
              <w:rPr>
                <w:rFonts w:ascii="Arial" w:hAnsi="Arial" w:cs="Arial"/>
                <w:b/>
              </w:rPr>
              <w:t>Comprehend and interpret information in authentic messages and informational</w:t>
            </w:r>
          </w:p>
          <w:p w14:paraId="50AE7769" w14:textId="77777777" w:rsidR="00023284" w:rsidRDefault="00023284" w:rsidP="007E5CBA">
            <w:pPr>
              <w:tabs>
                <w:tab w:val="num" w:pos="0"/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7E5C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615F">
              <w:rPr>
                <w:rFonts w:ascii="Arial" w:hAnsi="Arial" w:cs="Arial"/>
                <w:b/>
              </w:rPr>
              <w:t>texts.</w:t>
            </w:r>
          </w:p>
          <w:p w14:paraId="5027D853" w14:textId="1261A224" w:rsidR="002328D7" w:rsidRPr="002328D7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328D7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328D7">
              <w:rPr>
                <w:rFonts w:asciiTheme="minorHAnsi" w:hAnsiTheme="minorHAnsi" w:cstheme="minorHAnsi"/>
                <w:sz w:val="22"/>
                <w:szCs w:val="22"/>
              </w:rPr>
              <w:t>Examine essential elements of written informational texts to differentiate the main idea and relevant details from extraneous information.</w:t>
            </w:r>
          </w:p>
          <w:p w14:paraId="23A2D88C" w14:textId="4695F301" w:rsidR="007E5CBA" w:rsidRPr="0060725D" w:rsidRDefault="007E5CBA" w:rsidP="007E5CBA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 w:rsidRPr="00B20FB7"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</w:rPr>
              <w:t xml:space="preserve">  </w:t>
            </w:r>
            <w:r w:rsidRPr="0060725D">
              <w:rPr>
                <w:rFonts w:ascii="Arial" w:hAnsi="Arial" w:cs="Arial"/>
              </w:rPr>
              <w:t>Draw conclusions and justify inferences based on more nuanced ideas and details</w:t>
            </w:r>
          </w:p>
          <w:p w14:paraId="395A3805" w14:textId="77777777" w:rsidR="007E5CBA" w:rsidRDefault="007E5CBA" w:rsidP="007E5CBA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60725D">
              <w:rPr>
                <w:rFonts w:ascii="Arial" w:hAnsi="Arial" w:cs="Arial"/>
              </w:rPr>
              <w:t>derived from authentic messages and informational texts</w:t>
            </w:r>
            <w:r>
              <w:rPr>
                <w:rFonts w:ascii="Arial" w:hAnsi="Arial" w:cs="Arial"/>
              </w:rPr>
              <w:t>.</w:t>
            </w:r>
          </w:p>
          <w:p w14:paraId="5523E464" w14:textId="77777777" w:rsidR="002328D7" w:rsidRDefault="002328D7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  <w:u w:val="single"/>
              </w:rPr>
            </w:pPr>
          </w:p>
          <w:p w14:paraId="5CFDC298" w14:textId="77777777" w:rsidR="000C18DB" w:rsidRDefault="000C18DB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  <w:u w:val="single"/>
              </w:rPr>
            </w:pPr>
          </w:p>
          <w:p w14:paraId="0E1F1B23" w14:textId="77777777" w:rsidR="00EC52E5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9227D1">
              <w:rPr>
                <w:b/>
              </w:rPr>
              <w:t>Interpersonal</w:t>
            </w:r>
            <w:r w:rsidR="00CE2601" w:rsidRPr="001D63B5">
              <w:rPr>
                <w:b/>
              </w:rPr>
              <w:t>:</w:t>
            </w:r>
          </w:p>
          <w:p w14:paraId="5A60BFFE" w14:textId="77777777" w:rsidR="002328D7" w:rsidRPr="008A615F" w:rsidRDefault="002328D7" w:rsidP="002328D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CB2488B" w14:textId="0198427C" w:rsidR="002328D7" w:rsidRPr="008A615F" w:rsidRDefault="007E5CBA" w:rsidP="007E5CBA">
            <w:pPr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 </w:t>
            </w:r>
            <w:r w:rsidR="006A7D3C">
              <w:rPr>
                <w:rFonts w:ascii="Arial" w:hAnsi="Arial" w:cs="Arial"/>
                <w:b/>
              </w:rPr>
              <w:t xml:space="preserve"> </w:t>
            </w:r>
            <w:r w:rsidR="002328D7" w:rsidRPr="008A615F">
              <w:rPr>
                <w:rFonts w:ascii="Arial" w:hAnsi="Arial" w:cs="Arial"/>
                <w:b/>
              </w:rPr>
              <w:t>Interact with others using culturally appropriate language and gestures on familiar</w:t>
            </w:r>
          </w:p>
          <w:p w14:paraId="6E95CB18" w14:textId="77777777" w:rsidR="00F37D6E" w:rsidRDefault="002328D7" w:rsidP="007E5CBA">
            <w:pPr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 xml:space="preserve">   </w:t>
            </w:r>
            <w:r w:rsidR="006A7D3C">
              <w:rPr>
                <w:rFonts w:ascii="Arial" w:hAnsi="Arial" w:cs="Arial"/>
                <w:b/>
              </w:rPr>
              <w:t xml:space="preserve">  </w:t>
            </w:r>
            <w:r w:rsidRPr="008A615F">
              <w:rPr>
                <w:rFonts w:ascii="Arial" w:hAnsi="Arial" w:cs="Arial"/>
                <w:b/>
              </w:rPr>
              <w:t xml:space="preserve"> and some unfamiliar topics.</w:t>
            </w:r>
          </w:p>
          <w:p w14:paraId="039D4651" w14:textId="493B4FB6" w:rsidR="00F37D6E" w:rsidRPr="00AA1CB1" w:rsidRDefault="00F37D6E" w:rsidP="00F37D6E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Initiate, sustain and conclude conversations, interviews and debates on a wider range of personal, general knowledge, academic, interdisciplinary and work-related topics and issues.</w:t>
            </w:r>
          </w:p>
          <w:p w14:paraId="439F48CC" w14:textId="77777777" w:rsidR="00D009A0" w:rsidRPr="00AD19DF" w:rsidRDefault="00D009A0" w:rsidP="00F37D6E">
            <w:pPr>
              <w:spacing w:line="276" w:lineRule="auto"/>
            </w:pPr>
          </w:p>
          <w:p w14:paraId="50B89CDD" w14:textId="77777777" w:rsidR="00583672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9227D1">
              <w:rPr>
                <w:b/>
              </w:rPr>
              <w:t>Presentational</w:t>
            </w:r>
            <w:r w:rsidR="00CE2601" w:rsidRPr="001D63B5">
              <w:rPr>
                <w:b/>
              </w:rPr>
              <w:t>:</w:t>
            </w:r>
          </w:p>
          <w:p w14:paraId="5566B38F" w14:textId="77777777" w:rsidR="00F37D6E" w:rsidRDefault="00F37D6E" w:rsidP="006A7D3C">
            <w:pPr>
              <w:tabs>
                <w:tab w:val="num" w:pos="360"/>
              </w:tabs>
              <w:spacing w:line="276" w:lineRule="auto"/>
              <w:ind w:left="360" w:hanging="360"/>
              <w:rPr>
                <w:b/>
              </w:rPr>
            </w:pPr>
          </w:p>
          <w:p w14:paraId="600356A7" w14:textId="036DC998" w:rsidR="00F37D6E" w:rsidRPr="00AD19DF" w:rsidRDefault="00F37D6E" w:rsidP="000D2644">
            <w:pPr>
              <w:tabs>
                <w:tab w:val="num" w:pos="360"/>
              </w:tabs>
              <w:spacing w:line="276" w:lineRule="auto"/>
              <w:ind w:left="360" w:hanging="360"/>
              <w:rPr>
                <w:bCs/>
                <w:iCs/>
                <w:color w:val="403152"/>
              </w:rPr>
            </w:pPr>
            <w:r w:rsidRPr="008A615F">
              <w:rPr>
                <w:rFonts w:ascii="Arial" w:hAnsi="Arial" w:cs="Arial"/>
                <w:b/>
              </w:rPr>
              <w:t xml:space="preserve">1. </w:t>
            </w:r>
            <w:r w:rsidR="006A7D3C">
              <w:rPr>
                <w:rFonts w:ascii="Arial" w:hAnsi="Arial" w:cs="Arial"/>
                <w:b/>
              </w:rPr>
              <w:t xml:space="preserve">  </w:t>
            </w:r>
            <w:r w:rsidRPr="008A615F">
              <w:rPr>
                <w:rFonts w:ascii="Arial" w:hAnsi="Arial" w:cs="Arial"/>
                <w:b/>
              </w:rPr>
              <w:t>Convey meaning using writing processes and presentation strategies.</w:t>
            </w:r>
          </w:p>
          <w:p w14:paraId="7B203F79" w14:textId="25DB8E4F" w:rsidR="00F37D6E" w:rsidRPr="00AD19DF" w:rsidRDefault="00F37D6E" w:rsidP="00F37D6E">
            <w:pPr>
              <w:spacing w:line="276" w:lineRule="auto"/>
              <w:ind w:left="720" w:hanging="360"/>
            </w:pPr>
            <w:r w:rsidRPr="00AD19DF">
              <w:rPr>
                <w:bCs/>
                <w:iCs/>
                <w:color w:val="403152"/>
              </w:rPr>
              <w:t xml:space="preserve">b. </w:t>
            </w:r>
            <w:r>
              <w:rPr>
                <w:bCs/>
                <w:iCs/>
                <w:color w:val="403152"/>
              </w:rPr>
              <w:t xml:space="preserve">  </w:t>
            </w:r>
            <w:r w:rsidRPr="00AD19DF">
              <w:t>Organize thoughts and choose resources.</w:t>
            </w:r>
          </w:p>
          <w:p w14:paraId="1F2FF9FF" w14:textId="72EF281D" w:rsidR="00F37D6E" w:rsidRPr="00AD19DF" w:rsidRDefault="00F37D6E" w:rsidP="00F37D6E">
            <w:pPr>
              <w:spacing w:line="276" w:lineRule="auto"/>
              <w:ind w:left="720" w:hanging="360"/>
            </w:pPr>
            <w:r w:rsidRPr="00AD19DF">
              <w:t xml:space="preserve">e. </w:t>
            </w:r>
            <w:r>
              <w:t xml:space="preserve">  </w:t>
            </w:r>
            <w:r w:rsidRPr="00AD19DF">
              <w:t>Produce final drafts/presentations with aesthetic appeal using tools that help to convey meaning.</w:t>
            </w:r>
          </w:p>
          <w:p w14:paraId="0E967AFD" w14:textId="77777777" w:rsidR="00F37D6E" w:rsidRPr="008A615F" w:rsidRDefault="00F37D6E" w:rsidP="00F37D6E">
            <w:pPr>
              <w:spacing w:line="276" w:lineRule="auto"/>
              <w:ind w:left="180" w:hanging="180"/>
              <w:rPr>
                <w:rFonts w:ascii="Arial" w:hAnsi="Arial" w:cs="Arial"/>
                <w:b/>
              </w:rPr>
            </w:pPr>
          </w:p>
          <w:p w14:paraId="3DF8FD19" w14:textId="5BE2E24F" w:rsidR="00F37D6E" w:rsidRPr="008A615F" w:rsidRDefault="00F37D6E" w:rsidP="006A7D3C">
            <w:pPr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>2.</w:t>
            </w:r>
            <w:r w:rsidR="006A7D3C">
              <w:rPr>
                <w:rFonts w:ascii="Arial" w:hAnsi="Arial" w:cs="Arial"/>
                <w:b/>
              </w:rPr>
              <w:t xml:space="preserve">  </w:t>
            </w:r>
            <w:r w:rsidRPr="008A615F">
              <w:rPr>
                <w:rFonts w:ascii="Arial" w:hAnsi="Arial" w:cs="Arial"/>
                <w:b/>
              </w:rPr>
              <w:t xml:space="preserve"> Present information, concepts and viewpoints on familiar and some unfamiliar topics</w:t>
            </w:r>
          </w:p>
          <w:p w14:paraId="141282F9" w14:textId="77777777" w:rsidR="00A251FF" w:rsidRDefault="00F37D6E" w:rsidP="000D2644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8A615F">
              <w:rPr>
                <w:rFonts w:ascii="Arial" w:hAnsi="Arial" w:cs="Arial"/>
                <w:b/>
              </w:rPr>
              <w:t xml:space="preserve">    </w:t>
            </w:r>
            <w:r w:rsidR="006A7D3C">
              <w:rPr>
                <w:rFonts w:ascii="Arial" w:hAnsi="Arial" w:cs="Arial"/>
                <w:b/>
              </w:rPr>
              <w:t xml:space="preserve">  </w:t>
            </w:r>
            <w:r w:rsidRPr="008A615F">
              <w:rPr>
                <w:rFonts w:ascii="Arial" w:hAnsi="Arial" w:cs="Arial"/>
                <w:b/>
              </w:rPr>
              <w:t>from across disciplines.</w:t>
            </w:r>
          </w:p>
          <w:p w14:paraId="25374A99" w14:textId="2A10E19E" w:rsidR="00A251FF" w:rsidRPr="0060725D" w:rsidRDefault="00A251FF" w:rsidP="00A251FF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B20F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B20FB7">
              <w:rPr>
                <w:rFonts w:ascii="Arial" w:hAnsi="Arial" w:cs="Arial"/>
              </w:rPr>
              <w:t xml:space="preserve"> </w:t>
            </w:r>
            <w:r w:rsidRPr="0060725D">
              <w:rPr>
                <w:rFonts w:ascii="Arial" w:hAnsi="Arial" w:cs="Arial"/>
              </w:rPr>
              <w:t>Synthesize detailed interdisciplinary information and content to create and present more</w:t>
            </w:r>
          </w:p>
          <w:p w14:paraId="553595A4" w14:textId="77777777" w:rsidR="00A251FF" w:rsidRPr="00B20FB7" w:rsidRDefault="00A251FF" w:rsidP="00A251FF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60725D">
              <w:rPr>
                <w:rFonts w:ascii="Arial" w:hAnsi="Arial" w:cs="Arial"/>
              </w:rPr>
              <w:t>extensive reports, presentations and/or projects</w:t>
            </w:r>
            <w:r>
              <w:rPr>
                <w:rFonts w:ascii="Arial" w:hAnsi="Arial" w:cs="Arial"/>
              </w:rPr>
              <w:t>.</w:t>
            </w:r>
          </w:p>
          <w:p w14:paraId="03BA880D" w14:textId="77777777" w:rsidR="00583672" w:rsidRDefault="00583672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</w:p>
          <w:p w14:paraId="26021B8A" w14:textId="77777777" w:rsidR="00583672" w:rsidRPr="009227D1" w:rsidRDefault="00583672" w:rsidP="00D009A0">
            <w:pPr>
              <w:tabs>
                <w:tab w:val="num" w:pos="450"/>
              </w:tabs>
              <w:spacing w:after="200" w:line="276" w:lineRule="auto"/>
              <w:ind w:left="360" w:hanging="360"/>
              <w:rPr>
                <w:b/>
              </w:rPr>
            </w:pPr>
            <w:r w:rsidRPr="009227D1">
              <w:rPr>
                <w:b/>
              </w:rPr>
              <w:t>Cultures:</w:t>
            </w:r>
          </w:p>
          <w:p w14:paraId="39E7352E" w14:textId="77777777" w:rsidR="00A251FF" w:rsidRPr="00A85E72" w:rsidRDefault="006A7D3C" w:rsidP="00A251FF">
            <w:pPr>
              <w:numPr>
                <w:ilvl w:val="0"/>
                <w:numId w:val="11"/>
              </w:numPr>
              <w:tabs>
                <w:tab w:val="clear" w:pos="540"/>
              </w:tabs>
              <w:spacing w:before="120" w:line="276" w:lineRule="auto"/>
              <w:ind w:left="360"/>
              <w:rPr>
                <w:b/>
              </w:rPr>
            </w:pPr>
            <w:r w:rsidRPr="00A85E72">
              <w:rPr>
                <w:b/>
              </w:rPr>
              <w:t>Analyze and describe relationships among products, practices and perspectives and compare them across cultures.</w:t>
            </w:r>
          </w:p>
          <w:p w14:paraId="75EFFA74" w14:textId="77777777" w:rsidR="00A251FF" w:rsidRPr="0060725D" w:rsidRDefault="00A251FF" w:rsidP="00A251FF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20FB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60725D">
              <w:rPr>
                <w:rFonts w:ascii="Arial" w:hAnsi="Arial" w:cs="Arial"/>
              </w:rPr>
              <w:t xml:space="preserve">Examine cultural perspectives as they are portrayed in the media and other sources and </w:t>
            </w:r>
          </w:p>
          <w:p w14:paraId="12681EB1" w14:textId="77777777" w:rsidR="006A7D3C" w:rsidRPr="006A7D3C" w:rsidRDefault="00A251FF" w:rsidP="00A251FF">
            <w:pPr>
              <w:spacing w:line="276" w:lineRule="auto"/>
              <w:ind w:left="720" w:hanging="360"/>
            </w:pPr>
            <w:r>
              <w:rPr>
                <w:rFonts w:ascii="Arial" w:hAnsi="Arial" w:cs="Arial"/>
              </w:rPr>
              <w:t xml:space="preserve">     </w:t>
            </w:r>
            <w:r w:rsidRPr="0060725D">
              <w:rPr>
                <w:rFonts w:ascii="Arial" w:hAnsi="Arial" w:cs="Arial"/>
              </w:rPr>
              <w:t>describe them to others</w:t>
            </w:r>
            <w:r>
              <w:rPr>
                <w:rFonts w:ascii="Arial" w:hAnsi="Arial" w:cs="Arial"/>
              </w:rPr>
              <w:t>.</w:t>
            </w:r>
          </w:p>
          <w:p w14:paraId="3F6E2B2A" w14:textId="77777777" w:rsidR="00BD3460" w:rsidRPr="004062B7" w:rsidRDefault="00BD3460" w:rsidP="009F56FD">
            <w:pPr>
              <w:ind w:left="810" w:hanging="450"/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</w:tbl>
    <w:p w14:paraId="03094A81" w14:textId="77777777" w:rsidR="00A85E72" w:rsidRDefault="00255B84" w:rsidP="00372060">
      <w:pPr>
        <w:spacing w:before="120" w:after="0"/>
        <w:rPr>
          <w:rFonts w:ascii="Arial" w:hAnsi="Arial" w:cs="Arial"/>
          <w:b/>
        </w:rPr>
      </w:pPr>
      <w:hyperlink w:anchor="TOP" w:history="1">
        <w:r w:rsidR="00A85E72" w:rsidRPr="00A85E72">
          <w:rPr>
            <w:rStyle w:val="Hyperlink"/>
            <w:rFonts w:ascii="Arial" w:hAnsi="Arial" w:cs="Arial"/>
            <w:b/>
          </w:rPr>
          <w:t>Back to Top</w:t>
        </w:r>
      </w:hyperlink>
    </w:p>
    <w:p w14:paraId="167BF150" w14:textId="77777777" w:rsidR="00A85E72" w:rsidRDefault="00A85E72" w:rsidP="00372060">
      <w:pPr>
        <w:spacing w:before="120" w:after="0"/>
        <w:rPr>
          <w:rFonts w:ascii="Arial" w:hAnsi="Arial" w:cs="Arial"/>
          <w:b/>
        </w:rPr>
      </w:pPr>
    </w:p>
    <w:p w14:paraId="2BE53CC0" w14:textId="77777777" w:rsidR="00982095" w:rsidRDefault="00982095" w:rsidP="00372060">
      <w:pPr>
        <w:spacing w:before="120" w:after="0"/>
        <w:rPr>
          <w:rFonts w:ascii="Arial" w:hAnsi="Arial" w:cs="Arial"/>
          <w:b/>
        </w:rPr>
      </w:pPr>
      <w:r w:rsidRPr="00982095">
        <w:rPr>
          <w:rFonts w:ascii="Arial" w:hAnsi="Arial" w:cs="Arial"/>
          <w:b/>
        </w:rPr>
        <w:t>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1DE0F014" w14:textId="77777777" w:rsidTr="00023284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A978"/>
          </w:tcPr>
          <w:p w14:paraId="1458632A" w14:textId="64AC39F8" w:rsidR="006E786C" w:rsidRPr="004062B7" w:rsidRDefault="00CE2601" w:rsidP="00CE26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3" w:name="contentElab"/>
            <w:r w:rsidRPr="003D13B1">
              <w:rPr>
                <w:rFonts w:ascii="Arial" w:hAnsi="Arial" w:cs="Arial"/>
                <w:b/>
              </w:rPr>
              <w:t>CONTENT ELABORATIONS</w:t>
            </w:r>
            <w:bookmarkEnd w:id="3"/>
          </w:p>
        </w:tc>
      </w:tr>
      <w:tr w:rsidR="004062B7" w:rsidRPr="004062B7" w14:paraId="48D38FDD" w14:textId="77777777" w:rsidTr="006E786C">
        <w:tc>
          <w:tcPr>
            <w:tcW w:w="9576" w:type="dxa"/>
            <w:tcBorders>
              <w:top w:val="single" w:sz="12" w:space="0" w:color="auto"/>
            </w:tcBorders>
          </w:tcPr>
          <w:p w14:paraId="5966F8BB" w14:textId="77777777" w:rsidR="00233582" w:rsidRPr="00DB24A6" w:rsidRDefault="00233582" w:rsidP="00DB24A6">
            <w:pPr>
              <w:spacing w:before="120" w:line="276" w:lineRule="auto"/>
              <w:rPr>
                <w:rFonts w:ascii="Arial" w:hAnsi="Arial" w:cs="Arial"/>
                <w:i/>
                <w:color w:val="0000CC"/>
              </w:rPr>
            </w:pPr>
          </w:p>
          <w:p w14:paraId="5E610EBD" w14:textId="3E38DB8D" w:rsidR="00233582" w:rsidRPr="006A7D3C" w:rsidRDefault="00255B84" w:rsidP="00233582">
            <w:pPr>
              <w:pStyle w:val="Header"/>
              <w:rPr>
                <w:rFonts w:ascii="Arial" w:hAnsi="Arial" w:cs="Arial"/>
              </w:rPr>
            </w:pPr>
            <w:hyperlink r:id="rId18" w:history="1">
              <w:r w:rsidR="007641A0" w:rsidRPr="003D13B1">
                <w:rPr>
                  <w:rStyle w:val="Hyperlink"/>
                  <w:rFonts w:ascii="Arial" w:hAnsi="Arial" w:cs="Arial"/>
                  <w:b/>
                </w:rPr>
                <w:t xml:space="preserve">Unit </w:t>
              </w:r>
              <w:r w:rsidR="00233582" w:rsidRPr="003D13B1">
                <w:rPr>
                  <w:rStyle w:val="Hyperlink"/>
                  <w:rFonts w:ascii="Arial" w:hAnsi="Arial" w:cs="Arial"/>
                  <w:b/>
                </w:rPr>
                <w:t>Theme</w:t>
              </w:r>
            </w:hyperlink>
            <w:r w:rsidR="00233582" w:rsidRPr="004062B7">
              <w:rPr>
                <w:rFonts w:ascii="Arial" w:hAnsi="Arial" w:cs="Arial"/>
                <w:b/>
              </w:rPr>
              <w:t xml:space="preserve">: </w:t>
            </w:r>
            <w:r w:rsidR="00A251FF">
              <w:rPr>
                <w:rFonts w:ascii="Arial" w:hAnsi="Arial" w:cs="Arial"/>
              </w:rPr>
              <w:t>Communications and Media</w:t>
            </w:r>
          </w:p>
          <w:p w14:paraId="4C7F40ED" w14:textId="77777777" w:rsidR="008C72C8" w:rsidRDefault="008C72C8" w:rsidP="00233582">
            <w:pPr>
              <w:pStyle w:val="Header"/>
              <w:rPr>
                <w:rFonts w:ascii="Arial" w:hAnsi="Arial" w:cs="Arial"/>
              </w:rPr>
            </w:pPr>
          </w:p>
          <w:p w14:paraId="48EA9CE3" w14:textId="77777777" w:rsidR="00D84CC6" w:rsidRDefault="00D84CC6" w:rsidP="00233582">
            <w:pPr>
              <w:pStyle w:val="Header"/>
              <w:rPr>
                <w:rFonts w:ascii="Arial" w:hAnsi="Arial" w:cs="Arial"/>
                <w:b/>
              </w:rPr>
            </w:pPr>
          </w:p>
          <w:p w14:paraId="6B9193AB" w14:textId="264B7EC0" w:rsidR="008C72C8" w:rsidRDefault="00255B84" w:rsidP="00233582">
            <w:pPr>
              <w:rPr>
                <w:rFonts w:ascii="Arial" w:hAnsi="Arial" w:cs="Arial"/>
              </w:rPr>
            </w:pPr>
            <w:hyperlink r:id="rId19" w:history="1">
              <w:r w:rsidR="007641A0" w:rsidRPr="003D13B1">
                <w:rPr>
                  <w:rStyle w:val="Hyperlink"/>
                  <w:rFonts w:ascii="Arial" w:hAnsi="Arial" w:cs="Arial"/>
                  <w:b/>
                </w:rPr>
                <w:t xml:space="preserve">Unit </w:t>
              </w:r>
              <w:r w:rsidR="00233582" w:rsidRPr="003D13B1">
                <w:rPr>
                  <w:rStyle w:val="Hyperlink"/>
                  <w:rFonts w:ascii="Arial" w:hAnsi="Arial" w:cs="Arial"/>
                  <w:b/>
                </w:rPr>
                <w:t>Topic</w:t>
              </w:r>
              <w:r w:rsidR="007641A0" w:rsidRPr="003D13B1">
                <w:rPr>
                  <w:rStyle w:val="Hyperlink"/>
                  <w:rFonts w:ascii="Arial" w:hAnsi="Arial" w:cs="Arial"/>
                  <w:b/>
                </w:rPr>
                <w:t>(s</w:t>
              </w:r>
            </w:hyperlink>
            <w:r w:rsidR="007641A0" w:rsidRPr="009227D1">
              <w:rPr>
                <w:rFonts w:ascii="Arial" w:hAnsi="Arial" w:cs="Arial"/>
                <w:b/>
                <w:color w:val="0000FF"/>
              </w:rPr>
              <w:t>)</w:t>
            </w:r>
            <w:r w:rsidR="00233582" w:rsidRPr="004062B7">
              <w:rPr>
                <w:rFonts w:ascii="Arial" w:hAnsi="Arial" w:cs="Arial"/>
                <w:b/>
              </w:rPr>
              <w:t xml:space="preserve">: </w:t>
            </w:r>
            <w:r w:rsidR="00A251FF">
              <w:rPr>
                <w:rFonts w:ascii="Arial" w:hAnsi="Arial" w:cs="Arial"/>
              </w:rPr>
              <w:t>Sensationalism in the Media</w:t>
            </w:r>
          </w:p>
          <w:p w14:paraId="4ADAF3D7" w14:textId="77777777" w:rsidR="006A7D3C" w:rsidRPr="004062B7" w:rsidRDefault="006A7D3C" w:rsidP="00233582">
            <w:pPr>
              <w:rPr>
                <w:rFonts w:ascii="Arial" w:hAnsi="Arial" w:cs="Arial"/>
                <w:b/>
              </w:rPr>
            </w:pPr>
          </w:p>
          <w:p w14:paraId="4CC96E86" w14:textId="77777777" w:rsidR="00233582" w:rsidRDefault="00233582" w:rsidP="00233582">
            <w:pPr>
              <w:pStyle w:val="Header"/>
              <w:rPr>
                <w:rFonts w:ascii="Arial" w:hAnsi="Arial" w:cs="Arial"/>
                <w:b/>
              </w:rPr>
            </w:pPr>
          </w:p>
          <w:p w14:paraId="66A1E857" w14:textId="32B01F4C" w:rsidR="008C72C8" w:rsidRDefault="00255B84" w:rsidP="00233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0" w:history="1">
              <w:r w:rsidR="00233582" w:rsidRPr="007641A0">
                <w:rPr>
                  <w:rStyle w:val="Hyperlink"/>
                  <w:rFonts w:ascii="Arial" w:hAnsi="Arial" w:cs="Arial"/>
                  <w:b/>
                </w:rPr>
                <w:t>Essential Question</w:t>
              </w:r>
              <w:r w:rsidR="007641A0" w:rsidRPr="007641A0">
                <w:rPr>
                  <w:rStyle w:val="Hyperlink"/>
                  <w:rFonts w:ascii="Arial" w:hAnsi="Arial" w:cs="Arial"/>
                  <w:b/>
                </w:rPr>
                <w:t>(s)</w:t>
              </w:r>
            </w:hyperlink>
            <w:r w:rsidR="00C23D49">
              <w:rPr>
                <w:rFonts w:ascii="Arial" w:hAnsi="Arial" w:cs="Arial"/>
                <w:b/>
              </w:rPr>
              <w:t>:</w:t>
            </w:r>
            <w:r w:rsidR="00233582" w:rsidRPr="004062B7">
              <w:rPr>
                <w:rFonts w:ascii="Arial" w:hAnsi="Arial" w:cs="Arial"/>
                <w:b/>
              </w:rPr>
              <w:t xml:space="preserve"> </w:t>
            </w:r>
            <w:r w:rsidR="00A251FF">
              <w:rPr>
                <w:rFonts w:ascii="Arial" w:hAnsi="Arial" w:cs="Arial"/>
              </w:rPr>
              <w:t>What does sensationalism in the media look like? Why does it exist?</w:t>
            </w:r>
          </w:p>
          <w:p w14:paraId="6C5B2D64" w14:textId="77777777" w:rsidR="00A251FF" w:rsidRPr="00C030A8" w:rsidRDefault="00A251FF" w:rsidP="00233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E942BA" w14:textId="77777777" w:rsidR="008C72C8" w:rsidRDefault="008C72C8" w:rsidP="008C72C8">
            <w:pPr>
              <w:pStyle w:val="Header"/>
              <w:ind w:left="1440"/>
              <w:rPr>
                <w:rFonts w:ascii="Arial" w:hAnsi="Arial" w:cs="Arial"/>
                <w:b/>
              </w:rPr>
            </w:pPr>
          </w:p>
          <w:p w14:paraId="0FB1948B" w14:textId="29AD6D1E" w:rsidR="00A251FF" w:rsidRPr="004B2C8F" w:rsidRDefault="00DF7727" w:rsidP="00A251FF">
            <w:pPr>
              <w:rPr>
                <w:rFonts w:ascii="Arial" w:hAnsi="Arial" w:cs="Arial"/>
              </w:rPr>
            </w:pPr>
            <w:r w:rsidRPr="009227D1">
              <w:rPr>
                <w:rFonts w:ascii="Arial" w:hAnsi="Arial" w:cs="Arial"/>
                <w:b/>
              </w:rPr>
              <w:t xml:space="preserve">Communicative </w:t>
            </w:r>
            <w:r w:rsidR="003D4284" w:rsidRPr="009227D1">
              <w:rPr>
                <w:rFonts w:ascii="Arial" w:hAnsi="Arial" w:cs="Arial"/>
                <w:b/>
              </w:rPr>
              <w:t>Context</w:t>
            </w:r>
            <w:r w:rsidR="00C23D49">
              <w:rPr>
                <w:rFonts w:ascii="Arial" w:hAnsi="Arial" w:cs="Arial"/>
                <w:b/>
              </w:rPr>
              <w:t>:</w:t>
            </w:r>
            <w:r w:rsidR="00BD3460">
              <w:rPr>
                <w:rFonts w:ascii="Arial" w:hAnsi="Arial" w:cs="Arial"/>
                <w:b/>
              </w:rPr>
              <w:t xml:space="preserve"> </w:t>
            </w:r>
            <w:r w:rsidR="00A251FF" w:rsidRPr="004B2C8F">
              <w:rPr>
                <w:rFonts w:ascii="Arial" w:hAnsi="Arial" w:cs="Arial"/>
              </w:rPr>
              <w:t xml:space="preserve">Present, discuss and debate the effects of and reasons for </w:t>
            </w:r>
          </w:p>
          <w:p w14:paraId="2A9C4A1A" w14:textId="7D3FEED0" w:rsidR="00FE5135" w:rsidRPr="00CB431E" w:rsidRDefault="00A251FF" w:rsidP="00A85E72">
            <w:pPr>
              <w:rPr>
                <w:rFonts w:ascii="Arial" w:hAnsi="Arial" w:cs="Arial"/>
                <w:b/>
              </w:rPr>
            </w:pPr>
            <w:r w:rsidRPr="004B2C8F">
              <w:rPr>
                <w:rFonts w:ascii="Arial" w:hAnsi="Arial" w:cs="Arial"/>
              </w:rPr>
              <w:t xml:space="preserve">                                           sensationalism in the media.</w:t>
            </w:r>
          </w:p>
        </w:tc>
      </w:tr>
    </w:tbl>
    <w:p w14:paraId="7742ED42" w14:textId="77777777" w:rsidR="007641A0" w:rsidRDefault="007641A0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41A0" w:rsidRPr="004062B7" w14:paraId="34AB22F3" w14:textId="77777777" w:rsidTr="00023284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A978"/>
          </w:tcPr>
          <w:p w14:paraId="5D94E892" w14:textId="57724441" w:rsidR="007641A0" w:rsidRPr="007641A0" w:rsidRDefault="003A75B4" w:rsidP="00E4451C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bookmarkStart w:id="4" w:name="summativeIPA"/>
            <w:r w:rsidRPr="00CB73D4">
              <w:rPr>
                <w:b/>
              </w:rPr>
              <w:t>UNIT</w:t>
            </w:r>
            <w:r w:rsidR="00725FBF" w:rsidRPr="00CB73D4">
              <w:rPr>
                <w:b/>
              </w:rPr>
              <w:t xml:space="preserve"> </w:t>
            </w:r>
            <w:r w:rsidR="007641A0" w:rsidRPr="00CB73D4">
              <w:rPr>
                <w:b/>
              </w:rPr>
              <w:t xml:space="preserve">SUMMATIVE </w:t>
            </w:r>
            <w:r w:rsidR="007641A0" w:rsidRPr="00CB73D4">
              <w:rPr>
                <w:rFonts w:ascii="Arial" w:hAnsi="Arial" w:cs="Arial"/>
                <w:b/>
              </w:rPr>
              <w:t>ASSESSMENT</w:t>
            </w:r>
            <w:bookmarkEnd w:id="4"/>
          </w:p>
        </w:tc>
      </w:tr>
      <w:tr w:rsidR="007641A0" w:rsidRPr="004062B7" w14:paraId="59A7CFBA" w14:textId="77777777" w:rsidTr="001A0957">
        <w:tc>
          <w:tcPr>
            <w:tcW w:w="9576" w:type="dxa"/>
          </w:tcPr>
          <w:p w14:paraId="24688C10" w14:textId="77777777" w:rsidR="007641A0" w:rsidRDefault="007641A0" w:rsidP="001A095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9D1F5BD" w14:textId="55B14F7F" w:rsidR="007641A0" w:rsidRDefault="00255B84" w:rsidP="001A09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hyperlink r:id="rId21" w:history="1">
              <w:r w:rsidR="007641A0" w:rsidRPr="008C72C8">
                <w:rPr>
                  <w:rStyle w:val="Hyperlink"/>
                  <w:rFonts w:ascii="Arial" w:hAnsi="Arial" w:cs="Arial"/>
                  <w:b/>
                </w:rPr>
                <w:t>Integrated Performance Assessment (IPA)</w:t>
              </w:r>
            </w:hyperlink>
          </w:p>
          <w:p w14:paraId="66CD28C7" w14:textId="77777777" w:rsidR="007641A0" w:rsidRDefault="007641A0" w:rsidP="001A0957">
            <w:pPr>
              <w:spacing w:line="276" w:lineRule="auto"/>
              <w:rPr>
                <w:rFonts w:ascii="Arial" w:hAnsi="Arial" w:cs="Arial"/>
                <w:i/>
                <w:color w:val="0000CC"/>
              </w:rPr>
            </w:pPr>
          </w:p>
          <w:p w14:paraId="67A24151" w14:textId="584B3FD0" w:rsidR="000D2C83" w:rsidRDefault="00B106C9" w:rsidP="00A85E72">
            <w:pPr>
              <w:spacing w:line="276" w:lineRule="auto"/>
              <w:ind w:left="1350" w:hanging="1350"/>
              <w:rPr>
                <w:rFonts w:ascii="Arial" w:hAnsi="Arial" w:cs="Arial"/>
              </w:rPr>
            </w:pPr>
            <w:r w:rsidRPr="009227D1">
              <w:rPr>
                <w:rFonts w:ascii="Arial" w:hAnsi="Arial" w:cs="Arial"/>
                <w:b/>
              </w:rPr>
              <w:t xml:space="preserve">IPA </w:t>
            </w:r>
            <w:r w:rsidR="000D2C83" w:rsidRPr="009227D1">
              <w:rPr>
                <w:rFonts w:ascii="Arial" w:hAnsi="Arial" w:cs="Arial"/>
                <w:b/>
              </w:rPr>
              <w:t>Theme</w:t>
            </w:r>
            <w:r w:rsidR="000D2C83" w:rsidRPr="00B106C9">
              <w:rPr>
                <w:rFonts w:ascii="Arial" w:hAnsi="Arial" w:cs="Arial"/>
                <w:b/>
              </w:rPr>
              <w:t xml:space="preserve">: </w:t>
            </w:r>
            <w:r w:rsidR="00A85E72">
              <w:rPr>
                <w:rFonts w:ascii="Arial" w:hAnsi="Arial" w:cs="Arial"/>
              </w:rPr>
              <w:t>Why d</w:t>
            </w:r>
            <w:r w:rsidR="00CD7BEC">
              <w:rPr>
                <w:rFonts w:ascii="Arial" w:hAnsi="Arial" w:cs="Arial"/>
              </w:rPr>
              <w:t>oes the media sensational</w:t>
            </w:r>
            <w:r w:rsidR="00A85E72">
              <w:rPr>
                <w:rFonts w:ascii="Arial" w:hAnsi="Arial" w:cs="Arial"/>
              </w:rPr>
              <w:t>ize the news? How does it influence public opinion?</w:t>
            </w:r>
          </w:p>
          <w:p w14:paraId="56B0B743" w14:textId="77777777" w:rsidR="009F56FD" w:rsidRDefault="009F56FD" w:rsidP="001A0957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54736253" w14:textId="59DC0253" w:rsidR="000D2C83" w:rsidRDefault="00255B84" w:rsidP="001A0957">
            <w:pPr>
              <w:spacing w:line="276" w:lineRule="auto"/>
              <w:rPr>
                <w:rFonts w:ascii="Arial" w:hAnsi="Arial" w:cs="Arial"/>
                <w:b/>
              </w:rPr>
            </w:pPr>
            <w:hyperlink r:id="rId22" w:history="1">
              <w:r w:rsidR="000D2C83" w:rsidRPr="008A1144">
                <w:rPr>
                  <w:rStyle w:val="Hyperlink"/>
                  <w:rFonts w:ascii="Arial" w:hAnsi="Arial" w:cs="Arial"/>
                  <w:b/>
                </w:rPr>
                <w:t xml:space="preserve">Authentic </w:t>
              </w:r>
              <w:r w:rsidR="001A0957">
                <w:rPr>
                  <w:rStyle w:val="Hyperlink"/>
                  <w:rFonts w:ascii="Arial" w:hAnsi="Arial" w:cs="Arial"/>
                  <w:b/>
                </w:rPr>
                <w:t>R</w:t>
              </w:r>
              <w:r w:rsidR="000D2C83" w:rsidRPr="008A1144">
                <w:rPr>
                  <w:rStyle w:val="Hyperlink"/>
                  <w:rFonts w:ascii="Arial" w:hAnsi="Arial" w:cs="Arial"/>
                  <w:b/>
                </w:rPr>
                <w:t>esource</w:t>
              </w:r>
            </w:hyperlink>
            <w:r w:rsidR="00F165FB">
              <w:rPr>
                <w:rStyle w:val="Hyperlink"/>
                <w:rFonts w:ascii="Arial" w:hAnsi="Arial" w:cs="Arial"/>
                <w:b/>
              </w:rPr>
              <w:t>s</w:t>
            </w:r>
            <w:r w:rsidR="000D2C83">
              <w:rPr>
                <w:rFonts w:ascii="Arial" w:hAnsi="Arial" w:cs="Arial"/>
                <w:b/>
              </w:rPr>
              <w:t>:</w:t>
            </w:r>
          </w:p>
          <w:p w14:paraId="698FF3F3" w14:textId="77777777" w:rsidR="00F165FB" w:rsidRDefault="00F165FB" w:rsidP="001A095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28E9D66" w14:textId="68521C57" w:rsidR="00F165FB" w:rsidRPr="003D5584" w:rsidRDefault="00255B84" w:rsidP="00F165FB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23" w:history="1">
              <w:r w:rsidR="00F165FB" w:rsidRPr="003D5584">
                <w:rPr>
                  <w:rStyle w:val="Hyperlink"/>
                  <w:rFonts w:ascii="Arial" w:hAnsi="Arial" w:cs="Arial"/>
                </w:rPr>
                <w:t>http://www.gossip.fr/</w:t>
              </w:r>
            </w:hyperlink>
            <w:r w:rsidR="00F165FB" w:rsidRPr="003D5584">
              <w:rPr>
                <w:rFonts w:ascii="Arial" w:hAnsi="Arial" w:cs="Arial"/>
              </w:rPr>
              <w:t xml:space="preserve">  (teacher only)</w:t>
            </w:r>
          </w:p>
          <w:p w14:paraId="44393004" w14:textId="31162EEA" w:rsidR="00F165FB" w:rsidRPr="009F3D33" w:rsidRDefault="00255B84" w:rsidP="00F165FB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24" w:history="1">
              <w:r w:rsidR="00F165FB" w:rsidRPr="009F3D33">
                <w:rPr>
                  <w:rStyle w:val="Hyperlink"/>
                  <w:rFonts w:ascii="Arial" w:hAnsi="Arial" w:cs="Arial"/>
                </w:rPr>
                <w:t>http://www.closermag.fr/</w:t>
              </w:r>
            </w:hyperlink>
            <w:r w:rsidR="00F165FB" w:rsidRPr="009F3D33">
              <w:rPr>
                <w:rFonts w:ascii="Arial" w:hAnsi="Arial" w:cs="Arial"/>
              </w:rPr>
              <w:t xml:space="preserve"> (teacher only)</w:t>
            </w:r>
          </w:p>
          <w:p w14:paraId="60F3DAC0" w14:textId="3B12A3C5" w:rsidR="00F165FB" w:rsidRPr="003D5584" w:rsidRDefault="00255B84" w:rsidP="00F165FB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25" w:history="1">
              <w:r w:rsidR="00F165FB" w:rsidRPr="003D5584">
                <w:rPr>
                  <w:rStyle w:val="Hyperlink"/>
                  <w:rFonts w:ascii="Arial" w:hAnsi="Arial" w:cs="Arial"/>
                </w:rPr>
                <w:t>http://www.voici.fr/</w:t>
              </w:r>
            </w:hyperlink>
            <w:r w:rsidR="00F165FB" w:rsidRPr="003D5584">
              <w:rPr>
                <w:rFonts w:ascii="Arial" w:hAnsi="Arial" w:cs="Arial"/>
              </w:rPr>
              <w:t xml:space="preserve">   (teacher only)</w:t>
            </w:r>
          </w:p>
          <w:p w14:paraId="061BD4AA" w14:textId="77777777" w:rsidR="00F165FB" w:rsidRPr="003D5584" w:rsidRDefault="00255B84" w:rsidP="00F165FB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26" w:history="1">
              <w:r w:rsidR="00F165FB" w:rsidRPr="003D5584">
                <w:rPr>
                  <w:rStyle w:val="Hyperlink"/>
                  <w:rFonts w:ascii="Arial" w:hAnsi="Arial" w:cs="Arial"/>
                </w:rPr>
                <w:t>http://www.parismatch.com/</w:t>
              </w:r>
            </w:hyperlink>
          </w:p>
          <w:p w14:paraId="74BA3A39" w14:textId="77777777" w:rsidR="00F165FB" w:rsidRPr="003D5584" w:rsidRDefault="00255B84" w:rsidP="00F165FB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27" w:history="1">
              <w:r w:rsidR="00F165FB" w:rsidRPr="003D5584">
                <w:rPr>
                  <w:rStyle w:val="Hyperlink"/>
                  <w:rFonts w:ascii="Arial" w:hAnsi="Arial" w:cs="Arial"/>
                </w:rPr>
                <w:t>http://fr.yahoo.com/</w:t>
              </w:r>
            </w:hyperlink>
          </w:p>
          <w:p w14:paraId="27588CF4" w14:textId="77777777" w:rsidR="00F165FB" w:rsidRPr="003D5584" w:rsidRDefault="00255B84" w:rsidP="00F165FB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28" w:history="1">
              <w:r w:rsidR="00F165FB" w:rsidRPr="003D5584">
                <w:rPr>
                  <w:rStyle w:val="Hyperlink"/>
                  <w:rFonts w:ascii="Arial" w:hAnsi="Arial" w:cs="Arial"/>
                </w:rPr>
                <w:t>http://www.tv5.org/TV5Site/7-jours/</w:t>
              </w:r>
            </w:hyperlink>
          </w:p>
          <w:p w14:paraId="0B242404" w14:textId="77777777" w:rsidR="00F165FB" w:rsidRPr="003D5584" w:rsidRDefault="00255B84" w:rsidP="00F165FB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29" w:history="1">
              <w:r w:rsidR="00F165FB" w:rsidRPr="003D5584">
                <w:rPr>
                  <w:rStyle w:val="Hyperlink"/>
                  <w:rFonts w:ascii="Arial" w:hAnsi="Arial" w:cs="Arial"/>
                </w:rPr>
                <w:t>http://www.france24.com/fr/</w:t>
              </w:r>
            </w:hyperlink>
          </w:p>
          <w:p w14:paraId="048669D9" w14:textId="77777777" w:rsidR="00CD7BEC" w:rsidRPr="009F3D33" w:rsidRDefault="00255B84" w:rsidP="00A85E72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50" w:hanging="90"/>
              <w:rPr>
                <w:rFonts w:ascii="Arial" w:hAnsi="Arial" w:cs="Arial"/>
                <w:b/>
              </w:rPr>
            </w:pPr>
            <w:hyperlink r:id="rId30" w:history="1">
              <w:r w:rsidR="000C18DB" w:rsidRPr="009F3D33">
                <w:rPr>
                  <w:rStyle w:val="Hyperlink"/>
                  <w:rFonts w:ascii="Arial" w:hAnsi="Arial" w:cs="Arial"/>
                </w:rPr>
                <w:t>http://www.lemonde.fr/</w:t>
              </w:r>
            </w:hyperlink>
          </w:p>
          <w:p w14:paraId="33976CBE" w14:textId="77777777" w:rsidR="00A85E72" w:rsidRDefault="00255B84" w:rsidP="00A85E72">
            <w:pPr>
              <w:spacing w:before="120"/>
              <w:rPr>
                <w:rFonts w:ascii="Arial" w:hAnsi="Arial" w:cs="Arial"/>
                <w:b/>
              </w:rPr>
            </w:pPr>
            <w:hyperlink w:anchor="TOP" w:history="1">
              <w:r w:rsidR="00A85E72" w:rsidRPr="00A85E72">
                <w:rPr>
                  <w:rStyle w:val="Hyperlink"/>
                  <w:rFonts w:ascii="Arial" w:hAnsi="Arial" w:cs="Arial"/>
                  <w:b/>
                </w:rPr>
                <w:t>Back to Top</w:t>
              </w:r>
            </w:hyperlink>
          </w:p>
          <w:p w14:paraId="533396BB" w14:textId="77777777" w:rsidR="00CD7BEC" w:rsidRPr="00214440" w:rsidRDefault="00F165FB" w:rsidP="00AF63DA">
            <w:pPr>
              <w:spacing w:line="276" w:lineRule="auto"/>
              <w:ind w:left="45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D2A5860" w14:textId="55219176" w:rsidR="00AF63DA" w:rsidRDefault="00AF63DA" w:rsidP="00AF63DA">
            <w:pPr>
              <w:spacing w:line="276" w:lineRule="auto"/>
              <w:rPr>
                <w:rFonts w:ascii="Arial" w:hAnsi="Arial" w:cs="Arial"/>
                <w:i/>
              </w:rPr>
            </w:pPr>
            <w:r w:rsidRPr="009227D1">
              <w:rPr>
                <w:rFonts w:ascii="Arial" w:hAnsi="Arial" w:cs="Arial"/>
                <w:b/>
              </w:rPr>
              <w:t xml:space="preserve">Interpretive </w:t>
            </w:r>
            <w:r w:rsidR="001A0957" w:rsidRPr="009227D1">
              <w:rPr>
                <w:rFonts w:ascii="Arial" w:hAnsi="Arial" w:cs="Arial"/>
                <w:b/>
              </w:rPr>
              <w:t>T</w:t>
            </w:r>
            <w:r w:rsidRPr="009227D1">
              <w:rPr>
                <w:rFonts w:ascii="Arial" w:hAnsi="Arial" w:cs="Arial"/>
                <w:b/>
              </w:rPr>
              <w:t>ask(s)</w:t>
            </w:r>
            <w:r w:rsidRPr="003A06F8">
              <w:rPr>
                <w:rFonts w:ascii="Arial" w:hAnsi="Arial" w:cs="Arial"/>
                <w:b/>
              </w:rPr>
              <w:t xml:space="preserve">: </w:t>
            </w:r>
            <w:r w:rsidRPr="007641A0">
              <w:rPr>
                <w:rFonts w:ascii="Arial" w:hAnsi="Arial" w:cs="Arial"/>
                <w:sz w:val="20"/>
              </w:rPr>
              <w:t>(</w:t>
            </w:r>
            <w:r w:rsidRPr="007641A0">
              <w:rPr>
                <w:rFonts w:ascii="Arial" w:hAnsi="Arial" w:cs="Arial"/>
                <w:i/>
                <w:sz w:val="20"/>
              </w:rPr>
              <w:t xml:space="preserve">Evaluate with an Interpretive performance or proficiency </w:t>
            </w:r>
            <w:hyperlink r:id="rId31" w:history="1">
              <w:r w:rsidRPr="008C72C8">
                <w:rPr>
                  <w:rStyle w:val="Hyperlink"/>
                  <w:rFonts w:ascii="Arial" w:hAnsi="Arial" w:cs="Arial"/>
                  <w:i/>
                  <w:sz w:val="20"/>
                </w:rPr>
                <w:t>rubric</w:t>
              </w:r>
            </w:hyperlink>
            <w:r w:rsidR="00711401">
              <w:rPr>
                <w:rStyle w:val="Hyperlink"/>
                <w:rFonts w:ascii="Arial" w:hAnsi="Arial" w:cs="Arial"/>
                <w:i/>
                <w:sz w:val="20"/>
              </w:rPr>
              <w:t>.</w:t>
            </w:r>
            <w:r w:rsidRPr="0083694A">
              <w:rPr>
                <w:rFonts w:ascii="Arial" w:hAnsi="Arial" w:cs="Arial"/>
                <w:i/>
              </w:rPr>
              <w:t>)</w:t>
            </w:r>
          </w:p>
          <w:p w14:paraId="5C8D4FE9" w14:textId="77777777" w:rsidR="00AF63DA" w:rsidRDefault="00AF63DA" w:rsidP="00AF63DA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343F935C" w14:textId="03D62DFE" w:rsidR="00CD7BEC" w:rsidRDefault="00CD7BEC" w:rsidP="00CD7BEC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r w:rsidR="00FA0BB2">
              <w:rPr>
                <w:rFonts w:ascii="Arial" w:hAnsi="Arial" w:cs="Arial"/>
              </w:rPr>
              <w:t>Each s</w:t>
            </w:r>
            <w:r w:rsidRPr="00795FC8">
              <w:rPr>
                <w:rFonts w:ascii="Arial" w:hAnsi="Arial" w:cs="Arial"/>
              </w:rPr>
              <w:t xml:space="preserve">tudent will be asked to find two media </w:t>
            </w:r>
            <w:r w:rsidR="00B66D46">
              <w:rPr>
                <w:rFonts w:ascii="Arial" w:hAnsi="Arial" w:cs="Arial"/>
              </w:rPr>
              <w:t>re</w:t>
            </w:r>
            <w:r w:rsidRPr="00795FC8">
              <w:rPr>
                <w:rFonts w:ascii="Arial" w:hAnsi="Arial" w:cs="Arial"/>
              </w:rPr>
              <w:t xml:space="preserve">sources addressing the same news story. One source should be a “sensationalized” version of the news story; the other source should be an “objective” version of the same news story. Media </w:t>
            </w:r>
            <w:r w:rsidR="00C41580">
              <w:rPr>
                <w:rFonts w:ascii="Arial" w:hAnsi="Arial" w:cs="Arial"/>
              </w:rPr>
              <w:t>re</w:t>
            </w:r>
            <w:r w:rsidRPr="00795FC8">
              <w:rPr>
                <w:rFonts w:ascii="Arial" w:hAnsi="Arial" w:cs="Arial"/>
              </w:rPr>
              <w:t>sources do not have to be the same medium (e.g., one could be a video; one could be a written article).</w:t>
            </w:r>
          </w:p>
          <w:p w14:paraId="0604F19D" w14:textId="77777777" w:rsidR="00CD7BEC" w:rsidRDefault="00CD7BEC" w:rsidP="00CD7BEC">
            <w:pPr>
              <w:spacing w:line="276" w:lineRule="auto"/>
              <w:rPr>
                <w:rFonts w:ascii="Arial" w:hAnsi="Arial" w:cs="Arial"/>
              </w:rPr>
            </w:pPr>
          </w:p>
          <w:p w14:paraId="06B5C890" w14:textId="3B61BE40" w:rsidR="00CD7BEC" w:rsidRDefault="00CD7BEC" w:rsidP="003D5584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FA0BB2">
              <w:rPr>
                <w:rFonts w:ascii="Arial" w:hAnsi="Arial" w:cs="Arial"/>
              </w:rPr>
              <w:t xml:space="preserve">Student will make a </w:t>
            </w:r>
            <w:r w:rsidRPr="00795FC8">
              <w:rPr>
                <w:rFonts w:ascii="Arial" w:hAnsi="Arial" w:cs="Arial"/>
              </w:rPr>
              <w:t>V</w:t>
            </w:r>
            <w:r w:rsidR="00711401">
              <w:rPr>
                <w:rFonts w:ascii="Arial" w:hAnsi="Arial" w:cs="Arial"/>
              </w:rPr>
              <w:t>enn</w:t>
            </w:r>
            <w:r w:rsidRPr="00795FC8">
              <w:rPr>
                <w:rFonts w:ascii="Arial" w:hAnsi="Arial" w:cs="Arial"/>
              </w:rPr>
              <w:t xml:space="preserve"> diagram or other graphic outlining differences and similarities in the stories.</w:t>
            </w:r>
          </w:p>
          <w:p w14:paraId="06DBFC74" w14:textId="77777777" w:rsidR="003D5584" w:rsidRDefault="003D5584" w:rsidP="003D5584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</w:p>
          <w:p w14:paraId="4070B433" w14:textId="77777777" w:rsidR="003D5584" w:rsidRPr="00D353C1" w:rsidRDefault="002C3657" w:rsidP="002C3657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2C3657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66D46">
              <w:rPr>
                <w:rFonts w:ascii="Arial" w:hAnsi="Arial" w:cs="Arial"/>
              </w:rPr>
              <w:t>Student</w:t>
            </w:r>
            <w:r w:rsidRPr="002C3657">
              <w:rPr>
                <w:rFonts w:ascii="Arial" w:hAnsi="Arial" w:cs="Arial"/>
              </w:rPr>
              <w:t xml:space="preserve"> will complete a chart, with the following information:</w:t>
            </w:r>
          </w:p>
          <w:p w14:paraId="3EBDDBFF" w14:textId="240629E2" w:rsidR="003D5584" w:rsidRPr="00AB7308" w:rsidRDefault="003D5584" w:rsidP="008B0437">
            <w:pPr>
              <w:spacing w:line="360" w:lineRule="auto"/>
              <w:ind w:left="720" w:hanging="270"/>
              <w:rPr>
                <w:rFonts w:ascii="Arial" w:hAnsi="Arial" w:cs="Arial"/>
                <w:i/>
              </w:rPr>
            </w:pPr>
            <w:r w:rsidRPr="00AB7308">
              <w:rPr>
                <w:rFonts w:ascii="Arial" w:hAnsi="Arial" w:cs="Arial"/>
              </w:rPr>
              <w:t xml:space="preserve">  </w:t>
            </w:r>
            <w:r w:rsidRPr="00AB7308">
              <w:rPr>
                <w:rFonts w:ascii="Arial" w:hAnsi="Arial" w:cs="Arial"/>
                <w:i/>
              </w:rPr>
              <w:t xml:space="preserve">a) Origin of the </w:t>
            </w:r>
            <w:r w:rsidR="008B0437">
              <w:rPr>
                <w:rFonts w:ascii="Arial" w:hAnsi="Arial" w:cs="Arial"/>
                <w:i/>
              </w:rPr>
              <w:t>re</w:t>
            </w:r>
            <w:r w:rsidRPr="00AB7308">
              <w:rPr>
                <w:rFonts w:ascii="Arial" w:hAnsi="Arial" w:cs="Arial"/>
                <w:i/>
              </w:rPr>
              <w:t>source</w:t>
            </w:r>
          </w:p>
          <w:p w14:paraId="14ADACD1" w14:textId="1CA96161" w:rsidR="003D5584" w:rsidRPr="00AB7308" w:rsidRDefault="003D5584" w:rsidP="008B0437">
            <w:pPr>
              <w:spacing w:line="360" w:lineRule="auto"/>
              <w:ind w:left="720" w:hanging="270"/>
              <w:rPr>
                <w:rFonts w:ascii="Arial" w:hAnsi="Arial" w:cs="Arial"/>
                <w:i/>
              </w:rPr>
            </w:pPr>
            <w:r w:rsidRPr="00AB7308">
              <w:rPr>
                <w:rFonts w:ascii="Arial" w:hAnsi="Arial" w:cs="Arial"/>
                <w:i/>
              </w:rPr>
              <w:t xml:space="preserve">  b) </w:t>
            </w:r>
            <w:r w:rsidR="00711401">
              <w:rPr>
                <w:rFonts w:ascii="Arial" w:hAnsi="Arial" w:cs="Arial"/>
                <w:i/>
              </w:rPr>
              <w:t>Justification/details supporting an opinion of whether it is</w:t>
            </w:r>
            <w:r w:rsidR="009227D1">
              <w:rPr>
                <w:rFonts w:ascii="Arial" w:hAnsi="Arial" w:cs="Arial"/>
                <w:i/>
              </w:rPr>
              <w:t xml:space="preserve"> sensationalized or objective</w:t>
            </w:r>
          </w:p>
          <w:p w14:paraId="65CB85F8" w14:textId="52190D24" w:rsidR="003D5584" w:rsidRPr="00AB7308" w:rsidRDefault="003D5584" w:rsidP="008B0437">
            <w:pPr>
              <w:spacing w:line="360" w:lineRule="auto"/>
              <w:ind w:left="810" w:hanging="360"/>
              <w:rPr>
                <w:rFonts w:ascii="Arial" w:hAnsi="Arial" w:cs="Arial"/>
                <w:i/>
              </w:rPr>
            </w:pPr>
            <w:r w:rsidRPr="00AB7308"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t>c</w:t>
            </w:r>
            <w:r w:rsidRPr="00AB7308">
              <w:rPr>
                <w:rFonts w:ascii="Arial" w:hAnsi="Arial" w:cs="Arial"/>
                <w:i/>
              </w:rPr>
              <w:t>) Critique of the information (biased, fair, subjective, persuasive, politically motivated, ulterior motive)</w:t>
            </w:r>
          </w:p>
          <w:p w14:paraId="4BDF7633" w14:textId="261A094D" w:rsidR="003D5584" w:rsidRPr="00AB7308" w:rsidRDefault="003D5584" w:rsidP="008B0437">
            <w:pPr>
              <w:spacing w:line="360" w:lineRule="auto"/>
              <w:ind w:left="720" w:hanging="2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d) </w:t>
            </w:r>
            <w:r w:rsidR="00711401">
              <w:rPr>
                <w:rFonts w:ascii="Arial" w:hAnsi="Arial" w:cs="Arial"/>
                <w:i/>
              </w:rPr>
              <w:t>Whether</w:t>
            </w:r>
            <w:r w:rsidRPr="00AB7308">
              <w:rPr>
                <w:rFonts w:ascii="Arial" w:hAnsi="Arial" w:cs="Arial"/>
                <w:i/>
              </w:rPr>
              <w:t xml:space="preserve"> the information should be prese</w:t>
            </w:r>
            <w:r>
              <w:rPr>
                <w:rFonts w:ascii="Arial" w:hAnsi="Arial" w:cs="Arial"/>
                <w:i/>
              </w:rPr>
              <w:t>nted in a different way</w:t>
            </w:r>
            <w:r w:rsidR="00D469A9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and</w:t>
            </w:r>
            <w:r w:rsidR="00711401">
              <w:rPr>
                <w:rFonts w:ascii="Arial" w:hAnsi="Arial" w:cs="Arial"/>
                <w:i/>
              </w:rPr>
              <w:t xml:space="preserve"> ho</w:t>
            </w:r>
            <w:r>
              <w:rPr>
                <w:rFonts w:ascii="Arial" w:hAnsi="Arial" w:cs="Arial"/>
                <w:i/>
              </w:rPr>
              <w:t>w</w:t>
            </w:r>
          </w:p>
          <w:p w14:paraId="56C66D13" w14:textId="4FE3A60A" w:rsidR="003D5584" w:rsidRPr="00AB7308" w:rsidRDefault="003D5584" w:rsidP="008B0437">
            <w:pPr>
              <w:spacing w:line="360" w:lineRule="auto"/>
              <w:ind w:left="900" w:hanging="4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AB7308">
              <w:rPr>
                <w:rFonts w:ascii="Arial" w:hAnsi="Arial" w:cs="Arial"/>
                <w:i/>
              </w:rPr>
              <w:t xml:space="preserve"> e) </w:t>
            </w:r>
            <w:r w:rsidR="00711401">
              <w:rPr>
                <w:rFonts w:ascii="Arial" w:hAnsi="Arial" w:cs="Arial"/>
                <w:i/>
              </w:rPr>
              <w:t>E</w:t>
            </w:r>
            <w:r w:rsidRPr="00AB7308">
              <w:rPr>
                <w:rFonts w:ascii="Arial" w:hAnsi="Arial" w:cs="Arial"/>
                <w:i/>
              </w:rPr>
              <w:t xml:space="preserve">ffect of the report on </w:t>
            </w:r>
            <w:r w:rsidR="00711401">
              <w:rPr>
                <w:rFonts w:ascii="Arial" w:hAnsi="Arial" w:cs="Arial"/>
                <w:i/>
              </w:rPr>
              <w:t>the student</w:t>
            </w:r>
            <w:r w:rsidR="00711401" w:rsidRPr="00AB7308">
              <w:rPr>
                <w:rFonts w:ascii="Arial" w:hAnsi="Arial" w:cs="Arial"/>
                <w:i/>
              </w:rPr>
              <w:t xml:space="preserve"> </w:t>
            </w:r>
            <w:r w:rsidRPr="00AB7308">
              <w:rPr>
                <w:rFonts w:ascii="Arial" w:hAnsi="Arial" w:cs="Arial"/>
                <w:i/>
              </w:rPr>
              <w:t>personally</w:t>
            </w:r>
            <w:r w:rsidR="006F0B40">
              <w:rPr>
                <w:rFonts w:ascii="Arial" w:hAnsi="Arial" w:cs="Arial"/>
                <w:i/>
              </w:rPr>
              <w:t>,</w:t>
            </w:r>
            <w:r w:rsidRPr="00AB7308">
              <w:rPr>
                <w:rFonts w:ascii="Arial" w:hAnsi="Arial" w:cs="Arial"/>
                <w:i/>
              </w:rPr>
              <w:t xml:space="preserve"> or how it migh</w:t>
            </w:r>
            <w:r>
              <w:rPr>
                <w:rFonts w:ascii="Arial" w:hAnsi="Arial" w:cs="Arial"/>
                <w:i/>
              </w:rPr>
              <w:t xml:space="preserve">t affect various demographic </w:t>
            </w:r>
            <w:r w:rsidRPr="00AB7308">
              <w:rPr>
                <w:rFonts w:ascii="Arial" w:hAnsi="Arial" w:cs="Arial"/>
                <w:i/>
              </w:rPr>
              <w:t>groups of readers</w:t>
            </w:r>
          </w:p>
          <w:p w14:paraId="155356FC" w14:textId="6B65AA04" w:rsidR="003D5584" w:rsidRPr="00AB7308" w:rsidRDefault="00B66D46" w:rsidP="008B0437">
            <w:pPr>
              <w:spacing w:line="360" w:lineRule="auto"/>
              <w:ind w:left="720" w:hanging="2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f) </w:t>
            </w:r>
            <w:r w:rsidR="00711401">
              <w:rPr>
                <w:rFonts w:ascii="Arial" w:hAnsi="Arial" w:cs="Arial"/>
                <w:i/>
              </w:rPr>
              <w:t>Student’s</w:t>
            </w:r>
            <w:r>
              <w:rPr>
                <w:rFonts w:ascii="Arial" w:hAnsi="Arial" w:cs="Arial"/>
                <w:i/>
              </w:rPr>
              <w:t xml:space="preserve"> personal analysis, critique or opinion of </w:t>
            </w:r>
            <w:r w:rsidR="008B0437">
              <w:rPr>
                <w:rFonts w:ascii="Arial" w:hAnsi="Arial" w:cs="Arial"/>
                <w:i/>
              </w:rPr>
              <w:t>each media</w:t>
            </w:r>
            <w:r w:rsidR="00FF5DB0">
              <w:rPr>
                <w:rFonts w:ascii="Arial" w:hAnsi="Arial" w:cs="Arial"/>
                <w:i/>
              </w:rPr>
              <w:t xml:space="preserve"> resource</w:t>
            </w:r>
            <w:r w:rsidR="008B0437">
              <w:rPr>
                <w:rFonts w:ascii="Arial" w:hAnsi="Arial" w:cs="Arial"/>
                <w:i/>
              </w:rPr>
              <w:t xml:space="preserve"> (e.g., </w:t>
            </w:r>
            <w:r w:rsidR="003D5584" w:rsidRPr="00AB7308">
              <w:rPr>
                <w:rFonts w:ascii="Arial" w:hAnsi="Arial" w:cs="Arial"/>
                <w:i/>
              </w:rPr>
              <w:t>the reasons for and the effects of the various types of reporting presented</w:t>
            </w:r>
            <w:r w:rsidR="008B0437">
              <w:rPr>
                <w:rFonts w:ascii="Arial" w:hAnsi="Arial" w:cs="Arial"/>
                <w:i/>
              </w:rPr>
              <w:t>)</w:t>
            </w:r>
          </w:p>
          <w:p w14:paraId="393CB64C" w14:textId="77777777" w:rsidR="003D5584" w:rsidRDefault="003D5584" w:rsidP="003D5584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</w:p>
          <w:p w14:paraId="692A56A7" w14:textId="77777777" w:rsidR="00AF63DA" w:rsidRDefault="00AF63DA" w:rsidP="00AF63DA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184B24BB" w14:textId="2C6128B5" w:rsidR="003D5584" w:rsidRDefault="003D5584" w:rsidP="003D5584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9227D1">
              <w:rPr>
                <w:rFonts w:ascii="Arial" w:hAnsi="Arial" w:cs="Arial"/>
                <w:b/>
              </w:rPr>
              <w:t xml:space="preserve">Presentational </w:t>
            </w:r>
            <w:r w:rsidR="00711401" w:rsidRPr="009227D1">
              <w:rPr>
                <w:rFonts w:ascii="Arial" w:hAnsi="Arial" w:cs="Arial"/>
                <w:b/>
              </w:rPr>
              <w:t>T</w:t>
            </w:r>
            <w:r w:rsidRPr="009227D1">
              <w:rPr>
                <w:rFonts w:ascii="Arial" w:hAnsi="Arial" w:cs="Arial"/>
                <w:b/>
              </w:rPr>
              <w:t>asks</w:t>
            </w:r>
            <w:r w:rsidRPr="003A06F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641A0">
              <w:rPr>
                <w:rFonts w:ascii="Arial" w:hAnsi="Arial" w:cs="Arial"/>
                <w:i/>
                <w:sz w:val="20"/>
              </w:rPr>
              <w:t xml:space="preserve">(Evaluate with a Presentational performance or proficiency </w:t>
            </w:r>
            <w:hyperlink r:id="rId32" w:history="1">
              <w:r w:rsidRPr="0019198F">
                <w:rPr>
                  <w:rStyle w:val="Hyperlink"/>
                  <w:rFonts w:ascii="Arial" w:hAnsi="Arial" w:cs="Arial"/>
                  <w:i/>
                  <w:sz w:val="20"/>
                </w:rPr>
                <w:t>rubric</w:t>
              </w:r>
            </w:hyperlink>
            <w:r w:rsidR="00711401">
              <w:rPr>
                <w:rStyle w:val="Hyperlink"/>
                <w:rFonts w:ascii="Arial" w:hAnsi="Arial" w:cs="Arial"/>
                <w:i/>
                <w:sz w:val="20"/>
              </w:rPr>
              <w:t>.</w:t>
            </w:r>
            <w:r w:rsidRPr="007641A0">
              <w:rPr>
                <w:rFonts w:ascii="Arial" w:hAnsi="Arial" w:cs="Arial"/>
                <w:i/>
                <w:sz w:val="20"/>
              </w:rPr>
              <w:t>)</w:t>
            </w:r>
          </w:p>
          <w:p w14:paraId="15CCC82B" w14:textId="77777777" w:rsidR="003D5584" w:rsidRDefault="003D5584" w:rsidP="003D5584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6C27CFDE" w14:textId="48FF0FC8" w:rsidR="003D5584" w:rsidRPr="00795FC8" w:rsidRDefault="003D5584" w:rsidP="003D5584">
            <w:pPr>
              <w:spacing w:line="276" w:lineRule="auto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F5DB0">
              <w:rPr>
                <w:rFonts w:ascii="Arial" w:hAnsi="Arial" w:cs="Arial"/>
              </w:rPr>
              <w:t xml:space="preserve">Student </w:t>
            </w:r>
            <w:r w:rsidRPr="00795FC8">
              <w:rPr>
                <w:rFonts w:ascii="Arial" w:hAnsi="Arial" w:cs="Arial"/>
              </w:rPr>
              <w:t xml:space="preserve">will present </w:t>
            </w:r>
            <w:r w:rsidR="00711401">
              <w:rPr>
                <w:rFonts w:ascii="Arial" w:hAnsi="Arial" w:cs="Arial"/>
              </w:rPr>
              <w:t>a</w:t>
            </w:r>
            <w:r w:rsidR="00711401" w:rsidRPr="00795FC8">
              <w:rPr>
                <w:rFonts w:ascii="Arial" w:hAnsi="Arial" w:cs="Arial"/>
              </w:rPr>
              <w:t xml:space="preserve"> </w:t>
            </w:r>
            <w:r w:rsidRPr="00795FC8">
              <w:rPr>
                <w:rFonts w:ascii="Arial" w:hAnsi="Arial" w:cs="Arial"/>
              </w:rPr>
              <w:t>news</w:t>
            </w:r>
            <w:r>
              <w:rPr>
                <w:rFonts w:ascii="Arial" w:hAnsi="Arial" w:cs="Arial"/>
              </w:rPr>
              <w:t xml:space="preserve"> story to the class, using </w:t>
            </w:r>
            <w:r w:rsidR="00FF5DB0">
              <w:rPr>
                <w:rFonts w:ascii="Arial" w:hAnsi="Arial" w:cs="Arial"/>
              </w:rPr>
              <w:t xml:space="preserve">media sources and Parts A, B, C, D, </w:t>
            </w:r>
            <w:r w:rsidR="00D469A9">
              <w:rPr>
                <w:rFonts w:ascii="Arial" w:hAnsi="Arial" w:cs="Arial"/>
              </w:rPr>
              <w:t xml:space="preserve">and </w:t>
            </w:r>
            <w:r w:rsidR="00FF5DB0">
              <w:rPr>
                <w:rFonts w:ascii="Arial" w:hAnsi="Arial" w:cs="Arial"/>
              </w:rPr>
              <w:t>E of the chart th</w:t>
            </w:r>
            <w:r w:rsidR="00711401">
              <w:rPr>
                <w:rFonts w:ascii="Arial" w:hAnsi="Arial" w:cs="Arial"/>
              </w:rPr>
              <w:t>at was</w:t>
            </w:r>
            <w:r w:rsidR="00FF5DB0">
              <w:rPr>
                <w:rFonts w:ascii="Arial" w:hAnsi="Arial" w:cs="Arial"/>
              </w:rPr>
              <w:t xml:space="preserve"> completed in Interpretive Ac</w:t>
            </w:r>
            <w:r w:rsidR="006921E4">
              <w:rPr>
                <w:rFonts w:ascii="Arial" w:hAnsi="Arial" w:cs="Arial"/>
              </w:rPr>
              <w:t>tivity # 3:</w:t>
            </w:r>
          </w:p>
          <w:p w14:paraId="4E5E64F8" w14:textId="77777777" w:rsidR="003D5584" w:rsidRPr="00795FC8" w:rsidRDefault="003D5584" w:rsidP="003D5584">
            <w:pPr>
              <w:spacing w:line="276" w:lineRule="auto"/>
              <w:ind w:left="270"/>
              <w:rPr>
                <w:rFonts w:ascii="Arial" w:hAnsi="Arial" w:cs="Arial"/>
              </w:rPr>
            </w:pPr>
          </w:p>
          <w:p w14:paraId="16545889" w14:textId="36385A3C" w:rsidR="003D5584" w:rsidRPr="006921E4" w:rsidRDefault="003D5584" w:rsidP="00F82712">
            <w:pPr>
              <w:spacing w:line="360" w:lineRule="auto"/>
              <w:ind w:left="270"/>
              <w:rPr>
                <w:rFonts w:ascii="Arial" w:hAnsi="Arial" w:cs="Arial"/>
                <w:i/>
              </w:rPr>
            </w:pPr>
            <w:r w:rsidRPr="00795FC8">
              <w:rPr>
                <w:rFonts w:ascii="Arial" w:hAnsi="Arial" w:cs="Arial"/>
              </w:rPr>
              <w:t xml:space="preserve">       </w:t>
            </w:r>
            <w:r w:rsidRPr="006921E4">
              <w:rPr>
                <w:rFonts w:ascii="Arial" w:hAnsi="Arial" w:cs="Arial"/>
                <w:i/>
              </w:rPr>
              <w:t>a) Origin of the source</w:t>
            </w:r>
          </w:p>
          <w:p w14:paraId="3CD53C76" w14:textId="2AEA7029" w:rsidR="003D5584" w:rsidRPr="006921E4" w:rsidRDefault="003D5584" w:rsidP="00F82712">
            <w:pPr>
              <w:spacing w:line="360" w:lineRule="auto"/>
              <w:ind w:left="270"/>
              <w:rPr>
                <w:rFonts w:ascii="Arial" w:hAnsi="Arial" w:cs="Arial"/>
                <w:i/>
              </w:rPr>
            </w:pPr>
            <w:r w:rsidRPr="006921E4">
              <w:rPr>
                <w:rFonts w:ascii="Arial" w:hAnsi="Arial" w:cs="Arial"/>
                <w:i/>
              </w:rPr>
              <w:t xml:space="preserve">       b)</w:t>
            </w:r>
            <w:r w:rsidR="00711401">
              <w:rPr>
                <w:rFonts w:ascii="Arial" w:hAnsi="Arial" w:cs="Arial"/>
                <w:i/>
              </w:rPr>
              <w:t xml:space="preserve"> Justification/details supporting an opinion of whether </w:t>
            </w:r>
            <w:r w:rsidRPr="006921E4">
              <w:rPr>
                <w:rFonts w:ascii="Arial" w:hAnsi="Arial" w:cs="Arial"/>
                <w:i/>
              </w:rPr>
              <w:t xml:space="preserve">it </w:t>
            </w:r>
            <w:r w:rsidR="00711401">
              <w:rPr>
                <w:rFonts w:ascii="Arial" w:hAnsi="Arial" w:cs="Arial"/>
                <w:i/>
              </w:rPr>
              <w:t>is</w:t>
            </w:r>
            <w:r w:rsidR="00D371C8">
              <w:rPr>
                <w:rFonts w:ascii="Arial" w:hAnsi="Arial" w:cs="Arial"/>
                <w:i/>
              </w:rPr>
              <w:t xml:space="preserve"> </w:t>
            </w:r>
            <w:r w:rsidRPr="006921E4">
              <w:rPr>
                <w:rFonts w:ascii="Arial" w:hAnsi="Arial" w:cs="Arial"/>
                <w:i/>
              </w:rPr>
              <w:t>sensationalized or objective</w:t>
            </w:r>
          </w:p>
          <w:p w14:paraId="5B7D59A6" w14:textId="7EDDAFDB" w:rsidR="003D5584" w:rsidRPr="006921E4" w:rsidRDefault="003D5584" w:rsidP="00711401">
            <w:pPr>
              <w:spacing w:line="360" w:lineRule="auto"/>
              <w:ind w:left="720" w:hanging="450"/>
              <w:rPr>
                <w:rFonts w:ascii="Arial" w:hAnsi="Arial" w:cs="Arial"/>
                <w:i/>
              </w:rPr>
            </w:pPr>
            <w:r w:rsidRPr="006921E4">
              <w:rPr>
                <w:rFonts w:ascii="Arial" w:hAnsi="Arial" w:cs="Arial"/>
                <w:i/>
              </w:rPr>
              <w:t xml:space="preserve">       c) Critique of the information (biased, fair, subj</w:t>
            </w:r>
            <w:r w:rsidR="000D2644" w:rsidRPr="006921E4">
              <w:rPr>
                <w:rFonts w:ascii="Arial" w:hAnsi="Arial" w:cs="Arial"/>
                <w:i/>
              </w:rPr>
              <w:t xml:space="preserve">ective, persuasive, politically </w:t>
            </w:r>
            <w:r w:rsidRPr="006921E4">
              <w:rPr>
                <w:rFonts w:ascii="Arial" w:hAnsi="Arial" w:cs="Arial"/>
                <w:i/>
              </w:rPr>
              <w:t>motivated,</w:t>
            </w:r>
            <w:r w:rsidR="00711401">
              <w:rPr>
                <w:rFonts w:ascii="Arial" w:hAnsi="Arial" w:cs="Arial"/>
                <w:i/>
              </w:rPr>
              <w:t xml:space="preserve"> </w:t>
            </w:r>
            <w:r w:rsidRPr="006921E4">
              <w:rPr>
                <w:rFonts w:ascii="Arial" w:hAnsi="Arial" w:cs="Arial"/>
                <w:i/>
              </w:rPr>
              <w:t>ulterior motive)</w:t>
            </w:r>
          </w:p>
          <w:p w14:paraId="72E52CE3" w14:textId="19B05208" w:rsidR="003D5584" w:rsidRPr="006921E4" w:rsidRDefault="003D5584" w:rsidP="00711401">
            <w:pPr>
              <w:spacing w:line="360" w:lineRule="auto"/>
              <w:ind w:left="720"/>
              <w:rPr>
                <w:rFonts w:ascii="Arial" w:hAnsi="Arial" w:cs="Arial"/>
                <w:i/>
              </w:rPr>
            </w:pPr>
            <w:r w:rsidRPr="006921E4">
              <w:rPr>
                <w:rFonts w:ascii="Arial" w:hAnsi="Arial" w:cs="Arial"/>
                <w:i/>
              </w:rPr>
              <w:t xml:space="preserve">d) </w:t>
            </w:r>
            <w:r w:rsidR="00711401">
              <w:rPr>
                <w:rFonts w:ascii="Arial" w:hAnsi="Arial" w:cs="Arial"/>
                <w:i/>
              </w:rPr>
              <w:t>Whether</w:t>
            </w:r>
            <w:r w:rsidRPr="006921E4">
              <w:rPr>
                <w:rFonts w:ascii="Arial" w:hAnsi="Arial" w:cs="Arial"/>
                <w:i/>
              </w:rPr>
              <w:t xml:space="preserve"> the information should be presented in a different way</w:t>
            </w:r>
            <w:r w:rsidR="006F0B40">
              <w:rPr>
                <w:rFonts w:ascii="Arial" w:hAnsi="Arial" w:cs="Arial"/>
                <w:i/>
              </w:rPr>
              <w:t>,</w:t>
            </w:r>
            <w:r w:rsidRPr="006921E4">
              <w:rPr>
                <w:rFonts w:ascii="Arial" w:hAnsi="Arial" w:cs="Arial"/>
                <w:i/>
              </w:rPr>
              <w:t xml:space="preserve"> and </w:t>
            </w:r>
            <w:r w:rsidR="00711401">
              <w:rPr>
                <w:rFonts w:ascii="Arial" w:hAnsi="Arial" w:cs="Arial"/>
                <w:i/>
              </w:rPr>
              <w:t>h</w:t>
            </w:r>
            <w:r w:rsidRPr="006921E4">
              <w:rPr>
                <w:rFonts w:ascii="Arial" w:hAnsi="Arial" w:cs="Arial"/>
                <w:i/>
              </w:rPr>
              <w:t>ow</w:t>
            </w:r>
          </w:p>
          <w:p w14:paraId="5CF7FCC5" w14:textId="1C47BEEC" w:rsidR="003D5584" w:rsidRPr="006921E4" w:rsidRDefault="003D5584" w:rsidP="00F82712">
            <w:pPr>
              <w:spacing w:line="360" w:lineRule="auto"/>
              <w:ind w:left="270"/>
              <w:rPr>
                <w:rFonts w:ascii="Arial" w:hAnsi="Arial" w:cs="Arial"/>
                <w:i/>
              </w:rPr>
            </w:pPr>
            <w:r w:rsidRPr="006921E4">
              <w:rPr>
                <w:rFonts w:ascii="Arial" w:hAnsi="Arial" w:cs="Arial"/>
                <w:i/>
              </w:rPr>
              <w:t xml:space="preserve">       e) </w:t>
            </w:r>
            <w:r w:rsidR="00711401">
              <w:rPr>
                <w:rFonts w:ascii="Arial" w:hAnsi="Arial" w:cs="Arial"/>
                <w:i/>
              </w:rPr>
              <w:t>E</w:t>
            </w:r>
            <w:r w:rsidRPr="006921E4">
              <w:rPr>
                <w:rFonts w:ascii="Arial" w:hAnsi="Arial" w:cs="Arial"/>
                <w:i/>
              </w:rPr>
              <w:t>ffect of the report on the</w:t>
            </w:r>
            <w:r w:rsidR="00711401">
              <w:rPr>
                <w:rFonts w:ascii="Arial" w:hAnsi="Arial" w:cs="Arial"/>
                <w:i/>
              </w:rPr>
              <w:t xml:space="preserve"> student</w:t>
            </w:r>
            <w:r w:rsidRPr="006921E4">
              <w:rPr>
                <w:rFonts w:ascii="Arial" w:hAnsi="Arial" w:cs="Arial"/>
                <w:i/>
              </w:rPr>
              <w:t xml:space="preserve"> personally</w:t>
            </w:r>
            <w:r w:rsidR="006F0B40">
              <w:rPr>
                <w:rFonts w:ascii="Arial" w:hAnsi="Arial" w:cs="Arial"/>
                <w:i/>
              </w:rPr>
              <w:t>,</w:t>
            </w:r>
            <w:r w:rsidR="000D2644" w:rsidRPr="006921E4">
              <w:rPr>
                <w:rFonts w:ascii="Arial" w:hAnsi="Arial" w:cs="Arial"/>
                <w:i/>
              </w:rPr>
              <w:t xml:space="preserve"> or how it might affect various</w:t>
            </w:r>
            <w:r w:rsidRPr="006921E4">
              <w:rPr>
                <w:rFonts w:ascii="Arial" w:hAnsi="Arial" w:cs="Arial"/>
                <w:i/>
              </w:rPr>
              <w:t xml:space="preserve"> </w:t>
            </w:r>
            <w:r w:rsidR="00711401">
              <w:rPr>
                <w:rFonts w:ascii="Arial" w:hAnsi="Arial" w:cs="Arial"/>
                <w:i/>
              </w:rPr>
              <w:tab/>
            </w:r>
            <w:r w:rsidR="00711401">
              <w:rPr>
                <w:rFonts w:ascii="Arial" w:hAnsi="Arial" w:cs="Arial"/>
                <w:i/>
              </w:rPr>
              <w:tab/>
            </w:r>
            <w:r w:rsidRPr="006921E4">
              <w:rPr>
                <w:rFonts w:ascii="Arial" w:hAnsi="Arial" w:cs="Arial"/>
                <w:i/>
              </w:rPr>
              <w:t>demographic</w:t>
            </w:r>
            <w:r w:rsidR="00711401">
              <w:rPr>
                <w:rFonts w:ascii="Arial" w:hAnsi="Arial" w:cs="Arial"/>
                <w:i/>
              </w:rPr>
              <w:t xml:space="preserve"> </w:t>
            </w:r>
            <w:r w:rsidRPr="006921E4">
              <w:rPr>
                <w:rFonts w:ascii="Arial" w:hAnsi="Arial" w:cs="Arial"/>
                <w:i/>
              </w:rPr>
              <w:t>groups of readers</w:t>
            </w:r>
          </w:p>
          <w:p w14:paraId="30A8F898" w14:textId="77777777" w:rsidR="003D5584" w:rsidRDefault="003D5584" w:rsidP="003D5584">
            <w:pPr>
              <w:spacing w:line="276" w:lineRule="auto"/>
              <w:ind w:left="270"/>
              <w:rPr>
                <w:rFonts w:ascii="Arial" w:hAnsi="Arial" w:cs="Arial"/>
              </w:rPr>
            </w:pPr>
          </w:p>
          <w:p w14:paraId="5D55AFB1" w14:textId="77777777" w:rsidR="00F82712" w:rsidRDefault="00F82712" w:rsidP="003D5584">
            <w:pPr>
              <w:spacing w:line="276" w:lineRule="auto"/>
              <w:ind w:left="270"/>
              <w:rPr>
                <w:rFonts w:ascii="Arial" w:hAnsi="Arial" w:cs="Arial"/>
              </w:rPr>
            </w:pPr>
          </w:p>
          <w:p w14:paraId="3B41F64A" w14:textId="77777777" w:rsidR="00F82712" w:rsidRDefault="00F82712" w:rsidP="003D5584">
            <w:pPr>
              <w:spacing w:line="276" w:lineRule="auto"/>
              <w:ind w:left="270"/>
              <w:rPr>
                <w:rFonts w:ascii="Arial" w:hAnsi="Arial" w:cs="Arial"/>
              </w:rPr>
            </w:pPr>
          </w:p>
          <w:p w14:paraId="6C923851" w14:textId="77777777" w:rsidR="00A85E72" w:rsidRDefault="00A85E72" w:rsidP="003D5584">
            <w:pPr>
              <w:spacing w:line="276" w:lineRule="auto"/>
              <w:ind w:left="270"/>
              <w:rPr>
                <w:rFonts w:ascii="Arial" w:hAnsi="Arial" w:cs="Arial"/>
              </w:rPr>
            </w:pPr>
          </w:p>
          <w:p w14:paraId="4087678C" w14:textId="724DD75B" w:rsidR="003D5584" w:rsidRPr="00CC2C35" w:rsidRDefault="003D5584" w:rsidP="003D5584">
            <w:pPr>
              <w:spacing w:line="276" w:lineRule="auto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F0B40">
              <w:rPr>
                <w:rFonts w:ascii="Arial" w:hAnsi="Arial" w:cs="Arial"/>
              </w:rPr>
              <w:t xml:space="preserve">As an </w:t>
            </w:r>
            <w:r w:rsidR="006F0B40" w:rsidRPr="009227D1">
              <w:rPr>
                <w:rFonts w:ascii="Arial" w:hAnsi="Arial" w:cs="Arial"/>
              </w:rPr>
              <w:t>o</w:t>
            </w:r>
            <w:r w:rsidRPr="009227D1">
              <w:rPr>
                <w:rFonts w:ascii="Arial" w:hAnsi="Arial" w:cs="Arial"/>
              </w:rPr>
              <w:t>ptional follow-up Presentational activity</w:t>
            </w:r>
            <w:r w:rsidR="006F0B40">
              <w:rPr>
                <w:rFonts w:ascii="Arial" w:hAnsi="Arial" w:cs="Arial"/>
              </w:rPr>
              <w:t>,</w:t>
            </w:r>
            <w:r w:rsidRPr="00CC2C35">
              <w:rPr>
                <w:rFonts w:ascii="Arial" w:hAnsi="Arial" w:cs="Arial"/>
              </w:rPr>
              <w:t xml:space="preserve"> </w:t>
            </w:r>
            <w:r w:rsidR="006F0B40">
              <w:rPr>
                <w:rFonts w:ascii="Arial" w:hAnsi="Arial" w:cs="Arial"/>
              </w:rPr>
              <w:t>s</w:t>
            </w:r>
            <w:r w:rsidRPr="00CC2C35">
              <w:rPr>
                <w:rFonts w:ascii="Arial" w:hAnsi="Arial" w:cs="Arial"/>
              </w:rPr>
              <w:t>tudents</w:t>
            </w:r>
            <w:r w:rsidR="005D6AE7">
              <w:rPr>
                <w:rFonts w:ascii="Arial" w:hAnsi="Arial" w:cs="Arial"/>
              </w:rPr>
              <w:t xml:space="preserve"> will</w:t>
            </w:r>
            <w:r w:rsidRPr="00CC2C35">
              <w:rPr>
                <w:rFonts w:ascii="Arial" w:hAnsi="Arial" w:cs="Arial"/>
              </w:rPr>
              <w:t xml:space="preserve"> find an authentic, objective news story</w:t>
            </w:r>
            <w:r w:rsidR="006F0B40">
              <w:rPr>
                <w:rFonts w:ascii="Arial" w:hAnsi="Arial" w:cs="Arial"/>
              </w:rPr>
              <w:t xml:space="preserve"> and then</w:t>
            </w:r>
            <w:r w:rsidRPr="00CC2C35">
              <w:rPr>
                <w:rFonts w:ascii="Arial" w:hAnsi="Arial" w:cs="Arial"/>
              </w:rPr>
              <w:t xml:space="preserve"> role</w:t>
            </w:r>
            <w:r w:rsidR="00981C10">
              <w:rPr>
                <w:rFonts w:ascii="Arial" w:hAnsi="Arial" w:cs="Arial"/>
              </w:rPr>
              <w:t>-</w:t>
            </w:r>
            <w:r w:rsidRPr="00CC2C35">
              <w:rPr>
                <w:rFonts w:ascii="Arial" w:hAnsi="Arial" w:cs="Arial"/>
              </w:rPr>
              <w:t>play (oral or written) as a journalist for a “sensationalist” news agency</w:t>
            </w:r>
            <w:r w:rsidR="006F0B40">
              <w:rPr>
                <w:rFonts w:ascii="Arial" w:hAnsi="Arial" w:cs="Arial"/>
              </w:rPr>
              <w:t>.</w:t>
            </w:r>
            <w:r w:rsidRPr="00CC2C35">
              <w:rPr>
                <w:rFonts w:ascii="Arial" w:hAnsi="Arial" w:cs="Arial"/>
              </w:rPr>
              <w:t xml:space="preserve"> </w:t>
            </w:r>
            <w:r w:rsidR="006F0B40">
              <w:rPr>
                <w:rFonts w:ascii="Arial" w:hAnsi="Arial" w:cs="Arial"/>
              </w:rPr>
              <w:t>T</w:t>
            </w:r>
            <w:r w:rsidRPr="00CC2C35">
              <w:rPr>
                <w:rFonts w:ascii="Arial" w:hAnsi="Arial" w:cs="Arial"/>
              </w:rPr>
              <w:t>he job is to sensationalize the news story to appeal to a certain demographic group.</w:t>
            </w:r>
          </w:p>
          <w:p w14:paraId="259C43E5" w14:textId="77777777" w:rsidR="003D5584" w:rsidRDefault="003D5584" w:rsidP="003D5584">
            <w:pPr>
              <w:spacing w:line="276" w:lineRule="auto"/>
              <w:ind w:left="270"/>
              <w:rPr>
                <w:rFonts w:ascii="Arial" w:hAnsi="Arial" w:cs="Arial"/>
              </w:rPr>
            </w:pPr>
          </w:p>
          <w:p w14:paraId="76E58074" w14:textId="77777777" w:rsidR="003D5584" w:rsidRPr="00795FC8" w:rsidRDefault="003D5584" w:rsidP="003D5584">
            <w:pPr>
              <w:spacing w:line="276" w:lineRule="auto"/>
              <w:ind w:left="270"/>
              <w:rPr>
                <w:rFonts w:ascii="Arial" w:hAnsi="Arial" w:cs="Arial"/>
              </w:rPr>
            </w:pPr>
          </w:p>
          <w:p w14:paraId="5D7DE14B" w14:textId="77777777" w:rsidR="00AF63DA" w:rsidRDefault="00AF63DA" w:rsidP="00AF63DA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4138DD87" w14:textId="35D244C9" w:rsidR="00AF63DA" w:rsidRDefault="00AF63DA" w:rsidP="00AF63DA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9227D1">
              <w:rPr>
                <w:rFonts w:ascii="Arial" w:hAnsi="Arial" w:cs="Arial"/>
                <w:b/>
              </w:rPr>
              <w:t xml:space="preserve">Interpersonal </w:t>
            </w:r>
            <w:r w:rsidR="00981C10" w:rsidRPr="009227D1">
              <w:rPr>
                <w:rFonts w:ascii="Arial" w:hAnsi="Arial" w:cs="Arial"/>
                <w:b/>
              </w:rPr>
              <w:t>T</w:t>
            </w:r>
            <w:r w:rsidRPr="009227D1">
              <w:rPr>
                <w:rFonts w:ascii="Arial" w:hAnsi="Arial" w:cs="Arial"/>
                <w:b/>
              </w:rPr>
              <w:t>asks</w:t>
            </w:r>
            <w:r w:rsidRPr="002A4D77">
              <w:rPr>
                <w:rFonts w:ascii="Arial" w:hAnsi="Arial" w:cs="Arial"/>
                <w:b/>
              </w:rPr>
              <w:t xml:space="preserve">: </w:t>
            </w:r>
            <w:r w:rsidRPr="007641A0">
              <w:rPr>
                <w:rFonts w:ascii="Arial" w:hAnsi="Arial" w:cs="Arial"/>
                <w:sz w:val="20"/>
              </w:rPr>
              <w:t>(</w:t>
            </w:r>
            <w:r w:rsidRPr="007641A0">
              <w:rPr>
                <w:rFonts w:ascii="Arial" w:hAnsi="Arial" w:cs="Arial"/>
                <w:i/>
                <w:sz w:val="20"/>
              </w:rPr>
              <w:t xml:space="preserve">Evaluate each student with an Interpersonal performance or proficiency </w:t>
            </w:r>
            <w:hyperlink r:id="rId33" w:history="1">
              <w:r w:rsidRPr="0019198F">
                <w:rPr>
                  <w:rStyle w:val="Hyperlink"/>
                  <w:rFonts w:ascii="Arial" w:hAnsi="Arial" w:cs="Arial"/>
                  <w:i/>
                  <w:sz w:val="20"/>
                </w:rPr>
                <w:t>rubric</w:t>
              </w:r>
            </w:hyperlink>
            <w:r w:rsidR="00981C10">
              <w:rPr>
                <w:rStyle w:val="Hyperlink"/>
                <w:rFonts w:ascii="Arial" w:hAnsi="Arial" w:cs="Arial"/>
                <w:i/>
                <w:sz w:val="20"/>
              </w:rPr>
              <w:t>.</w:t>
            </w:r>
            <w:r w:rsidRPr="007641A0">
              <w:rPr>
                <w:rFonts w:ascii="Arial" w:hAnsi="Arial" w:cs="Arial"/>
                <w:i/>
                <w:sz w:val="20"/>
              </w:rPr>
              <w:t>)</w:t>
            </w:r>
          </w:p>
          <w:p w14:paraId="3D97515F" w14:textId="77777777" w:rsidR="00AF63DA" w:rsidRDefault="00AF63DA" w:rsidP="00AF63DA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71196E5E" w14:textId="5EA5B21A" w:rsidR="003D5584" w:rsidRPr="00FC0C7A" w:rsidRDefault="003D5584" w:rsidP="003D55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r w:rsidR="00B83D45">
              <w:rPr>
                <w:rFonts w:ascii="Arial" w:hAnsi="Arial" w:cs="Arial"/>
              </w:rPr>
              <w:t>Student</w:t>
            </w:r>
            <w:r w:rsidRPr="00FC0C7A">
              <w:rPr>
                <w:rFonts w:ascii="Arial" w:hAnsi="Arial" w:cs="Arial"/>
              </w:rPr>
              <w:t xml:space="preserve"> will then lead a class disc</w:t>
            </w:r>
            <w:r w:rsidR="00B83D45">
              <w:rPr>
                <w:rFonts w:ascii="Arial" w:hAnsi="Arial" w:cs="Arial"/>
              </w:rPr>
              <w:t xml:space="preserve">ussion using the above-mentioned chart, Parts D, E, </w:t>
            </w:r>
            <w:r w:rsidR="006F0B40">
              <w:rPr>
                <w:rFonts w:ascii="Arial" w:hAnsi="Arial" w:cs="Arial"/>
              </w:rPr>
              <w:t xml:space="preserve">and </w:t>
            </w:r>
            <w:r w:rsidR="00B83D45">
              <w:rPr>
                <w:rFonts w:ascii="Arial" w:hAnsi="Arial" w:cs="Arial"/>
              </w:rPr>
              <w:t>F</w:t>
            </w:r>
            <w:r w:rsidRPr="00FC0C7A">
              <w:rPr>
                <w:rFonts w:ascii="Arial" w:hAnsi="Arial" w:cs="Arial"/>
              </w:rPr>
              <w:t>.</w:t>
            </w:r>
          </w:p>
          <w:p w14:paraId="77AC0993" w14:textId="77777777" w:rsidR="003D5584" w:rsidRPr="00FC0C7A" w:rsidRDefault="003D5584" w:rsidP="003D5584">
            <w:pPr>
              <w:spacing w:line="276" w:lineRule="auto"/>
              <w:rPr>
                <w:rFonts w:ascii="Arial" w:hAnsi="Arial" w:cs="Arial"/>
              </w:rPr>
            </w:pPr>
          </w:p>
          <w:p w14:paraId="0238D352" w14:textId="07741830" w:rsidR="00A32B61" w:rsidRPr="00AB7308" w:rsidRDefault="00A32B61" w:rsidP="00A32B61">
            <w:pPr>
              <w:spacing w:line="360" w:lineRule="auto"/>
              <w:ind w:left="720" w:hanging="270"/>
              <w:rPr>
                <w:rFonts w:ascii="Arial" w:hAnsi="Arial" w:cs="Arial"/>
                <w:i/>
              </w:rPr>
            </w:pPr>
            <w:r w:rsidRPr="004D5BD4">
              <w:rPr>
                <w:rFonts w:ascii="Arial" w:hAnsi="Arial" w:cs="Arial"/>
                <w:i/>
              </w:rPr>
              <w:t xml:space="preserve">  d)</w:t>
            </w:r>
            <w:r>
              <w:rPr>
                <w:rFonts w:ascii="Arial" w:hAnsi="Arial" w:cs="Arial"/>
                <w:i/>
              </w:rPr>
              <w:t xml:space="preserve"> Whether</w:t>
            </w:r>
            <w:r w:rsidRPr="00AB7308">
              <w:rPr>
                <w:rFonts w:ascii="Arial" w:hAnsi="Arial" w:cs="Arial"/>
                <w:i/>
              </w:rPr>
              <w:t xml:space="preserve"> the information should be prese</w:t>
            </w:r>
            <w:r>
              <w:rPr>
                <w:rFonts w:ascii="Arial" w:hAnsi="Arial" w:cs="Arial"/>
                <w:i/>
              </w:rPr>
              <w:t>nted in a different way</w:t>
            </w:r>
            <w:r w:rsidR="006F0B40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and how</w:t>
            </w:r>
          </w:p>
          <w:p w14:paraId="590FADB4" w14:textId="0BD0A29C" w:rsidR="00A32B61" w:rsidRPr="00AB7308" w:rsidRDefault="00A32B61" w:rsidP="00A32B61">
            <w:pPr>
              <w:spacing w:line="360" w:lineRule="auto"/>
              <w:ind w:left="900" w:hanging="4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AB7308">
              <w:rPr>
                <w:rFonts w:ascii="Arial" w:hAnsi="Arial" w:cs="Arial"/>
                <w:i/>
              </w:rPr>
              <w:t xml:space="preserve"> e) </w:t>
            </w:r>
            <w:r>
              <w:rPr>
                <w:rFonts w:ascii="Arial" w:hAnsi="Arial" w:cs="Arial"/>
                <w:i/>
              </w:rPr>
              <w:t>E</w:t>
            </w:r>
            <w:r w:rsidRPr="00AB7308">
              <w:rPr>
                <w:rFonts w:ascii="Arial" w:hAnsi="Arial" w:cs="Arial"/>
                <w:i/>
              </w:rPr>
              <w:t xml:space="preserve">ffect of the report on </w:t>
            </w:r>
            <w:r>
              <w:rPr>
                <w:rFonts w:ascii="Arial" w:hAnsi="Arial" w:cs="Arial"/>
                <w:i/>
              </w:rPr>
              <w:t>the student</w:t>
            </w:r>
            <w:r w:rsidRPr="00AB7308">
              <w:rPr>
                <w:rFonts w:ascii="Arial" w:hAnsi="Arial" w:cs="Arial"/>
                <w:i/>
              </w:rPr>
              <w:t xml:space="preserve"> personally</w:t>
            </w:r>
            <w:r w:rsidR="006F0B40">
              <w:rPr>
                <w:rFonts w:ascii="Arial" w:hAnsi="Arial" w:cs="Arial"/>
                <w:i/>
              </w:rPr>
              <w:t>,</w:t>
            </w:r>
            <w:r w:rsidRPr="00AB7308">
              <w:rPr>
                <w:rFonts w:ascii="Arial" w:hAnsi="Arial" w:cs="Arial"/>
                <w:i/>
              </w:rPr>
              <w:t xml:space="preserve"> or how it migh</w:t>
            </w:r>
            <w:r>
              <w:rPr>
                <w:rFonts w:ascii="Arial" w:hAnsi="Arial" w:cs="Arial"/>
                <w:i/>
              </w:rPr>
              <w:t xml:space="preserve">t affect various demographic </w:t>
            </w:r>
            <w:r w:rsidRPr="00AB7308">
              <w:rPr>
                <w:rFonts w:ascii="Arial" w:hAnsi="Arial" w:cs="Arial"/>
                <w:i/>
              </w:rPr>
              <w:t>groups of readers</w:t>
            </w:r>
          </w:p>
          <w:p w14:paraId="1DF84F4E" w14:textId="5DFB04D9" w:rsidR="00AF63DA" w:rsidRPr="004D5BD4" w:rsidRDefault="00A32B61" w:rsidP="004D5BD4">
            <w:pPr>
              <w:spacing w:line="360" w:lineRule="auto"/>
              <w:ind w:left="720" w:hanging="2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f) Student’s personal analysis, critique or opinion of each media resource (e.g., </w:t>
            </w:r>
            <w:r w:rsidRPr="00AB7308">
              <w:rPr>
                <w:rFonts w:ascii="Arial" w:hAnsi="Arial" w:cs="Arial"/>
                <w:i/>
              </w:rPr>
              <w:t>the reasons for and the effects of the various types of reporting presented</w:t>
            </w:r>
            <w:r>
              <w:rPr>
                <w:rFonts w:ascii="Arial" w:hAnsi="Arial" w:cs="Arial"/>
                <w:i/>
              </w:rPr>
              <w:t>)</w:t>
            </w:r>
          </w:p>
          <w:p w14:paraId="34A283D2" w14:textId="35FE8FB7" w:rsidR="007641A0" w:rsidRPr="00981954" w:rsidRDefault="00B83D45" w:rsidP="00A32B61">
            <w:pPr>
              <w:spacing w:line="360" w:lineRule="auto"/>
              <w:ind w:left="720" w:hanging="270"/>
            </w:pPr>
            <w:r>
              <w:rPr>
                <w:rFonts w:ascii="Arial" w:hAnsi="Arial" w:cs="Arial"/>
                <w:i/>
              </w:rPr>
              <w:t xml:space="preserve">  </w:t>
            </w:r>
          </w:p>
        </w:tc>
      </w:tr>
    </w:tbl>
    <w:p w14:paraId="15D8F481" w14:textId="77777777" w:rsidR="00A85E72" w:rsidRDefault="00255B84" w:rsidP="00A85E72">
      <w:pPr>
        <w:spacing w:before="120" w:after="0"/>
        <w:rPr>
          <w:rFonts w:ascii="Arial" w:hAnsi="Arial" w:cs="Arial"/>
          <w:b/>
        </w:rPr>
      </w:pPr>
      <w:hyperlink w:anchor="TOP" w:history="1">
        <w:r w:rsidR="00A85E72" w:rsidRPr="00A85E72">
          <w:rPr>
            <w:rStyle w:val="Hyperlink"/>
            <w:rFonts w:ascii="Arial" w:hAnsi="Arial" w:cs="Arial"/>
            <w:b/>
          </w:rPr>
          <w:t>Back to Top</w:t>
        </w:r>
      </w:hyperlink>
    </w:p>
    <w:p w14:paraId="3F28BBD9" w14:textId="77777777" w:rsidR="00C07687" w:rsidRDefault="008A1144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07687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7687" w:rsidRPr="00E97EB7" w14:paraId="66D8B78C" w14:textId="77777777" w:rsidTr="00023284">
        <w:tc>
          <w:tcPr>
            <w:tcW w:w="9576" w:type="dxa"/>
            <w:shd w:val="clear" w:color="auto" w:fill="77A978"/>
          </w:tcPr>
          <w:p w14:paraId="18BB5C82" w14:textId="77777777" w:rsidR="00C07687" w:rsidRPr="007E3B2C" w:rsidRDefault="00C07687" w:rsidP="00C0768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5" w:name="expectations"/>
            <w:r w:rsidRPr="00CB73D4">
              <w:rPr>
                <w:rFonts w:ascii="Arial" w:hAnsi="Arial" w:cs="Arial"/>
                <w:b/>
              </w:rPr>
              <w:t>EXPECTATIONS FOR LEARNING</w:t>
            </w:r>
            <w:bookmarkEnd w:id="5"/>
          </w:p>
        </w:tc>
      </w:tr>
      <w:tr w:rsidR="008E36F3" w:rsidRPr="00E97EB7" w14:paraId="114D2343" w14:textId="77777777" w:rsidTr="001A0957">
        <w:tc>
          <w:tcPr>
            <w:tcW w:w="9576" w:type="dxa"/>
          </w:tcPr>
          <w:p w14:paraId="23066B46" w14:textId="77777777" w:rsidR="0016373F" w:rsidRDefault="0016373F" w:rsidP="001A0957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484E281B" w14:textId="01DC41B7" w:rsidR="0016373F" w:rsidRDefault="0016373F" w:rsidP="00F92E38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 teachers:</w:t>
            </w:r>
            <w:r w:rsidRPr="008A1144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34" w:history="1">
              <w:r w:rsidRPr="008A1144">
                <w:rPr>
                  <w:rStyle w:val="Hyperlink"/>
                  <w:rFonts w:ascii="Arial" w:hAnsi="Arial" w:cs="Arial"/>
                  <w:i/>
                  <w:sz w:val="20"/>
                </w:rPr>
                <w:t>Standards Alignment Tool</w:t>
              </w:r>
            </w:hyperlink>
          </w:p>
          <w:p w14:paraId="79657F2D" w14:textId="7F0B6C02" w:rsidR="008E36F3" w:rsidRDefault="0016373F" w:rsidP="00F92E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For students: </w:t>
            </w:r>
            <w:hyperlink r:id="rId35" w:history="1">
              <w:r w:rsidRPr="0016373F">
                <w:rPr>
                  <w:rStyle w:val="Hyperlink"/>
                  <w:rFonts w:ascii="Arial" w:hAnsi="Arial" w:cs="Arial"/>
                  <w:i/>
                  <w:sz w:val="20"/>
                </w:rPr>
                <w:t xml:space="preserve">Can-Do </w:t>
              </w:r>
              <w:r w:rsidR="00981C10">
                <w:rPr>
                  <w:rStyle w:val="Hyperlink"/>
                  <w:rFonts w:ascii="Arial" w:hAnsi="Arial" w:cs="Arial"/>
                  <w:i/>
                  <w:sz w:val="20"/>
                </w:rPr>
                <w:t>S</w:t>
              </w:r>
              <w:r w:rsidRPr="0016373F">
                <w:rPr>
                  <w:rStyle w:val="Hyperlink"/>
                  <w:rFonts w:ascii="Arial" w:hAnsi="Arial" w:cs="Arial"/>
                  <w:i/>
                  <w:sz w:val="20"/>
                </w:rPr>
                <w:t>tatements</w:t>
              </w:r>
            </w:hyperlink>
          </w:p>
          <w:p w14:paraId="45CCECB7" w14:textId="77777777" w:rsidR="0016373F" w:rsidRDefault="0016373F" w:rsidP="0016373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562FD922" w14:textId="77777777" w:rsidR="009227D1" w:rsidRDefault="009227D1" w:rsidP="0016373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61A1FCA0" w14:textId="2462CA91" w:rsidR="008A1144" w:rsidRPr="00A32B61" w:rsidRDefault="00255B84" w:rsidP="001A0957">
            <w:pPr>
              <w:spacing w:line="276" w:lineRule="auto"/>
              <w:rPr>
                <w:rFonts w:ascii="Arial" w:hAnsi="Arial" w:cs="Arial"/>
              </w:rPr>
            </w:pPr>
            <w:hyperlink r:id="rId36" w:history="1">
              <w:r w:rsidR="00CB0E56" w:rsidRPr="00B86A56">
                <w:rPr>
                  <w:rStyle w:val="Hyperlink"/>
                  <w:rFonts w:ascii="Arial" w:hAnsi="Arial" w:cs="Arial"/>
                  <w:b/>
                </w:rPr>
                <w:t>Learning Targets</w:t>
              </w:r>
              <w:r w:rsidR="00B86A56" w:rsidRPr="00B86A56">
                <w:rPr>
                  <w:rStyle w:val="Hyperlink"/>
                  <w:rFonts w:ascii="Arial" w:hAnsi="Arial" w:cs="Arial"/>
                  <w:b/>
                </w:rPr>
                <w:t xml:space="preserve"> for </w:t>
              </w:r>
              <w:r w:rsidR="00A32B61">
                <w:rPr>
                  <w:rStyle w:val="Hyperlink"/>
                  <w:rFonts w:ascii="Arial" w:hAnsi="Arial" w:cs="Arial"/>
                  <w:b/>
                </w:rPr>
                <w:t>T</w:t>
              </w:r>
              <w:r w:rsidR="00B86A56" w:rsidRPr="00B86A56">
                <w:rPr>
                  <w:rStyle w:val="Hyperlink"/>
                  <w:rFonts w:ascii="Arial" w:hAnsi="Arial" w:cs="Arial"/>
                  <w:b/>
                </w:rPr>
                <w:t xml:space="preserve">his </w:t>
              </w:r>
              <w:r w:rsidR="00A32B61">
                <w:rPr>
                  <w:rStyle w:val="Hyperlink"/>
                  <w:rFonts w:ascii="Arial" w:hAnsi="Arial" w:cs="Arial"/>
                  <w:b/>
                </w:rPr>
                <w:t>U</w:t>
              </w:r>
              <w:r w:rsidR="00B86A56" w:rsidRPr="00B86A56">
                <w:rPr>
                  <w:rStyle w:val="Hyperlink"/>
                  <w:rFonts w:ascii="Arial" w:hAnsi="Arial" w:cs="Arial"/>
                  <w:b/>
                </w:rPr>
                <w:t>nit</w:t>
              </w:r>
            </w:hyperlink>
            <w:r w:rsidR="00CB0E56">
              <w:rPr>
                <w:rFonts w:ascii="Arial" w:hAnsi="Arial" w:cs="Arial"/>
                <w:b/>
                <w:u w:val="single"/>
              </w:rPr>
              <w:t>:</w:t>
            </w:r>
          </w:p>
          <w:p w14:paraId="1E655F4B" w14:textId="77777777" w:rsidR="008A1144" w:rsidRDefault="008A1144" w:rsidP="001A0957">
            <w:pPr>
              <w:spacing w:line="276" w:lineRule="auto"/>
              <w:rPr>
                <w:rFonts w:ascii="Arial" w:hAnsi="Arial" w:cs="Arial"/>
              </w:rPr>
            </w:pPr>
          </w:p>
          <w:p w14:paraId="32057991" w14:textId="77777777" w:rsidR="008E36F3" w:rsidRDefault="008E36F3" w:rsidP="001A0957">
            <w:pPr>
              <w:spacing w:line="276" w:lineRule="auto"/>
              <w:rPr>
                <w:rFonts w:ascii="Arial" w:hAnsi="Arial" w:cs="Arial"/>
                <w:b/>
              </w:rPr>
            </w:pPr>
            <w:r w:rsidRPr="009227D1">
              <w:rPr>
                <w:rFonts w:ascii="Arial" w:hAnsi="Arial" w:cs="Arial"/>
                <w:b/>
              </w:rPr>
              <w:t>Interpretive</w:t>
            </w:r>
            <w:r w:rsidRPr="00E068E6">
              <w:rPr>
                <w:rFonts w:ascii="Arial" w:hAnsi="Arial" w:cs="Arial"/>
                <w:b/>
              </w:rPr>
              <w:t>:</w:t>
            </w:r>
          </w:p>
          <w:p w14:paraId="171587CB" w14:textId="77777777" w:rsidR="00AC5F3B" w:rsidRDefault="00AC5F3B" w:rsidP="001A095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007419A" w14:textId="77777777" w:rsidR="00AF63DA" w:rsidRPr="00BF5601" w:rsidRDefault="00BF5601" w:rsidP="001A0957">
            <w:pPr>
              <w:spacing w:line="276" w:lineRule="auto"/>
              <w:rPr>
                <w:rFonts w:ascii="Arial" w:hAnsi="Arial" w:cs="Arial"/>
                <w:b/>
              </w:rPr>
            </w:pPr>
            <w:r w:rsidRPr="00BF5601">
              <w:rPr>
                <w:rFonts w:ascii="Arial" w:hAnsi="Arial" w:cs="Arial"/>
                <w:b/>
              </w:rPr>
              <w:t>I can understand the main idea of texts related to everyday life and personal interests or studies.</w:t>
            </w:r>
          </w:p>
          <w:p w14:paraId="216C7608" w14:textId="77777777" w:rsidR="00F165FB" w:rsidRPr="00B2365D" w:rsidRDefault="00CD7BEC" w:rsidP="00B2365D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 w:firstLine="0"/>
              <w:rPr>
                <w:rFonts w:ascii="Arial" w:hAnsi="Arial" w:cs="Arial"/>
              </w:rPr>
            </w:pPr>
            <w:r w:rsidRPr="00B2365D">
              <w:rPr>
                <w:rFonts w:ascii="Arial" w:hAnsi="Arial" w:cs="Arial"/>
              </w:rPr>
              <w:t>I can understand questions regarding something I have read.</w:t>
            </w:r>
          </w:p>
          <w:p w14:paraId="58F8D683" w14:textId="77777777" w:rsidR="00F165FB" w:rsidRDefault="00F165FB" w:rsidP="001A0957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70439CF6" w14:textId="77777777" w:rsidR="009227D1" w:rsidRPr="00E43692" w:rsidRDefault="009227D1" w:rsidP="001A0957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5D4A55FA" w14:textId="77777777" w:rsidR="00AF63DA" w:rsidRDefault="008E36F3" w:rsidP="00AF63DA">
            <w:pPr>
              <w:spacing w:line="276" w:lineRule="auto"/>
              <w:rPr>
                <w:rFonts w:ascii="Arial" w:hAnsi="Arial" w:cs="Arial"/>
                <w:b/>
              </w:rPr>
            </w:pPr>
            <w:r w:rsidRPr="00E068E6">
              <w:rPr>
                <w:rFonts w:ascii="Arial" w:hAnsi="Arial" w:cs="Arial"/>
                <w:b/>
              </w:rPr>
              <w:t>I</w:t>
            </w:r>
            <w:r w:rsidRPr="009227D1">
              <w:rPr>
                <w:rFonts w:ascii="Arial" w:hAnsi="Arial" w:cs="Arial"/>
                <w:b/>
              </w:rPr>
              <w:t>nterpersonal</w:t>
            </w:r>
            <w:r w:rsidRPr="00E068E6">
              <w:rPr>
                <w:rFonts w:ascii="Arial" w:hAnsi="Arial" w:cs="Arial"/>
                <w:b/>
              </w:rPr>
              <w:t>:</w:t>
            </w:r>
          </w:p>
          <w:p w14:paraId="07D1315D" w14:textId="77777777" w:rsidR="00AC5F3B" w:rsidRDefault="00AC5F3B" w:rsidP="00AF63DA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F5F7295" w14:textId="77777777" w:rsidR="00CD7BEC" w:rsidRDefault="00CD7BEC" w:rsidP="00CD7BE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51861">
              <w:rPr>
                <w:rFonts w:ascii="Arial" w:hAnsi="Arial" w:cs="Arial"/>
                <w:b/>
              </w:rPr>
              <w:t>I can participate in conversations on familiar topics using sentences and series of sentences.</w:t>
            </w:r>
          </w:p>
          <w:p w14:paraId="0BBBA802" w14:textId="77777777" w:rsidR="00CD7BEC" w:rsidRPr="00450233" w:rsidRDefault="00CD7BEC" w:rsidP="00CD7BE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450233">
              <w:rPr>
                <w:rFonts w:ascii="Arial" w:hAnsi="Arial" w:cs="Arial"/>
              </w:rPr>
              <w:t>I can</w:t>
            </w:r>
            <w:r>
              <w:rPr>
                <w:rFonts w:ascii="Arial" w:hAnsi="Arial" w:cs="Arial"/>
              </w:rPr>
              <w:t xml:space="preserve"> </w:t>
            </w:r>
            <w:r w:rsidRPr="000549B8">
              <w:rPr>
                <w:rFonts w:ascii="Arial" w:hAnsi="Arial" w:cs="Arial"/>
              </w:rPr>
              <w:t>exchange information about subjects of special interest to me</w:t>
            </w:r>
            <w:r>
              <w:rPr>
                <w:rFonts w:ascii="Arial" w:hAnsi="Arial" w:cs="Arial"/>
              </w:rPr>
              <w:t>.</w:t>
            </w:r>
          </w:p>
          <w:p w14:paraId="3928FB2A" w14:textId="77777777" w:rsidR="00AC5F3B" w:rsidRDefault="00AC5F3B" w:rsidP="001A0957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2909991C" w14:textId="77777777" w:rsidR="009227D1" w:rsidRDefault="009227D1" w:rsidP="001A0957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74385B10" w14:textId="77777777" w:rsidR="00AF63DA" w:rsidRDefault="008E36F3" w:rsidP="00AF63DA">
            <w:pPr>
              <w:spacing w:line="276" w:lineRule="auto"/>
              <w:rPr>
                <w:rFonts w:ascii="Arial" w:hAnsi="Arial" w:cs="Arial"/>
                <w:b/>
              </w:rPr>
            </w:pPr>
            <w:r w:rsidRPr="009227D1">
              <w:rPr>
                <w:rFonts w:ascii="Arial" w:hAnsi="Arial" w:cs="Arial"/>
                <w:b/>
              </w:rPr>
              <w:t>Presentational</w:t>
            </w:r>
            <w:r w:rsidRPr="002D59FF">
              <w:rPr>
                <w:rFonts w:ascii="Arial" w:hAnsi="Arial" w:cs="Arial"/>
                <w:b/>
              </w:rPr>
              <w:t>:</w:t>
            </w:r>
          </w:p>
          <w:p w14:paraId="310A68BA" w14:textId="77777777" w:rsidR="00AC5F3B" w:rsidRDefault="00AC5F3B" w:rsidP="00AF63DA">
            <w:pPr>
              <w:spacing w:line="276" w:lineRule="auto"/>
              <w:rPr>
                <w:rFonts w:ascii="Arial" w:hAnsi="Arial" w:cs="Arial"/>
              </w:rPr>
            </w:pPr>
          </w:p>
          <w:p w14:paraId="77608168" w14:textId="77777777" w:rsidR="00CD7BEC" w:rsidRPr="00CD7BEC" w:rsidRDefault="00CD7BEC" w:rsidP="00CD7BEC">
            <w:pPr>
              <w:rPr>
                <w:rFonts w:ascii="Arial" w:hAnsi="Arial" w:cs="Arial"/>
                <w:b/>
              </w:rPr>
            </w:pPr>
            <w:r w:rsidRPr="00CD7BEC">
              <w:rPr>
                <w:rFonts w:ascii="Arial" w:hAnsi="Arial" w:cs="Arial"/>
                <w:b/>
              </w:rPr>
              <w:t>I can make presentations on a wide variety of familiar topics using connected sentences.</w:t>
            </w:r>
          </w:p>
          <w:p w14:paraId="4C516AD1" w14:textId="77777777" w:rsidR="00CD7BEC" w:rsidRPr="00CD7BEC" w:rsidRDefault="00CD7BEC" w:rsidP="00CD7BEC">
            <w:pPr>
              <w:rPr>
                <w:rFonts w:ascii="Arial" w:hAnsi="Arial" w:cs="Arial"/>
                <w:b/>
              </w:rPr>
            </w:pPr>
            <w:r w:rsidRPr="00CD7BEC">
              <w:rPr>
                <w:rFonts w:ascii="Arial" w:hAnsi="Arial" w:cs="Arial"/>
                <w:b/>
              </w:rPr>
              <w:t>I can write on a wide variety of familiar topics using connected sentences.</w:t>
            </w:r>
          </w:p>
          <w:p w14:paraId="25BA8A65" w14:textId="77777777" w:rsidR="00CD7BEC" w:rsidRDefault="00CD7BEC" w:rsidP="001A0957">
            <w:pPr>
              <w:rPr>
                <w:rFonts w:ascii="Arial" w:hAnsi="Arial" w:cs="Arial"/>
              </w:rPr>
            </w:pPr>
          </w:p>
          <w:p w14:paraId="0D390137" w14:textId="77777777" w:rsidR="009227D1" w:rsidRPr="002D59FF" w:rsidRDefault="009227D1" w:rsidP="001A0957">
            <w:pPr>
              <w:rPr>
                <w:rFonts w:ascii="Arial" w:hAnsi="Arial" w:cs="Arial"/>
              </w:rPr>
            </w:pPr>
          </w:p>
          <w:p w14:paraId="005C0835" w14:textId="77777777" w:rsidR="008E36F3" w:rsidRDefault="00CB0E56" w:rsidP="001A0957">
            <w:pPr>
              <w:rPr>
                <w:rFonts w:ascii="Arial" w:hAnsi="Arial" w:cs="Arial"/>
                <w:b/>
              </w:rPr>
            </w:pPr>
            <w:r w:rsidRPr="009227D1">
              <w:rPr>
                <w:rFonts w:ascii="Arial" w:hAnsi="Arial" w:cs="Arial"/>
                <w:b/>
              </w:rPr>
              <w:t>Intercultural</w:t>
            </w:r>
            <w:r w:rsidR="008E36F3" w:rsidRPr="002D59FF">
              <w:rPr>
                <w:rFonts w:ascii="Arial" w:hAnsi="Arial" w:cs="Arial"/>
                <w:b/>
              </w:rPr>
              <w:t>:</w:t>
            </w:r>
          </w:p>
          <w:p w14:paraId="2CBAF967" w14:textId="77777777" w:rsidR="009227D1" w:rsidRDefault="009227D1" w:rsidP="00CD7BEC">
            <w:pPr>
              <w:rPr>
                <w:rFonts w:ascii="Arial" w:hAnsi="Arial" w:cs="Arial"/>
                <w:b/>
              </w:rPr>
            </w:pPr>
          </w:p>
          <w:p w14:paraId="3233AA3D" w14:textId="51F485B9" w:rsidR="008E36F3" w:rsidRPr="00CD7BEC" w:rsidRDefault="00CD7BEC" w:rsidP="00CD7BEC">
            <w:pPr>
              <w:rPr>
                <w:rFonts w:ascii="Arial" w:hAnsi="Arial" w:cs="Arial"/>
                <w:b/>
              </w:rPr>
            </w:pPr>
            <w:r w:rsidRPr="00CD7BEC">
              <w:rPr>
                <w:rFonts w:ascii="Arial" w:hAnsi="Arial" w:cs="Arial"/>
                <w:b/>
              </w:rPr>
              <w:t xml:space="preserve">  I can describe some basic cultural viewpoints.</w:t>
            </w:r>
          </w:p>
          <w:p w14:paraId="57D503AE" w14:textId="77777777" w:rsidR="009227D1" w:rsidRDefault="009227D1" w:rsidP="00257F7F">
            <w:pPr>
              <w:rPr>
                <w:rFonts w:ascii="Arial" w:hAnsi="Arial" w:cs="Arial"/>
                <w:lang w:bidi="en-US"/>
              </w:rPr>
            </w:pPr>
          </w:p>
          <w:p w14:paraId="1BBF26F1" w14:textId="21FB17E8" w:rsidR="00257F7F" w:rsidRDefault="00257F7F" w:rsidP="00257F7F">
            <w:pPr>
              <w:rPr>
                <w:rFonts w:ascii="Arial" w:hAnsi="Arial" w:cs="Arial"/>
                <w:b/>
              </w:rPr>
            </w:pPr>
            <w:r w:rsidRPr="00257F7F">
              <w:rPr>
                <w:rFonts w:ascii="Arial" w:hAnsi="Arial" w:cs="Arial"/>
                <w:b/>
              </w:rPr>
              <w:t xml:space="preserve">  I can make some generalizations about a culture.</w:t>
            </w:r>
          </w:p>
          <w:p w14:paraId="0F45A1CE" w14:textId="77777777" w:rsidR="00CD7BEC" w:rsidRDefault="00CD7BEC" w:rsidP="00257F7F">
            <w:pPr>
              <w:rPr>
                <w:rFonts w:ascii="Arial" w:hAnsi="Arial" w:cs="Arial"/>
                <w:b/>
              </w:rPr>
            </w:pPr>
          </w:p>
          <w:p w14:paraId="7D5D136E" w14:textId="3A4892EA" w:rsidR="00257F7F" w:rsidRPr="00CD7BEC" w:rsidRDefault="009227D1" w:rsidP="00257F7F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D7BEC" w:rsidRPr="00CD7BEC">
              <w:rPr>
                <w:rFonts w:ascii="Arial" w:hAnsi="Arial" w:cs="Arial"/>
                <w:b/>
              </w:rPr>
              <w:t xml:space="preserve"> I can recognize and refer to elements of traditional and pop culture.</w:t>
            </w:r>
          </w:p>
          <w:p w14:paraId="76BF5A9E" w14:textId="77777777" w:rsidR="00257F7F" w:rsidRDefault="00257F7F" w:rsidP="00CD7BEC">
            <w:pPr>
              <w:pStyle w:val="ListParagraph"/>
              <w:tabs>
                <w:tab w:val="left" w:pos="3000"/>
              </w:tabs>
              <w:rPr>
                <w:rFonts w:ascii="Arial" w:hAnsi="Arial" w:cs="Arial"/>
              </w:rPr>
            </w:pPr>
          </w:p>
          <w:p w14:paraId="260462C0" w14:textId="77777777" w:rsidR="00257F7F" w:rsidRPr="00E97EB7" w:rsidRDefault="00257F7F" w:rsidP="009F56FD">
            <w:pPr>
              <w:ind w:left="360" w:hanging="360"/>
              <w:rPr>
                <w:rFonts w:ascii="Arial" w:hAnsi="Arial" w:cs="Arial"/>
                <w:b/>
              </w:rPr>
            </w:pPr>
          </w:p>
        </w:tc>
      </w:tr>
    </w:tbl>
    <w:p w14:paraId="574E8E11" w14:textId="77777777" w:rsidR="00A85E72" w:rsidRDefault="00255B84" w:rsidP="00A85E72">
      <w:pPr>
        <w:spacing w:before="120" w:after="0"/>
        <w:rPr>
          <w:rFonts w:ascii="Arial" w:hAnsi="Arial" w:cs="Arial"/>
          <w:b/>
        </w:rPr>
      </w:pPr>
      <w:hyperlink w:anchor="TOP" w:history="1">
        <w:r w:rsidR="00A85E72" w:rsidRPr="00A85E72">
          <w:rPr>
            <w:rStyle w:val="Hyperlink"/>
            <w:rFonts w:ascii="Arial" w:hAnsi="Arial" w:cs="Arial"/>
            <w:b/>
          </w:rPr>
          <w:t>Back to Top</w:t>
        </w:r>
      </w:hyperlink>
    </w:p>
    <w:p w14:paraId="7BACFC03" w14:textId="77777777" w:rsidR="002D59FF" w:rsidRDefault="002D59FF" w:rsidP="006E786C">
      <w:pPr>
        <w:spacing w:before="120" w:after="0"/>
        <w:rPr>
          <w:rFonts w:ascii="Arial" w:hAnsi="Arial" w:cs="Arial"/>
          <w:b/>
        </w:rPr>
      </w:pPr>
    </w:p>
    <w:p w14:paraId="364CF720" w14:textId="77777777" w:rsidR="00615500" w:rsidRPr="00982095" w:rsidRDefault="00725FBF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252B6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4CC3076B" w14:textId="77777777" w:rsidTr="00023284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A978"/>
          </w:tcPr>
          <w:p w14:paraId="41B1602A" w14:textId="2F31492B" w:rsidR="00174EB5" w:rsidRPr="003F6547" w:rsidRDefault="00725FBF" w:rsidP="008252B6">
            <w:pPr>
              <w:spacing w:before="120" w:line="276" w:lineRule="auto"/>
              <w:jc w:val="center"/>
              <w:rPr>
                <w:rFonts w:ascii="Arial" w:hAnsi="Arial" w:cs="Arial"/>
                <w:i/>
                <w:color w:val="0000CC"/>
              </w:rPr>
            </w:pPr>
            <w:bookmarkStart w:id="6" w:name="contentResources"/>
            <w:r>
              <w:rPr>
                <w:rFonts w:ascii="Arial" w:hAnsi="Arial" w:cs="Arial"/>
                <w:b/>
              </w:rPr>
              <w:t xml:space="preserve">UNIT </w:t>
            </w:r>
            <w:r w:rsidR="009227D1">
              <w:rPr>
                <w:rFonts w:ascii="Arial" w:hAnsi="Arial" w:cs="Arial"/>
                <w:b/>
              </w:rPr>
              <w:t>CONTENT AND</w:t>
            </w:r>
            <w:r w:rsidR="00D9395B">
              <w:rPr>
                <w:rFonts w:ascii="Arial" w:hAnsi="Arial" w:cs="Arial"/>
                <w:b/>
              </w:rPr>
              <w:t xml:space="preserve"> </w:t>
            </w:r>
            <w:r w:rsidR="00893B21">
              <w:rPr>
                <w:rFonts w:ascii="Arial" w:hAnsi="Arial" w:cs="Arial"/>
                <w:b/>
              </w:rPr>
              <w:t xml:space="preserve">AUTHENTIC </w:t>
            </w:r>
            <w:r w:rsidR="00FB4908">
              <w:rPr>
                <w:rFonts w:ascii="Arial" w:hAnsi="Arial" w:cs="Arial"/>
                <w:b/>
              </w:rPr>
              <w:t>RESOURCES</w:t>
            </w:r>
            <w:bookmarkEnd w:id="6"/>
          </w:p>
        </w:tc>
      </w:tr>
      <w:tr w:rsidR="00D9395B" w:rsidRPr="004062B7" w14:paraId="2C536A18" w14:textId="77777777" w:rsidTr="004062B7">
        <w:tc>
          <w:tcPr>
            <w:tcW w:w="9576" w:type="dxa"/>
          </w:tcPr>
          <w:p w14:paraId="71007DBE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</w:p>
          <w:p w14:paraId="3AE4D51D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</w:t>
            </w:r>
          </w:p>
          <w:p w14:paraId="77D0935F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</w:p>
          <w:p w14:paraId="17B29B8D" w14:textId="30F48D79" w:rsidR="00D9395B" w:rsidRDefault="00255B84" w:rsidP="00D9395B">
            <w:pPr>
              <w:rPr>
                <w:rFonts w:ascii="Arial" w:hAnsi="Arial" w:cs="Arial"/>
                <w:b/>
              </w:rPr>
            </w:pPr>
            <w:hyperlink r:id="rId37" w:history="1">
              <w:r w:rsidR="00D9395B" w:rsidRPr="00D9395B">
                <w:rPr>
                  <w:rStyle w:val="Hyperlink"/>
                  <w:rFonts w:ascii="Arial" w:hAnsi="Arial" w:cs="Arial"/>
                  <w:b/>
                </w:rPr>
                <w:t xml:space="preserve">Language </w:t>
              </w:r>
              <w:r w:rsidR="00A32B61">
                <w:rPr>
                  <w:rStyle w:val="Hyperlink"/>
                  <w:rFonts w:ascii="Arial" w:hAnsi="Arial" w:cs="Arial"/>
                  <w:b/>
                </w:rPr>
                <w:t>F</w:t>
              </w:r>
              <w:r w:rsidR="00D9395B" w:rsidRPr="00D9395B">
                <w:rPr>
                  <w:rStyle w:val="Hyperlink"/>
                  <w:rFonts w:ascii="Arial" w:hAnsi="Arial" w:cs="Arial"/>
                  <w:b/>
                </w:rPr>
                <w:t>unctions</w:t>
              </w:r>
            </w:hyperlink>
            <w:r w:rsidR="00D9395B">
              <w:rPr>
                <w:rFonts w:ascii="Arial" w:hAnsi="Arial" w:cs="Arial"/>
                <w:b/>
              </w:rPr>
              <w:t>:</w:t>
            </w:r>
            <w:r w:rsidR="002D59FF">
              <w:rPr>
                <w:rFonts w:ascii="Arial" w:hAnsi="Arial" w:cs="Arial"/>
                <w:b/>
              </w:rPr>
              <w:t xml:space="preserve"> </w:t>
            </w:r>
            <w:r w:rsidR="00A32B61">
              <w:rPr>
                <w:rFonts w:ascii="Arial" w:hAnsi="Arial" w:cs="Arial"/>
              </w:rPr>
              <w:t>A</w:t>
            </w:r>
            <w:r w:rsidR="003D5584" w:rsidRPr="007B7C53">
              <w:rPr>
                <w:rFonts w:ascii="Arial" w:hAnsi="Arial" w:cs="Arial"/>
              </w:rPr>
              <w:t>nalyzing, critiquing, giving opinions, agreeing and disagreeing</w:t>
            </w:r>
          </w:p>
          <w:p w14:paraId="3A062366" w14:textId="77777777" w:rsidR="00D9395B" w:rsidRDefault="00D9395B" w:rsidP="00D9395B">
            <w:pPr>
              <w:rPr>
                <w:rFonts w:ascii="Arial" w:hAnsi="Arial" w:cs="Arial"/>
                <w:b/>
              </w:rPr>
            </w:pPr>
          </w:p>
          <w:p w14:paraId="1888DC38" w14:textId="0A0AC008" w:rsidR="00D9395B" w:rsidRDefault="00D9395B" w:rsidP="003D5584">
            <w:pPr>
              <w:spacing w:line="276" w:lineRule="auto"/>
              <w:ind w:left="1260" w:hanging="1260"/>
              <w:rPr>
                <w:rFonts w:ascii="Arial" w:hAnsi="Arial" w:cs="Arial"/>
              </w:rPr>
            </w:pPr>
            <w:r w:rsidRPr="009227D1">
              <w:rPr>
                <w:rFonts w:ascii="Arial" w:hAnsi="Arial" w:cs="Arial"/>
                <w:b/>
              </w:rPr>
              <w:t>Structures</w:t>
            </w:r>
            <w:r>
              <w:rPr>
                <w:rFonts w:ascii="Arial" w:hAnsi="Arial" w:cs="Arial"/>
                <w:b/>
              </w:rPr>
              <w:t>:</w:t>
            </w:r>
            <w:r w:rsidR="003D5584" w:rsidRPr="007B7C53">
              <w:rPr>
                <w:rFonts w:ascii="Arial" w:hAnsi="Arial" w:cs="Arial"/>
              </w:rPr>
              <w:t xml:space="preserve"> </w:t>
            </w:r>
            <w:r w:rsidR="003D5584">
              <w:rPr>
                <w:rFonts w:ascii="Arial" w:hAnsi="Arial" w:cs="Arial"/>
              </w:rPr>
              <w:t xml:space="preserve"> </w:t>
            </w:r>
            <w:r w:rsidR="003D5584" w:rsidRPr="007B7C53">
              <w:rPr>
                <w:rFonts w:ascii="Arial" w:hAnsi="Arial" w:cs="Arial"/>
              </w:rPr>
              <w:t>Review</w:t>
            </w:r>
            <w:r w:rsidR="00A32B61">
              <w:rPr>
                <w:rFonts w:ascii="Arial" w:hAnsi="Arial" w:cs="Arial"/>
              </w:rPr>
              <w:t>ing</w:t>
            </w:r>
            <w:r w:rsidR="003D5584" w:rsidRPr="007B7C53">
              <w:rPr>
                <w:rFonts w:ascii="Arial" w:hAnsi="Arial" w:cs="Arial"/>
              </w:rPr>
              <w:t xml:space="preserve"> and assess</w:t>
            </w:r>
            <w:r w:rsidR="00A32B61">
              <w:rPr>
                <w:rFonts w:ascii="Arial" w:hAnsi="Arial" w:cs="Arial"/>
              </w:rPr>
              <w:t>ing</w:t>
            </w:r>
            <w:r w:rsidR="003D5584" w:rsidRPr="007B7C53">
              <w:rPr>
                <w:rFonts w:ascii="Arial" w:hAnsi="Arial" w:cs="Arial"/>
              </w:rPr>
              <w:t xml:space="preserve"> verb tenses: (e.g., </w:t>
            </w:r>
            <w:r w:rsidR="006F0B40">
              <w:rPr>
                <w:rFonts w:ascii="Arial" w:hAnsi="Arial" w:cs="Arial"/>
              </w:rPr>
              <w:t>p</w:t>
            </w:r>
            <w:r w:rsidR="003D5584" w:rsidRPr="007B7C53">
              <w:rPr>
                <w:rFonts w:ascii="Arial" w:hAnsi="Arial" w:cs="Arial"/>
              </w:rPr>
              <w:t>ast tense to talk ab</w:t>
            </w:r>
            <w:r w:rsidR="003D5584">
              <w:rPr>
                <w:rFonts w:ascii="Arial" w:hAnsi="Arial" w:cs="Arial"/>
              </w:rPr>
              <w:t>out what you read</w:t>
            </w:r>
            <w:r w:rsidR="006F0B40">
              <w:rPr>
                <w:rFonts w:ascii="Arial" w:hAnsi="Arial" w:cs="Arial"/>
              </w:rPr>
              <w:t>, and</w:t>
            </w:r>
            <w:r w:rsidR="003D5584">
              <w:rPr>
                <w:rFonts w:ascii="Arial" w:hAnsi="Arial" w:cs="Arial"/>
              </w:rPr>
              <w:t xml:space="preserve"> </w:t>
            </w:r>
            <w:r w:rsidR="006F0B40">
              <w:rPr>
                <w:rFonts w:ascii="Arial" w:hAnsi="Arial" w:cs="Arial"/>
              </w:rPr>
              <w:t>c</w:t>
            </w:r>
            <w:r w:rsidR="003D5584">
              <w:rPr>
                <w:rFonts w:ascii="Arial" w:hAnsi="Arial" w:cs="Arial"/>
              </w:rPr>
              <w:t xml:space="preserve">onditional </w:t>
            </w:r>
            <w:r w:rsidR="003D5584" w:rsidRPr="007B7C53">
              <w:rPr>
                <w:rFonts w:ascii="Arial" w:hAnsi="Arial" w:cs="Arial"/>
              </w:rPr>
              <w:t xml:space="preserve">and </w:t>
            </w:r>
            <w:r w:rsidR="00A32B61">
              <w:rPr>
                <w:rFonts w:ascii="Arial" w:hAnsi="Arial" w:cs="Arial"/>
              </w:rPr>
              <w:t>s</w:t>
            </w:r>
            <w:r w:rsidR="003D5584" w:rsidRPr="007B7C53">
              <w:rPr>
                <w:rFonts w:ascii="Arial" w:hAnsi="Arial" w:cs="Arial"/>
              </w:rPr>
              <w:t>ubjunctive tense to talk about how the media source should be presenting the information to avoid sensationalism. “The media should do___.” “It would be better if they___”.)</w:t>
            </w:r>
          </w:p>
          <w:p w14:paraId="557513DA" w14:textId="77777777" w:rsidR="003D5584" w:rsidRPr="003D5584" w:rsidRDefault="003D5584" w:rsidP="003D5584">
            <w:pPr>
              <w:ind w:left="1260" w:hanging="1260"/>
              <w:rPr>
                <w:rFonts w:ascii="Arial" w:hAnsi="Arial" w:cs="Arial"/>
              </w:rPr>
            </w:pPr>
          </w:p>
          <w:p w14:paraId="0787854A" w14:textId="14A48AF0" w:rsidR="00D9395B" w:rsidRPr="00BF5601" w:rsidRDefault="00D9395B" w:rsidP="00D9395B">
            <w:pPr>
              <w:rPr>
                <w:rFonts w:ascii="Arial" w:hAnsi="Arial" w:cs="Arial"/>
              </w:rPr>
            </w:pPr>
            <w:r w:rsidRPr="009227D1">
              <w:rPr>
                <w:rFonts w:ascii="Arial" w:hAnsi="Arial" w:cs="Arial"/>
                <w:b/>
              </w:rPr>
              <w:t>Vocabulary</w:t>
            </w:r>
            <w:r>
              <w:rPr>
                <w:rFonts w:ascii="Arial" w:hAnsi="Arial" w:cs="Arial"/>
                <w:b/>
              </w:rPr>
              <w:t>:</w:t>
            </w:r>
            <w:r w:rsidR="002D59FF">
              <w:rPr>
                <w:rFonts w:ascii="Arial" w:hAnsi="Arial" w:cs="Arial"/>
                <w:b/>
              </w:rPr>
              <w:t xml:space="preserve">  </w:t>
            </w:r>
            <w:r w:rsidR="003D5584">
              <w:rPr>
                <w:rFonts w:ascii="Arial" w:hAnsi="Arial" w:cs="Arial"/>
              </w:rPr>
              <w:t>Me</w:t>
            </w:r>
            <w:r w:rsidR="00FE6758">
              <w:rPr>
                <w:rFonts w:ascii="Arial" w:hAnsi="Arial" w:cs="Arial"/>
              </w:rPr>
              <w:t>di</w:t>
            </w:r>
            <w:r w:rsidR="00453988">
              <w:rPr>
                <w:rFonts w:ascii="Arial" w:hAnsi="Arial" w:cs="Arial"/>
              </w:rPr>
              <w:t>a</w:t>
            </w:r>
            <w:r w:rsidR="00A32B61">
              <w:rPr>
                <w:rFonts w:ascii="Arial" w:hAnsi="Arial" w:cs="Arial"/>
              </w:rPr>
              <w:t>-</w:t>
            </w:r>
            <w:r w:rsidR="00453988">
              <w:rPr>
                <w:rFonts w:ascii="Arial" w:hAnsi="Arial" w:cs="Arial"/>
              </w:rPr>
              <w:t xml:space="preserve">related vocabulary for </w:t>
            </w:r>
            <w:r w:rsidR="003D5584">
              <w:rPr>
                <w:rFonts w:ascii="Arial" w:hAnsi="Arial" w:cs="Arial"/>
              </w:rPr>
              <w:t>websites, news reports, social media</w:t>
            </w:r>
          </w:p>
          <w:p w14:paraId="75111B5B" w14:textId="77777777" w:rsidR="00D9395B" w:rsidRDefault="00D9395B" w:rsidP="00D9395B">
            <w:pPr>
              <w:rPr>
                <w:rFonts w:ascii="Arial" w:hAnsi="Arial" w:cs="Arial"/>
                <w:b/>
              </w:rPr>
            </w:pPr>
          </w:p>
        </w:tc>
      </w:tr>
      <w:tr w:rsidR="004062B7" w:rsidRPr="004062B7" w14:paraId="73C20A8D" w14:textId="77777777" w:rsidTr="004062B7">
        <w:tc>
          <w:tcPr>
            <w:tcW w:w="9576" w:type="dxa"/>
          </w:tcPr>
          <w:p w14:paraId="1719F443" w14:textId="77777777" w:rsidR="00893B21" w:rsidRDefault="00893B21" w:rsidP="00FB49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9BC6423" w14:textId="731EF964" w:rsidR="00893B21" w:rsidRDefault="00255B84" w:rsidP="00FB49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hyperlink r:id="rId38" w:history="1">
              <w:r w:rsidR="00FB4908" w:rsidRPr="00893B21">
                <w:rPr>
                  <w:rStyle w:val="Hyperlink"/>
                  <w:rFonts w:ascii="Arial" w:hAnsi="Arial" w:cs="Arial"/>
                  <w:b/>
                </w:rPr>
                <w:t>Authentic</w:t>
              </w:r>
              <w:r w:rsidR="00893B21" w:rsidRPr="00893B21">
                <w:rPr>
                  <w:rStyle w:val="Hyperlink"/>
                  <w:rFonts w:ascii="Arial" w:hAnsi="Arial" w:cs="Arial"/>
                  <w:b/>
                </w:rPr>
                <w:t>/Other R</w:t>
              </w:r>
              <w:r w:rsidR="00FB4908" w:rsidRPr="00893B21">
                <w:rPr>
                  <w:rStyle w:val="Hyperlink"/>
                  <w:rFonts w:ascii="Arial" w:hAnsi="Arial" w:cs="Arial"/>
                  <w:b/>
                </w:rPr>
                <w:t>esources</w:t>
              </w:r>
            </w:hyperlink>
          </w:p>
          <w:p w14:paraId="2B5A7C97" w14:textId="06526672" w:rsidR="0083694A" w:rsidRDefault="00893B21" w:rsidP="00FB49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93B21">
              <w:rPr>
                <w:rFonts w:ascii="Arial" w:hAnsi="Arial" w:cs="Arial"/>
                <w:b/>
                <w:sz w:val="20"/>
              </w:rPr>
              <w:t>(</w:t>
            </w:r>
            <w:r w:rsidR="00BD0F4B">
              <w:rPr>
                <w:rFonts w:ascii="Arial" w:hAnsi="Arial" w:cs="Arial"/>
                <w:b/>
                <w:sz w:val="20"/>
              </w:rPr>
              <w:t>A</w:t>
            </w:r>
            <w:r w:rsidRPr="00893B21">
              <w:rPr>
                <w:rFonts w:ascii="Arial" w:hAnsi="Arial" w:cs="Arial"/>
                <w:b/>
                <w:sz w:val="20"/>
              </w:rPr>
              <w:t xml:space="preserve">udio, video or text, </w:t>
            </w:r>
            <w:r w:rsidR="00FB4908" w:rsidRPr="00893B21">
              <w:rPr>
                <w:rFonts w:ascii="Arial" w:hAnsi="Arial" w:cs="Arial"/>
                <w:b/>
                <w:sz w:val="20"/>
              </w:rPr>
              <w:t>related to this unit</w:t>
            </w:r>
            <w:r w:rsidRPr="00893B21">
              <w:rPr>
                <w:rFonts w:ascii="Arial" w:hAnsi="Arial" w:cs="Arial"/>
                <w:b/>
                <w:sz w:val="20"/>
              </w:rPr>
              <w:t>)</w:t>
            </w:r>
          </w:p>
          <w:p w14:paraId="496A7995" w14:textId="77777777" w:rsidR="00402D0F" w:rsidRDefault="00402D0F" w:rsidP="00402D0F">
            <w:pPr>
              <w:pStyle w:val="ListParagraph"/>
              <w:spacing w:line="276" w:lineRule="auto"/>
            </w:pPr>
          </w:p>
          <w:p w14:paraId="14C722F9" w14:textId="4626C0B5" w:rsidR="003D5584" w:rsidRPr="003D5584" w:rsidRDefault="00255B84" w:rsidP="003D558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39" w:history="1">
              <w:r w:rsidR="003D5584" w:rsidRPr="003D5584">
                <w:rPr>
                  <w:rStyle w:val="Hyperlink"/>
                  <w:rFonts w:ascii="Arial" w:hAnsi="Arial" w:cs="Arial"/>
                </w:rPr>
                <w:t>http://www.gossip.fr/</w:t>
              </w:r>
            </w:hyperlink>
            <w:r w:rsidR="003D5584" w:rsidRPr="003D5584">
              <w:rPr>
                <w:rFonts w:ascii="Arial" w:hAnsi="Arial" w:cs="Arial"/>
              </w:rPr>
              <w:t xml:space="preserve"> (teacher only)</w:t>
            </w:r>
          </w:p>
          <w:p w14:paraId="369555C4" w14:textId="57BBBF23" w:rsidR="003D5584" w:rsidRPr="003D5584" w:rsidRDefault="00255B84" w:rsidP="003D558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40" w:history="1">
              <w:r w:rsidR="003D5584" w:rsidRPr="003D5584">
                <w:rPr>
                  <w:rStyle w:val="Hyperlink"/>
                  <w:rFonts w:ascii="Arial" w:hAnsi="Arial" w:cs="Arial"/>
                </w:rPr>
                <w:t>http://www.closermag.fr/</w:t>
              </w:r>
            </w:hyperlink>
            <w:r w:rsidR="003D5584" w:rsidRPr="003D5584">
              <w:rPr>
                <w:rFonts w:ascii="Arial" w:hAnsi="Arial" w:cs="Arial"/>
              </w:rPr>
              <w:t xml:space="preserve"> (teacher only)</w:t>
            </w:r>
          </w:p>
          <w:p w14:paraId="1A081998" w14:textId="21011921" w:rsidR="003D5584" w:rsidRPr="003D5584" w:rsidRDefault="00255B84" w:rsidP="003D558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41" w:history="1">
              <w:r w:rsidR="003D5584" w:rsidRPr="003D5584">
                <w:rPr>
                  <w:rStyle w:val="Hyperlink"/>
                  <w:rFonts w:ascii="Arial" w:hAnsi="Arial" w:cs="Arial"/>
                </w:rPr>
                <w:t>http://www.voici.fr/</w:t>
              </w:r>
            </w:hyperlink>
            <w:r w:rsidR="003D5584" w:rsidRPr="003D5584">
              <w:rPr>
                <w:rFonts w:ascii="Arial" w:hAnsi="Arial" w:cs="Arial"/>
              </w:rPr>
              <w:t xml:space="preserve"> (teacher only)</w:t>
            </w:r>
          </w:p>
          <w:p w14:paraId="43CAAA72" w14:textId="77777777" w:rsidR="003D5584" w:rsidRPr="003D5584" w:rsidRDefault="00255B84" w:rsidP="003D558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42" w:history="1">
              <w:r w:rsidR="003D5584" w:rsidRPr="003D5584">
                <w:rPr>
                  <w:rStyle w:val="Hyperlink"/>
                  <w:rFonts w:ascii="Arial" w:hAnsi="Arial" w:cs="Arial"/>
                </w:rPr>
                <w:t>http://www.parismatch.com/</w:t>
              </w:r>
            </w:hyperlink>
          </w:p>
          <w:p w14:paraId="50F9A32A" w14:textId="77777777" w:rsidR="003D5584" w:rsidRPr="003D5584" w:rsidRDefault="00255B84" w:rsidP="003D558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43" w:history="1">
              <w:r w:rsidR="003D5584" w:rsidRPr="003D5584">
                <w:rPr>
                  <w:rStyle w:val="Hyperlink"/>
                  <w:rFonts w:ascii="Arial" w:hAnsi="Arial" w:cs="Arial"/>
                </w:rPr>
                <w:t>http://fr.yahoo.com/</w:t>
              </w:r>
            </w:hyperlink>
          </w:p>
          <w:p w14:paraId="13F5749A" w14:textId="77777777" w:rsidR="003D5584" w:rsidRPr="003D5584" w:rsidRDefault="00255B84" w:rsidP="003D558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44" w:history="1">
              <w:r w:rsidR="003D5584" w:rsidRPr="003D5584">
                <w:rPr>
                  <w:rStyle w:val="Hyperlink"/>
                  <w:rFonts w:ascii="Arial" w:hAnsi="Arial" w:cs="Arial"/>
                </w:rPr>
                <w:t>http://www.tv5.org/TV5Site/7-jours/</w:t>
              </w:r>
            </w:hyperlink>
          </w:p>
          <w:p w14:paraId="4A86F277" w14:textId="77777777" w:rsidR="003D5584" w:rsidRPr="003D5584" w:rsidRDefault="00255B84" w:rsidP="003D558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45" w:history="1">
              <w:r w:rsidR="003D5584" w:rsidRPr="003D5584">
                <w:rPr>
                  <w:rStyle w:val="Hyperlink"/>
                  <w:rFonts w:ascii="Arial" w:hAnsi="Arial" w:cs="Arial"/>
                </w:rPr>
                <w:t>http://www.france24.com/fr/</w:t>
              </w:r>
            </w:hyperlink>
          </w:p>
          <w:p w14:paraId="02C5A7C6" w14:textId="6BABADF8" w:rsidR="00FB4908" w:rsidRPr="00566C9E" w:rsidRDefault="00255B84" w:rsidP="009227D1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hyperlink r:id="rId46" w:history="1">
              <w:r w:rsidR="003D5584" w:rsidRPr="009227D1">
                <w:rPr>
                  <w:rStyle w:val="Hyperlink"/>
                  <w:rFonts w:ascii="Arial" w:hAnsi="Arial" w:cs="Arial"/>
                </w:rPr>
                <w:t>http://www.lemonde.fr/</w:t>
              </w:r>
            </w:hyperlink>
          </w:p>
        </w:tc>
      </w:tr>
    </w:tbl>
    <w:p w14:paraId="761BC932" w14:textId="77777777" w:rsidR="00A85E72" w:rsidRDefault="00255B84" w:rsidP="00A85E72">
      <w:pPr>
        <w:spacing w:before="120" w:after="0"/>
        <w:rPr>
          <w:rFonts w:ascii="Arial" w:hAnsi="Arial" w:cs="Arial"/>
          <w:b/>
        </w:rPr>
      </w:pPr>
      <w:hyperlink w:anchor="TOP" w:history="1">
        <w:r w:rsidR="00A85E72" w:rsidRPr="00A85E72">
          <w:rPr>
            <w:rStyle w:val="Hyperlink"/>
            <w:rFonts w:ascii="Arial" w:hAnsi="Arial" w:cs="Arial"/>
            <w:b/>
          </w:rPr>
          <w:t>Back to Top</w:t>
        </w:r>
      </w:hyperlink>
    </w:p>
    <w:p w14:paraId="2EDEA848" w14:textId="77777777" w:rsidR="00893B21" w:rsidRDefault="00893B21" w:rsidP="009F56FD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1043" w:rsidRPr="00566C9E" w14:paraId="5D3B7A90" w14:textId="77777777" w:rsidTr="00023284">
        <w:tc>
          <w:tcPr>
            <w:tcW w:w="9576" w:type="dxa"/>
            <w:shd w:val="clear" w:color="auto" w:fill="77A978"/>
          </w:tcPr>
          <w:p w14:paraId="2EEA9A8A" w14:textId="77777777" w:rsidR="00A11043" w:rsidRDefault="00A11043" w:rsidP="00A1104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bookmarkStart w:id="7" w:name="strategies"/>
            <w:r>
              <w:rPr>
                <w:rFonts w:ascii="Arial" w:hAnsi="Arial" w:cs="Arial"/>
                <w:b/>
              </w:rPr>
              <w:t>INSTRUCTION STRATEGIES AND FORMATIVE ASSESSMENTS</w:t>
            </w:r>
          </w:p>
          <w:bookmarkEnd w:id="7"/>
          <w:p w14:paraId="79376570" w14:textId="77777777" w:rsidR="00A11043" w:rsidRDefault="00A11043" w:rsidP="00A11043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893B21" w:rsidRPr="00566C9E" w14:paraId="4965DD3F" w14:textId="77777777" w:rsidTr="009F56FD">
        <w:tc>
          <w:tcPr>
            <w:tcW w:w="9576" w:type="dxa"/>
          </w:tcPr>
          <w:p w14:paraId="4DD9D056" w14:textId="77777777" w:rsidR="00893B21" w:rsidRDefault="00893B21" w:rsidP="001A09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81A4DE8" w14:textId="422DCA93" w:rsidR="00893B21" w:rsidRDefault="00893B21" w:rsidP="001A09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</w:t>
            </w:r>
            <w:r w:rsidR="00BD0F4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ssessment of Prior Knowledge</w:t>
            </w:r>
          </w:p>
          <w:p w14:paraId="642B8EE0" w14:textId="77777777" w:rsidR="00893B21" w:rsidRDefault="00893B21" w:rsidP="001A0957">
            <w:pPr>
              <w:spacing w:line="276" w:lineRule="auto"/>
              <w:rPr>
                <w:rFonts w:ascii="Arial" w:hAnsi="Arial" w:cs="Arial"/>
              </w:rPr>
            </w:pPr>
          </w:p>
          <w:p w14:paraId="76152028" w14:textId="63EB3384" w:rsidR="00CD7BEC" w:rsidRDefault="00CD7BEC" w:rsidP="00CD7BEC">
            <w:pPr>
              <w:spacing w:line="276" w:lineRule="auto"/>
              <w:rPr>
                <w:rFonts w:ascii="Arial" w:hAnsi="Arial" w:cs="Arial"/>
                <w:b/>
              </w:rPr>
            </w:pPr>
            <w:r w:rsidRPr="009227D1">
              <w:rPr>
                <w:rFonts w:ascii="Arial" w:hAnsi="Arial" w:cs="Arial"/>
                <w:b/>
              </w:rPr>
              <w:t>Bell-</w:t>
            </w:r>
            <w:r w:rsidR="00BD0F4B" w:rsidRPr="009227D1">
              <w:rPr>
                <w:rFonts w:ascii="Arial" w:hAnsi="Arial" w:cs="Arial"/>
                <w:b/>
              </w:rPr>
              <w:t>R</w:t>
            </w:r>
            <w:r w:rsidRPr="009227D1">
              <w:rPr>
                <w:rFonts w:ascii="Arial" w:hAnsi="Arial" w:cs="Arial"/>
                <w:b/>
              </w:rPr>
              <w:t>inger/Pre-</w:t>
            </w:r>
            <w:r w:rsidR="00BD0F4B" w:rsidRPr="009227D1">
              <w:rPr>
                <w:rFonts w:ascii="Arial" w:hAnsi="Arial" w:cs="Arial"/>
                <w:b/>
              </w:rPr>
              <w:t>R</w:t>
            </w:r>
            <w:r w:rsidRPr="009227D1">
              <w:rPr>
                <w:rFonts w:ascii="Arial" w:hAnsi="Arial" w:cs="Arial"/>
                <w:b/>
              </w:rPr>
              <w:t xml:space="preserve">eading </w:t>
            </w:r>
            <w:r w:rsidR="00BD0F4B" w:rsidRPr="009227D1">
              <w:rPr>
                <w:rFonts w:ascii="Arial" w:hAnsi="Arial" w:cs="Arial"/>
                <w:b/>
              </w:rPr>
              <w:t>Q</w:t>
            </w:r>
            <w:r w:rsidRPr="009227D1">
              <w:rPr>
                <w:rFonts w:ascii="Arial" w:hAnsi="Arial" w:cs="Arial"/>
                <w:b/>
              </w:rPr>
              <w:t>uestions:</w:t>
            </w:r>
          </w:p>
          <w:p w14:paraId="0989653D" w14:textId="77777777" w:rsidR="005D6AE7" w:rsidRPr="009227D1" w:rsidRDefault="005D6AE7" w:rsidP="00CD7BEC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237F973E" w14:textId="77777777" w:rsidR="00CD7BEC" w:rsidRDefault="00CD7BEC" w:rsidP="00453988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B10473">
              <w:rPr>
                <w:rFonts w:ascii="Arial" w:hAnsi="Arial" w:cs="Arial"/>
              </w:rPr>
              <w:t>What media sources are you, and others, exposed to on a regular basis?</w:t>
            </w:r>
          </w:p>
          <w:p w14:paraId="70D9F0F9" w14:textId="3C12B894" w:rsidR="00CD7BEC" w:rsidRDefault="00CD7BEC" w:rsidP="00453988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B10473">
              <w:rPr>
                <w:rFonts w:ascii="Arial" w:hAnsi="Arial" w:cs="Arial"/>
              </w:rPr>
              <w:t>Do you tend to believe media reports</w:t>
            </w:r>
            <w:r w:rsidR="00BD0F4B">
              <w:rPr>
                <w:rFonts w:ascii="Arial" w:hAnsi="Arial" w:cs="Arial"/>
              </w:rPr>
              <w:t>,</w:t>
            </w:r>
            <w:r w:rsidRPr="00B10473">
              <w:rPr>
                <w:rFonts w:ascii="Arial" w:hAnsi="Arial" w:cs="Arial"/>
              </w:rPr>
              <w:t xml:space="preserve"> or are you skeptical of what you read/see/hear?</w:t>
            </w:r>
          </w:p>
          <w:p w14:paraId="73FE7D49" w14:textId="77777777" w:rsidR="00CD7BEC" w:rsidRDefault="00CD7BEC" w:rsidP="00453988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B10473">
              <w:rPr>
                <w:rFonts w:ascii="Arial" w:hAnsi="Arial" w:cs="Arial"/>
              </w:rPr>
              <w:t>What is sensationalism? Which media sources/people do you associate with sensationalism?</w:t>
            </w:r>
          </w:p>
          <w:p w14:paraId="05194B0A" w14:textId="77777777" w:rsidR="00CD7BEC" w:rsidRDefault="00CD7BEC" w:rsidP="00453988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B10473">
              <w:rPr>
                <w:rFonts w:ascii="Arial" w:hAnsi="Arial" w:cs="Arial"/>
              </w:rPr>
              <w:t>Give examples of sensationalism in the media that you have been exposed to.</w:t>
            </w:r>
          </w:p>
          <w:p w14:paraId="3660794D" w14:textId="54856FCC" w:rsidR="00CD7BEC" w:rsidRPr="00B10473" w:rsidRDefault="00CD7BEC" w:rsidP="00453988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B10473">
              <w:rPr>
                <w:rFonts w:ascii="Arial" w:hAnsi="Arial" w:cs="Arial"/>
              </w:rPr>
              <w:t xml:space="preserve">What is your reaction to sensationalism in the media? (Ignore? Take seriously? Investigate further? </w:t>
            </w:r>
            <w:r w:rsidR="006F0B40">
              <w:rPr>
                <w:rFonts w:ascii="Arial" w:hAnsi="Arial" w:cs="Arial"/>
              </w:rPr>
              <w:t>Become a</w:t>
            </w:r>
            <w:r w:rsidRPr="00B10473">
              <w:rPr>
                <w:rFonts w:ascii="Arial" w:hAnsi="Arial" w:cs="Arial"/>
              </w:rPr>
              <w:t>ngr</w:t>
            </w:r>
            <w:r w:rsidR="006F0B40">
              <w:rPr>
                <w:rFonts w:ascii="Arial" w:hAnsi="Arial" w:cs="Arial"/>
              </w:rPr>
              <w:t>y</w:t>
            </w:r>
            <w:r w:rsidRPr="00B10473">
              <w:rPr>
                <w:rFonts w:ascii="Arial" w:hAnsi="Arial" w:cs="Arial"/>
              </w:rPr>
              <w:t xml:space="preserve">? </w:t>
            </w:r>
            <w:r w:rsidR="006F0B40">
              <w:rPr>
                <w:rFonts w:ascii="Arial" w:hAnsi="Arial" w:cs="Arial"/>
              </w:rPr>
              <w:t>Become a</w:t>
            </w:r>
            <w:r w:rsidRPr="00B10473">
              <w:rPr>
                <w:rFonts w:ascii="Arial" w:hAnsi="Arial" w:cs="Arial"/>
              </w:rPr>
              <w:t>path</w:t>
            </w:r>
            <w:r w:rsidR="006F0B40">
              <w:rPr>
                <w:rFonts w:ascii="Arial" w:hAnsi="Arial" w:cs="Arial"/>
              </w:rPr>
              <w:t>etic</w:t>
            </w:r>
            <w:r w:rsidRPr="00B10473">
              <w:rPr>
                <w:rFonts w:ascii="Arial" w:hAnsi="Arial" w:cs="Arial"/>
              </w:rPr>
              <w:t>?)</w:t>
            </w:r>
          </w:p>
          <w:p w14:paraId="2E1A616E" w14:textId="77777777" w:rsidR="00893B21" w:rsidRDefault="00893B21" w:rsidP="001A09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6A6475" wp14:editId="6B9CD57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44450</wp:posOffset>
                      </wp:positionV>
                      <wp:extent cx="6086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5pt" to="47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w8zwEAAAMEAAAOAAAAZHJzL2Uyb0RvYy54bWysU02P0zAQvSPxHyzfadIKyi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" strokecolor="black [3213]"/>
                  </w:pict>
                </mc:Fallback>
              </mc:AlternateContent>
            </w:r>
          </w:p>
          <w:p w14:paraId="4518865D" w14:textId="432DE1B8" w:rsidR="00893B21" w:rsidRDefault="009227D1" w:rsidP="001A0957">
            <w:pPr>
              <w:jc w:val="center"/>
              <w:rPr>
                <w:rFonts w:ascii="Arial" w:hAnsi="Arial" w:cs="Arial"/>
                <w:b/>
              </w:rPr>
            </w:pPr>
            <w:hyperlink r:id="rId47" w:history="1">
              <w:r w:rsidR="00CB73D4" w:rsidRPr="009227D1">
                <w:rPr>
                  <w:rStyle w:val="Hyperlink"/>
                  <w:rFonts w:ascii="Arial" w:hAnsi="Arial" w:cs="Arial"/>
                  <w:b/>
                </w:rPr>
                <w:t xml:space="preserve">Instructional </w:t>
              </w:r>
              <w:r w:rsidR="00BD0F4B" w:rsidRPr="009227D1">
                <w:rPr>
                  <w:rStyle w:val="Hyperlink"/>
                  <w:rFonts w:ascii="Arial" w:hAnsi="Arial" w:cs="Arial"/>
                  <w:b/>
                </w:rPr>
                <w:t>S</w:t>
              </w:r>
              <w:r w:rsidR="00CB73D4" w:rsidRPr="009227D1">
                <w:rPr>
                  <w:rStyle w:val="Hyperlink"/>
                  <w:rFonts w:ascii="Arial" w:hAnsi="Arial" w:cs="Arial"/>
                  <w:b/>
                </w:rPr>
                <w:t xml:space="preserve">trategies and </w:t>
              </w:r>
              <w:r w:rsidR="00893B21" w:rsidRPr="009227D1">
                <w:rPr>
                  <w:rStyle w:val="Hyperlink"/>
                  <w:rFonts w:ascii="Arial" w:hAnsi="Arial" w:cs="Arial"/>
                  <w:b/>
                </w:rPr>
                <w:t>Formative Assessments</w:t>
              </w:r>
            </w:hyperlink>
          </w:p>
          <w:p w14:paraId="58E7699D" w14:textId="77777777" w:rsidR="00893B21" w:rsidRDefault="00893B21" w:rsidP="001A095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0CB7EFB" w14:textId="77777777" w:rsidR="00CB73D4" w:rsidRDefault="00CB73D4" w:rsidP="001A095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2F10652" w14:textId="45B03ECB" w:rsidR="00893B21" w:rsidRDefault="00E86AC0" w:rsidP="001A0957">
            <w:pPr>
              <w:spacing w:line="276" w:lineRule="auto"/>
              <w:rPr>
                <w:rFonts w:ascii="Arial" w:hAnsi="Arial" w:cs="Arial"/>
                <w:b/>
              </w:rPr>
            </w:pPr>
            <w:r w:rsidRPr="009227D1">
              <w:rPr>
                <w:rFonts w:ascii="Arial" w:hAnsi="Arial" w:cs="Arial"/>
                <w:b/>
              </w:rPr>
              <w:t xml:space="preserve">Interpretive </w:t>
            </w:r>
            <w:r w:rsidR="00354673" w:rsidRPr="009227D1">
              <w:rPr>
                <w:rFonts w:ascii="Arial" w:hAnsi="Arial" w:cs="Arial"/>
                <w:b/>
              </w:rPr>
              <w:t>T</w:t>
            </w:r>
            <w:r w:rsidR="00893B21" w:rsidRPr="009227D1">
              <w:rPr>
                <w:rFonts w:ascii="Arial" w:hAnsi="Arial" w:cs="Arial"/>
                <w:b/>
              </w:rPr>
              <w:t>asks</w:t>
            </w:r>
            <w:r w:rsidR="000032F2" w:rsidRPr="009227D1">
              <w:rPr>
                <w:rFonts w:ascii="Arial" w:hAnsi="Arial" w:cs="Arial"/>
                <w:b/>
              </w:rPr>
              <w:t xml:space="preserve"> and </w:t>
            </w:r>
            <w:r w:rsidR="00354673" w:rsidRPr="009227D1">
              <w:rPr>
                <w:rFonts w:ascii="Arial" w:hAnsi="Arial" w:cs="Arial"/>
                <w:b/>
              </w:rPr>
              <w:t>S</w:t>
            </w:r>
            <w:r w:rsidR="000032F2" w:rsidRPr="009227D1">
              <w:rPr>
                <w:rFonts w:ascii="Arial" w:hAnsi="Arial" w:cs="Arial"/>
                <w:b/>
              </w:rPr>
              <w:t>trategies</w:t>
            </w:r>
            <w:r w:rsidR="00893B21" w:rsidRPr="0068402F">
              <w:rPr>
                <w:rFonts w:ascii="Arial" w:hAnsi="Arial" w:cs="Arial"/>
                <w:b/>
              </w:rPr>
              <w:t>:</w:t>
            </w:r>
          </w:p>
          <w:p w14:paraId="338C54A0" w14:textId="77777777" w:rsidR="00A068DD" w:rsidRDefault="00A068DD" w:rsidP="001A095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99759FD" w14:textId="0271007D" w:rsidR="003D5584" w:rsidRPr="003D5584" w:rsidRDefault="003D5584" w:rsidP="0045398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3D5584">
              <w:rPr>
                <w:rFonts w:ascii="Arial" w:hAnsi="Arial" w:cs="Arial"/>
              </w:rPr>
              <w:t xml:space="preserve">Interpretive </w:t>
            </w:r>
            <w:r w:rsidR="00354673">
              <w:rPr>
                <w:rFonts w:ascii="Arial" w:hAnsi="Arial" w:cs="Arial"/>
              </w:rPr>
              <w:t>c</w:t>
            </w:r>
            <w:r w:rsidRPr="003D5584">
              <w:rPr>
                <w:rFonts w:ascii="Arial" w:hAnsi="Arial" w:cs="Arial"/>
              </w:rPr>
              <w:t>omprehension activity using teacher-chosen authentic me</w:t>
            </w:r>
            <w:r w:rsidR="00453988">
              <w:rPr>
                <w:rFonts w:ascii="Arial" w:hAnsi="Arial" w:cs="Arial"/>
              </w:rPr>
              <w:t>dia sources [listed in Section E</w:t>
            </w:r>
            <w:r w:rsidRPr="003D5584">
              <w:rPr>
                <w:rFonts w:ascii="Arial" w:hAnsi="Arial" w:cs="Arial"/>
              </w:rPr>
              <w:t>] showing example</w:t>
            </w:r>
            <w:r w:rsidR="00354673">
              <w:rPr>
                <w:rFonts w:ascii="Arial" w:hAnsi="Arial" w:cs="Arial"/>
              </w:rPr>
              <w:t>s</w:t>
            </w:r>
            <w:r w:rsidRPr="003D5584">
              <w:rPr>
                <w:rFonts w:ascii="Arial" w:hAnsi="Arial" w:cs="Arial"/>
              </w:rPr>
              <w:t xml:space="preserve"> of a sensationalized as well as objective media source </w:t>
            </w:r>
            <w:r w:rsidR="00354673">
              <w:rPr>
                <w:rFonts w:ascii="Arial" w:hAnsi="Arial" w:cs="Arial"/>
              </w:rPr>
              <w:t>covering</w:t>
            </w:r>
            <w:r w:rsidRPr="003D5584">
              <w:rPr>
                <w:rFonts w:ascii="Arial" w:hAnsi="Arial" w:cs="Arial"/>
              </w:rPr>
              <w:t xml:space="preserve"> the same news story. Use this source</w:t>
            </w:r>
            <w:r w:rsidR="009227D1">
              <w:rPr>
                <w:rFonts w:ascii="Arial" w:hAnsi="Arial" w:cs="Arial"/>
              </w:rPr>
              <w:t xml:space="preserve"> to complete the following chart</w:t>
            </w:r>
            <w:r w:rsidRPr="003D5584">
              <w:rPr>
                <w:rFonts w:ascii="Arial" w:hAnsi="Arial" w:cs="Arial"/>
              </w:rPr>
              <w:t>:</w:t>
            </w:r>
          </w:p>
          <w:p w14:paraId="2E640CE9" w14:textId="77777777" w:rsidR="003D5584" w:rsidRDefault="003D5584" w:rsidP="003D5584">
            <w:pPr>
              <w:spacing w:line="276" w:lineRule="auto"/>
              <w:ind w:left="90"/>
              <w:rPr>
                <w:rFonts w:ascii="Arial" w:hAnsi="Arial" w:cs="Arial"/>
              </w:rPr>
            </w:pPr>
          </w:p>
          <w:p w14:paraId="4F5023DB" w14:textId="409D0BD6" w:rsidR="003D5584" w:rsidRPr="009227D1" w:rsidRDefault="003D5584" w:rsidP="003D5584">
            <w:pPr>
              <w:spacing w:after="200" w:line="276" w:lineRule="auto"/>
              <w:ind w:left="90"/>
              <w:rPr>
                <w:rFonts w:ascii="Arial" w:hAnsi="Arial" w:cs="Arial"/>
                <w:b/>
              </w:rPr>
            </w:pPr>
            <w:r w:rsidRPr="009227D1">
              <w:rPr>
                <w:rFonts w:ascii="Arial" w:hAnsi="Arial" w:cs="Arial"/>
                <w:b/>
              </w:rPr>
              <w:t>C</w:t>
            </w:r>
            <w:r w:rsidR="00354673" w:rsidRPr="009227D1">
              <w:rPr>
                <w:rFonts w:ascii="Arial" w:hAnsi="Arial" w:cs="Arial"/>
                <w:b/>
              </w:rPr>
              <w:t>hart</w:t>
            </w:r>
            <w:r w:rsidRPr="009227D1">
              <w:rPr>
                <w:rFonts w:ascii="Arial" w:hAnsi="Arial" w:cs="Arial"/>
                <w:b/>
              </w:rPr>
              <w:t xml:space="preserve"> to complete as a class:</w:t>
            </w:r>
          </w:p>
          <w:p w14:paraId="507C60E6" w14:textId="535CEB94" w:rsidR="003D5584" w:rsidRPr="00AB7308" w:rsidRDefault="003D5584" w:rsidP="00453988">
            <w:pPr>
              <w:spacing w:line="360" w:lineRule="auto"/>
              <w:ind w:left="720" w:hanging="270"/>
              <w:rPr>
                <w:rFonts w:ascii="Arial" w:hAnsi="Arial" w:cs="Arial"/>
                <w:i/>
              </w:rPr>
            </w:pPr>
            <w:r w:rsidRPr="00AB7308">
              <w:rPr>
                <w:rFonts w:ascii="Arial" w:hAnsi="Arial" w:cs="Arial"/>
              </w:rPr>
              <w:t xml:space="preserve">  </w:t>
            </w:r>
            <w:r w:rsidRPr="00AB7308">
              <w:rPr>
                <w:rFonts w:ascii="Arial" w:hAnsi="Arial" w:cs="Arial"/>
                <w:i/>
              </w:rPr>
              <w:t>a) Origin of the source</w:t>
            </w:r>
          </w:p>
          <w:p w14:paraId="4E9E3750" w14:textId="2EC67FC9" w:rsidR="003D5584" w:rsidRPr="00AB7308" w:rsidRDefault="003D5584" w:rsidP="00453988">
            <w:pPr>
              <w:spacing w:line="360" w:lineRule="auto"/>
              <w:ind w:left="720" w:hanging="270"/>
              <w:rPr>
                <w:rFonts w:ascii="Arial" w:hAnsi="Arial" w:cs="Arial"/>
                <w:i/>
              </w:rPr>
            </w:pPr>
            <w:r w:rsidRPr="00AB7308">
              <w:rPr>
                <w:rFonts w:ascii="Arial" w:hAnsi="Arial" w:cs="Arial"/>
                <w:i/>
              </w:rPr>
              <w:t xml:space="preserve">  b) </w:t>
            </w:r>
            <w:r w:rsidR="00354673">
              <w:rPr>
                <w:rFonts w:ascii="Arial" w:hAnsi="Arial" w:cs="Arial"/>
                <w:i/>
              </w:rPr>
              <w:t>S</w:t>
            </w:r>
            <w:r w:rsidRPr="00AB7308">
              <w:rPr>
                <w:rFonts w:ascii="Arial" w:hAnsi="Arial" w:cs="Arial"/>
                <w:i/>
              </w:rPr>
              <w:t>ensationalized or objective, with justifi</w:t>
            </w:r>
            <w:r>
              <w:rPr>
                <w:rFonts w:ascii="Arial" w:hAnsi="Arial" w:cs="Arial"/>
                <w:i/>
              </w:rPr>
              <w:t xml:space="preserve">cation/details supporting </w:t>
            </w:r>
            <w:r w:rsidR="00354673">
              <w:rPr>
                <w:rFonts w:ascii="Arial" w:hAnsi="Arial" w:cs="Arial"/>
                <w:i/>
              </w:rPr>
              <w:t>student</w:t>
            </w:r>
            <w:r w:rsidRPr="00AB7308">
              <w:rPr>
                <w:rFonts w:ascii="Arial" w:hAnsi="Arial" w:cs="Arial"/>
                <w:i/>
              </w:rPr>
              <w:t xml:space="preserve"> opinio</w:t>
            </w:r>
            <w:r w:rsidR="006F0B40">
              <w:rPr>
                <w:rFonts w:ascii="Arial" w:hAnsi="Arial" w:cs="Arial"/>
                <w:i/>
              </w:rPr>
              <w:t>.</w:t>
            </w:r>
          </w:p>
          <w:p w14:paraId="26BCD726" w14:textId="10210588" w:rsidR="003D5584" w:rsidRPr="00AB7308" w:rsidRDefault="003D5584" w:rsidP="00453988">
            <w:pPr>
              <w:spacing w:line="360" w:lineRule="auto"/>
              <w:ind w:left="810" w:hanging="360"/>
              <w:rPr>
                <w:rFonts w:ascii="Arial" w:hAnsi="Arial" w:cs="Arial"/>
                <w:i/>
              </w:rPr>
            </w:pPr>
            <w:r w:rsidRPr="00AB7308"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t>c</w:t>
            </w:r>
            <w:r w:rsidRPr="00AB7308">
              <w:rPr>
                <w:rFonts w:ascii="Arial" w:hAnsi="Arial" w:cs="Arial"/>
                <w:i/>
              </w:rPr>
              <w:t>) Critique of the information (biased, fair, subjective, persuasive, politically motivated, ulterior motive)</w:t>
            </w:r>
          </w:p>
          <w:p w14:paraId="3596938A" w14:textId="5DDDFF22" w:rsidR="003D5584" w:rsidRPr="00AB7308" w:rsidRDefault="003D5584" w:rsidP="00453988">
            <w:pPr>
              <w:spacing w:line="360" w:lineRule="auto"/>
              <w:ind w:left="720" w:hanging="2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d) </w:t>
            </w:r>
            <w:r w:rsidR="00354673">
              <w:rPr>
                <w:rFonts w:ascii="Arial" w:hAnsi="Arial" w:cs="Arial"/>
                <w:i/>
              </w:rPr>
              <w:t>Whether</w:t>
            </w:r>
            <w:r w:rsidR="0011217F">
              <w:rPr>
                <w:rFonts w:ascii="Arial" w:hAnsi="Arial" w:cs="Arial"/>
                <w:i/>
              </w:rPr>
              <w:t xml:space="preserve"> students think</w:t>
            </w:r>
            <w:r w:rsidRPr="00AB7308">
              <w:rPr>
                <w:rFonts w:ascii="Arial" w:hAnsi="Arial" w:cs="Arial"/>
                <w:i/>
              </w:rPr>
              <w:t xml:space="preserve"> the information should be prese</w:t>
            </w:r>
            <w:r>
              <w:rPr>
                <w:rFonts w:ascii="Arial" w:hAnsi="Arial" w:cs="Arial"/>
                <w:i/>
              </w:rPr>
              <w:t xml:space="preserve">nted in a different way and </w:t>
            </w:r>
            <w:r w:rsidR="00354673"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  <w:i/>
              </w:rPr>
              <w:t>ow</w:t>
            </w:r>
          </w:p>
          <w:p w14:paraId="6CA6DA97" w14:textId="28919531" w:rsidR="003D5584" w:rsidRPr="00AB7308" w:rsidRDefault="003D5584" w:rsidP="00453988">
            <w:pPr>
              <w:spacing w:line="360" w:lineRule="auto"/>
              <w:ind w:left="900" w:hanging="4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AB7308">
              <w:rPr>
                <w:rFonts w:ascii="Arial" w:hAnsi="Arial" w:cs="Arial"/>
                <w:i/>
              </w:rPr>
              <w:t xml:space="preserve"> e) </w:t>
            </w:r>
            <w:r w:rsidR="00354673">
              <w:rPr>
                <w:rFonts w:ascii="Arial" w:hAnsi="Arial" w:cs="Arial"/>
                <w:i/>
              </w:rPr>
              <w:t>E</w:t>
            </w:r>
            <w:r w:rsidRPr="00AB7308">
              <w:rPr>
                <w:rFonts w:ascii="Arial" w:hAnsi="Arial" w:cs="Arial"/>
                <w:i/>
              </w:rPr>
              <w:t xml:space="preserve">ffect of the report on </w:t>
            </w:r>
            <w:r w:rsidR="00354673">
              <w:rPr>
                <w:rFonts w:ascii="Arial" w:hAnsi="Arial" w:cs="Arial"/>
                <w:i/>
              </w:rPr>
              <w:t>students</w:t>
            </w:r>
            <w:r w:rsidR="00354673" w:rsidRPr="00AB7308">
              <w:rPr>
                <w:rFonts w:ascii="Arial" w:hAnsi="Arial" w:cs="Arial"/>
                <w:i/>
              </w:rPr>
              <w:t xml:space="preserve"> </w:t>
            </w:r>
            <w:r w:rsidRPr="00AB7308">
              <w:rPr>
                <w:rFonts w:ascii="Arial" w:hAnsi="Arial" w:cs="Arial"/>
                <w:i/>
              </w:rPr>
              <w:t>personally</w:t>
            </w:r>
            <w:r w:rsidR="0011217F">
              <w:rPr>
                <w:rFonts w:ascii="Arial" w:hAnsi="Arial" w:cs="Arial"/>
                <w:i/>
              </w:rPr>
              <w:t>,</w:t>
            </w:r>
            <w:r w:rsidRPr="00AB7308">
              <w:rPr>
                <w:rFonts w:ascii="Arial" w:hAnsi="Arial" w:cs="Arial"/>
                <w:i/>
              </w:rPr>
              <w:t xml:space="preserve"> or how it migh</w:t>
            </w:r>
            <w:r>
              <w:rPr>
                <w:rFonts w:ascii="Arial" w:hAnsi="Arial" w:cs="Arial"/>
                <w:i/>
              </w:rPr>
              <w:t xml:space="preserve">t affect various demographic </w:t>
            </w:r>
            <w:r w:rsidRPr="00AB7308">
              <w:rPr>
                <w:rFonts w:ascii="Arial" w:hAnsi="Arial" w:cs="Arial"/>
                <w:i/>
              </w:rPr>
              <w:t>groups of readers</w:t>
            </w:r>
          </w:p>
          <w:p w14:paraId="614A8144" w14:textId="74154A78" w:rsidR="003D5584" w:rsidRPr="00AB7308" w:rsidRDefault="003D5584" w:rsidP="00453988">
            <w:pPr>
              <w:spacing w:line="360" w:lineRule="auto"/>
              <w:ind w:left="720" w:hanging="270"/>
              <w:rPr>
                <w:rFonts w:ascii="Arial" w:hAnsi="Arial" w:cs="Arial"/>
                <w:i/>
              </w:rPr>
            </w:pPr>
            <w:r w:rsidRPr="00AB7308">
              <w:rPr>
                <w:rFonts w:ascii="Arial" w:hAnsi="Arial" w:cs="Arial"/>
                <w:i/>
              </w:rPr>
              <w:t xml:space="preserve">  f) Discussion of the two sources, including comprehension, analysis, critiques and student opinions</w:t>
            </w:r>
          </w:p>
          <w:p w14:paraId="040B9667" w14:textId="6FD6DD58" w:rsidR="003D5584" w:rsidRDefault="003D5584" w:rsidP="004D5BD4">
            <w:pPr>
              <w:tabs>
                <w:tab w:val="left" w:pos="288"/>
              </w:tabs>
              <w:spacing w:line="360" w:lineRule="auto"/>
              <w:ind w:left="734" w:hanging="547"/>
              <w:rPr>
                <w:rFonts w:ascii="Arial" w:hAnsi="Arial" w:cs="Arial"/>
                <w:i/>
              </w:rPr>
            </w:pPr>
            <w:r w:rsidRPr="00AB7308">
              <w:rPr>
                <w:rFonts w:ascii="Arial" w:hAnsi="Arial" w:cs="Arial"/>
                <w:i/>
              </w:rPr>
              <w:t xml:space="preserve">      g) Discussion of the reasons for and effects of the various types of reporting</w:t>
            </w:r>
            <w:r w:rsidR="0011217F">
              <w:rPr>
                <w:rFonts w:ascii="Arial" w:hAnsi="Arial" w:cs="Arial"/>
                <w:i/>
              </w:rPr>
              <w:t xml:space="preserve"> </w:t>
            </w:r>
            <w:r w:rsidRPr="00AB7308">
              <w:rPr>
                <w:rFonts w:ascii="Arial" w:hAnsi="Arial" w:cs="Arial"/>
                <w:i/>
              </w:rPr>
              <w:t>presented</w:t>
            </w:r>
          </w:p>
          <w:p w14:paraId="4B959761" w14:textId="77777777" w:rsidR="0007210F" w:rsidRDefault="0007210F" w:rsidP="003D5584">
            <w:pPr>
              <w:spacing w:line="276" w:lineRule="auto"/>
              <w:ind w:left="720" w:hanging="540"/>
              <w:rPr>
                <w:rFonts w:ascii="Arial" w:hAnsi="Arial" w:cs="Arial"/>
                <w:i/>
              </w:rPr>
            </w:pPr>
          </w:p>
          <w:p w14:paraId="44DD4A48" w14:textId="77777777" w:rsidR="0007210F" w:rsidRPr="0007210F" w:rsidRDefault="0007210F" w:rsidP="0007210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07210F">
              <w:rPr>
                <w:rFonts w:ascii="Arial" w:hAnsi="Arial" w:cs="Arial"/>
              </w:rPr>
              <w:t>Getting the gist, skimming, scanning, reading, viewing and listening for comprehension using authentic media sources.</w:t>
            </w:r>
          </w:p>
          <w:p w14:paraId="787785D8" w14:textId="77777777" w:rsidR="0007210F" w:rsidRPr="00AB7308" w:rsidRDefault="0007210F" w:rsidP="003D5584">
            <w:pPr>
              <w:spacing w:line="276" w:lineRule="auto"/>
              <w:ind w:left="720" w:hanging="540"/>
              <w:rPr>
                <w:rFonts w:ascii="Arial" w:hAnsi="Arial" w:cs="Arial"/>
                <w:i/>
              </w:rPr>
            </w:pPr>
          </w:p>
          <w:p w14:paraId="1C569992" w14:textId="77777777" w:rsidR="00463BF2" w:rsidRPr="00463BF2" w:rsidRDefault="00463BF2" w:rsidP="00463BF2">
            <w:pPr>
              <w:pStyle w:val="ListParagraph"/>
              <w:rPr>
                <w:rFonts w:ascii="Arial" w:hAnsi="Arial" w:cs="Arial"/>
                <w:b/>
              </w:rPr>
            </w:pPr>
          </w:p>
          <w:p w14:paraId="414E314F" w14:textId="25065E77" w:rsidR="00463BF2" w:rsidRPr="00463BF2" w:rsidRDefault="00463BF2" w:rsidP="00A426F8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b/>
              </w:rPr>
            </w:pPr>
          </w:p>
          <w:p w14:paraId="6FC6712C" w14:textId="76C69639" w:rsidR="00E86AC0" w:rsidRDefault="00E86AC0" w:rsidP="001A0957">
            <w:pPr>
              <w:spacing w:line="276" w:lineRule="auto"/>
              <w:rPr>
                <w:rFonts w:ascii="Arial" w:hAnsi="Arial" w:cs="Arial"/>
                <w:b/>
              </w:rPr>
            </w:pPr>
            <w:r w:rsidRPr="009227D1">
              <w:rPr>
                <w:rFonts w:ascii="Arial" w:hAnsi="Arial" w:cs="Arial"/>
                <w:b/>
              </w:rPr>
              <w:t xml:space="preserve">Interpersonal </w:t>
            </w:r>
            <w:r w:rsidR="00354673" w:rsidRPr="009227D1">
              <w:rPr>
                <w:rFonts w:ascii="Arial" w:hAnsi="Arial" w:cs="Arial"/>
                <w:b/>
              </w:rPr>
              <w:t>T</w:t>
            </w:r>
            <w:r w:rsidRPr="009227D1">
              <w:rPr>
                <w:rFonts w:ascii="Arial" w:hAnsi="Arial" w:cs="Arial"/>
                <w:b/>
              </w:rPr>
              <w:t>asks</w:t>
            </w:r>
            <w:r w:rsidR="000032F2" w:rsidRPr="009227D1">
              <w:rPr>
                <w:rFonts w:ascii="Arial" w:hAnsi="Arial" w:cs="Arial"/>
                <w:b/>
              </w:rPr>
              <w:t xml:space="preserve"> and </w:t>
            </w:r>
            <w:r w:rsidR="00354673" w:rsidRPr="009227D1">
              <w:rPr>
                <w:rFonts w:ascii="Arial" w:hAnsi="Arial" w:cs="Arial"/>
                <w:b/>
              </w:rPr>
              <w:t>S</w:t>
            </w:r>
            <w:r w:rsidR="000032F2" w:rsidRPr="009227D1">
              <w:rPr>
                <w:rFonts w:ascii="Arial" w:hAnsi="Arial" w:cs="Arial"/>
                <w:b/>
              </w:rPr>
              <w:t>trategies</w:t>
            </w:r>
            <w:r>
              <w:rPr>
                <w:rFonts w:ascii="Arial" w:hAnsi="Arial" w:cs="Arial"/>
                <w:b/>
              </w:rPr>
              <w:t>:</w:t>
            </w:r>
          </w:p>
          <w:p w14:paraId="2AF09E25" w14:textId="77777777" w:rsidR="00A068DD" w:rsidRDefault="00A068DD" w:rsidP="001A095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BEFC057" w14:textId="28D8B2A6" w:rsidR="0007210F" w:rsidRPr="009148ED" w:rsidRDefault="0007210F" w:rsidP="0007210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07210F">
              <w:rPr>
                <w:rFonts w:ascii="Arial" w:hAnsi="Arial" w:cs="Arial"/>
              </w:rPr>
              <w:t>Partner and whole class discussions using afor</w:t>
            </w:r>
            <w:r w:rsidR="009148ED">
              <w:rPr>
                <w:rFonts w:ascii="Arial" w:hAnsi="Arial" w:cs="Arial"/>
              </w:rPr>
              <w:t xml:space="preserve">ementioned </w:t>
            </w:r>
            <w:r w:rsidR="0011217F">
              <w:rPr>
                <w:rFonts w:ascii="Arial" w:hAnsi="Arial" w:cs="Arial"/>
              </w:rPr>
              <w:t>c</w:t>
            </w:r>
            <w:r w:rsidR="009148ED">
              <w:rPr>
                <w:rFonts w:ascii="Arial" w:hAnsi="Arial" w:cs="Arial"/>
              </w:rPr>
              <w:t xml:space="preserve">omprehension </w:t>
            </w:r>
            <w:r w:rsidR="0011217F">
              <w:rPr>
                <w:rFonts w:ascii="Arial" w:hAnsi="Arial" w:cs="Arial"/>
              </w:rPr>
              <w:t>c</w:t>
            </w:r>
            <w:r w:rsidR="009148ED">
              <w:rPr>
                <w:rFonts w:ascii="Arial" w:hAnsi="Arial" w:cs="Arial"/>
              </w:rPr>
              <w:t>hart</w:t>
            </w:r>
          </w:p>
          <w:p w14:paraId="67B2ADB5" w14:textId="77777777" w:rsidR="0007210F" w:rsidRPr="0007210F" w:rsidRDefault="0007210F" w:rsidP="0007210F">
            <w:pPr>
              <w:pStyle w:val="ListParagraph"/>
              <w:ind w:left="810"/>
              <w:rPr>
                <w:rFonts w:ascii="Arial" w:hAnsi="Arial" w:cs="Arial"/>
                <w:b/>
              </w:rPr>
            </w:pPr>
          </w:p>
          <w:p w14:paraId="4CBEEC5E" w14:textId="6CF7C6AA" w:rsidR="00893B21" w:rsidRDefault="00E86AC0" w:rsidP="001A0957">
            <w:pPr>
              <w:spacing w:line="276" w:lineRule="auto"/>
              <w:rPr>
                <w:rFonts w:ascii="Arial" w:hAnsi="Arial" w:cs="Arial"/>
                <w:b/>
              </w:rPr>
            </w:pPr>
            <w:r w:rsidRPr="009227D1">
              <w:rPr>
                <w:rFonts w:ascii="Arial" w:hAnsi="Arial" w:cs="Arial"/>
                <w:b/>
              </w:rPr>
              <w:t xml:space="preserve">Presentational </w:t>
            </w:r>
            <w:r w:rsidR="00354673" w:rsidRPr="009227D1">
              <w:rPr>
                <w:rFonts w:ascii="Arial" w:hAnsi="Arial" w:cs="Arial"/>
                <w:b/>
              </w:rPr>
              <w:t>T</w:t>
            </w:r>
            <w:r w:rsidRPr="009227D1">
              <w:rPr>
                <w:rFonts w:ascii="Arial" w:hAnsi="Arial" w:cs="Arial"/>
                <w:b/>
              </w:rPr>
              <w:t>asks</w:t>
            </w:r>
            <w:r w:rsidR="000032F2" w:rsidRPr="009227D1">
              <w:rPr>
                <w:rFonts w:ascii="Arial" w:hAnsi="Arial" w:cs="Arial"/>
                <w:b/>
              </w:rPr>
              <w:t xml:space="preserve"> and </w:t>
            </w:r>
            <w:r w:rsidR="00354673" w:rsidRPr="009227D1">
              <w:rPr>
                <w:rFonts w:ascii="Arial" w:hAnsi="Arial" w:cs="Arial"/>
                <w:b/>
              </w:rPr>
              <w:t>S</w:t>
            </w:r>
            <w:r w:rsidR="000032F2" w:rsidRPr="009227D1">
              <w:rPr>
                <w:rFonts w:ascii="Arial" w:hAnsi="Arial" w:cs="Arial"/>
                <w:b/>
              </w:rPr>
              <w:t>trategies</w:t>
            </w:r>
            <w:r>
              <w:rPr>
                <w:rFonts w:ascii="Arial" w:hAnsi="Arial" w:cs="Arial"/>
                <w:b/>
              </w:rPr>
              <w:t>:</w:t>
            </w:r>
          </w:p>
          <w:p w14:paraId="537EB667" w14:textId="77777777" w:rsidR="002D59FF" w:rsidRDefault="002D59FF" w:rsidP="001A095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F28689B" w14:textId="6B4A241F" w:rsidR="0007210F" w:rsidRPr="0007210F" w:rsidRDefault="0007210F" w:rsidP="009148ED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07210F">
              <w:rPr>
                <w:rFonts w:ascii="Arial" w:hAnsi="Arial" w:cs="Arial"/>
              </w:rPr>
              <w:t>Presentation of a news story using authentic media sources</w:t>
            </w:r>
            <w:r w:rsidR="004829ED">
              <w:rPr>
                <w:rFonts w:ascii="Arial" w:hAnsi="Arial" w:cs="Arial"/>
              </w:rPr>
              <w:t>;</w:t>
            </w:r>
            <w:r w:rsidRPr="0007210F">
              <w:rPr>
                <w:rFonts w:ascii="Arial" w:hAnsi="Arial" w:cs="Arial"/>
              </w:rPr>
              <w:t xml:space="preserve"> </w:t>
            </w:r>
            <w:r w:rsidR="004829ED">
              <w:rPr>
                <w:rFonts w:ascii="Arial" w:hAnsi="Arial" w:cs="Arial"/>
              </w:rPr>
              <w:t>s</w:t>
            </w:r>
            <w:r w:rsidRPr="0007210F">
              <w:rPr>
                <w:rFonts w:ascii="Arial" w:hAnsi="Arial" w:cs="Arial"/>
              </w:rPr>
              <w:t>tudent-led whole class analysis, critique and discussion of the news story and the media sources, usi</w:t>
            </w:r>
            <w:r w:rsidR="009148ED">
              <w:rPr>
                <w:rFonts w:ascii="Arial" w:hAnsi="Arial" w:cs="Arial"/>
              </w:rPr>
              <w:t xml:space="preserve">ng aforementioned </w:t>
            </w:r>
            <w:r w:rsidR="004829ED">
              <w:rPr>
                <w:rFonts w:ascii="Arial" w:hAnsi="Arial" w:cs="Arial"/>
              </w:rPr>
              <w:t>c</w:t>
            </w:r>
            <w:r w:rsidR="009148ED">
              <w:rPr>
                <w:rFonts w:ascii="Arial" w:hAnsi="Arial" w:cs="Arial"/>
              </w:rPr>
              <w:t>hart</w:t>
            </w:r>
          </w:p>
          <w:p w14:paraId="0C41DE53" w14:textId="77777777" w:rsidR="002D59FF" w:rsidRPr="00E23D76" w:rsidRDefault="002D59FF" w:rsidP="00463BF2">
            <w:pPr>
              <w:pStyle w:val="ListParagraph"/>
              <w:spacing w:line="276" w:lineRule="auto"/>
              <w:ind w:left="1080"/>
              <w:rPr>
                <w:rFonts w:ascii="Arial" w:hAnsi="Arial" w:cs="Arial"/>
              </w:rPr>
            </w:pPr>
          </w:p>
          <w:p w14:paraId="55FACBBA" w14:textId="77777777" w:rsidR="002D59FF" w:rsidRDefault="002D59FF" w:rsidP="001A095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166738B" w14:textId="5F1FF0A2" w:rsidR="008A4DED" w:rsidRDefault="008A4DED" w:rsidP="001A0957">
            <w:pPr>
              <w:spacing w:line="276" w:lineRule="auto"/>
              <w:rPr>
                <w:rFonts w:ascii="Arial" w:hAnsi="Arial" w:cs="Arial"/>
                <w:b/>
              </w:rPr>
            </w:pPr>
            <w:r w:rsidRPr="009227D1">
              <w:rPr>
                <w:rFonts w:ascii="Arial" w:hAnsi="Arial" w:cs="Arial"/>
                <w:b/>
              </w:rPr>
              <w:t>Diverse Learners</w:t>
            </w:r>
            <w:r>
              <w:rPr>
                <w:rFonts w:ascii="Arial" w:hAnsi="Arial" w:cs="Arial"/>
                <w:b/>
              </w:rPr>
              <w:t>:</w:t>
            </w:r>
          </w:p>
          <w:p w14:paraId="226B4E3A" w14:textId="77777777" w:rsidR="00463BF2" w:rsidRDefault="00463BF2" w:rsidP="001A095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F6A4079" w14:textId="33D10439" w:rsidR="0007210F" w:rsidRPr="00CC2C35" w:rsidRDefault="0007210F" w:rsidP="004829ED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 w:rsidRPr="0007210F">
              <w:rPr>
                <w:rFonts w:ascii="Arial" w:hAnsi="Arial" w:cs="Arial"/>
                <w:sz w:val="28"/>
              </w:rPr>
              <w:t>•</w:t>
            </w:r>
            <w:r w:rsidRPr="00F73A22">
              <w:rPr>
                <w:rFonts w:ascii="Arial" w:hAnsi="Arial" w:cs="Arial"/>
              </w:rPr>
              <w:tab/>
            </w:r>
            <w:r w:rsidRPr="00CC2C35">
              <w:rPr>
                <w:rFonts w:ascii="Arial" w:hAnsi="Arial" w:cs="Arial"/>
              </w:rPr>
              <w:t>Use concrete and abstract assessment tasks (Locate concrete information in a news</w:t>
            </w:r>
            <w:r w:rsidR="004829ED">
              <w:rPr>
                <w:rFonts w:ascii="Arial" w:hAnsi="Arial" w:cs="Arial"/>
              </w:rPr>
              <w:t xml:space="preserve"> story</w:t>
            </w:r>
            <w:r w:rsidRPr="00CC2C35">
              <w:rPr>
                <w:rFonts w:ascii="Arial" w:hAnsi="Arial" w:cs="Arial"/>
              </w:rPr>
              <w:t>. Analyze, critique and discuss the type of and effects of this information)</w:t>
            </w:r>
            <w:r>
              <w:rPr>
                <w:rFonts w:ascii="Arial" w:hAnsi="Arial" w:cs="Arial"/>
              </w:rPr>
              <w:t>.</w:t>
            </w:r>
          </w:p>
          <w:p w14:paraId="7A382C6F" w14:textId="749BC463" w:rsidR="0007210F" w:rsidRPr="00CC2C35" w:rsidRDefault="0007210F" w:rsidP="009148ED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 w:rsidRPr="0007210F">
              <w:rPr>
                <w:rFonts w:ascii="Arial" w:hAnsi="Arial" w:cs="Arial"/>
                <w:sz w:val="28"/>
              </w:rPr>
              <w:t>•</w:t>
            </w:r>
            <w:r w:rsidRPr="00CC2C35">
              <w:rPr>
                <w:rFonts w:ascii="Arial" w:hAnsi="Arial" w:cs="Arial"/>
              </w:rPr>
              <w:tab/>
            </w:r>
            <w:r w:rsidR="004829ED">
              <w:rPr>
                <w:rFonts w:ascii="Arial" w:hAnsi="Arial" w:cs="Arial"/>
              </w:rPr>
              <w:t>Make m</w:t>
            </w:r>
            <w:r w:rsidRPr="00CC2C35">
              <w:rPr>
                <w:rFonts w:ascii="Arial" w:hAnsi="Arial" w:cs="Arial"/>
              </w:rPr>
              <w:t>ultisensory presentation (visual, auditory, reading, news clips)</w:t>
            </w:r>
            <w:r>
              <w:rPr>
                <w:rFonts w:ascii="Arial" w:hAnsi="Arial" w:cs="Arial"/>
              </w:rPr>
              <w:t>.</w:t>
            </w:r>
          </w:p>
          <w:p w14:paraId="580D8D4B" w14:textId="2FA00ADF" w:rsidR="0007210F" w:rsidRPr="00CC2C35" w:rsidRDefault="0007210F" w:rsidP="009148ED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 w:rsidRPr="0007210F">
              <w:rPr>
                <w:rFonts w:ascii="Arial" w:hAnsi="Arial" w:cs="Arial"/>
                <w:sz w:val="28"/>
              </w:rPr>
              <w:t>•</w:t>
            </w:r>
            <w:r w:rsidRPr="00CC2C35">
              <w:rPr>
                <w:rFonts w:ascii="Arial" w:hAnsi="Arial" w:cs="Arial"/>
              </w:rPr>
              <w:tab/>
            </w:r>
            <w:r w:rsidR="004829ED">
              <w:rPr>
                <w:rFonts w:ascii="Arial" w:hAnsi="Arial" w:cs="Arial"/>
              </w:rPr>
              <w:t>Use f</w:t>
            </w:r>
            <w:r w:rsidRPr="00CC2C35">
              <w:rPr>
                <w:rFonts w:ascii="Arial" w:hAnsi="Arial" w:cs="Arial"/>
              </w:rPr>
              <w:t>ormulaic responses (agreeing, disagreeing, I think that</w:t>
            </w:r>
            <w:r w:rsidR="004829ED">
              <w:rPr>
                <w:rFonts w:ascii="Arial" w:hAnsi="Arial" w:cs="Arial"/>
              </w:rPr>
              <w:t xml:space="preserve"> </w:t>
            </w:r>
            <w:r w:rsidRPr="00CC2C35">
              <w:rPr>
                <w:rFonts w:ascii="Arial" w:hAnsi="Arial" w:cs="Arial"/>
              </w:rPr>
              <w:t xml:space="preserve">… </w:t>
            </w:r>
            <w:r w:rsidR="005D6AE7">
              <w:rPr>
                <w:rFonts w:ascii="Arial" w:hAnsi="Arial" w:cs="Arial"/>
              </w:rPr>
              <w:t xml:space="preserve">, </w:t>
            </w:r>
            <w:r w:rsidRPr="00CC2C35">
              <w:rPr>
                <w:rFonts w:ascii="Arial" w:hAnsi="Arial" w:cs="Arial"/>
              </w:rPr>
              <w:t>In my opinion</w:t>
            </w:r>
            <w:r w:rsidR="004829ED">
              <w:rPr>
                <w:rFonts w:ascii="Arial" w:hAnsi="Arial" w:cs="Arial"/>
              </w:rPr>
              <w:t xml:space="preserve"> </w:t>
            </w:r>
            <w:r w:rsidRPr="00CC2C35">
              <w:rPr>
                <w:rFonts w:ascii="Arial" w:hAnsi="Arial" w:cs="Arial"/>
              </w:rPr>
              <w:t>…)</w:t>
            </w:r>
            <w:r>
              <w:rPr>
                <w:rFonts w:ascii="Arial" w:hAnsi="Arial" w:cs="Arial"/>
              </w:rPr>
              <w:t>.</w:t>
            </w:r>
          </w:p>
          <w:p w14:paraId="1AF2508A" w14:textId="08B50E14" w:rsidR="009148ED" w:rsidRDefault="0007210F" w:rsidP="009148ED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 w:rsidRPr="0007210F">
              <w:rPr>
                <w:rFonts w:ascii="Arial" w:hAnsi="Arial" w:cs="Arial"/>
                <w:sz w:val="28"/>
              </w:rPr>
              <w:t>•</w:t>
            </w:r>
            <w:r w:rsidRPr="00CC2C35">
              <w:rPr>
                <w:rFonts w:ascii="Arial" w:hAnsi="Arial" w:cs="Arial"/>
              </w:rPr>
              <w:tab/>
              <w:t>Employ grouping to allow</w:t>
            </w:r>
            <w:r w:rsidR="004D5BD4">
              <w:rPr>
                <w:rFonts w:ascii="Arial" w:hAnsi="Arial" w:cs="Arial"/>
              </w:rPr>
              <w:t xml:space="preserve"> students of different abilities to work together and share</w:t>
            </w:r>
            <w:r w:rsidR="00E75CB2">
              <w:rPr>
                <w:rFonts w:ascii="Arial" w:hAnsi="Arial" w:cs="Arial"/>
              </w:rPr>
              <w:t>.</w:t>
            </w:r>
          </w:p>
          <w:p w14:paraId="5D086CE3" w14:textId="09FFA66B" w:rsidR="0007210F" w:rsidRPr="00CC2C35" w:rsidRDefault="0007210F" w:rsidP="009148ED">
            <w:pPr>
              <w:spacing w:line="276" w:lineRule="auto"/>
              <w:ind w:left="720" w:hanging="360"/>
              <w:rPr>
                <w:rFonts w:ascii="Arial" w:hAnsi="Arial" w:cs="Arial"/>
              </w:rPr>
            </w:pPr>
            <w:r w:rsidRPr="009148ED">
              <w:rPr>
                <w:rFonts w:ascii="Arial" w:hAnsi="Arial" w:cs="Arial"/>
                <w:sz w:val="28"/>
              </w:rPr>
              <w:t>•</w:t>
            </w:r>
            <w:r w:rsidRPr="00CC2C35">
              <w:rPr>
                <w:rFonts w:ascii="Arial" w:hAnsi="Arial" w:cs="Arial"/>
              </w:rPr>
              <w:tab/>
              <w:t>Stretch</w:t>
            </w:r>
            <w:r w:rsidR="004829ED">
              <w:rPr>
                <w:rFonts w:ascii="Arial" w:hAnsi="Arial" w:cs="Arial"/>
              </w:rPr>
              <w:t xml:space="preserve"> </w:t>
            </w:r>
            <w:r w:rsidRPr="00CC2C35">
              <w:rPr>
                <w:rFonts w:ascii="Arial" w:hAnsi="Arial" w:cs="Arial"/>
              </w:rPr>
              <w:t>vocab/structures (They should</w:t>
            </w:r>
            <w:r w:rsidR="004829ED">
              <w:rPr>
                <w:rFonts w:ascii="Arial" w:hAnsi="Arial" w:cs="Arial"/>
              </w:rPr>
              <w:t xml:space="preserve"> </w:t>
            </w:r>
            <w:r w:rsidRPr="00CC2C35">
              <w:rPr>
                <w:rFonts w:ascii="Arial" w:hAnsi="Arial" w:cs="Arial"/>
              </w:rPr>
              <w:t xml:space="preserve">… </w:t>
            </w:r>
            <w:r w:rsidR="005D6AE7">
              <w:rPr>
                <w:rFonts w:ascii="Arial" w:hAnsi="Arial" w:cs="Arial"/>
              </w:rPr>
              <w:t xml:space="preserve">, </w:t>
            </w:r>
            <w:r w:rsidR="004829ED">
              <w:rPr>
                <w:rFonts w:ascii="Arial" w:hAnsi="Arial" w:cs="Arial"/>
              </w:rPr>
              <w:t>I</w:t>
            </w:r>
            <w:r w:rsidRPr="00CC2C35">
              <w:rPr>
                <w:rFonts w:ascii="Arial" w:hAnsi="Arial" w:cs="Arial"/>
              </w:rPr>
              <w:t>t would be better to</w:t>
            </w:r>
            <w:r w:rsidR="004829ED">
              <w:rPr>
                <w:rFonts w:ascii="Arial" w:hAnsi="Arial" w:cs="Arial"/>
              </w:rPr>
              <w:t xml:space="preserve"> …</w:t>
            </w:r>
            <w:r w:rsidR="005D6AE7">
              <w:rPr>
                <w:rFonts w:ascii="Arial" w:hAnsi="Arial" w:cs="Arial"/>
              </w:rPr>
              <w:t xml:space="preserve"> ,</w:t>
            </w:r>
            <w:r w:rsidRPr="00CC2C35">
              <w:rPr>
                <w:rFonts w:ascii="Arial" w:hAnsi="Arial" w:cs="Arial"/>
              </w:rPr>
              <w:t xml:space="preserve"> </w:t>
            </w:r>
            <w:r w:rsidR="004829ED">
              <w:rPr>
                <w:rFonts w:ascii="Arial" w:hAnsi="Arial" w:cs="Arial"/>
              </w:rPr>
              <w:t>I</w:t>
            </w:r>
            <w:r w:rsidRPr="00CC2C35">
              <w:rPr>
                <w:rFonts w:ascii="Arial" w:hAnsi="Arial" w:cs="Arial"/>
              </w:rPr>
              <w:t>t affects me by</w:t>
            </w:r>
            <w:r w:rsidR="004829ED">
              <w:rPr>
                <w:rFonts w:ascii="Arial" w:hAnsi="Arial" w:cs="Arial"/>
              </w:rPr>
              <w:t xml:space="preserve"> </w:t>
            </w:r>
            <w:r w:rsidRPr="00CC2C35">
              <w:rPr>
                <w:rFonts w:ascii="Arial" w:hAnsi="Arial" w:cs="Arial"/>
              </w:rPr>
              <w:t>…)</w:t>
            </w:r>
            <w:r>
              <w:rPr>
                <w:rFonts w:ascii="Arial" w:hAnsi="Arial" w:cs="Arial"/>
              </w:rPr>
              <w:t xml:space="preserve"> </w:t>
            </w:r>
            <w:r w:rsidR="00E75CB2">
              <w:rPr>
                <w:rFonts w:ascii="Arial" w:hAnsi="Arial" w:cs="Arial"/>
              </w:rPr>
              <w:t xml:space="preserve">of </w:t>
            </w:r>
            <w:r w:rsidRPr="00CC2C35">
              <w:rPr>
                <w:rFonts w:ascii="Arial" w:hAnsi="Arial" w:cs="Arial"/>
              </w:rPr>
              <w:t xml:space="preserve">presentation tasks based on </w:t>
            </w:r>
            <w:r w:rsidR="004829ED">
              <w:rPr>
                <w:rFonts w:ascii="Arial" w:hAnsi="Arial" w:cs="Arial"/>
              </w:rPr>
              <w:t>students’</w:t>
            </w:r>
            <w:r w:rsidR="004829ED" w:rsidRPr="00CC2C35">
              <w:rPr>
                <w:rFonts w:ascii="Arial" w:hAnsi="Arial" w:cs="Arial"/>
              </w:rPr>
              <w:t xml:space="preserve"> </w:t>
            </w:r>
            <w:r w:rsidRPr="00CC2C35">
              <w:rPr>
                <w:rFonts w:ascii="Arial" w:hAnsi="Arial" w:cs="Arial"/>
              </w:rPr>
              <w:t>comfort level.</w:t>
            </w:r>
          </w:p>
          <w:p w14:paraId="2746277E" w14:textId="63DE4E74" w:rsidR="002D59FF" w:rsidRPr="00981954" w:rsidRDefault="0007210F" w:rsidP="004D5BD4">
            <w:pPr>
              <w:spacing w:line="276" w:lineRule="auto"/>
              <w:ind w:left="720" w:hanging="360"/>
            </w:pPr>
            <w:r w:rsidRPr="0007210F">
              <w:rPr>
                <w:rFonts w:ascii="Arial" w:hAnsi="Arial" w:cs="Arial"/>
                <w:sz w:val="28"/>
              </w:rPr>
              <w:t>•</w:t>
            </w:r>
            <w:r w:rsidRPr="0007210F">
              <w:rPr>
                <w:rFonts w:ascii="Arial" w:hAnsi="Arial" w:cs="Arial"/>
              </w:rPr>
              <w:tab/>
              <w:t xml:space="preserve">Use a pre-designed </w:t>
            </w:r>
            <w:r w:rsidR="004D5BD4">
              <w:rPr>
                <w:rFonts w:ascii="Arial" w:hAnsi="Arial" w:cs="Arial"/>
              </w:rPr>
              <w:t>chart</w:t>
            </w:r>
            <w:r w:rsidRPr="0007210F">
              <w:rPr>
                <w:rFonts w:ascii="Arial" w:hAnsi="Arial" w:cs="Arial"/>
              </w:rPr>
              <w:t xml:space="preserve"> to aid in comprehension and presentation of information. Use it together as a class the first time to comprehend, analyze, critique and discuss sensationalism in the media.</w:t>
            </w:r>
          </w:p>
        </w:tc>
      </w:tr>
    </w:tbl>
    <w:p w14:paraId="63E596DF" w14:textId="77777777" w:rsidR="00615500" w:rsidRDefault="00615500" w:rsidP="006E786C">
      <w:pPr>
        <w:spacing w:before="120" w:after="0"/>
        <w:rPr>
          <w:rFonts w:ascii="Arial" w:hAnsi="Arial" w:cs="Arial"/>
          <w:b/>
        </w:rPr>
      </w:pPr>
    </w:p>
    <w:p w14:paraId="79D9D2CF" w14:textId="77777777" w:rsidR="00A85E72" w:rsidRDefault="00255B84" w:rsidP="00A85E72">
      <w:pPr>
        <w:spacing w:before="120" w:after="0"/>
        <w:rPr>
          <w:rFonts w:ascii="Arial" w:hAnsi="Arial" w:cs="Arial"/>
          <w:b/>
        </w:rPr>
      </w:pPr>
      <w:hyperlink w:anchor="TOP" w:history="1">
        <w:r w:rsidR="00A85E72" w:rsidRPr="00A85E72">
          <w:rPr>
            <w:rStyle w:val="Hyperlink"/>
            <w:rFonts w:ascii="Arial" w:hAnsi="Arial" w:cs="Arial"/>
            <w:b/>
          </w:rPr>
          <w:t>Back to Top</w:t>
        </w:r>
      </w:hyperlink>
    </w:p>
    <w:p w14:paraId="34793B52" w14:textId="77777777" w:rsidR="004528B2" w:rsidRDefault="004528B2" w:rsidP="006E786C">
      <w:pPr>
        <w:spacing w:before="120" w:after="0"/>
        <w:rPr>
          <w:rFonts w:ascii="Arial" w:hAnsi="Arial" w:cs="Arial"/>
          <w:b/>
        </w:rPr>
      </w:pPr>
    </w:p>
    <w:p w14:paraId="29E596D3" w14:textId="77777777" w:rsidR="004528B2" w:rsidRDefault="004528B2" w:rsidP="006E786C">
      <w:pPr>
        <w:spacing w:before="120" w:after="0"/>
        <w:rPr>
          <w:rFonts w:ascii="Arial" w:hAnsi="Arial" w:cs="Arial"/>
          <w:b/>
        </w:rPr>
      </w:pPr>
    </w:p>
    <w:p w14:paraId="67D7F4EA" w14:textId="77777777" w:rsidR="004528B2" w:rsidRDefault="004528B2" w:rsidP="006E786C">
      <w:pPr>
        <w:spacing w:before="120" w:after="0"/>
        <w:rPr>
          <w:rFonts w:ascii="Arial" w:hAnsi="Arial" w:cs="Arial"/>
          <w:b/>
        </w:rPr>
      </w:pPr>
    </w:p>
    <w:p w14:paraId="62DBB429" w14:textId="77777777" w:rsidR="004528B2" w:rsidRDefault="004528B2" w:rsidP="006E786C">
      <w:pPr>
        <w:spacing w:before="120" w:after="0"/>
        <w:rPr>
          <w:rFonts w:ascii="Arial" w:hAnsi="Arial" w:cs="Arial"/>
          <w:b/>
        </w:rPr>
      </w:pPr>
    </w:p>
    <w:p w14:paraId="219B6C1A" w14:textId="77777777" w:rsidR="004528B2" w:rsidRDefault="004528B2" w:rsidP="006E786C">
      <w:pPr>
        <w:spacing w:before="120" w:after="0"/>
        <w:rPr>
          <w:rFonts w:ascii="Arial" w:hAnsi="Arial" w:cs="Arial"/>
          <w:b/>
        </w:rPr>
      </w:pPr>
    </w:p>
    <w:p w14:paraId="628EE7CD" w14:textId="77777777" w:rsidR="004528B2" w:rsidRDefault="004528B2" w:rsidP="006E786C">
      <w:pPr>
        <w:spacing w:before="120" w:after="0"/>
        <w:rPr>
          <w:rFonts w:ascii="Arial" w:hAnsi="Arial" w:cs="Arial"/>
          <w:b/>
        </w:rPr>
      </w:pPr>
    </w:p>
    <w:p w14:paraId="1F5F92D2" w14:textId="77777777" w:rsidR="004528B2" w:rsidRDefault="004528B2" w:rsidP="006E786C">
      <w:pPr>
        <w:spacing w:before="120" w:after="0"/>
        <w:rPr>
          <w:rFonts w:ascii="Arial" w:hAnsi="Arial" w:cs="Arial"/>
          <w:b/>
        </w:rPr>
      </w:pPr>
    </w:p>
    <w:p w14:paraId="3090329E" w14:textId="77777777" w:rsidR="004528B2" w:rsidRDefault="004528B2" w:rsidP="006E786C">
      <w:pPr>
        <w:spacing w:before="120" w:after="0"/>
        <w:rPr>
          <w:rFonts w:ascii="Arial" w:hAnsi="Arial" w:cs="Arial"/>
          <w:b/>
        </w:rPr>
      </w:pPr>
    </w:p>
    <w:p w14:paraId="26F2B74F" w14:textId="77777777" w:rsidR="006E786C" w:rsidRPr="00982095" w:rsidRDefault="00560DFF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5F629E">
        <w:rPr>
          <w:rFonts w:ascii="Arial" w:hAnsi="Arial" w:cs="Arial"/>
          <w:b/>
        </w:rPr>
        <w:t>.</w:t>
      </w:r>
      <w:r w:rsidR="006E786C" w:rsidRPr="006E786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69063FE9" w14:textId="77777777" w:rsidTr="006B0DC9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A978"/>
          </w:tcPr>
          <w:p w14:paraId="486F185B" w14:textId="77777777" w:rsidR="006E786C" w:rsidRPr="002E32DC" w:rsidRDefault="002E32DC" w:rsidP="002E32DC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bookmarkStart w:id="8" w:name="connections"/>
            <w:r w:rsidRPr="0085075D">
              <w:rPr>
                <w:rFonts w:ascii="Arial" w:hAnsi="Arial" w:cs="Arial"/>
                <w:b/>
              </w:rPr>
              <w:t>CONNECTIONS</w:t>
            </w:r>
            <w:bookmarkEnd w:id="8"/>
          </w:p>
        </w:tc>
      </w:tr>
      <w:tr w:rsidR="004062B7" w:rsidRPr="004062B7" w14:paraId="2C926F48" w14:textId="77777777" w:rsidTr="004062B7">
        <w:tc>
          <w:tcPr>
            <w:tcW w:w="9576" w:type="dxa"/>
          </w:tcPr>
          <w:p w14:paraId="2FCEBA38" w14:textId="77777777" w:rsidR="00C36A17" w:rsidRDefault="00C36A17" w:rsidP="00B56218">
            <w:pPr>
              <w:spacing w:before="120" w:line="276" w:lineRule="auto"/>
              <w:rPr>
                <w:rFonts w:ascii="Arial" w:hAnsi="Arial" w:cs="Arial"/>
                <w:b/>
                <w:i/>
              </w:rPr>
            </w:pPr>
          </w:p>
          <w:p w14:paraId="28CAB164" w14:textId="502E1ADE" w:rsidR="004062B7" w:rsidRDefault="00255B84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  <w:hyperlink r:id="rId48" w:history="1">
              <w:r w:rsidR="004062B7" w:rsidRPr="006F16CF">
                <w:rPr>
                  <w:rStyle w:val="Hyperlink"/>
                  <w:rFonts w:ascii="Arial" w:hAnsi="Arial" w:cs="Arial"/>
                  <w:b/>
                </w:rPr>
                <w:t>21st</w:t>
              </w:r>
              <w:r w:rsidR="004829ED">
                <w:rPr>
                  <w:rStyle w:val="Hyperlink"/>
                  <w:rFonts w:ascii="Arial" w:hAnsi="Arial" w:cs="Arial"/>
                  <w:b/>
                </w:rPr>
                <w:t>-</w:t>
              </w:r>
              <w:r w:rsidR="004062B7" w:rsidRPr="006F16CF">
                <w:rPr>
                  <w:rStyle w:val="Hyperlink"/>
                  <w:rFonts w:ascii="Arial" w:hAnsi="Arial" w:cs="Arial"/>
                  <w:b/>
                </w:rPr>
                <w:t>Century Skills</w:t>
              </w:r>
            </w:hyperlink>
            <w:r w:rsidR="002E32DC" w:rsidRPr="006F16CF">
              <w:rPr>
                <w:rFonts w:ascii="Arial" w:hAnsi="Arial" w:cs="Arial"/>
                <w:b/>
              </w:rPr>
              <w:t>:</w:t>
            </w:r>
          </w:p>
          <w:p w14:paraId="030401E7" w14:textId="77777777" w:rsidR="00A068DD" w:rsidRDefault="00A068DD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14:paraId="4BC9B3B7" w14:textId="13C99D01" w:rsidR="0007210F" w:rsidRPr="00CC2C35" w:rsidRDefault="0007210F" w:rsidP="0007210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CC2C35">
              <w:rPr>
                <w:rFonts w:ascii="Arial" w:hAnsi="Arial" w:cs="Arial"/>
              </w:rPr>
              <w:t>Students as effective communicators use languages to engage in meaningful conversation, to understand and interpret spoken language and written text, and to present information, concepts and ideas.</w:t>
            </w:r>
          </w:p>
          <w:p w14:paraId="14004130" w14:textId="77777777" w:rsidR="0007210F" w:rsidRPr="00CC2C35" w:rsidRDefault="0007210F" w:rsidP="0007210F">
            <w:pPr>
              <w:spacing w:line="276" w:lineRule="auto"/>
              <w:ind w:hanging="360"/>
              <w:rPr>
                <w:rFonts w:ascii="Arial" w:hAnsi="Arial" w:cs="Arial"/>
              </w:rPr>
            </w:pPr>
          </w:p>
          <w:p w14:paraId="68D1806A" w14:textId="4BCE07E7" w:rsidR="0007210F" w:rsidRPr="00924973" w:rsidRDefault="0007210F" w:rsidP="0007210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924973">
              <w:rPr>
                <w:rFonts w:ascii="Arial" w:hAnsi="Arial" w:cs="Arial"/>
              </w:rPr>
              <w:t>Students as collaborators use their native and acquired languages to learn and work cooperatively, sharing responsibility and making compromise</w:t>
            </w:r>
            <w:r w:rsidR="00003E7E">
              <w:rPr>
                <w:rFonts w:ascii="Arial" w:hAnsi="Arial" w:cs="Arial"/>
              </w:rPr>
              <w:t>s</w:t>
            </w:r>
            <w:r w:rsidRPr="00924973">
              <w:rPr>
                <w:rFonts w:ascii="Arial" w:hAnsi="Arial" w:cs="Arial"/>
              </w:rPr>
              <w:t xml:space="preserve"> while working toward a common goal.</w:t>
            </w:r>
          </w:p>
          <w:p w14:paraId="48384244" w14:textId="77777777" w:rsidR="0007210F" w:rsidRPr="00CC2C35" w:rsidRDefault="0007210F" w:rsidP="0007210F">
            <w:pPr>
              <w:spacing w:line="276" w:lineRule="auto"/>
              <w:ind w:left="-360"/>
              <w:rPr>
                <w:rFonts w:ascii="Arial" w:hAnsi="Arial" w:cs="Arial"/>
              </w:rPr>
            </w:pPr>
          </w:p>
          <w:p w14:paraId="315309CA" w14:textId="3A120E5F" w:rsidR="0007210F" w:rsidRPr="00924973" w:rsidRDefault="0007210F" w:rsidP="0007210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924973">
              <w:rPr>
                <w:rFonts w:ascii="Arial" w:hAnsi="Arial" w:cs="Arial"/>
              </w:rPr>
              <w:t>Students as productive global citizens use appropriate technologies when interpreting messages, interacting with others and producing written, oral and visual messages.</w:t>
            </w:r>
          </w:p>
          <w:p w14:paraId="59AB511D" w14:textId="77777777" w:rsidR="002D59FF" w:rsidRDefault="00A068DD" w:rsidP="00A068DD">
            <w:pPr>
              <w:spacing w:before="120" w:line="276" w:lineRule="auto"/>
              <w:rPr>
                <w:rFonts w:ascii="Arial" w:hAnsi="Arial" w:cs="Arial"/>
                <w:b/>
              </w:rPr>
            </w:pPr>
            <w:r>
              <w:t>.</w:t>
            </w:r>
          </w:p>
          <w:p w14:paraId="1C53B15C" w14:textId="77777777" w:rsidR="00B56218" w:rsidRPr="006F16CF" w:rsidRDefault="00B56218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14:paraId="7AC9D501" w14:textId="1942C74C" w:rsidR="0007210F" w:rsidRDefault="00C36A17" w:rsidP="002E32DC">
            <w:pPr>
              <w:spacing w:before="120" w:line="276" w:lineRule="auto"/>
              <w:rPr>
                <w:rFonts w:ascii="Arial" w:hAnsi="Arial" w:cs="Arial"/>
                <w:i/>
              </w:rPr>
            </w:pPr>
            <w:r w:rsidRPr="006F16CF">
              <w:rPr>
                <w:rFonts w:ascii="Arial" w:hAnsi="Arial" w:cs="Arial"/>
                <w:b/>
              </w:rPr>
              <w:t>Technology:</w:t>
            </w:r>
          </w:p>
          <w:p w14:paraId="2BFD8924" w14:textId="67C968D1" w:rsidR="0007210F" w:rsidRPr="004528B2" w:rsidRDefault="00003E7E" w:rsidP="004528B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can u</w:t>
            </w:r>
            <w:r w:rsidR="0007210F" w:rsidRPr="004528B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r w:rsidR="0007210F" w:rsidRPr="004528B2">
              <w:rPr>
                <w:rFonts w:ascii="Arial" w:hAnsi="Arial" w:cs="Arial"/>
              </w:rPr>
              <w:t xml:space="preserve"> authentic media sources (websites, online newspapers, videos, social media, and podcasts)</w:t>
            </w:r>
          </w:p>
          <w:p w14:paraId="3882F4A2" w14:textId="77777777" w:rsidR="00BE2404" w:rsidRPr="00B56218" w:rsidRDefault="00B5697F" w:rsidP="00B56218">
            <w:pPr>
              <w:spacing w:before="120" w:line="276" w:lineRule="auto"/>
              <w:rPr>
                <w:rFonts w:ascii="Arial" w:hAnsi="Arial" w:cs="Arial"/>
                <w:i/>
                <w:sz w:val="20"/>
              </w:rPr>
            </w:pPr>
            <w:r w:rsidRPr="00B5697F">
              <w:rPr>
                <w:rFonts w:ascii="Arial" w:hAnsi="Arial" w:cs="Arial"/>
              </w:rPr>
              <w:t xml:space="preserve"> </w:t>
            </w:r>
          </w:p>
          <w:p w14:paraId="12EFBA6E" w14:textId="77777777" w:rsidR="0007210F" w:rsidRPr="0007210F" w:rsidRDefault="0007210F" w:rsidP="0007210F">
            <w:pPr>
              <w:pStyle w:val="ListParagraph"/>
              <w:spacing w:line="276" w:lineRule="auto"/>
              <w:ind w:hanging="720"/>
              <w:rPr>
                <w:rFonts w:ascii="Arial" w:hAnsi="Arial" w:cs="Arial"/>
                <w:b/>
              </w:rPr>
            </w:pPr>
            <w:r w:rsidRPr="0007210F">
              <w:rPr>
                <w:rFonts w:ascii="Arial" w:hAnsi="Arial" w:cs="Arial"/>
                <w:b/>
              </w:rPr>
              <w:t>Pre-AP:</w:t>
            </w:r>
          </w:p>
          <w:p w14:paraId="11CFBDB2" w14:textId="34C70347" w:rsidR="00BE2404" w:rsidRDefault="0007210F" w:rsidP="004528B2">
            <w:pPr>
              <w:pStyle w:val="ListParagraph"/>
              <w:numPr>
                <w:ilvl w:val="0"/>
                <w:numId w:val="46"/>
              </w:numPr>
              <w:spacing w:before="120" w:line="276" w:lineRule="auto"/>
              <w:rPr>
                <w:rFonts w:ascii="Arial" w:hAnsi="Arial" w:cs="Arial"/>
              </w:rPr>
            </w:pPr>
            <w:r w:rsidRPr="00924973">
              <w:rPr>
                <w:rFonts w:ascii="Arial" w:hAnsi="Arial" w:cs="Arial"/>
              </w:rPr>
              <w:t xml:space="preserve">Students can compare and contrast </w:t>
            </w:r>
            <w:r w:rsidR="00003E7E">
              <w:rPr>
                <w:rFonts w:ascii="Arial" w:hAnsi="Arial" w:cs="Arial"/>
              </w:rPr>
              <w:t>two</w:t>
            </w:r>
            <w:r w:rsidRPr="00924973">
              <w:rPr>
                <w:rFonts w:ascii="Arial" w:hAnsi="Arial" w:cs="Arial"/>
              </w:rPr>
              <w:t xml:space="preserve"> articles (one sensationalized, one objective)</w:t>
            </w:r>
            <w:r w:rsidR="004528B2">
              <w:rPr>
                <w:rFonts w:ascii="Arial" w:hAnsi="Arial" w:cs="Arial"/>
              </w:rPr>
              <w:t>, citing evidence from each resource, and take a stand on the influence of sensationalized media on the general public, or certain demographic groups.</w:t>
            </w:r>
          </w:p>
          <w:p w14:paraId="69ACFDD3" w14:textId="77777777" w:rsidR="0007210F" w:rsidRPr="00BE2404" w:rsidRDefault="0007210F" w:rsidP="0007210F">
            <w:pPr>
              <w:pStyle w:val="ListParagraph"/>
              <w:spacing w:before="120"/>
              <w:ind w:left="810"/>
              <w:rPr>
                <w:rFonts w:ascii="Arial" w:hAnsi="Arial" w:cs="Arial"/>
              </w:rPr>
            </w:pPr>
          </w:p>
        </w:tc>
      </w:tr>
    </w:tbl>
    <w:p w14:paraId="08C3D8A7" w14:textId="77777777" w:rsidR="004062B7" w:rsidRDefault="004062B7" w:rsidP="00B40522"/>
    <w:p w14:paraId="5C5B3AAF" w14:textId="77777777" w:rsidR="00A85E72" w:rsidRDefault="00255B84" w:rsidP="00A85E72">
      <w:pPr>
        <w:spacing w:before="120" w:after="0"/>
        <w:rPr>
          <w:rFonts w:ascii="Arial" w:hAnsi="Arial" w:cs="Arial"/>
          <w:b/>
        </w:rPr>
      </w:pPr>
      <w:hyperlink w:anchor="TOP" w:history="1">
        <w:r w:rsidR="00A85E72" w:rsidRPr="00A85E72">
          <w:rPr>
            <w:rStyle w:val="Hyperlink"/>
            <w:rFonts w:ascii="Arial" w:hAnsi="Arial" w:cs="Arial"/>
            <w:b/>
          </w:rPr>
          <w:t>Back to Top</w:t>
        </w:r>
      </w:hyperlink>
    </w:p>
    <w:p w14:paraId="32E7385F" w14:textId="77777777" w:rsidR="00A85E72" w:rsidRDefault="00A85E72" w:rsidP="00B40522"/>
    <w:sectPr w:rsidR="00A85E72" w:rsidSect="00D76D45">
      <w:footerReference w:type="default" r:id="rId49"/>
      <w:footerReference w:type="first" r:id="rId5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9EBF4" w14:textId="77777777" w:rsidR="005F1829" w:rsidRDefault="005F1829" w:rsidP="00511C82">
      <w:pPr>
        <w:spacing w:after="0" w:line="240" w:lineRule="auto"/>
      </w:pPr>
      <w:r>
        <w:separator/>
      </w:r>
    </w:p>
  </w:endnote>
  <w:endnote w:type="continuationSeparator" w:id="0">
    <w:p w14:paraId="1E720E4C" w14:textId="77777777" w:rsidR="005F1829" w:rsidRDefault="005F1829" w:rsidP="0051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A90A5" w14:textId="51D57D1B" w:rsidR="005F1829" w:rsidRPr="001E0264" w:rsidRDefault="005F1829">
    <w:pPr>
      <w:ind w:right="260"/>
      <w:rPr>
        <w:rFonts w:ascii="Arial" w:hAnsi="Arial" w:cs="Arial"/>
        <w:sz w:val="18"/>
        <w:szCs w:val="18"/>
      </w:rPr>
    </w:pPr>
    <w:r w:rsidRPr="001E026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AF267" wp14:editId="3CB23CD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489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1E5D8" w14:textId="77777777" w:rsidR="005F1829" w:rsidRPr="00A71406" w:rsidRDefault="005F182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255B84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2</w: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0.6pt;height:19.6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" fillcolor="white [3201]" stroked="f" strokeweight=".5pt">
              <v:textbox style="mso-fit-shape-to-text:t" inset="0,,0">
                <w:txbxContent>
                  <w:p w14:paraId="3B41E5D8" w14:textId="77777777" w:rsidR="005F1829" w:rsidRPr="00A71406" w:rsidRDefault="005F182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255B84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2</w: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Intermediate Low/Mid — Sensationalism in the Media</w:t>
    </w:r>
  </w:p>
  <w:p w14:paraId="6E3BCD00" w14:textId="062D4523" w:rsidR="005F1829" w:rsidRPr="001E0264" w:rsidRDefault="005F1829">
    <w:pPr>
      <w:ind w:right="260"/>
      <w:rPr>
        <w:rFonts w:ascii="Arial" w:hAnsi="Arial" w:cs="Arial"/>
        <w:sz w:val="18"/>
        <w:szCs w:val="18"/>
      </w:rPr>
    </w:pPr>
    <w:r w:rsidRPr="001E0264">
      <w:rPr>
        <w:rFonts w:ascii="Arial" w:eastAsia="Arial" w:hAnsi="Arial" w:cs="Arial"/>
        <w:i/>
        <w:sz w:val="18"/>
        <w:szCs w:val="18"/>
      </w:rPr>
      <w:t>*Districts have local control over all curriculum and course development. All information in this document</w:t>
    </w:r>
    <w:r>
      <w:rPr>
        <w:rFonts w:ascii="Arial" w:eastAsia="Arial" w:hAnsi="Arial" w:cs="Arial"/>
        <w:i/>
        <w:sz w:val="18"/>
        <w:szCs w:val="18"/>
      </w:rPr>
      <w:br/>
    </w:r>
    <w:r w:rsidRPr="001E0264">
      <w:rPr>
        <w:rFonts w:ascii="Arial" w:eastAsia="Arial" w:hAnsi="Arial" w:cs="Arial"/>
        <w:i/>
        <w:sz w:val="18"/>
        <w:szCs w:val="18"/>
      </w:rPr>
      <w:t xml:space="preserve"> is strictly guidance for using the components of the Model Curriculum framework.</w:t>
    </w:r>
  </w:p>
  <w:p w14:paraId="073468A6" w14:textId="77777777" w:rsidR="005F1829" w:rsidRDefault="005F1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709A" w14:textId="11C1F867" w:rsidR="005F1829" w:rsidRPr="005564D8" w:rsidRDefault="005F1829">
    <w:pPr>
      <w:ind w:right="260"/>
      <w:rPr>
        <w:sz w:val="18"/>
        <w:szCs w:val="26"/>
      </w:rPr>
    </w:pPr>
    <w:r w:rsidRPr="005564D8">
      <w:rPr>
        <w:noProof/>
        <w:sz w:val="1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52C19" wp14:editId="390977B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posOffset>9519555</wp:posOffset>
              </wp:positionV>
              <wp:extent cx="388620" cy="24892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75522" w14:textId="77777777" w:rsidR="005F1829" w:rsidRPr="00A71406" w:rsidRDefault="005F182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255B84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1</w: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749.55pt;width:30.6pt;height:19.6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" fillcolor="white [3201]" stroked="f" strokeweight=".5pt">
              <v:textbox style="mso-fit-shape-to-text:t" inset="0,,0">
                <w:txbxContent>
                  <w:p w14:paraId="37F75522" w14:textId="77777777" w:rsidR="005F1829" w:rsidRPr="00A71406" w:rsidRDefault="005F182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255B84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1</w: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564D8">
      <w:rPr>
        <w:sz w:val="18"/>
        <w:szCs w:val="26"/>
      </w:rPr>
      <w:t>Ohio Department of Education, June 2014</w:t>
    </w:r>
  </w:p>
  <w:p w14:paraId="526BD096" w14:textId="59635318" w:rsidR="005F1829" w:rsidRPr="00495ED7" w:rsidRDefault="005F1829">
    <w:pPr>
      <w:ind w:right="260"/>
      <w:rPr>
        <w:rFonts w:ascii="Arial" w:eastAsia="Arial" w:hAnsi="Arial" w:cs="Arial"/>
        <w:i/>
        <w:sz w:val="18"/>
        <w:szCs w:val="28"/>
      </w:rPr>
    </w:pPr>
    <w:r w:rsidRPr="005564D8">
      <w:rPr>
        <w:rFonts w:ascii="Arial" w:eastAsia="Arial" w:hAnsi="Arial" w:cs="Arial"/>
        <w:i/>
        <w:sz w:val="18"/>
        <w:szCs w:val="28"/>
      </w:rPr>
      <w:t>*</w:t>
    </w:r>
    <w:r>
      <w:rPr>
        <w:rFonts w:ascii="Arial" w:eastAsia="Arial" w:hAnsi="Arial" w:cs="Arial"/>
        <w:i/>
        <w:sz w:val="18"/>
        <w:szCs w:val="28"/>
      </w:rPr>
      <w:t xml:space="preserve"> </w:t>
    </w:r>
    <w:r w:rsidRPr="00495ED7">
      <w:rPr>
        <w:rFonts w:ascii="Arial" w:eastAsia="Arial" w:hAnsi="Arial" w:cs="Arial"/>
        <w:i/>
        <w:sz w:val="18"/>
        <w:szCs w:val="28"/>
      </w:rPr>
      <w:t xml:space="preserve">Districts have local control over all curriculum and course development. All information in this document </w:t>
    </w:r>
    <w:r w:rsidRPr="00495ED7">
      <w:rPr>
        <w:rFonts w:ascii="Arial" w:eastAsia="Arial" w:hAnsi="Arial" w:cs="Arial"/>
        <w:i/>
        <w:sz w:val="18"/>
        <w:szCs w:val="28"/>
      </w:rPr>
      <w:br/>
      <w:t xml:space="preserve">  is strictly guidance for using the components of the Model Curriculum framework.</w:t>
    </w:r>
  </w:p>
  <w:p w14:paraId="0D2DEDA0" w14:textId="77777777" w:rsidR="005F1829" w:rsidRDefault="005F1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F4331" w14:textId="77777777" w:rsidR="005F1829" w:rsidRDefault="005F1829" w:rsidP="00511C82">
      <w:pPr>
        <w:spacing w:after="0" w:line="240" w:lineRule="auto"/>
      </w:pPr>
      <w:r>
        <w:separator/>
      </w:r>
    </w:p>
  </w:footnote>
  <w:footnote w:type="continuationSeparator" w:id="0">
    <w:p w14:paraId="37C443A1" w14:textId="77777777" w:rsidR="005F1829" w:rsidRDefault="005F1829" w:rsidP="0051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48"/>
    <w:multiLevelType w:val="hybridMultilevel"/>
    <w:tmpl w:val="B55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129DB"/>
    <w:multiLevelType w:val="hybridMultilevel"/>
    <w:tmpl w:val="ABCA1616"/>
    <w:lvl w:ilvl="0" w:tplc="CE7E6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71B8"/>
    <w:multiLevelType w:val="hybridMultilevel"/>
    <w:tmpl w:val="8C5891E4"/>
    <w:lvl w:ilvl="0" w:tplc="CF06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28E8"/>
    <w:multiLevelType w:val="hybridMultilevel"/>
    <w:tmpl w:val="097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3466D"/>
    <w:multiLevelType w:val="hybridMultilevel"/>
    <w:tmpl w:val="DCC2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2061"/>
    <w:multiLevelType w:val="hybridMultilevel"/>
    <w:tmpl w:val="B3C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A26F0"/>
    <w:multiLevelType w:val="hybridMultilevel"/>
    <w:tmpl w:val="E64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E13F9"/>
    <w:multiLevelType w:val="hybridMultilevel"/>
    <w:tmpl w:val="BE52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B54C7"/>
    <w:multiLevelType w:val="hybridMultilevel"/>
    <w:tmpl w:val="1B525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B464F2"/>
    <w:multiLevelType w:val="hybridMultilevel"/>
    <w:tmpl w:val="A332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21F33"/>
    <w:multiLevelType w:val="hybridMultilevel"/>
    <w:tmpl w:val="5B08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6087E"/>
    <w:multiLevelType w:val="hybridMultilevel"/>
    <w:tmpl w:val="D7B4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6109F"/>
    <w:multiLevelType w:val="hybridMultilevel"/>
    <w:tmpl w:val="BC5C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7E1D"/>
    <w:multiLevelType w:val="hybridMultilevel"/>
    <w:tmpl w:val="E6B2D81C"/>
    <w:lvl w:ilvl="0" w:tplc="5100E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F46BC"/>
    <w:multiLevelType w:val="hybridMultilevel"/>
    <w:tmpl w:val="E0860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B0186"/>
    <w:multiLevelType w:val="hybridMultilevel"/>
    <w:tmpl w:val="54887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F95539"/>
    <w:multiLevelType w:val="hybridMultilevel"/>
    <w:tmpl w:val="CCF6A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E53412"/>
    <w:multiLevelType w:val="hybridMultilevel"/>
    <w:tmpl w:val="391C3950"/>
    <w:lvl w:ilvl="0" w:tplc="162C0D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B12DE1"/>
    <w:multiLevelType w:val="hybridMultilevel"/>
    <w:tmpl w:val="7DF6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500D8"/>
    <w:multiLevelType w:val="hybridMultilevel"/>
    <w:tmpl w:val="0A828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0">
    <w:nsid w:val="359E2A7E"/>
    <w:multiLevelType w:val="hybridMultilevel"/>
    <w:tmpl w:val="C468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91B90"/>
    <w:multiLevelType w:val="hybridMultilevel"/>
    <w:tmpl w:val="3B7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D2EBA"/>
    <w:multiLevelType w:val="hybridMultilevel"/>
    <w:tmpl w:val="C3F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50EDD"/>
    <w:multiLevelType w:val="hybridMultilevel"/>
    <w:tmpl w:val="C65EC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E5741D"/>
    <w:multiLevelType w:val="hybridMultilevel"/>
    <w:tmpl w:val="8360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F616C"/>
    <w:multiLevelType w:val="hybridMultilevel"/>
    <w:tmpl w:val="B10E0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8106FC"/>
    <w:multiLevelType w:val="hybridMultilevel"/>
    <w:tmpl w:val="57F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C0D1D"/>
    <w:multiLevelType w:val="hybridMultilevel"/>
    <w:tmpl w:val="9FF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A078E"/>
    <w:multiLevelType w:val="hybridMultilevel"/>
    <w:tmpl w:val="FA5E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720AE"/>
    <w:multiLevelType w:val="hybridMultilevel"/>
    <w:tmpl w:val="72BE5066"/>
    <w:lvl w:ilvl="0" w:tplc="CDF02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2E564E"/>
    <w:multiLevelType w:val="hybridMultilevel"/>
    <w:tmpl w:val="801C2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1027EC0"/>
    <w:multiLevelType w:val="hybridMultilevel"/>
    <w:tmpl w:val="5B2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64748"/>
    <w:multiLevelType w:val="hybridMultilevel"/>
    <w:tmpl w:val="D2A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62243"/>
    <w:multiLevelType w:val="hybridMultilevel"/>
    <w:tmpl w:val="1E3A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67C6A"/>
    <w:multiLevelType w:val="hybridMultilevel"/>
    <w:tmpl w:val="611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F1D18"/>
    <w:multiLevelType w:val="hybridMultilevel"/>
    <w:tmpl w:val="BB683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9C0DB6"/>
    <w:multiLevelType w:val="hybridMultilevel"/>
    <w:tmpl w:val="43B0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99699B"/>
    <w:multiLevelType w:val="hybridMultilevel"/>
    <w:tmpl w:val="42D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81912"/>
    <w:multiLevelType w:val="hybridMultilevel"/>
    <w:tmpl w:val="340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C4573"/>
    <w:multiLevelType w:val="hybridMultilevel"/>
    <w:tmpl w:val="B49A259A"/>
    <w:lvl w:ilvl="0" w:tplc="F496A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CB370E"/>
    <w:multiLevelType w:val="hybridMultilevel"/>
    <w:tmpl w:val="A45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6203F"/>
    <w:multiLevelType w:val="hybridMultilevel"/>
    <w:tmpl w:val="7A020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0489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F25B42"/>
    <w:multiLevelType w:val="hybridMultilevel"/>
    <w:tmpl w:val="C4825170"/>
    <w:lvl w:ilvl="0" w:tplc="789A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146A1B"/>
    <w:multiLevelType w:val="hybridMultilevel"/>
    <w:tmpl w:val="BF8A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20201"/>
    <w:multiLevelType w:val="hybridMultilevel"/>
    <w:tmpl w:val="EAF442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>
    <w:nsid w:val="799F0DC6"/>
    <w:multiLevelType w:val="hybridMultilevel"/>
    <w:tmpl w:val="030AE1A0"/>
    <w:lvl w:ilvl="0" w:tplc="6C823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B9C2EA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404F8"/>
    <w:multiLevelType w:val="hybridMultilevel"/>
    <w:tmpl w:val="B676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2"/>
  </w:num>
  <w:num w:numId="4">
    <w:abstractNumId w:val="36"/>
  </w:num>
  <w:num w:numId="5">
    <w:abstractNumId w:val="29"/>
  </w:num>
  <w:num w:numId="6">
    <w:abstractNumId w:val="35"/>
  </w:num>
  <w:num w:numId="7">
    <w:abstractNumId w:val="0"/>
  </w:num>
  <w:num w:numId="8">
    <w:abstractNumId w:val="39"/>
  </w:num>
  <w:num w:numId="9">
    <w:abstractNumId w:val="25"/>
  </w:num>
  <w:num w:numId="10">
    <w:abstractNumId w:val="41"/>
  </w:num>
  <w:num w:numId="11">
    <w:abstractNumId w:val="17"/>
  </w:num>
  <w:num w:numId="12">
    <w:abstractNumId w:val="23"/>
  </w:num>
  <w:num w:numId="13">
    <w:abstractNumId w:val="6"/>
  </w:num>
  <w:num w:numId="14">
    <w:abstractNumId w:val="27"/>
  </w:num>
  <w:num w:numId="15">
    <w:abstractNumId w:val="33"/>
  </w:num>
  <w:num w:numId="16">
    <w:abstractNumId w:val="2"/>
  </w:num>
  <w:num w:numId="17">
    <w:abstractNumId w:val="8"/>
  </w:num>
  <w:num w:numId="18">
    <w:abstractNumId w:val="43"/>
  </w:num>
  <w:num w:numId="19">
    <w:abstractNumId w:val="20"/>
  </w:num>
  <w:num w:numId="20">
    <w:abstractNumId w:val="34"/>
  </w:num>
  <w:num w:numId="21">
    <w:abstractNumId w:val="16"/>
  </w:num>
  <w:num w:numId="22">
    <w:abstractNumId w:val="19"/>
  </w:num>
  <w:num w:numId="23">
    <w:abstractNumId w:val="30"/>
  </w:num>
  <w:num w:numId="24">
    <w:abstractNumId w:val="4"/>
  </w:num>
  <w:num w:numId="25">
    <w:abstractNumId w:val="22"/>
  </w:num>
  <w:num w:numId="26">
    <w:abstractNumId w:val="15"/>
  </w:num>
  <w:num w:numId="27">
    <w:abstractNumId w:val="9"/>
  </w:num>
  <w:num w:numId="28">
    <w:abstractNumId w:val="40"/>
  </w:num>
  <w:num w:numId="29">
    <w:abstractNumId w:val="21"/>
  </w:num>
  <w:num w:numId="30">
    <w:abstractNumId w:val="18"/>
  </w:num>
  <w:num w:numId="31">
    <w:abstractNumId w:val="12"/>
  </w:num>
  <w:num w:numId="32">
    <w:abstractNumId w:val="31"/>
  </w:num>
  <w:num w:numId="33">
    <w:abstractNumId w:val="5"/>
  </w:num>
  <w:num w:numId="34">
    <w:abstractNumId w:val="14"/>
  </w:num>
  <w:num w:numId="35">
    <w:abstractNumId w:val="11"/>
  </w:num>
  <w:num w:numId="36">
    <w:abstractNumId w:val="28"/>
  </w:num>
  <w:num w:numId="37">
    <w:abstractNumId w:val="37"/>
  </w:num>
  <w:num w:numId="38">
    <w:abstractNumId w:val="32"/>
  </w:num>
  <w:num w:numId="39">
    <w:abstractNumId w:val="46"/>
  </w:num>
  <w:num w:numId="40">
    <w:abstractNumId w:val="38"/>
  </w:num>
  <w:num w:numId="41">
    <w:abstractNumId w:val="26"/>
  </w:num>
  <w:num w:numId="42">
    <w:abstractNumId w:val="24"/>
  </w:num>
  <w:num w:numId="43">
    <w:abstractNumId w:val="10"/>
  </w:num>
  <w:num w:numId="44">
    <w:abstractNumId w:val="13"/>
  </w:num>
  <w:num w:numId="45">
    <w:abstractNumId w:val="1"/>
  </w:num>
  <w:num w:numId="46">
    <w:abstractNumId w:val="4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7"/>
    <w:rsid w:val="00000486"/>
    <w:rsid w:val="000032F2"/>
    <w:rsid w:val="00003E7E"/>
    <w:rsid w:val="00007DA6"/>
    <w:rsid w:val="000138AA"/>
    <w:rsid w:val="000155FA"/>
    <w:rsid w:val="00023284"/>
    <w:rsid w:val="00045157"/>
    <w:rsid w:val="000539D7"/>
    <w:rsid w:val="000618C6"/>
    <w:rsid w:val="000659E3"/>
    <w:rsid w:val="0007210F"/>
    <w:rsid w:val="000778C3"/>
    <w:rsid w:val="00090508"/>
    <w:rsid w:val="00094D36"/>
    <w:rsid w:val="000A3604"/>
    <w:rsid w:val="000B1AB6"/>
    <w:rsid w:val="000B54DC"/>
    <w:rsid w:val="000C18DB"/>
    <w:rsid w:val="000C409D"/>
    <w:rsid w:val="000D1D99"/>
    <w:rsid w:val="000D2644"/>
    <w:rsid w:val="000D2C83"/>
    <w:rsid w:val="000D4C68"/>
    <w:rsid w:val="001012B5"/>
    <w:rsid w:val="0011217F"/>
    <w:rsid w:val="00123D80"/>
    <w:rsid w:val="001248ED"/>
    <w:rsid w:val="00126AAD"/>
    <w:rsid w:val="0013396B"/>
    <w:rsid w:val="001365CF"/>
    <w:rsid w:val="00137B29"/>
    <w:rsid w:val="00142509"/>
    <w:rsid w:val="001473E1"/>
    <w:rsid w:val="00147820"/>
    <w:rsid w:val="001609C9"/>
    <w:rsid w:val="00160B88"/>
    <w:rsid w:val="001632D8"/>
    <w:rsid w:val="0016373F"/>
    <w:rsid w:val="00167223"/>
    <w:rsid w:val="00174EB5"/>
    <w:rsid w:val="001878A1"/>
    <w:rsid w:val="00187B71"/>
    <w:rsid w:val="00194E6E"/>
    <w:rsid w:val="0019517F"/>
    <w:rsid w:val="001A0957"/>
    <w:rsid w:val="001A1C8D"/>
    <w:rsid w:val="001B33CC"/>
    <w:rsid w:val="001D1538"/>
    <w:rsid w:val="001D1C0E"/>
    <w:rsid w:val="001D63B5"/>
    <w:rsid w:val="001E0264"/>
    <w:rsid w:val="001E74DF"/>
    <w:rsid w:val="001E7D62"/>
    <w:rsid w:val="001F4F91"/>
    <w:rsid w:val="002103D9"/>
    <w:rsid w:val="00212C85"/>
    <w:rsid w:val="00220EFA"/>
    <w:rsid w:val="002328D7"/>
    <w:rsid w:val="00233582"/>
    <w:rsid w:val="002365D8"/>
    <w:rsid w:val="002368CD"/>
    <w:rsid w:val="002405D8"/>
    <w:rsid w:val="002449AF"/>
    <w:rsid w:val="00245196"/>
    <w:rsid w:val="00252DC8"/>
    <w:rsid w:val="00255855"/>
    <w:rsid w:val="00255B84"/>
    <w:rsid w:val="00257F7F"/>
    <w:rsid w:val="0027094D"/>
    <w:rsid w:val="002712BE"/>
    <w:rsid w:val="00274CCA"/>
    <w:rsid w:val="00276C8C"/>
    <w:rsid w:val="00277E16"/>
    <w:rsid w:val="002A42EC"/>
    <w:rsid w:val="002A4D77"/>
    <w:rsid w:val="002B7748"/>
    <w:rsid w:val="002C02F3"/>
    <w:rsid w:val="002C1C22"/>
    <w:rsid w:val="002C1C5C"/>
    <w:rsid w:val="002C3657"/>
    <w:rsid w:val="002D59FF"/>
    <w:rsid w:val="002D7DF3"/>
    <w:rsid w:val="002E32DC"/>
    <w:rsid w:val="002E4ABE"/>
    <w:rsid w:val="002F0CCB"/>
    <w:rsid w:val="003031C9"/>
    <w:rsid w:val="003032BE"/>
    <w:rsid w:val="00323A5B"/>
    <w:rsid w:val="003401B9"/>
    <w:rsid w:val="0034634C"/>
    <w:rsid w:val="00354673"/>
    <w:rsid w:val="00355DD0"/>
    <w:rsid w:val="00372060"/>
    <w:rsid w:val="00375083"/>
    <w:rsid w:val="00385809"/>
    <w:rsid w:val="003A06F8"/>
    <w:rsid w:val="003A368E"/>
    <w:rsid w:val="003A75B4"/>
    <w:rsid w:val="003B151C"/>
    <w:rsid w:val="003B3E0D"/>
    <w:rsid w:val="003B5532"/>
    <w:rsid w:val="003C7F46"/>
    <w:rsid w:val="003D13B1"/>
    <w:rsid w:val="003D13DC"/>
    <w:rsid w:val="003D4284"/>
    <w:rsid w:val="003D5584"/>
    <w:rsid w:val="003F6547"/>
    <w:rsid w:val="00402D0F"/>
    <w:rsid w:val="004062B7"/>
    <w:rsid w:val="00416772"/>
    <w:rsid w:val="00440921"/>
    <w:rsid w:val="00451560"/>
    <w:rsid w:val="004528B2"/>
    <w:rsid w:val="00452F3F"/>
    <w:rsid w:val="00453988"/>
    <w:rsid w:val="00453A7D"/>
    <w:rsid w:val="00454102"/>
    <w:rsid w:val="0046370D"/>
    <w:rsid w:val="00463BF2"/>
    <w:rsid w:val="004729CF"/>
    <w:rsid w:val="00474901"/>
    <w:rsid w:val="00476045"/>
    <w:rsid w:val="00476169"/>
    <w:rsid w:val="004829ED"/>
    <w:rsid w:val="00482D0D"/>
    <w:rsid w:val="00491627"/>
    <w:rsid w:val="004921C5"/>
    <w:rsid w:val="004929B3"/>
    <w:rsid w:val="00495ED7"/>
    <w:rsid w:val="004B1347"/>
    <w:rsid w:val="004D5BD4"/>
    <w:rsid w:val="004D6E7C"/>
    <w:rsid w:val="004E456E"/>
    <w:rsid w:val="004E7959"/>
    <w:rsid w:val="004F0D4C"/>
    <w:rsid w:val="005006B8"/>
    <w:rsid w:val="00511C82"/>
    <w:rsid w:val="00511D34"/>
    <w:rsid w:val="005171F3"/>
    <w:rsid w:val="00523753"/>
    <w:rsid w:val="00534BD6"/>
    <w:rsid w:val="00551478"/>
    <w:rsid w:val="00553C96"/>
    <w:rsid w:val="005564D8"/>
    <w:rsid w:val="00557C50"/>
    <w:rsid w:val="00560DFF"/>
    <w:rsid w:val="00562DD4"/>
    <w:rsid w:val="005647A4"/>
    <w:rsid w:val="00566C9E"/>
    <w:rsid w:val="005677D4"/>
    <w:rsid w:val="005753C7"/>
    <w:rsid w:val="00583672"/>
    <w:rsid w:val="00586785"/>
    <w:rsid w:val="005B3239"/>
    <w:rsid w:val="005C29DC"/>
    <w:rsid w:val="005C3936"/>
    <w:rsid w:val="005D6AE7"/>
    <w:rsid w:val="005F1829"/>
    <w:rsid w:val="005F629E"/>
    <w:rsid w:val="00600A77"/>
    <w:rsid w:val="0060346B"/>
    <w:rsid w:val="00615500"/>
    <w:rsid w:val="00626D5B"/>
    <w:rsid w:val="00666B10"/>
    <w:rsid w:val="00683764"/>
    <w:rsid w:val="0068402F"/>
    <w:rsid w:val="006921E4"/>
    <w:rsid w:val="006A2537"/>
    <w:rsid w:val="006A40BB"/>
    <w:rsid w:val="006A469A"/>
    <w:rsid w:val="006A7D3C"/>
    <w:rsid w:val="006B0DC9"/>
    <w:rsid w:val="006B3EA3"/>
    <w:rsid w:val="006B72EB"/>
    <w:rsid w:val="006C148A"/>
    <w:rsid w:val="006D0648"/>
    <w:rsid w:val="006E1F22"/>
    <w:rsid w:val="006E3E59"/>
    <w:rsid w:val="006E786C"/>
    <w:rsid w:val="006F0B40"/>
    <w:rsid w:val="006F16CF"/>
    <w:rsid w:val="006F23C5"/>
    <w:rsid w:val="00701F27"/>
    <w:rsid w:val="00705FBB"/>
    <w:rsid w:val="00711401"/>
    <w:rsid w:val="0071493E"/>
    <w:rsid w:val="00725FBF"/>
    <w:rsid w:val="0074690A"/>
    <w:rsid w:val="007641A0"/>
    <w:rsid w:val="007A3742"/>
    <w:rsid w:val="007B57CF"/>
    <w:rsid w:val="007C7114"/>
    <w:rsid w:val="007D7663"/>
    <w:rsid w:val="007E24ED"/>
    <w:rsid w:val="007E2E5C"/>
    <w:rsid w:val="007E3B2C"/>
    <w:rsid w:val="007E49BF"/>
    <w:rsid w:val="007E5A0C"/>
    <w:rsid w:val="007E5CBA"/>
    <w:rsid w:val="007E5D91"/>
    <w:rsid w:val="007E63DF"/>
    <w:rsid w:val="007F3FF7"/>
    <w:rsid w:val="00800B10"/>
    <w:rsid w:val="00803826"/>
    <w:rsid w:val="00806D26"/>
    <w:rsid w:val="008104B9"/>
    <w:rsid w:val="008169C8"/>
    <w:rsid w:val="00821511"/>
    <w:rsid w:val="008220E9"/>
    <w:rsid w:val="008252B6"/>
    <w:rsid w:val="00830776"/>
    <w:rsid w:val="00832081"/>
    <w:rsid w:val="008340B4"/>
    <w:rsid w:val="0083694A"/>
    <w:rsid w:val="0084080D"/>
    <w:rsid w:val="0084299F"/>
    <w:rsid w:val="0085075D"/>
    <w:rsid w:val="008557F3"/>
    <w:rsid w:val="0086281A"/>
    <w:rsid w:val="00866496"/>
    <w:rsid w:val="00893B21"/>
    <w:rsid w:val="008955C8"/>
    <w:rsid w:val="008A1144"/>
    <w:rsid w:val="008A1530"/>
    <w:rsid w:val="008A4DED"/>
    <w:rsid w:val="008B0437"/>
    <w:rsid w:val="008C1242"/>
    <w:rsid w:val="008C4492"/>
    <w:rsid w:val="008C5AEE"/>
    <w:rsid w:val="008C72C8"/>
    <w:rsid w:val="008D686F"/>
    <w:rsid w:val="008E36F3"/>
    <w:rsid w:val="00913025"/>
    <w:rsid w:val="009148ED"/>
    <w:rsid w:val="009227D1"/>
    <w:rsid w:val="00932FF0"/>
    <w:rsid w:val="00935EFD"/>
    <w:rsid w:val="00936259"/>
    <w:rsid w:val="009405EC"/>
    <w:rsid w:val="00944CBD"/>
    <w:rsid w:val="0096443B"/>
    <w:rsid w:val="00971C67"/>
    <w:rsid w:val="0097695D"/>
    <w:rsid w:val="009808FC"/>
    <w:rsid w:val="00981954"/>
    <w:rsid w:val="00981C10"/>
    <w:rsid w:val="00982095"/>
    <w:rsid w:val="00985E92"/>
    <w:rsid w:val="009A1955"/>
    <w:rsid w:val="009A2CF9"/>
    <w:rsid w:val="009B7DF2"/>
    <w:rsid w:val="009D1D9D"/>
    <w:rsid w:val="009E2B3F"/>
    <w:rsid w:val="009F3D33"/>
    <w:rsid w:val="009F56FD"/>
    <w:rsid w:val="00A022B6"/>
    <w:rsid w:val="00A029D8"/>
    <w:rsid w:val="00A068DD"/>
    <w:rsid w:val="00A11043"/>
    <w:rsid w:val="00A11651"/>
    <w:rsid w:val="00A17E46"/>
    <w:rsid w:val="00A251FF"/>
    <w:rsid w:val="00A30D89"/>
    <w:rsid w:val="00A32B61"/>
    <w:rsid w:val="00A426F8"/>
    <w:rsid w:val="00A56AB4"/>
    <w:rsid w:val="00A57321"/>
    <w:rsid w:val="00A71406"/>
    <w:rsid w:val="00A80141"/>
    <w:rsid w:val="00A85E72"/>
    <w:rsid w:val="00AA7093"/>
    <w:rsid w:val="00AA77E7"/>
    <w:rsid w:val="00AB3DC8"/>
    <w:rsid w:val="00AC118F"/>
    <w:rsid w:val="00AC493B"/>
    <w:rsid w:val="00AC5F3B"/>
    <w:rsid w:val="00AD1DE1"/>
    <w:rsid w:val="00AE63FB"/>
    <w:rsid w:val="00AF63DA"/>
    <w:rsid w:val="00AF6838"/>
    <w:rsid w:val="00B000B5"/>
    <w:rsid w:val="00B106C9"/>
    <w:rsid w:val="00B20FB7"/>
    <w:rsid w:val="00B2365D"/>
    <w:rsid w:val="00B23931"/>
    <w:rsid w:val="00B25C74"/>
    <w:rsid w:val="00B40522"/>
    <w:rsid w:val="00B41CE4"/>
    <w:rsid w:val="00B41E27"/>
    <w:rsid w:val="00B52478"/>
    <w:rsid w:val="00B56218"/>
    <w:rsid w:val="00B56551"/>
    <w:rsid w:val="00B5697F"/>
    <w:rsid w:val="00B65D72"/>
    <w:rsid w:val="00B66D46"/>
    <w:rsid w:val="00B805E0"/>
    <w:rsid w:val="00B83D45"/>
    <w:rsid w:val="00B86A56"/>
    <w:rsid w:val="00B879CD"/>
    <w:rsid w:val="00BA3D54"/>
    <w:rsid w:val="00BB0615"/>
    <w:rsid w:val="00BB6B49"/>
    <w:rsid w:val="00BD0F4B"/>
    <w:rsid w:val="00BD3460"/>
    <w:rsid w:val="00BD3DC3"/>
    <w:rsid w:val="00BD54A2"/>
    <w:rsid w:val="00BE1339"/>
    <w:rsid w:val="00BE2404"/>
    <w:rsid w:val="00BE36C5"/>
    <w:rsid w:val="00BF143F"/>
    <w:rsid w:val="00BF531E"/>
    <w:rsid w:val="00BF5601"/>
    <w:rsid w:val="00C030A8"/>
    <w:rsid w:val="00C07687"/>
    <w:rsid w:val="00C16B72"/>
    <w:rsid w:val="00C21576"/>
    <w:rsid w:val="00C23D49"/>
    <w:rsid w:val="00C32331"/>
    <w:rsid w:val="00C36A17"/>
    <w:rsid w:val="00C41580"/>
    <w:rsid w:val="00C532BD"/>
    <w:rsid w:val="00C56927"/>
    <w:rsid w:val="00C56D1B"/>
    <w:rsid w:val="00C73671"/>
    <w:rsid w:val="00CA3EE1"/>
    <w:rsid w:val="00CA3FFA"/>
    <w:rsid w:val="00CB0E56"/>
    <w:rsid w:val="00CB431E"/>
    <w:rsid w:val="00CB73D4"/>
    <w:rsid w:val="00CC283F"/>
    <w:rsid w:val="00CC36C9"/>
    <w:rsid w:val="00CC6B6D"/>
    <w:rsid w:val="00CD7BEC"/>
    <w:rsid w:val="00CE1DC6"/>
    <w:rsid w:val="00CE2601"/>
    <w:rsid w:val="00CF3C51"/>
    <w:rsid w:val="00D009A0"/>
    <w:rsid w:val="00D308B5"/>
    <w:rsid w:val="00D371C8"/>
    <w:rsid w:val="00D469A9"/>
    <w:rsid w:val="00D50F77"/>
    <w:rsid w:val="00D547F2"/>
    <w:rsid w:val="00D61AD6"/>
    <w:rsid w:val="00D76D45"/>
    <w:rsid w:val="00D77702"/>
    <w:rsid w:val="00D83169"/>
    <w:rsid w:val="00D84CC6"/>
    <w:rsid w:val="00D9395B"/>
    <w:rsid w:val="00D97C5A"/>
    <w:rsid w:val="00DA34C2"/>
    <w:rsid w:val="00DA5D49"/>
    <w:rsid w:val="00DA78BB"/>
    <w:rsid w:val="00DB24A6"/>
    <w:rsid w:val="00DB4948"/>
    <w:rsid w:val="00DB4C65"/>
    <w:rsid w:val="00DB5FB5"/>
    <w:rsid w:val="00DC0D90"/>
    <w:rsid w:val="00DC16B8"/>
    <w:rsid w:val="00DC3EAA"/>
    <w:rsid w:val="00DC5986"/>
    <w:rsid w:val="00DF7727"/>
    <w:rsid w:val="00E01664"/>
    <w:rsid w:val="00E04FAF"/>
    <w:rsid w:val="00E05753"/>
    <w:rsid w:val="00E068E6"/>
    <w:rsid w:val="00E11038"/>
    <w:rsid w:val="00E16038"/>
    <w:rsid w:val="00E2086F"/>
    <w:rsid w:val="00E242D0"/>
    <w:rsid w:val="00E33A6D"/>
    <w:rsid w:val="00E37795"/>
    <w:rsid w:val="00E42F89"/>
    <w:rsid w:val="00E43692"/>
    <w:rsid w:val="00E4451C"/>
    <w:rsid w:val="00E70C43"/>
    <w:rsid w:val="00E74604"/>
    <w:rsid w:val="00E75929"/>
    <w:rsid w:val="00E75CB2"/>
    <w:rsid w:val="00E86AC0"/>
    <w:rsid w:val="00E97EB7"/>
    <w:rsid w:val="00EA422B"/>
    <w:rsid w:val="00EA691D"/>
    <w:rsid w:val="00EA747A"/>
    <w:rsid w:val="00EB3119"/>
    <w:rsid w:val="00EB7B91"/>
    <w:rsid w:val="00EC005F"/>
    <w:rsid w:val="00EC52E5"/>
    <w:rsid w:val="00EC647D"/>
    <w:rsid w:val="00ED219F"/>
    <w:rsid w:val="00EE2A2A"/>
    <w:rsid w:val="00EF3786"/>
    <w:rsid w:val="00F15CE0"/>
    <w:rsid w:val="00F165FB"/>
    <w:rsid w:val="00F17E38"/>
    <w:rsid w:val="00F25C24"/>
    <w:rsid w:val="00F2669A"/>
    <w:rsid w:val="00F37665"/>
    <w:rsid w:val="00F37D6E"/>
    <w:rsid w:val="00F7310A"/>
    <w:rsid w:val="00F73A22"/>
    <w:rsid w:val="00F76317"/>
    <w:rsid w:val="00F770C3"/>
    <w:rsid w:val="00F82712"/>
    <w:rsid w:val="00F83E71"/>
    <w:rsid w:val="00F92E38"/>
    <w:rsid w:val="00F93917"/>
    <w:rsid w:val="00FA0BB2"/>
    <w:rsid w:val="00FB4908"/>
    <w:rsid w:val="00FE5135"/>
    <w:rsid w:val="00FE6758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CCC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7"/>
  </w:style>
  <w:style w:type="table" w:styleId="TableGrid">
    <w:name w:val="Table Grid"/>
    <w:basedOn w:val="TableNormal"/>
    <w:uiPriority w:val="59"/>
    <w:rsid w:val="004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7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7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ko-KR" w:bidi="hi-IN"/>
    </w:rPr>
  </w:style>
  <w:style w:type="table" w:customStyle="1" w:styleId="TableGrid1">
    <w:name w:val="Table Grid1"/>
    <w:basedOn w:val="TableNormal"/>
    <w:next w:val="TableGrid"/>
    <w:uiPriority w:val="59"/>
    <w:rsid w:val="00E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82"/>
  </w:style>
  <w:style w:type="character" w:customStyle="1" w:styleId="Heading2Char">
    <w:name w:val="Heading 2 Char"/>
    <w:basedOn w:val="DefaultParagraphFont"/>
    <w:link w:val="Heading2"/>
    <w:uiPriority w:val="9"/>
    <w:rsid w:val="00236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29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9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9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9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9DC"/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4829E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829E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829E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829E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829E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829E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829E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829E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829ED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82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7"/>
  </w:style>
  <w:style w:type="table" w:styleId="TableGrid">
    <w:name w:val="Table Grid"/>
    <w:basedOn w:val="TableNormal"/>
    <w:uiPriority w:val="59"/>
    <w:rsid w:val="004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7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7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ko-KR" w:bidi="hi-IN"/>
    </w:rPr>
  </w:style>
  <w:style w:type="table" w:customStyle="1" w:styleId="TableGrid1">
    <w:name w:val="Table Grid1"/>
    <w:basedOn w:val="TableNormal"/>
    <w:next w:val="TableGrid"/>
    <w:uiPriority w:val="59"/>
    <w:rsid w:val="00E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82"/>
  </w:style>
  <w:style w:type="character" w:customStyle="1" w:styleId="Heading2Char">
    <w:name w:val="Heading 2 Char"/>
    <w:basedOn w:val="DefaultParagraphFont"/>
    <w:link w:val="Heading2"/>
    <w:uiPriority w:val="9"/>
    <w:rsid w:val="00236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29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9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9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9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9DC"/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4829E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829E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829E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829E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829E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829E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829E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829E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829ED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8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ohio.gov/Topics/Ohio-s-New-Learning-Standards/Foreign-Language/World-Languages-Model-Curriculum/World-Languages-Model-Curriculum-Components/Introduction-to-Learning-Standards/Proficiency-and-Research-based-Proficiency-Targets" TargetMode="External"/><Relationship Id="rId18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6" Type="http://schemas.openxmlformats.org/officeDocument/2006/relationships/hyperlink" Target="http://www.parismatch.com/" TargetMode="External"/><Relationship Id="rId39" Type="http://schemas.openxmlformats.org/officeDocument/2006/relationships/hyperlink" Target="http://www.gossip.f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4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42" Type="http://schemas.openxmlformats.org/officeDocument/2006/relationships/hyperlink" Target="http://www.parismatch.com/" TargetMode="External"/><Relationship Id="rId47" Type="http://schemas.openxmlformats.org/officeDocument/2006/relationships/hyperlink" Target="http://education.ohio.gov/Topics/Ohio-s-New-Learning-Standards/Foreign-Language/World-Languages-Model-Curriculum/World-Languages-Model-Curriculum-Framework/Instructional-Strategies" TargetMode="External"/><Relationship Id="rId50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25" Type="http://schemas.openxmlformats.org/officeDocument/2006/relationships/hyperlink" Target="http://www.voici.fr/" TargetMode="External"/><Relationship Id="rId33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8" Type="http://schemas.openxmlformats.org/officeDocument/2006/relationships/hyperlink" Target="http://education.ohio.gov/Topics/Ohio-s-New-Learning-Standards/Foreign-Language/World-Languages-Model-Curriculum/World-Languages-Model-Curriculum-Components/Instructional-Resources" TargetMode="External"/><Relationship Id="rId46" Type="http://schemas.openxmlformats.org/officeDocument/2006/relationships/hyperlink" Target="http://www.lemonde.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20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9" Type="http://schemas.openxmlformats.org/officeDocument/2006/relationships/hyperlink" Target="http://www.france24.com/fr/" TargetMode="External"/><Relationship Id="rId41" Type="http://schemas.openxmlformats.org/officeDocument/2006/relationships/hyperlink" Target="http://www.voici.fr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closermag.fr/" TargetMode="External"/><Relationship Id="rId32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7" Type="http://schemas.openxmlformats.org/officeDocument/2006/relationships/hyperlink" Target="http://www.ode.state.or.us/teachlearn/standards/elp/files/langfunc.pdf" TargetMode="External"/><Relationship Id="rId40" Type="http://schemas.openxmlformats.org/officeDocument/2006/relationships/hyperlink" Target="http://www.closermag.fr/" TargetMode="External"/><Relationship Id="rId45" Type="http://schemas.openxmlformats.org/officeDocument/2006/relationships/hyperlink" Target="http://www.france24.com/fr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3" Type="http://schemas.openxmlformats.org/officeDocument/2006/relationships/hyperlink" Target="http://www.gossip.fr/" TargetMode="External"/><Relationship Id="rId28" Type="http://schemas.openxmlformats.org/officeDocument/2006/relationships/hyperlink" Target="http://www.tv5.org/TV5Site/7-jours/" TargetMode="External"/><Relationship Id="rId36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49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31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44" Type="http://schemas.openxmlformats.org/officeDocument/2006/relationships/hyperlink" Target="http://www.tv5.org/TV5Site/7-jours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2" Type="http://schemas.openxmlformats.org/officeDocument/2006/relationships/hyperlink" Target="http://education.ohio.gov/Topics/Ohio-s-New-Learning-Standards/Foreign-Language/World-Languages-Model-Curriculum/World-Languages-Model-Curriculum-Components/Instructional-Resources" TargetMode="External"/><Relationship Id="rId27" Type="http://schemas.openxmlformats.org/officeDocument/2006/relationships/hyperlink" Target="http://fr.yahoo.com/" TargetMode="External"/><Relationship Id="rId30" Type="http://schemas.openxmlformats.org/officeDocument/2006/relationships/hyperlink" Target="http://www.lemonde.fr/" TargetMode="External"/><Relationship Id="rId35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43" Type="http://schemas.openxmlformats.org/officeDocument/2006/relationships/hyperlink" Target="http://fr.yahoo.com/" TargetMode="External"/><Relationship Id="rId48" Type="http://schemas.openxmlformats.org/officeDocument/2006/relationships/hyperlink" Target="http://education.ohio.gov/Topics/Ohio-s-New-Learning-Standards/Foreign-Language/World-Languages-Model-Curriculum/World-Languages-Model-Curriculum-Components/Career-Connections" TargetMode="External"/><Relationship Id="rId8" Type="http://schemas.microsoft.com/office/2007/relationships/stylesWithEffects" Target="stylesWithEffect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ODECC-18-406</_dlc_DocId>
    <_dlc_DocIdUrl xmlns="15160975-c44a-46e7-a7a2-b44a71ae504f">
      <Url>https://share.education.ohio.gov/_layouts/DocIdRedir.aspx?ID=ODECC-18-406</Url>
      <Description>ODECC-18-406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2614-6783-4E39-911E-9C718B6C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B7EC1-BA56-454F-9161-9EE35295BF24}">
  <ds:schemaRefs>
    <ds:schemaRef ds:uri="15160975-c44a-46e7-a7a2-b44a71ae504f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E61FA2-ABC2-401D-9FBE-5341A9751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D4DEA-8C3F-4977-A97D-0B683E3D54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DDB5A9-1095-419C-B1DF-60C87240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2551</Words>
  <Characters>14543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2014-05-12T19:48:00Z</cp:lastPrinted>
  <dcterms:created xsi:type="dcterms:W3CDTF">2014-07-15T16:04:00Z</dcterms:created>
  <dcterms:modified xsi:type="dcterms:W3CDTF">2014-07-15T16:04:00Z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be2eae8c-7ee8-4ca0-8cbf-e6249b32328c</vt:lpwstr>
  </property>
</Properties>
</file>