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800B10" w:rsidRPr="00EB7B91" w14:paraId="36BA3E50" w14:textId="77777777" w:rsidTr="00274CCA">
        <w:tc>
          <w:tcPr>
            <w:tcW w:w="9576" w:type="dxa"/>
            <w:shd w:val="clear" w:color="auto" w:fill="B8CCE4" w:themeFill="accent1" w:themeFillTint="66"/>
          </w:tcPr>
          <w:p w14:paraId="231F6590" w14:textId="77777777" w:rsidR="00800B10" w:rsidRPr="00274CCA" w:rsidRDefault="00800B10" w:rsidP="009405EC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14:paraId="068812F1" w14:textId="77777777" w:rsidR="00800B10" w:rsidRDefault="008B2A53" w:rsidP="00800B1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Trade </w:t>
            </w:r>
            <w:r w:rsidR="00FE011E">
              <w:rPr>
                <w:rFonts w:ascii="Arial" w:hAnsi="Arial" w:cs="Arial"/>
                <w:b/>
                <w:sz w:val="32"/>
              </w:rPr>
              <w:t xml:space="preserve">and Travel </w:t>
            </w:r>
            <w:r>
              <w:rPr>
                <w:rFonts w:ascii="Arial" w:hAnsi="Arial" w:cs="Arial"/>
                <w:b/>
                <w:sz w:val="32"/>
              </w:rPr>
              <w:t>Along the Silk Road</w:t>
            </w:r>
          </w:p>
          <w:p w14:paraId="2D4B61EC" w14:textId="77777777" w:rsidR="00A339EE" w:rsidRPr="00A339EE" w:rsidRDefault="00A339EE" w:rsidP="00800B10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bookmarkStart w:id="0" w:name="TOP"/>
            <w:bookmarkStart w:id="1" w:name="_GoBack"/>
            <w:bookmarkEnd w:id="1"/>
            <w:r w:rsidRPr="00A339EE">
              <w:rPr>
                <w:rFonts w:ascii="Arial" w:hAnsi="Arial" w:cs="Arial"/>
                <w:sz w:val="24"/>
              </w:rPr>
              <w:t>(Sample Unit)*</w:t>
            </w:r>
          </w:p>
          <w:bookmarkEnd w:id="0"/>
          <w:p w14:paraId="3FF86151" w14:textId="77777777" w:rsidR="00800B10" w:rsidRPr="00777CA1" w:rsidRDefault="00800B10" w:rsidP="00800B10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Arial" w:eastAsia="Arial" w:hAnsi="Arial" w:cs="Arial"/>
                <w:szCs w:val="28"/>
              </w:rPr>
            </w:pPr>
          </w:p>
        </w:tc>
      </w:tr>
      <w:tr w:rsidR="00800B10" w:rsidRPr="00EB7B91" w14:paraId="1B922225" w14:textId="77777777" w:rsidTr="00F43575">
        <w:tc>
          <w:tcPr>
            <w:tcW w:w="9576" w:type="dxa"/>
            <w:shd w:val="clear" w:color="auto" w:fill="auto"/>
          </w:tcPr>
          <w:p w14:paraId="21F54D65" w14:textId="77777777" w:rsidR="00800B10" w:rsidRDefault="00800B10" w:rsidP="00F4357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A6D65C" w14:textId="77777777" w:rsidR="00800B10" w:rsidRDefault="00654845" w:rsidP="00F4357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3" w:history="1">
              <w:r w:rsidR="00800B10" w:rsidRPr="00BF143F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Proficie</w:t>
              </w:r>
              <w:r w:rsidR="00800B10" w:rsidRPr="00BF143F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n</w:t>
              </w:r>
              <w:r w:rsidR="00800B10" w:rsidRPr="00BF143F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cy</w:t>
              </w:r>
            </w:hyperlink>
            <w:r w:rsidR="00800B10" w:rsidRPr="00AD1D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800B10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6C54EF" w:rsidRPr="006C54EF">
              <w:rPr>
                <w:rFonts w:ascii="Arial" w:eastAsia="Arial" w:hAnsi="Arial" w:cs="Arial"/>
                <w:sz w:val="24"/>
                <w:szCs w:val="24"/>
              </w:rPr>
              <w:t>Novice Mid</w:t>
            </w:r>
          </w:p>
          <w:p w14:paraId="4D7A69E1" w14:textId="77777777" w:rsidR="00800B10" w:rsidRPr="00AD1DE1" w:rsidRDefault="00800B10" w:rsidP="00F4357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3CAA23" w14:textId="03CEDA15" w:rsidR="00800B10" w:rsidRDefault="00800B10" w:rsidP="00F4357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1DE1"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6C54EF">
              <w:rPr>
                <w:rFonts w:ascii="Arial" w:eastAsia="Arial" w:hAnsi="Arial" w:cs="Arial"/>
                <w:sz w:val="24"/>
                <w:szCs w:val="24"/>
              </w:rPr>
              <w:t>Chinese</w:t>
            </w:r>
          </w:p>
          <w:p w14:paraId="6E57F2E7" w14:textId="77777777" w:rsidR="00DA34C2" w:rsidRDefault="00DA34C2" w:rsidP="00F4357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F0E813A" w14:textId="77777777" w:rsidR="00DA34C2" w:rsidRPr="00DA34C2" w:rsidRDefault="00654845" w:rsidP="00F4357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4" w:history="1">
              <w:r w:rsidR="00DA34C2" w:rsidRPr="00DA34C2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Th</w:t>
              </w:r>
              <w:r w:rsidR="00DA34C2" w:rsidRPr="00DA34C2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e</w:t>
              </w:r>
              <w:r w:rsidR="00DA34C2" w:rsidRPr="00DA34C2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me</w:t>
              </w:r>
            </w:hyperlink>
            <w:r w:rsidR="00DA34C2" w:rsidRPr="00DA34C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C54EF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6C54EF" w:rsidRPr="006C54EF">
              <w:rPr>
                <w:rFonts w:ascii="Arial" w:eastAsia="Arial" w:hAnsi="Arial" w:cs="Arial"/>
                <w:sz w:val="24"/>
                <w:szCs w:val="24"/>
              </w:rPr>
              <w:t>Global Issues and Challenges</w:t>
            </w:r>
          </w:p>
          <w:p w14:paraId="2A806AE8" w14:textId="77777777" w:rsidR="00800B10" w:rsidRPr="00EB7B91" w:rsidRDefault="00800B10" w:rsidP="00F43575">
            <w:pPr>
              <w:tabs>
                <w:tab w:val="center" w:pos="4680"/>
                <w:tab w:val="right" w:pos="9360"/>
              </w:tabs>
              <w:rPr>
                <w:rFonts w:eastAsia="Arial"/>
                <w:b/>
              </w:rPr>
            </w:pPr>
          </w:p>
        </w:tc>
      </w:tr>
      <w:tr w:rsidR="0046370D" w:rsidRPr="00EB7B91" w14:paraId="4FB989AE" w14:textId="77777777" w:rsidTr="00F43575">
        <w:tc>
          <w:tcPr>
            <w:tcW w:w="9576" w:type="dxa"/>
            <w:shd w:val="clear" w:color="auto" w:fill="auto"/>
          </w:tcPr>
          <w:p w14:paraId="5034B371" w14:textId="77777777" w:rsidR="0046370D" w:rsidRDefault="0046370D" w:rsidP="0046370D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10D4D344" w14:textId="24D3F770" w:rsidR="0046370D" w:rsidRDefault="0046370D" w:rsidP="008C0A93">
            <w:pPr>
              <w:spacing w:line="276" w:lineRule="auto"/>
            </w:pPr>
            <w:r w:rsidRPr="005B721F">
              <w:rPr>
                <w:rFonts w:ascii="Arial" w:hAnsi="Arial" w:cs="Arial"/>
                <w:i/>
              </w:rPr>
              <w:t xml:space="preserve">This </w:t>
            </w:r>
            <w:r>
              <w:rPr>
                <w:rFonts w:ascii="Arial" w:hAnsi="Arial" w:cs="Arial"/>
                <w:i/>
              </w:rPr>
              <w:t xml:space="preserve">tool is </w:t>
            </w:r>
            <w:r w:rsidRPr="005B721F">
              <w:rPr>
                <w:rFonts w:ascii="Arial" w:hAnsi="Arial" w:cs="Arial"/>
                <w:i/>
              </w:rPr>
              <w:t>the framework for</w:t>
            </w:r>
            <w:r>
              <w:rPr>
                <w:rFonts w:ascii="Arial" w:hAnsi="Arial" w:cs="Arial"/>
                <w:i/>
              </w:rPr>
              <w:t xml:space="preserve"> a </w:t>
            </w:r>
            <w:r w:rsidRPr="005B721F">
              <w:rPr>
                <w:rFonts w:ascii="Arial" w:hAnsi="Arial" w:cs="Arial"/>
                <w:i/>
              </w:rPr>
              <w:t>unit that integrates all the components of the Model Curriculum. Teachers can</w:t>
            </w:r>
            <w:r w:rsidR="007F3FF7">
              <w:rPr>
                <w:rFonts w:ascii="Arial" w:hAnsi="Arial" w:cs="Arial"/>
                <w:i/>
              </w:rPr>
              <w:t xml:space="preserve"> design</w:t>
            </w:r>
            <w:r w:rsidRPr="005B721F">
              <w:rPr>
                <w:rFonts w:ascii="Arial" w:hAnsi="Arial" w:cs="Arial"/>
                <w:i/>
              </w:rPr>
              <w:t xml:space="preserve"> the unit for language and proficiency level, and can include specific lessons and content that align with the local course or curriculum.</w:t>
            </w:r>
            <w:r w:rsidR="00EC005F">
              <w:rPr>
                <w:rFonts w:ascii="Arial" w:hAnsi="Arial" w:cs="Arial"/>
                <w:i/>
              </w:rPr>
              <w:t>*</w:t>
            </w:r>
          </w:p>
        </w:tc>
      </w:tr>
    </w:tbl>
    <w:p w14:paraId="1BE3B7F9" w14:textId="77777777" w:rsidR="009E2B3F" w:rsidRDefault="009E2B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0A15842E" w14:textId="77777777" w:rsidR="00D50F77" w:rsidRDefault="00D50F77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767C9F71" w14:textId="77777777" w:rsidR="00EB7B91" w:rsidRDefault="00EB7B91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  <w:r w:rsidRPr="00ED219F">
        <w:rPr>
          <w:rFonts w:ascii="Arial" w:eastAsia="Arial" w:hAnsi="Arial" w:cs="Arial"/>
          <w:b/>
          <w:sz w:val="24"/>
          <w:szCs w:val="28"/>
          <w:u w:val="single"/>
        </w:rPr>
        <w:t>TABLE OF CONTENTS</w:t>
      </w:r>
    </w:p>
    <w:p w14:paraId="25FD9DE0" w14:textId="77777777" w:rsidR="008E36F3" w:rsidRPr="00EB7B91" w:rsidRDefault="008E36F3" w:rsidP="009E2B3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D9E5C8A" w14:textId="77777777" w:rsidR="00DB4C65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A.  </w:t>
      </w:r>
      <w:hyperlink w:anchor="standard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Standards</w:t>
        </w:r>
      </w:hyperlink>
      <w:r w:rsidRPr="001E7D62">
        <w:rPr>
          <w:rFonts w:ascii="Arial" w:eastAsia="Arial" w:hAnsi="Arial" w:cs="Arial"/>
          <w:b/>
          <w:sz w:val="20"/>
        </w:rPr>
        <w:t xml:space="preserve">:  </w:t>
      </w:r>
      <w:r w:rsidR="00D97C5A">
        <w:rPr>
          <w:rFonts w:ascii="Arial" w:eastAsia="Arial" w:hAnsi="Arial" w:cs="Arial"/>
          <w:i/>
          <w:sz w:val="20"/>
        </w:rPr>
        <w:t>Competencies;</w:t>
      </w:r>
      <w:r w:rsidR="00534BD6">
        <w:rPr>
          <w:rFonts w:ascii="Arial" w:eastAsia="Arial" w:hAnsi="Arial" w:cs="Arial"/>
          <w:i/>
          <w:sz w:val="20"/>
        </w:rPr>
        <w:t xml:space="preserve"> </w:t>
      </w:r>
      <w:r w:rsidRPr="001E7D62">
        <w:rPr>
          <w:rFonts w:ascii="Arial" w:eastAsia="Arial" w:hAnsi="Arial" w:cs="Arial"/>
          <w:i/>
          <w:sz w:val="20"/>
        </w:rPr>
        <w:t>Process and Content Statements.</w:t>
      </w:r>
    </w:p>
    <w:p w14:paraId="0F50DC86" w14:textId="77777777"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2C28B19C" w14:textId="53FF055E" w:rsidR="008E36F3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B.  </w:t>
      </w:r>
      <w:hyperlink w:anchor="contentElab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Elaborations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="00EB28E5">
        <w:rPr>
          <w:rFonts w:ascii="Arial" w:eastAsia="Arial" w:hAnsi="Arial" w:cs="Arial"/>
          <w:b/>
          <w:sz w:val="20"/>
        </w:rPr>
        <w:t xml:space="preserve"> </w:t>
      </w:r>
      <w:r w:rsidRPr="001E7D62">
        <w:rPr>
          <w:rFonts w:ascii="Arial" w:eastAsia="Arial" w:hAnsi="Arial" w:cs="Arial"/>
          <w:i/>
          <w:sz w:val="20"/>
        </w:rPr>
        <w:t>Theme; Topic</w:t>
      </w:r>
      <w:r w:rsidR="001473E1" w:rsidRPr="001E7D62">
        <w:rPr>
          <w:rFonts w:ascii="Arial" w:eastAsia="Arial" w:hAnsi="Arial" w:cs="Arial"/>
          <w:i/>
          <w:sz w:val="20"/>
        </w:rPr>
        <w:t>; Essential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043992">
        <w:rPr>
          <w:rFonts w:ascii="Arial" w:eastAsia="Arial" w:hAnsi="Arial" w:cs="Arial"/>
          <w:i/>
          <w:sz w:val="20"/>
        </w:rPr>
        <w:t>Q</w:t>
      </w:r>
      <w:r w:rsidRPr="001E7D62">
        <w:rPr>
          <w:rFonts w:ascii="Arial" w:eastAsia="Arial" w:hAnsi="Arial" w:cs="Arial"/>
          <w:i/>
          <w:sz w:val="20"/>
        </w:rPr>
        <w:t>uestions</w:t>
      </w:r>
      <w:r w:rsidR="001473E1" w:rsidRPr="001E7D62">
        <w:rPr>
          <w:rFonts w:ascii="Arial" w:eastAsia="Arial" w:hAnsi="Arial" w:cs="Arial"/>
          <w:i/>
          <w:sz w:val="20"/>
        </w:rPr>
        <w:t>; Communicative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043992">
        <w:rPr>
          <w:rFonts w:ascii="Arial" w:eastAsia="Arial" w:hAnsi="Arial" w:cs="Arial"/>
          <w:i/>
          <w:sz w:val="20"/>
        </w:rPr>
        <w:t>C</w:t>
      </w:r>
      <w:r w:rsidR="008340B4">
        <w:rPr>
          <w:rFonts w:ascii="Arial" w:eastAsia="Arial" w:hAnsi="Arial" w:cs="Arial"/>
          <w:i/>
          <w:sz w:val="20"/>
        </w:rPr>
        <w:t>ontext.</w:t>
      </w:r>
    </w:p>
    <w:p w14:paraId="3032789A" w14:textId="77777777" w:rsidR="00DB4C65" w:rsidRDefault="00DB4C65" w:rsidP="009E2B3F">
      <w:pPr>
        <w:tabs>
          <w:tab w:val="center" w:pos="4680"/>
          <w:tab w:val="right" w:pos="9360"/>
        </w:tabs>
        <w:spacing w:after="0" w:line="360" w:lineRule="auto"/>
        <w:ind w:left="810"/>
        <w:rPr>
          <w:rFonts w:ascii="Arial" w:eastAsia="Arial" w:hAnsi="Arial" w:cs="Arial"/>
          <w:i/>
          <w:sz w:val="20"/>
        </w:rPr>
      </w:pPr>
    </w:p>
    <w:p w14:paraId="1B497800" w14:textId="71DB2EBF" w:rsidR="008340B4" w:rsidRPr="008340B4" w:rsidRDefault="00EB7B91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C. </w:t>
      </w:r>
      <w:r w:rsidR="00E3746E">
        <w:rPr>
          <w:rFonts w:ascii="Arial" w:eastAsia="Arial" w:hAnsi="Arial" w:cs="Arial"/>
          <w:b/>
          <w:sz w:val="20"/>
        </w:rPr>
        <w:t xml:space="preserve"> </w:t>
      </w:r>
      <w:hyperlink w:anchor="summativeIPA" w:history="1">
        <w:r w:rsidR="008340B4" w:rsidRPr="00F15CE0">
          <w:rPr>
            <w:rStyle w:val="Hyperlink"/>
            <w:rFonts w:ascii="Arial" w:eastAsia="Arial" w:hAnsi="Arial" w:cs="Arial"/>
            <w:b/>
            <w:sz w:val="20"/>
          </w:rPr>
          <w:t>Summative Assessment</w:t>
        </w:r>
      </w:hyperlink>
      <w:r w:rsidR="008340B4">
        <w:rPr>
          <w:rFonts w:ascii="Arial" w:eastAsia="Arial" w:hAnsi="Arial" w:cs="Arial"/>
          <w:b/>
          <w:sz w:val="20"/>
        </w:rPr>
        <w:t>:</w:t>
      </w:r>
      <w:r w:rsidR="008340B4">
        <w:rPr>
          <w:rFonts w:ascii="Arial" w:eastAsia="Arial" w:hAnsi="Arial" w:cs="Arial"/>
          <w:i/>
          <w:sz w:val="20"/>
        </w:rPr>
        <w:t xml:space="preserve"> </w:t>
      </w:r>
      <w:r w:rsidR="00EB28E5">
        <w:rPr>
          <w:rFonts w:ascii="Arial" w:eastAsia="Arial" w:hAnsi="Arial" w:cs="Arial"/>
          <w:i/>
          <w:sz w:val="20"/>
        </w:rPr>
        <w:t xml:space="preserve"> </w:t>
      </w:r>
      <w:r w:rsidR="008340B4">
        <w:rPr>
          <w:rFonts w:ascii="Arial" w:eastAsia="Arial" w:hAnsi="Arial" w:cs="Arial"/>
          <w:i/>
          <w:sz w:val="20"/>
        </w:rPr>
        <w:t>End-of-</w:t>
      </w:r>
      <w:r w:rsidR="00EF3786">
        <w:rPr>
          <w:rFonts w:ascii="Arial" w:eastAsia="Arial" w:hAnsi="Arial" w:cs="Arial"/>
          <w:i/>
          <w:sz w:val="20"/>
        </w:rPr>
        <w:t>U</w:t>
      </w:r>
      <w:r w:rsidR="008340B4">
        <w:rPr>
          <w:rFonts w:ascii="Arial" w:eastAsia="Arial" w:hAnsi="Arial" w:cs="Arial"/>
          <w:i/>
          <w:sz w:val="20"/>
        </w:rPr>
        <w:t>nit Integrated Performance Assessment</w:t>
      </w:r>
      <w:r w:rsidR="00971C67">
        <w:rPr>
          <w:rFonts w:ascii="Arial" w:eastAsia="Arial" w:hAnsi="Arial" w:cs="Arial"/>
          <w:i/>
          <w:sz w:val="20"/>
        </w:rPr>
        <w:t xml:space="preserve"> (IPA).</w:t>
      </w:r>
    </w:p>
    <w:p w14:paraId="6C8D597C" w14:textId="77777777" w:rsidR="008340B4" w:rsidRDefault="008340B4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05AEE0D0" w14:textId="77777777" w:rsidR="008E36F3" w:rsidRDefault="008340B4" w:rsidP="009E2B3F">
      <w:pPr>
        <w:tabs>
          <w:tab w:val="center" w:pos="4680"/>
          <w:tab w:val="right" w:pos="9360"/>
        </w:tabs>
        <w:spacing w:after="0" w:line="360" w:lineRule="auto"/>
        <w:ind w:left="810" w:hanging="8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D.  </w:t>
      </w:r>
      <w:hyperlink w:anchor="expectations" w:history="1"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 xml:space="preserve">Expectations for </w:t>
        </w:r>
        <w:r w:rsidR="000539D7" w:rsidRPr="00F15CE0">
          <w:rPr>
            <w:rStyle w:val="Hyperlink"/>
            <w:rFonts w:ascii="Arial" w:eastAsia="Arial" w:hAnsi="Arial" w:cs="Arial"/>
            <w:b/>
            <w:sz w:val="20"/>
          </w:rPr>
          <w:t>L</w:t>
        </w:r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>earning</w:t>
        </w:r>
      </w:hyperlink>
      <w:r w:rsidR="008E36F3">
        <w:rPr>
          <w:rFonts w:ascii="Arial" w:eastAsia="Arial" w:hAnsi="Arial" w:cs="Arial"/>
          <w:b/>
          <w:sz w:val="20"/>
        </w:rPr>
        <w:t>:</w:t>
      </w:r>
      <w:r w:rsidR="000539D7">
        <w:rPr>
          <w:rFonts w:ascii="Arial" w:eastAsia="Arial" w:hAnsi="Arial" w:cs="Arial"/>
          <w:i/>
          <w:sz w:val="20"/>
        </w:rPr>
        <w:br/>
        <w:t xml:space="preserve"> </w:t>
      </w:r>
      <w:r w:rsidR="008E36F3">
        <w:rPr>
          <w:rFonts w:ascii="Arial" w:eastAsia="Arial" w:hAnsi="Arial" w:cs="Arial"/>
          <w:i/>
          <w:sz w:val="20"/>
        </w:rPr>
        <w:t>NCSSFL-ACTFL Can-Do Statements;</w:t>
      </w:r>
      <w:r>
        <w:rPr>
          <w:rFonts w:ascii="Arial" w:eastAsia="Arial" w:hAnsi="Arial" w:cs="Arial"/>
          <w:i/>
          <w:sz w:val="20"/>
        </w:rPr>
        <w:t xml:space="preserve"> </w:t>
      </w:r>
      <w:r w:rsidR="008E36F3">
        <w:rPr>
          <w:rFonts w:ascii="Arial" w:eastAsia="Arial" w:hAnsi="Arial" w:cs="Arial"/>
          <w:i/>
          <w:sz w:val="20"/>
        </w:rPr>
        <w:t>NCSSFL In</w:t>
      </w:r>
      <w:r>
        <w:rPr>
          <w:rFonts w:ascii="Arial" w:eastAsia="Arial" w:hAnsi="Arial" w:cs="Arial"/>
          <w:i/>
          <w:sz w:val="20"/>
        </w:rPr>
        <w:t>terculturality Can-Do Statements.</w:t>
      </w:r>
      <w:r w:rsidR="008E36F3">
        <w:rPr>
          <w:rFonts w:ascii="Arial" w:eastAsia="Arial" w:hAnsi="Arial" w:cs="Arial"/>
          <w:i/>
          <w:sz w:val="20"/>
        </w:rPr>
        <w:t xml:space="preserve">         </w:t>
      </w:r>
    </w:p>
    <w:p w14:paraId="20F33B4B" w14:textId="77777777" w:rsidR="00DB4C65" w:rsidRPr="001E7D62" w:rsidRDefault="00DB4C65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</w:p>
    <w:p w14:paraId="2E367AC6" w14:textId="77777777" w:rsidR="000539D7" w:rsidRP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E</w:t>
      </w:r>
      <w:r w:rsidR="008E36F3">
        <w:rPr>
          <w:rFonts w:ascii="Arial" w:eastAsia="Arial" w:hAnsi="Arial" w:cs="Arial"/>
          <w:b/>
          <w:sz w:val="20"/>
        </w:rPr>
        <w:t xml:space="preserve">.   </w:t>
      </w:r>
      <w:hyperlink w:anchor="contentResource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and Authentic Resources</w:t>
        </w:r>
      </w:hyperlink>
      <w:r w:rsidR="001D4E00">
        <w:rPr>
          <w:rStyle w:val="Hyperlink"/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20"/>
        </w:rPr>
        <w:t xml:space="preserve"> </w:t>
      </w:r>
      <w:r w:rsidRPr="000539D7">
        <w:rPr>
          <w:rFonts w:ascii="Arial" w:eastAsia="Arial" w:hAnsi="Arial" w:cs="Arial"/>
          <w:i/>
          <w:sz w:val="20"/>
        </w:rPr>
        <w:t>Language functions</w:t>
      </w:r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i/>
          <w:sz w:val="20"/>
        </w:rPr>
        <w:t>vocabulary and structures. Audio, video and print resources.</w:t>
      </w:r>
    </w:p>
    <w:p w14:paraId="7B10BF30" w14:textId="77777777" w:rsid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</w:p>
    <w:p w14:paraId="4C839CA8" w14:textId="77777777" w:rsidR="00EB7B91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</w:t>
      </w:r>
      <w:r w:rsidR="000539D7">
        <w:rPr>
          <w:rFonts w:ascii="Arial" w:eastAsia="Arial" w:hAnsi="Arial" w:cs="Arial"/>
          <w:b/>
          <w:sz w:val="20"/>
        </w:rPr>
        <w:t xml:space="preserve">.  </w:t>
      </w:r>
      <w:hyperlink w:anchor="strategies" w:history="1">
        <w:r w:rsidR="000539D7" w:rsidRPr="000659E3">
          <w:rPr>
            <w:rStyle w:val="Hyperlink"/>
            <w:rFonts w:ascii="Arial" w:eastAsia="Arial" w:hAnsi="Arial" w:cs="Arial"/>
            <w:b/>
            <w:sz w:val="20"/>
          </w:rPr>
          <w:t>Instructional Strategies and Formative Assessments</w:t>
        </w:r>
      </w:hyperlink>
      <w:r w:rsidR="000539D7">
        <w:rPr>
          <w:rFonts w:ascii="Arial" w:eastAsia="Arial" w:hAnsi="Arial" w:cs="Arial"/>
          <w:b/>
          <w:sz w:val="20"/>
        </w:rPr>
        <w:t>:</w:t>
      </w:r>
    </w:p>
    <w:p w14:paraId="701DBB8F" w14:textId="1D8013C3" w:rsidR="00EB7B91" w:rsidRDefault="00EB7B91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ab/>
      </w:r>
      <w:r w:rsidRPr="001E7D62">
        <w:rPr>
          <w:rFonts w:ascii="Arial" w:eastAsia="Arial" w:hAnsi="Arial" w:cs="Arial"/>
          <w:i/>
          <w:sz w:val="20"/>
        </w:rPr>
        <w:t>Interpretive</w:t>
      </w:r>
      <w:r w:rsidR="001473E1" w:rsidRPr="001E7D62">
        <w:rPr>
          <w:rFonts w:ascii="Arial" w:eastAsia="Arial" w:hAnsi="Arial" w:cs="Arial"/>
          <w:i/>
          <w:sz w:val="20"/>
        </w:rPr>
        <w:t>; Interpersonal; Presentational; Diverse</w:t>
      </w:r>
      <w:r w:rsidRPr="001E7D62">
        <w:rPr>
          <w:rFonts w:ascii="Arial" w:eastAsia="Arial" w:hAnsi="Arial" w:cs="Arial"/>
          <w:i/>
          <w:sz w:val="20"/>
        </w:rPr>
        <w:t xml:space="preserve"> </w:t>
      </w:r>
      <w:r w:rsidR="001D4E00">
        <w:rPr>
          <w:rFonts w:ascii="Arial" w:eastAsia="Arial" w:hAnsi="Arial" w:cs="Arial"/>
          <w:i/>
          <w:sz w:val="20"/>
        </w:rPr>
        <w:t>L</w:t>
      </w:r>
      <w:r w:rsidRPr="001E7D62">
        <w:rPr>
          <w:rFonts w:ascii="Arial" w:eastAsia="Arial" w:hAnsi="Arial" w:cs="Arial"/>
          <w:i/>
          <w:sz w:val="20"/>
        </w:rPr>
        <w:t>ear</w:t>
      </w:r>
      <w:r w:rsidR="00276C8C">
        <w:rPr>
          <w:rFonts w:ascii="Arial" w:eastAsia="Arial" w:hAnsi="Arial" w:cs="Arial"/>
          <w:i/>
          <w:sz w:val="20"/>
        </w:rPr>
        <w:t>ner</w:t>
      </w:r>
      <w:r w:rsidR="00EF3786">
        <w:rPr>
          <w:rFonts w:ascii="Arial" w:eastAsia="Arial" w:hAnsi="Arial" w:cs="Arial"/>
          <w:i/>
          <w:sz w:val="20"/>
        </w:rPr>
        <w:t xml:space="preserve">s; </w:t>
      </w:r>
      <w:r w:rsidR="00194E6E">
        <w:rPr>
          <w:rFonts w:ascii="Arial" w:eastAsia="Arial" w:hAnsi="Arial" w:cs="Arial"/>
          <w:i/>
          <w:sz w:val="20"/>
        </w:rPr>
        <w:t>Other strategies and assessments.</w:t>
      </w:r>
    </w:p>
    <w:p w14:paraId="3FB157AF" w14:textId="77777777" w:rsidR="00DB4C65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117D9C6F" w14:textId="009D396C" w:rsidR="00EB7B91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G</w:t>
      </w:r>
      <w:r w:rsidR="0083694A">
        <w:rPr>
          <w:rFonts w:ascii="Arial" w:eastAsia="Arial" w:hAnsi="Arial" w:cs="Arial"/>
          <w:b/>
          <w:sz w:val="20"/>
        </w:rPr>
        <w:t xml:space="preserve">.  </w:t>
      </w:r>
      <w:hyperlink w:anchor="connections" w:history="1">
        <w:r w:rsidR="00EB7B91" w:rsidRPr="00F15CE0">
          <w:rPr>
            <w:rStyle w:val="Hyperlink"/>
            <w:rFonts w:ascii="Arial" w:eastAsia="Arial" w:hAnsi="Arial" w:cs="Arial"/>
            <w:b/>
            <w:sz w:val="20"/>
          </w:rPr>
          <w:t>Connections</w:t>
        </w:r>
      </w:hyperlink>
      <w:r w:rsidR="00EB7B91" w:rsidRPr="001E7D62">
        <w:rPr>
          <w:rFonts w:ascii="Arial" w:eastAsia="Arial" w:hAnsi="Arial" w:cs="Arial"/>
          <w:b/>
          <w:sz w:val="20"/>
        </w:rPr>
        <w:t>:</w:t>
      </w:r>
      <w:r w:rsidR="00194E6E">
        <w:rPr>
          <w:rFonts w:ascii="Arial" w:eastAsia="Arial" w:hAnsi="Arial" w:cs="Arial"/>
          <w:b/>
          <w:sz w:val="20"/>
        </w:rPr>
        <w:t xml:space="preserve"> </w:t>
      </w:r>
      <w:r w:rsidR="001D02D7">
        <w:rPr>
          <w:rFonts w:ascii="Arial" w:eastAsia="Arial" w:hAnsi="Arial" w:cs="Arial"/>
          <w:b/>
          <w:sz w:val="20"/>
        </w:rPr>
        <w:t xml:space="preserve"> </w:t>
      </w:r>
      <w:r w:rsidR="009808FC" w:rsidRPr="00194E6E">
        <w:rPr>
          <w:rFonts w:ascii="Arial" w:eastAsia="Arial" w:hAnsi="Arial" w:cs="Arial"/>
          <w:i/>
          <w:sz w:val="20"/>
        </w:rPr>
        <w:t>College</w:t>
      </w:r>
      <w:r w:rsidR="00194E6E">
        <w:rPr>
          <w:rFonts w:ascii="Arial" w:eastAsia="Arial" w:hAnsi="Arial" w:cs="Arial"/>
          <w:i/>
          <w:sz w:val="20"/>
        </w:rPr>
        <w:t xml:space="preserve"> and career r</w:t>
      </w:r>
      <w:r w:rsidR="009808FC">
        <w:rPr>
          <w:rFonts w:ascii="Arial" w:eastAsia="Arial" w:hAnsi="Arial" w:cs="Arial"/>
          <w:i/>
          <w:sz w:val="20"/>
        </w:rPr>
        <w:t>eadiness</w:t>
      </w:r>
      <w:r w:rsidR="007E24ED">
        <w:rPr>
          <w:rFonts w:ascii="Arial" w:eastAsia="Arial" w:hAnsi="Arial" w:cs="Arial"/>
          <w:i/>
          <w:sz w:val="20"/>
        </w:rPr>
        <w:t xml:space="preserve">; </w:t>
      </w:r>
      <w:r w:rsidR="001473E1" w:rsidRPr="001E7D62">
        <w:rPr>
          <w:rFonts w:ascii="Arial" w:eastAsia="Arial" w:hAnsi="Arial" w:cs="Arial"/>
          <w:i/>
          <w:sz w:val="20"/>
        </w:rPr>
        <w:t>21</w:t>
      </w:r>
      <w:r w:rsidR="001473E1" w:rsidRPr="005D4086">
        <w:rPr>
          <w:rFonts w:ascii="Arial" w:eastAsia="Arial" w:hAnsi="Arial" w:cs="Arial"/>
          <w:i/>
          <w:sz w:val="20"/>
          <w:vertAlign w:val="superscript"/>
        </w:rPr>
        <w:t>st</w:t>
      </w:r>
      <w:r w:rsidR="001D4E00">
        <w:rPr>
          <w:rFonts w:ascii="Arial" w:eastAsia="Arial" w:hAnsi="Arial" w:cs="Arial"/>
          <w:i/>
          <w:sz w:val="20"/>
        </w:rPr>
        <w:t>-</w:t>
      </w:r>
      <w:r w:rsidR="00EB7B91" w:rsidRPr="001E7D62">
        <w:rPr>
          <w:rFonts w:ascii="Arial" w:eastAsia="Arial" w:hAnsi="Arial" w:cs="Arial"/>
          <w:i/>
          <w:sz w:val="20"/>
        </w:rPr>
        <w:t xml:space="preserve">Century </w:t>
      </w:r>
      <w:r w:rsidR="000D4C68" w:rsidRPr="001E7D62">
        <w:rPr>
          <w:rFonts w:ascii="Arial" w:eastAsia="Arial" w:hAnsi="Arial" w:cs="Arial"/>
          <w:i/>
          <w:sz w:val="20"/>
        </w:rPr>
        <w:t>Skills</w:t>
      </w:r>
      <w:r w:rsidR="000D4C68">
        <w:rPr>
          <w:rFonts w:ascii="Arial" w:eastAsia="Arial" w:hAnsi="Arial" w:cs="Arial"/>
          <w:i/>
          <w:sz w:val="20"/>
        </w:rPr>
        <w:t>; Technology</w:t>
      </w:r>
      <w:r w:rsidR="00A56AB4">
        <w:rPr>
          <w:rFonts w:ascii="Arial" w:eastAsia="Arial" w:hAnsi="Arial" w:cs="Arial"/>
          <w:i/>
          <w:sz w:val="20"/>
        </w:rPr>
        <w:t>;</w:t>
      </w:r>
      <w:r w:rsidR="00194E6E">
        <w:rPr>
          <w:rFonts w:ascii="Arial" w:eastAsia="Arial" w:hAnsi="Arial" w:cs="Arial"/>
          <w:i/>
          <w:sz w:val="20"/>
        </w:rPr>
        <w:t xml:space="preserve"> Other connections</w:t>
      </w:r>
      <w:r w:rsidR="001D4E00">
        <w:rPr>
          <w:rFonts w:ascii="Arial" w:eastAsia="Arial" w:hAnsi="Arial" w:cs="Arial"/>
          <w:i/>
          <w:sz w:val="20"/>
        </w:rPr>
        <w:t>.</w:t>
      </w:r>
    </w:p>
    <w:p w14:paraId="1AE70938" w14:textId="77777777" w:rsidR="00AA7093" w:rsidRDefault="00AA7093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2C597A58" w14:textId="77777777" w:rsidR="00AA7093" w:rsidRDefault="00AA7093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7FB74301" w14:textId="77777777" w:rsidR="00D76D45" w:rsidRDefault="00D76D45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349270AE" w14:textId="77777777" w:rsidR="006C54EF" w:rsidRDefault="006C54EF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70F98BAA" w14:textId="77777777" w:rsidR="00982095" w:rsidRPr="001D63B5" w:rsidRDefault="00982095" w:rsidP="00B40522">
      <w:pPr>
        <w:rPr>
          <w:bCs/>
          <w:lang w:val="es-ES"/>
        </w:rPr>
      </w:pPr>
      <w:r w:rsidRPr="00982095">
        <w:rPr>
          <w:rFonts w:ascii="Arial" w:hAnsi="Arial" w:cs="Arial"/>
          <w:b/>
        </w:rPr>
        <w:lastRenderedPageBreak/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62B7" w:rsidRPr="004062B7" w14:paraId="0537677D" w14:textId="77777777" w:rsidTr="005B323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06FEB66" w14:textId="4AA6C8B6" w:rsidR="00626D5B" w:rsidRDefault="00626D5B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2" w:name="standards"/>
            <w:r w:rsidRPr="0084299F">
              <w:rPr>
                <w:rFonts w:ascii="Arial" w:hAnsi="Arial" w:cs="Arial"/>
                <w:b/>
              </w:rPr>
              <w:t>STANDARDS</w:t>
            </w:r>
            <w:bookmarkEnd w:id="2"/>
            <w:r w:rsidR="0084299F">
              <w:rPr>
                <w:rFonts w:ascii="Arial" w:hAnsi="Arial" w:cs="Arial"/>
                <w:b/>
              </w:rPr>
              <w:t xml:space="preserve">:   </w:t>
            </w:r>
            <w:hyperlink r:id="rId15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K</w:t>
              </w:r>
              <w:r w:rsidR="00EB28E5" w:rsidRPr="00EB28E5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EB28E5">
                <w:rPr>
                  <w:rStyle w:val="Hyperlink"/>
                  <w:rFonts w:ascii="Arial" w:hAnsi="Arial" w:cs="Arial"/>
                  <w:b/>
                </w:rPr>
                <w:softHyphen/>
              </w:r>
              <w:r w:rsidR="001D4E00">
                <w:rPr>
                  <w:rStyle w:val="Hyperlink"/>
                  <w:rFonts w:ascii="Arial" w:hAnsi="Arial" w:cs="Arial"/>
                  <w:b/>
                </w:rPr>
                <w:softHyphen/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  </w:t>
            </w:r>
            <w:hyperlink r:id="rId16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6</w:t>
              </w:r>
              <w:r w:rsidR="001D4E00">
                <w:rPr>
                  <w:rStyle w:val="Hyperlink"/>
                  <w:rFonts w:ascii="Arial" w:hAnsi="Arial" w:cs="Arial"/>
                  <w:b/>
                </w:rPr>
                <w:softHyphen/>
              </w:r>
              <w:r w:rsidR="00EB28E5" w:rsidRPr="00EB28E5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</w:t>
            </w:r>
            <w:r w:rsidR="001632D8">
              <w:rPr>
                <w:rFonts w:ascii="Arial" w:hAnsi="Arial" w:cs="Arial"/>
                <w:b/>
              </w:rPr>
              <w:t xml:space="preserve"> </w:t>
            </w:r>
            <w:r w:rsidR="0084299F">
              <w:rPr>
                <w:rFonts w:ascii="Arial" w:hAnsi="Arial" w:cs="Arial"/>
                <w:b/>
              </w:rPr>
              <w:t xml:space="preserve"> </w:t>
            </w:r>
            <w:hyperlink r:id="rId17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9-</w:t>
              </w:r>
              <w:r w:rsidR="001D4E00">
                <w:rPr>
                  <w:rStyle w:val="Hyperlink"/>
                  <w:rFonts w:ascii="Arial" w:hAnsi="Arial" w:cs="Arial"/>
                  <w:b/>
                </w:rPr>
                <w:softHyphen/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2</w:t>
              </w:r>
            </w:hyperlink>
          </w:p>
          <w:p w14:paraId="50A67E99" w14:textId="77777777" w:rsidR="00626D5B" w:rsidRPr="002405D8" w:rsidRDefault="00626D5B" w:rsidP="00D009A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 w:rsidRPr="002405D8">
              <w:rPr>
                <w:rFonts w:ascii="Arial" w:hAnsi="Arial" w:cs="Arial"/>
                <w:b/>
              </w:rPr>
              <w:t>Communication</w:t>
            </w:r>
          </w:p>
          <w:p w14:paraId="1E53858E" w14:textId="77777777" w:rsidR="00372060" w:rsidRPr="004062B7" w:rsidRDefault="008169C8" w:rsidP="002C1C2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</w:rPr>
            </w:pPr>
            <w:r w:rsidRPr="002405D8">
              <w:rPr>
                <w:rFonts w:ascii="Arial" w:hAnsi="Arial" w:cs="Arial"/>
                <w:b/>
              </w:rPr>
              <w:t>Culture</w:t>
            </w:r>
            <w:r w:rsidR="00626D5B" w:rsidRPr="002405D8">
              <w:rPr>
                <w:rFonts w:ascii="Arial" w:hAnsi="Arial" w:cs="Arial"/>
                <w:b/>
              </w:rPr>
              <w:t>s</w:t>
            </w:r>
          </w:p>
        </w:tc>
      </w:tr>
      <w:tr w:rsidR="004062B7" w:rsidRPr="004062B7" w14:paraId="74414D27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7A02796A" w14:textId="77777777" w:rsidR="004062B7" w:rsidRDefault="008252B6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Competency, Process a</w:t>
            </w:r>
            <w:r w:rsidRPr="004062B7">
              <w:rPr>
                <w:rFonts w:ascii="Arial" w:hAnsi="Arial" w:cs="Arial"/>
                <w:b/>
              </w:rPr>
              <w:t>nd Content Statements</w:t>
            </w:r>
          </w:p>
          <w:p w14:paraId="4BF8E220" w14:textId="77777777" w:rsidR="008169C8" w:rsidRDefault="008169C8" w:rsidP="00D009A0">
            <w:pPr>
              <w:spacing w:line="276" w:lineRule="auto"/>
              <w:rPr>
                <w:rFonts w:ascii="Arial" w:hAnsi="Arial" w:cs="Arial"/>
              </w:rPr>
            </w:pPr>
          </w:p>
          <w:p w14:paraId="2607C0F7" w14:textId="77777777" w:rsidR="008B2A53" w:rsidRDefault="008B2A53" w:rsidP="00D009A0">
            <w:pPr>
              <w:spacing w:line="276" w:lineRule="auto"/>
              <w:rPr>
                <w:rFonts w:ascii="Arial" w:hAnsi="Arial" w:cs="Arial"/>
              </w:rPr>
            </w:pPr>
          </w:p>
          <w:p w14:paraId="12828752" w14:textId="77777777" w:rsidR="00B23931" w:rsidRDefault="003032BE" w:rsidP="00D009A0">
            <w:pPr>
              <w:tabs>
                <w:tab w:val="left" w:pos="9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E16038">
              <w:rPr>
                <w:rFonts w:ascii="Arial" w:hAnsi="Arial" w:cs="Arial"/>
                <w:b/>
                <w:u w:val="single"/>
              </w:rPr>
              <w:t>Interpretive</w:t>
            </w:r>
            <w:r w:rsidR="00CE2601" w:rsidRPr="008169C8">
              <w:rPr>
                <w:rFonts w:ascii="Arial" w:hAnsi="Arial" w:cs="Arial"/>
              </w:rPr>
              <w:t xml:space="preserve">:     </w:t>
            </w:r>
          </w:p>
          <w:p w14:paraId="348E021F" w14:textId="77777777" w:rsidR="00F37665" w:rsidRDefault="00F37665" w:rsidP="005753C7">
            <w:pPr>
              <w:spacing w:line="276" w:lineRule="auto"/>
            </w:pPr>
          </w:p>
          <w:p w14:paraId="46F434FB" w14:textId="77777777" w:rsidR="006C54EF" w:rsidRDefault="006C54EF" w:rsidP="006C54EF">
            <w:pPr>
              <w:numPr>
                <w:ilvl w:val="0"/>
                <w:numId w:val="8"/>
              </w:numPr>
              <w:tabs>
                <w:tab w:val="clear" w:pos="720"/>
              </w:tabs>
              <w:spacing w:after="200" w:line="276" w:lineRule="auto"/>
              <w:ind w:left="360"/>
              <w:rPr>
                <w:b/>
              </w:rPr>
            </w:pPr>
            <w:r w:rsidRPr="006C54EF">
              <w:rPr>
                <w:b/>
              </w:rPr>
              <w:t xml:space="preserve">Derive meaning from </w:t>
            </w:r>
            <w:r>
              <w:rPr>
                <w:b/>
              </w:rPr>
              <w:t>simple</w:t>
            </w:r>
            <w:r w:rsidRPr="006C54EF">
              <w:rPr>
                <w:b/>
              </w:rPr>
              <w:t xml:space="preserve"> messages and texts using listening, reading and viewing strategies.</w:t>
            </w:r>
          </w:p>
          <w:p w14:paraId="21A1533B" w14:textId="77777777" w:rsidR="006C54EF" w:rsidRDefault="006C54EF" w:rsidP="006C54EF">
            <w:pPr>
              <w:spacing w:line="276" w:lineRule="auto"/>
              <w:ind w:left="720" w:hanging="360"/>
              <w:rPr>
                <w:rFonts w:cstheme="minorHAnsi"/>
              </w:rPr>
            </w:pPr>
            <w:r w:rsidRPr="00F37665">
              <w:rPr>
                <w:rFonts w:cstheme="minorHAnsi"/>
                <w:bCs/>
                <w:iCs/>
                <w:color w:val="403152"/>
              </w:rPr>
              <w:t xml:space="preserve">a. </w:t>
            </w:r>
            <w:r w:rsidRPr="00F37665">
              <w:rPr>
                <w:rFonts w:cstheme="minorHAnsi"/>
              </w:rPr>
              <w:t>Focus on the overall meaning of the message or text to avoid stumbling on unknown words</w:t>
            </w:r>
            <w:r>
              <w:rPr>
                <w:rFonts w:cstheme="minorHAnsi"/>
              </w:rPr>
              <w:t xml:space="preserve"> </w:t>
            </w:r>
            <w:r w:rsidRPr="00F37665">
              <w:rPr>
                <w:rFonts w:cstheme="minorHAnsi"/>
              </w:rPr>
              <w:t xml:space="preserve">and expressions. </w:t>
            </w:r>
          </w:p>
          <w:p w14:paraId="4502D44D" w14:textId="2BF5E8B6" w:rsidR="006C54EF" w:rsidRPr="00F37665" w:rsidRDefault="006C54EF" w:rsidP="006C54EF">
            <w:pPr>
              <w:spacing w:line="276" w:lineRule="auto"/>
              <w:ind w:left="720" w:hanging="360"/>
              <w:rPr>
                <w:rFonts w:cstheme="minorHAnsi"/>
              </w:rPr>
            </w:pPr>
            <w:r w:rsidRPr="00F37665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Understand new words, phrases </w:t>
            </w:r>
            <w:r w:rsidRPr="00F37665">
              <w:rPr>
                <w:rFonts w:cstheme="minorHAnsi"/>
              </w:rPr>
              <w:t xml:space="preserve">or the main idea with the help of visuals and graphics that accompany texts. </w:t>
            </w:r>
          </w:p>
          <w:p w14:paraId="18976DF5" w14:textId="77777777" w:rsidR="006C54EF" w:rsidRPr="00B36960" w:rsidRDefault="006C54EF" w:rsidP="006C54EF">
            <w:pPr>
              <w:spacing w:line="276" w:lineRule="auto"/>
              <w:ind w:left="720" w:hanging="360"/>
              <w:rPr>
                <w:rFonts w:cstheme="minorHAnsi"/>
              </w:rPr>
            </w:pPr>
            <w:r w:rsidRPr="00F37665">
              <w:rPr>
                <w:rFonts w:cstheme="minorHAnsi"/>
              </w:rPr>
              <w:t xml:space="preserve">c. Make use of print and digital resources to understand the meaning of new words and expressions. </w:t>
            </w:r>
          </w:p>
          <w:p w14:paraId="04621DA2" w14:textId="77777777" w:rsidR="006C54EF" w:rsidRDefault="006C54EF" w:rsidP="006C54EF">
            <w:pPr>
              <w:spacing w:after="200" w:line="276" w:lineRule="auto"/>
              <w:ind w:left="360"/>
              <w:rPr>
                <w:b/>
              </w:rPr>
            </w:pPr>
          </w:p>
          <w:p w14:paraId="43178A39" w14:textId="7DCDE5C3" w:rsidR="006C54EF" w:rsidRDefault="006C54EF" w:rsidP="006C54EF">
            <w:pPr>
              <w:numPr>
                <w:ilvl w:val="0"/>
                <w:numId w:val="8"/>
              </w:numPr>
              <w:tabs>
                <w:tab w:val="clear" w:pos="720"/>
              </w:tabs>
              <w:spacing w:after="200" w:line="276" w:lineRule="auto"/>
              <w:ind w:left="360"/>
              <w:rPr>
                <w:b/>
              </w:rPr>
            </w:pPr>
            <w:r w:rsidRPr="006C54EF">
              <w:rPr>
                <w:b/>
              </w:rPr>
              <w:t>Analyze how authentic sources convey viewpoints</w:t>
            </w:r>
            <w:r w:rsidR="00637A95">
              <w:rPr>
                <w:b/>
              </w:rPr>
              <w:t>,</w:t>
            </w:r>
            <w:r w:rsidRPr="006C54EF">
              <w:rPr>
                <w:b/>
              </w:rPr>
              <w:t xml:space="preserve"> and use authentic sources critically.</w:t>
            </w:r>
          </w:p>
          <w:p w14:paraId="791E7349" w14:textId="72C855CE" w:rsidR="00BC625F" w:rsidRDefault="00BC625F" w:rsidP="00BC625F">
            <w:pPr>
              <w:spacing w:line="276" w:lineRule="auto"/>
              <w:ind w:left="720" w:hanging="360"/>
            </w:pPr>
            <w:r w:rsidRPr="00BC625F">
              <w:t>a.</w:t>
            </w:r>
            <w:r>
              <w:rPr>
                <w:b/>
              </w:rPr>
              <w:t xml:space="preserve"> </w:t>
            </w:r>
            <w:r w:rsidRPr="00BC625F">
              <w:t>Identify</w:t>
            </w:r>
            <w:r w:rsidR="005D4086">
              <w:t xml:space="preserve"> authentic resources</w:t>
            </w:r>
            <w:r w:rsidR="00637A95">
              <w:t>,</w:t>
            </w:r>
            <w:r w:rsidR="005D4086">
              <w:t xml:space="preserve"> and examine their suitability for tasks.</w:t>
            </w:r>
          </w:p>
          <w:p w14:paraId="2039BBC5" w14:textId="0A90C30A" w:rsidR="00BC625F" w:rsidRPr="006C54EF" w:rsidRDefault="00BC625F" w:rsidP="00BC625F">
            <w:pPr>
              <w:spacing w:line="276" w:lineRule="auto"/>
              <w:ind w:left="720" w:hanging="360"/>
              <w:rPr>
                <w:b/>
              </w:rPr>
            </w:pPr>
            <w:r>
              <w:t xml:space="preserve">b. </w:t>
            </w:r>
            <w:r w:rsidR="005D4086">
              <w:t>Compare and demonstrate how different authentic sources treat the same topic, event or viewpoint.</w:t>
            </w:r>
          </w:p>
          <w:p w14:paraId="61E53EF8" w14:textId="77777777" w:rsidR="005753C7" w:rsidRDefault="005753C7" w:rsidP="005753C7">
            <w:pPr>
              <w:spacing w:line="276" w:lineRule="auto"/>
            </w:pPr>
          </w:p>
          <w:p w14:paraId="32AD9818" w14:textId="77777777" w:rsidR="008B2A53" w:rsidRPr="00AD19DF" w:rsidRDefault="008B2A53" w:rsidP="005753C7">
            <w:pPr>
              <w:spacing w:line="276" w:lineRule="auto"/>
            </w:pPr>
          </w:p>
          <w:p w14:paraId="48B0AF0E" w14:textId="77777777" w:rsidR="001D63B5" w:rsidRPr="00300011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  <w:color w:val="0000FF"/>
              </w:rPr>
            </w:pPr>
            <w:r w:rsidRPr="00E16038">
              <w:rPr>
                <w:b/>
                <w:u w:val="single"/>
              </w:rPr>
              <w:t>Interpersonal</w:t>
            </w:r>
            <w:r w:rsidR="00CE2601" w:rsidRPr="001D63B5">
              <w:rPr>
                <w:b/>
              </w:rPr>
              <w:t>:</w:t>
            </w:r>
          </w:p>
          <w:p w14:paraId="3D3879DD" w14:textId="77777777" w:rsidR="00427BC6" w:rsidRPr="001D63B5" w:rsidRDefault="00427BC6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3AA7DB97" w14:textId="77777777" w:rsidR="006C54EF" w:rsidRDefault="006C54EF" w:rsidP="006C54EF">
            <w:pPr>
              <w:numPr>
                <w:ilvl w:val="0"/>
                <w:numId w:val="9"/>
              </w:numPr>
              <w:tabs>
                <w:tab w:val="clear" w:pos="720"/>
              </w:tabs>
              <w:spacing w:after="200" w:line="276" w:lineRule="auto"/>
              <w:ind w:left="360"/>
              <w:rPr>
                <w:b/>
              </w:rPr>
            </w:pPr>
            <w:r w:rsidRPr="00C61F78">
              <w:rPr>
                <w:b/>
              </w:rPr>
              <w:t xml:space="preserve">Negotiate meaning using </w:t>
            </w:r>
            <w:r w:rsidR="00BC625F">
              <w:rPr>
                <w:b/>
              </w:rPr>
              <w:t>simple</w:t>
            </w:r>
            <w:r w:rsidRPr="00C61F78">
              <w:rPr>
                <w:b/>
              </w:rPr>
              <w:t xml:space="preserve"> requests, clarifications and conversation strategies.</w:t>
            </w:r>
          </w:p>
          <w:p w14:paraId="54A0148F" w14:textId="77777777" w:rsidR="00427BC6" w:rsidRPr="00F37665" w:rsidRDefault="00427BC6" w:rsidP="00427BC6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a. 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 expressions to make requests and seek clarification. </w:t>
            </w:r>
          </w:p>
          <w:p w14:paraId="1C419096" w14:textId="77777777" w:rsidR="00427BC6" w:rsidRDefault="00427BC6" w:rsidP="00427BC6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b. Ask and answer questions to seek or clarify information. </w:t>
            </w:r>
          </w:p>
          <w:p w14:paraId="1A548DC8" w14:textId="77777777" w:rsidR="00427BC6" w:rsidRPr="00427BC6" w:rsidRDefault="00427BC6" w:rsidP="00427BC6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FE97B" w14:textId="77777777" w:rsidR="00F37665" w:rsidRDefault="006C54EF" w:rsidP="006C54EF">
            <w:pPr>
              <w:numPr>
                <w:ilvl w:val="0"/>
                <w:numId w:val="9"/>
              </w:numPr>
              <w:tabs>
                <w:tab w:val="clear" w:pos="720"/>
              </w:tabs>
              <w:spacing w:after="200" w:line="276" w:lineRule="auto"/>
              <w:ind w:left="360"/>
              <w:rPr>
                <w:b/>
              </w:rPr>
            </w:pPr>
            <w:r w:rsidRPr="00C61F78">
              <w:rPr>
                <w:b/>
              </w:rPr>
              <w:t>Interact with others using culturally appropriate language and gestures on familiar topics.</w:t>
            </w:r>
          </w:p>
          <w:p w14:paraId="1B3CD386" w14:textId="28B77678" w:rsidR="00427BC6" w:rsidRDefault="00427BC6" w:rsidP="00427BC6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Engage in greetings, introductions and leave-taking</w:t>
            </w:r>
            <w:r w:rsidR="00EB28E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8B8C3B" w14:textId="77777777" w:rsidR="00D009A0" w:rsidRDefault="00D009A0" w:rsidP="00D009A0">
            <w:pPr>
              <w:spacing w:line="276" w:lineRule="auto"/>
              <w:ind w:left="360"/>
            </w:pPr>
          </w:p>
          <w:p w14:paraId="0F8F7107" w14:textId="77777777" w:rsidR="008B2A53" w:rsidRDefault="008B2A53" w:rsidP="00D009A0">
            <w:pPr>
              <w:spacing w:line="276" w:lineRule="auto"/>
              <w:ind w:left="360"/>
            </w:pPr>
          </w:p>
          <w:p w14:paraId="2BB64C5F" w14:textId="77777777" w:rsidR="000C250E" w:rsidRDefault="000C250E" w:rsidP="00D009A0">
            <w:pPr>
              <w:spacing w:line="276" w:lineRule="auto"/>
              <w:ind w:left="360"/>
            </w:pPr>
          </w:p>
          <w:p w14:paraId="0B9CAF95" w14:textId="77777777" w:rsidR="000C250E" w:rsidRDefault="000C250E" w:rsidP="00D009A0">
            <w:pPr>
              <w:spacing w:line="276" w:lineRule="auto"/>
              <w:ind w:left="360"/>
            </w:pPr>
          </w:p>
          <w:p w14:paraId="2F40A4BC" w14:textId="77777777" w:rsidR="001D63B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E16038">
              <w:rPr>
                <w:b/>
                <w:u w:val="single"/>
              </w:rPr>
              <w:lastRenderedPageBreak/>
              <w:t>Presentational</w:t>
            </w:r>
            <w:r w:rsidR="00CE2601" w:rsidRPr="001D63B5">
              <w:rPr>
                <w:b/>
              </w:rPr>
              <w:t>:</w:t>
            </w:r>
          </w:p>
          <w:p w14:paraId="5DFC9F14" w14:textId="77777777" w:rsidR="00427BC6" w:rsidRDefault="00427BC6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3F6FB9DA" w14:textId="77777777" w:rsidR="006C54EF" w:rsidRDefault="006C54EF" w:rsidP="006C54EF">
            <w:pPr>
              <w:numPr>
                <w:ilvl w:val="0"/>
                <w:numId w:val="10"/>
              </w:numPr>
              <w:tabs>
                <w:tab w:val="clear" w:pos="720"/>
              </w:tabs>
              <w:spacing w:after="200" w:line="276" w:lineRule="auto"/>
              <w:ind w:left="360"/>
              <w:rPr>
                <w:b/>
              </w:rPr>
            </w:pPr>
            <w:r w:rsidRPr="00C61F78">
              <w:rPr>
                <w:b/>
              </w:rPr>
              <w:t>Convey meaning using writing processes and presentation strategies.</w:t>
            </w:r>
          </w:p>
          <w:p w14:paraId="3C39B623" w14:textId="77777777" w:rsidR="00427BC6" w:rsidRPr="00AD19DF" w:rsidRDefault="00427BC6" w:rsidP="00427BC6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>
              <w:t xml:space="preserve">a. Plan basic texts and </w:t>
            </w:r>
            <w:r w:rsidRPr="00AD19DF">
              <w:t xml:space="preserve">presentations by brainstorming ideas and choosing vocabulary, phrases and sentence patterns. </w:t>
            </w:r>
          </w:p>
          <w:p w14:paraId="0D0D43AB" w14:textId="77777777" w:rsidR="00427BC6" w:rsidRPr="00AD19DF" w:rsidRDefault="00427BC6" w:rsidP="00427BC6">
            <w:pPr>
              <w:spacing w:before="120" w:line="276" w:lineRule="auto"/>
              <w:ind w:left="720" w:hanging="360"/>
            </w:pPr>
            <w:r w:rsidRPr="00AD19DF">
              <w:rPr>
                <w:bCs/>
                <w:iCs/>
                <w:color w:val="403152"/>
              </w:rPr>
              <w:t xml:space="preserve">b. </w:t>
            </w:r>
            <w:r w:rsidRPr="00AD19DF">
              <w:t xml:space="preserve">Organize thoughts and choose resources. </w:t>
            </w:r>
          </w:p>
          <w:p w14:paraId="50E9C0A0" w14:textId="77777777" w:rsidR="00427BC6" w:rsidRPr="00AD19DF" w:rsidRDefault="00427BC6" w:rsidP="00427BC6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 xml:space="preserve">c. Produce initial drafts/presentations while keeping audience, context and purpose in mind. </w:t>
            </w:r>
          </w:p>
          <w:p w14:paraId="328F9B3C" w14:textId="6E970C34" w:rsidR="00427BC6" w:rsidRPr="00AD19DF" w:rsidRDefault="00427BC6" w:rsidP="00427BC6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>f.</w:t>
            </w:r>
            <w:r>
              <w:t xml:space="preserve"> </w:t>
            </w:r>
            <w:r w:rsidRPr="00AD19DF">
              <w:t xml:space="preserve">Rehearse presentations using delivery strategies. </w:t>
            </w:r>
          </w:p>
          <w:p w14:paraId="4A430FDB" w14:textId="77777777" w:rsidR="005753C7" w:rsidRPr="00AD19DF" w:rsidRDefault="005753C7" w:rsidP="005753C7">
            <w:pPr>
              <w:spacing w:line="276" w:lineRule="auto"/>
            </w:pPr>
          </w:p>
          <w:p w14:paraId="09C43435" w14:textId="77777777" w:rsidR="001D63B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E16038">
              <w:rPr>
                <w:b/>
                <w:u w:val="single"/>
              </w:rPr>
              <w:t>Cultures</w:t>
            </w:r>
            <w:r w:rsidR="00CE2601" w:rsidRPr="001D63B5">
              <w:rPr>
                <w:b/>
              </w:rPr>
              <w:t>:</w:t>
            </w:r>
          </w:p>
          <w:p w14:paraId="47137B18" w14:textId="77777777" w:rsidR="00427BC6" w:rsidRPr="001D63B5" w:rsidRDefault="00427BC6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51661724" w14:textId="21489FCE" w:rsidR="006C54EF" w:rsidRDefault="00427BC6" w:rsidP="006C54EF">
            <w:pPr>
              <w:numPr>
                <w:ilvl w:val="0"/>
                <w:numId w:val="11"/>
              </w:numPr>
              <w:tabs>
                <w:tab w:val="clear" w:pos="540"/>
              </w:tabs>
              <w:spacing w:after="200" w:line="276" w:lineRule="auto"/>
              <w:ind w:left="360"/>
              <w:rPr>
                <w:b/>
              </w:rPr>
            </w:pPr>
            <w:r>
              <w:rPr>
                <w:b/>
              </w:rPr>
              <w:t>Examine and describe</w:t>
            </w:r>
            <w:r w:rsidR="006C54EF" w:rsidRPr="00C61F78">
              <w:rPr>
                <w:b/>
              </w:rPr>
              <w:t xml:space="preserve"> relationships among products, practices and perspectives</w:t>
            </w:r>
            <w:r w:rsidR="00EB28E5">
              <w:rPr>
                <w:b/>
              </w:rPr>
              <w:t>,</w:t>
            </w:r>
            <w:r w:rsidR="006C54EF" w:rsidRPr="00C61F78">
              <w:rPr>
                <w:b/>
              </w:rPr>
              <w:t xml:space="preserve"> and compare them across cultures.</w:t>
            </w:r>
          </w:p>
          <w:p w14:paraId="5492AE99" w14:textId="77777777" w:rsidR="00427BC6" w:rsidRPr="00AD19DF" w:rsidRDefault="00427BC6" w:rsidP="0015171A">
            <w:pPr>
              <w:spacing w:line="276" w:lineRule="auto"/>
              <w:ind w:left="720" w:hanging="360"/>
            </w:pPr>
            <w:r w:rsidRPr="00AD19DF">
              <w:rPr>
                <w:bCs/>
                <w:iCs/>
                <w:color w:val="403152"/>
              </w:rPr>
              <w:t xml:space="preserve">a. </w:t>
            </w:r>
            <w:r w:rsidRPr="00AD19DF">
              <w:t xml:space="preserve">Investigate, explain and demonstrate patterns of behavior. </w:t>
            </w:r>
          </w:p>
          <w:p w14:paraId="1A40FA5A" w14:textId="77777777" w:rsidR="00427BC6" w:rsidRPr="00AD19DF" w:rsidRDefault="00427BC6" w:rsidP="0015171A">
            <w:pPr>
              <w:spacing w:line="276" w:lineRule="auto"/>
              <w:ind w:left="720" w:hanging="360"/>
            </w:pPr>
            <w:r w:rsidRPr="00AD19DF">
              <w:t xml:space="preserve">b. </w:t>
            </w:r>
            <w:r>
              <w:t>Examine and demonstrate how</w:t>
            </w:r>
            <w:r w:rsidRPr="00AD19DF">
              <w:t xml:space="preserve"> people meet their basic needs in different ways and share findings with others. </w:t>
            </w:r>
          </w:p>
          <w:p w14:paraId="49D10F35" w14:textId="77777777" w:rsidR="00B56551" w:rsidRPr="004062B7" w:rsidRDefault="00B56551" w:rsidP="005753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839B666" w14:textId="77777777" w:rsidR="00586785" w:rsidRDefault="00654845" w:rsidP="00372060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 Top</w:t>
        </w:r>
      </w:hyperlink>
    </w:p>
    <w:p w14:paraId="291729D1" w14:textId="77777777" w:rsidR="008B2A53" w:rsidRDefault="008B2A53" w:rsidP="00372060">
      <w:pPr>
        <w:spacing w:before="120" w:after="0"/>
        <w:rPr>
          <w:rFonts w:ascii="Arial" w:hAnsi="Arial" w:cs="Arial"/>
          <w:b/>
        </w:rPr>
      </w:pPr>
    </w:p>
    <w:p w14:paraId="78AC0AB1" w14:textId="77777777" w:rsidR="00982095" w:rsidRDefault="006E1D82" w:rsidP="00372060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0F42E9B3" w14:textId="77777777" w:rsidTr="005B323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232B59" w14:textId="77777777" w:rsidR="006E786C" w:rsidRPr="004062B7" w:rsidRDefault="00CE2601" w:rsidP="00CE26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3" w:name="contentElab"/>
            <w:r w:rsidRPr="003D13B1">
              <w:rPr>
                <w:rFonts w:ascii="Arial" w:hAnsi="Arial" w:cs="Arial"/>
                <w:b/>
              </w:rPr>
              <w:t>CONTENT  ELABORATIONS</w:t>
            </w:r>
            <w:bookmarkEnd w:id="3"/>
          </w:p>
        </w:tc>
      </w:tr>
      <w:tr w:rsidR="004062B7" w:rsidRPr="004062B7" w14:paraId="19CB69B5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150C2EF4" w14:textId="77777777" w:rsidR="00233582" w:rsidRPr="00DB24A6" w:rsidRDefault="00233582" w:rsidP="00DB24A6">
            <w:pPr>
              <w:spacing w:before="120"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0F71FF97" w14:textId="77777777" w:rsidR="00233582" w:rsidRDefault="00654845" w:rsidP="00233582">
            <w:pPr>
              <w:pStyle w:val="Header"/>
              <w:rPr>
                <w:rFonts w:ascii="Arial" w:hAnsi="Arial" w:cs="Arial"/>
                <w:b/>
              </w:rPr>
            </w:pPr>
            <w:hyperlink r:id="rId18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Theme</w:t>
              </w:r>
            </w:hyperlink>
            <w:r w:rsidR="00233582" w:rsidRPr="004062B7">
              <w:rPr>
                <w:rFonts w:ascii="Arial" w:hAnsi="Arial" w:cs="Arial"/>
                <w:b/>
              </w:rPr>
              <w:t xml:space="preserve">:  </w:t>
            </w:r>
            <w:r w:rsidR="0015171A" w:rsidRPr="0015171A">
              <w:rPr>
                <w:rFonts w:ascii="Arial" w:hAnsi="Arial" w:cs="Arial"/>
              </w:rPr>
              <w:t>Global Issues and Challenges</w:t>
            </w:r>
          </w:p>
          <w:p w14:paraId="2366F922" w14:textId="77777777" w:rsidR="008C72C8" w:rsidRDefault="008C72C8" w:rsidP="00233582">
            <w:pPr>
              <w:pStyle w:val="Header"/>
              <w:rPr>
                <w:rFonts w:ascii="Arial" w:hAnsi="Arial" w:cs="Arial"/>
              </w:rPr>
            </w:pPr>
          </w:p>
          <w:p w14:paraId="40704672" w14:textId="77777777" w:rsidR="00D84CC6" w:rsidRDefault="00D84CC6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2E4B6CFD" w14:textId="33BC2239" w:rsidR="00233582" w:rsidRPr="0015171A" w:rsidRDefault="000F02DB" w:rsidP="00233582">
            <w:pPr>
              <w:rPr>
                <w:rFonts w:ascii="Arial" w:hAnsi="Arial" w:cs="Arial"/>
              </w:rPr>
            </w:pPr>
            <w:hyperlink r:id="rId19" w:history="1">
              <w:r w:rsidR="007641A0" w:rsidRPr="00300011">
                <w:rPr>
                  <w:rStyle w:val="Hyperlink"/>
                  <w:rFonts w:ascii="Arial" w:hAnsi="Arial" w:cs="Arial"/>
                  <w:b/>
                  <w:color w:val="0000FF"/>
                </w:rPr>
                <w:t xml:space="preserve">Unit </w:t>
              </w:r>
              <w:r w:rsidR="00233582" w:rsidRPr="00300011">
                <w:rPr>
                  <w:rStyle w:val="Hyperlink"/>
                  <w:rFonts w:ascii="Arial" w:hAnsi="Arial" w:cs="Arial"/>
                  <w:b/>
                  <w:color w:val="0000FF"/>
                </w:rPr>
                <w:t>Topic</w:t>
              </w:r>
              <w:r w:rsidR="007641A0" w:rsidRPr="00300011">
                <w:rPr>
                  <w:rStyle w:val="Hyperlink"/>
                  <w:rFonts w:ascii="Arial" w:hAnsi="Arial" w:cs="Arial"/>
                  <w:b/>
                  <w:color w:val="0000FF"/>
                </w:rPr>
                <w:t>(s</w:t>
              </w:r>
            </w:hyperlink>
            <w:r w:rsidR="007641A0" w:rsidRPr="00300011">
              <w:rPr>
                <w:rFonts w:ascii="Arial" w:hAnsi="Arial" w:cs="Arial"/>
                <w:b/>
                <w:color w:val="0000FF"/>
              </w:rPr>
              <w:t>)</w:t>
            </w:r>
            <w:r w:rsidR="00233582" w:rsidRPr="004062B7">
              <w:rPr>
                <w:rFonts w:ascii="Arial" w:hAnsi="Arial" w:cs="Arial"/>
                <w:b/>
              </w:rPr>
              <w:t xml:space="preserve">:  </w:t>
            </w:r>
            <w:r w:rsidR="0015171A">
              <w:rPr>
                <w:rFonts w:ascii="Arial" w:hAnsi="Arial" w:cs="Arial"/>
              </w:rPr>
              <w:t>Buying and Selling</w:t>
            </w:r>
          </w:p>
          <w:p w14:paraId="1EA0FD21" w14:textId="77777777" w:rsidR="008C72C8" w:rsidRPr="004062B7" w:rsidRDefault="008C72C8" w:rsidP="00233582">
            <w:pPr>
              <w:rPr>
                <w:rFonts w:ascii="Arial" w:hAnsi="Arial" w:cs="Arial"/>
                <w:b/>
              </w:rPr>
            </w:pPr>
          </w:p>
          <w:p w14:paraId="211B9EF3" w14:textId="77777777" w:rsidR="00233582" w:rsidRDefault="00233582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3BADA074" w14:textId="4BDD6B2B" w:rsidR="00233582" w:rsidRPr="003775C4" w:rsidRDefault="003775C4" w:rsidP="0023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hyperlink r:id="rId20" w:history="1">
              <w:r w:rsidR="00233582" w:rsidRPr="00654845">
                <w:rPr>
                  <w:rStyle w:val="Hyperlink"/>
                  <w:b/>
                </w:rPr>
                <w:t>Essential Question</w:t>
              </w:r>
              <w:r w:rsidR="007641A0" w:rsidRPr="00654845">
                <w:rPr>
                  <w:rStyle w:val="Hyperlink"/>
                  <w:b/>
                </w:rPr>
                <w:t>(s)</w:t>
              </w:r>
            </w:hyperlink>
            <w:r w:rsidR="00C23D49" w:rsidRPr="003775C4">
              <w:rPr>
                <w:rFonts w:ascii="Arial" w:hAnsi="Arial" w:cs="Arial"/>
                <w:b/>
              </w:rPr>
              <w:t>:</w:t>
            </w:r>
            <w:r w:rsidR="00233582" w:rsidRPr="003775C4">
              <w:rPr>
                <w:rFonts w:ascii="Arial" w:hAnsi="Arial" w:cs="Arial"/>
                <w:b/>
              </w:rPr>
              <w:t xml:space="preserve"> </w:t>
            </w:r>
          </w:p>
          <w:p w14:paraId="0EF14342" w14:textId="77777777" w:rsidR="0015171A" w:rsidRDefault="0015171A" w:rsidP="0023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8ADE888" w14:textId="77777777" w:rsidR="0015171A" w:rsidRPr="006E1D82" w:rsidRDefault="0015171A" w:rsidP="006E1D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5171A">
              <w:rPr>
                <w:rFonts w:ascii="Arial" w:hAnsi="Arial" w:cs="Arial"/>
              </w:rPr>
              <w:t xml:space="preserve">Which factors influence the kinds of commodities that people will trade in different regions of the target country?  </w:t>
            </w:r>
          </w:p>
          <w:p w14:paraId="22BE9408" w14:textId="77777777" w:rsidR="006E1D82" w:rsidRPr="0015171A" w:rsidRDefault="006E1D82" w:rsidP="006E1D8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14:paraId="0441BC98" w14:textId="77777777" w:rsidR="0015171A" w:rsidRPr="006E1D82" w:rsidRDefault="0015171A" w:rsidP="006E1D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What benefits did the </w:t>
            </w:r>
            <w:r w:rsidR="006E1D8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ilk </w:t>
            </w:r>
            <w:r w:rsidR="006E1D82">
              <w:rPr>
                <w:rFonts w:ascii="Arial" w:hAnsi="Arial" w:cs="Arial"/>
              </w:rPr>
              <w:t>R</w:t>
            </w:r>
            <w:r w:rsidRPr="0015171A">
              <w:rPr>
                <w:rFonts w:ascii="Arial" w:hAnsi="Arial" w:cs="Arial"/>
              </w:rPr>
              <w:t>oad in ancient China bring to the people who used it?</w:t>
            </w:r>
          </w:p>
          <w:p w14:paraId="68ECC3D8" w14:textId="77777777" w:rsidR="006E1D82" w:rsidRPr="0015171A" w:rsidRDefault="006E1D82" w:rsidP="006E1D8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14:paraId="5E223140" w14:textId="77777777" w:rsidR="00233582" w:rsidRPr="009D2CBE" w:rsidRDefault="0015171A" w:rsidP="006E1D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were the practices of buying and selling?</w:t>
            </w:r>
          </w:p>
          <w:p w14:paraId="60C840C9" w14:textId="77777777" w:rsidR="009D2CBE" w:rsidRPr="0015171A" w:rsidRDefault="009D2CBE" w:rsidP="009D2CB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14:paraId="7D6A455E" w14:textId="77777777" w:rsidR="008C72C8" w:rsidRDefault="008C72C8" w:rsidP="008C72C8">
            <w:pPr>
              <w:pStyle w:val="Header"/>
              <w:ind w:left="1440"/>
              <w:rPr>
                <w:rFonts w:ascii="Arial" w:hAnsi="Arial" w:cs="Arial"/>
                <w:b/>
              </w:rPr>
            </w:pPr>
          </w:p>
          <w:p w14:paraId="70F42BFE" w14:textId="6B08A5BD" w:rsidR="00534BD6" w:rsidRPr="008C72C8" w:rsidRDefault="00DF7727" w:rsidP="008C72C8">
            <w:pPr>
              <w:rPr>
                <w:rFonts w:ascii="Arial" w:hAnsi="Arial" w:cs="Arial"/>
                <w:b/>
              </w:rPr>
            </w:pPr>
            <w:r w:rsidRPr="00F76317">
              <w:rPr>
                <w:rFonts w:ascii="Arial" w:hAnsi="Arial" w:cs="Arial"/>
                <w:b/>
                <w:u w:val="single"/>
              </w:rPr>
              <w:t xml:space="preserve">Communicative </w:t>
            </w:r>
            <w:r w:rsidR="003D4284">
              <w:rPr>
                <w:rFonts w:ascii="Arial" w:hAnsi="Arial" w:cs="Arial"/>
                <w:b/>
                <w:u w:val="single"/>
              </w:rPr>
              <w:t>Context</w:t>
            </w:r>
            <w:r w:rsidR="00C23D49">
              <w:rPr>
                <w:rFonts w:ascii="Arial" w:hAnsi="Arial" w:cs="Arial"/>
                <w:b/>
              </w:rPr>
              <w:t>:</w:t>
            </w:r>
            <w:r w:rsidR="0015171A">
              <w:rPr>
                <w:rFonts w:ascii="Arial" w:hAnsi="Arial" w:cs="Arial"/>
                <w:b/>
              </w:rPr>
              <w:t xml:space="preserve">  </w:t>
            </w:r>
            <w:r w:rsidR="0015171A" w:rsidRPr="0015171A">
              <w:rPr>
                <w:rFonts w:ascii="Arial" w:hAnsi="Arial" w:cs="Arial"/>
              </w:rPr>
              <w:t xml:space="preserve">Trade </w:t>
            </w:r>
            <w:r w:rsidR="00E3746E">
              <w:rPr>
                <w:rFonts w:ascii="Arial" w:hAnsi="Arial" w:cs="Arial"/>
              </w:rPr>
              <w:t>A</w:t>
            </w:r>
            <w:r w:rsidR="0015171A" w:rsidRPr="0015171A">
              <w:rPr>
                <w:rFonts w:ascii="Arial" w:hAnsi="Arial" w:cs="Arial"/>
              </w:rPr>
              <w:t>long the Silk Road</w:t>
            </w:r>
          </w:p>
          <w:p w14:paraId="6248B16C" w14:textId="77777777" w:rsidR="00FE5135" w:rsidRPr="00CB431E" w:rsidRDefault="00FE5135" w:rsidP="00D84CC6">
            <w:pPr>
              <w:rPr>
                <w:rFonts w:ascii="Arial" w:hAnsi="Arial" w:cs="Arial"/>
                <w:b/>
              </w:rPr>
            </w:pPr>
          </w:p>
        </w:tc>
      </w:tr>
    </w:tbl>
    <w:p w14:paraId="2BA306B1" w14:textId="77777777" w:rsidR="00A339EE" w:rsidRDefault="00654845" w:rsidP="00A339EE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 Top</w:t>
        </w:r>
      </w:hyperlink>
    </w:p>
    <w:p w14:paraId="28448826" w14:textId="77777777" w:rsidR="007641A0" w:rsidRDefault="007641A0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41A0" w:rsidRPr="004062B7" w14:paraId="5B73A3E3" w14:textId="77777777" w:rsidTr="00F53FB5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827D718" w14:textId="77777777" w:rsidR="007641A0" w:rsidRPr="007641A0" w:rsidRDefault="003A75B4" w:rsidP="00E4451C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bookmarkStart w:id="4" w:name="summativeIPA"/>
            <w:r w:rsidRPr="00CB73D4">
              <w:rPr>
                <w:b/>
              </w:rPr>
              <w:t>UNIT</w:t>
            </w:r>
            <w:r w:rsidR="00725FBF" w:rsidRPr="00CB73D4">
              <w:rPr>
                <w:b/>
              </w:rPr>
              <w:t xml:space="preserve"> </w:t>
            </w:r>
            <w:r w:rsidRPr="00CB73D4">
              <w:rPr>
                <w:b/>
              </w:rPr>
              <w:t xml:space="preserve"> </w:t>
            </w:r>
            <w:r w:rsidR="007641A0" w:rsidRPr="00CB73D4">
              <w:rPr>
                <w:b/>
              </w:rPr>
              <w:t xml:space="preserve">SUMMATIVE  </w:t>
            </w:r>
            <w:r w:rsidR="007641A0" w:rsidRPr="00CB73D4">
              <w:rPr>
                <w:rFonts w:ascii="Arial" w:hAnsi="Arial" w:cs="Arial"/>
                <w:b/>
              </w:rPr>
              <w:t>ASSESSMENT</w:t>
            </w:r>
            <w:r>
              <w:rPr>
                <w:b/>
              </w:rPr>
              <w:t xml:space="preserve"> </w:t>
            </w:r>
            <w:bookmarkEnd w:id="4"/>
          </w:p>
        </w:tc>
      </w:tr>
      <w:tr w:rsidR="007641A0" w:rsidRPr="004062B7" w14:paraId="45AAAE0D" w14:textId="77777777" w:rsidTr="00F53FB5">
        <w:tc>
          <w:tcPr>
            <w:tcW w:w="9576" w:type="dxa"/>
          </w:tcPr>
          <w:p w14:paraId="7E631214" w14:textId="77777777" w:rsidR="007641A0" w:rsidRDefault="007641A0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9B98892" w14:textId="77777777" w:rsidR="007641A0" w:rsidRDefault="00654845" w:rsidP="00F53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21" w:history="1">
              <w:r w:rsidR="007641A0" w:rsidRPr="008C72C8">
                <w:rPr>
                  <w:rStyle w:val="Hyperlink"/>
                  <w:rFonts w:ascii="Arial" w:hAnsi="Arial" w:cs="Arial"/>
                  <w:b/>
                </w:rPr>
                <w:t>Integrated Performance Assessment  (IPA)</w:t>
              </w:r>
            </w:hyperlink>
          </w:p>
          <w:p w14:paraId="1DB913E5" w14:textId="77777777" w:rsidR="007641A0" w:rsidRDefault="007641A0" w:rsidP="00F53FB5">
            <w:pPr>
              <w:spacing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603CFD46" w14:textId="5379BDF2" w:rsidR="000D2C83" w:rsidRPr="00B106C9" w:rsidRDefault="00B106C9" w:rsidP="00F53F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IPA </w:t>
            </w:r>
            <w:r w:rsidR="000D2C83" w:rsidRPr="000D2C83">
              <w:rPr>
                <w:rFonts w:ascii="Arial" w:hAnsi="Arial" w:cs="Arial"/>
                <w:b/>
                <w:u w:val="single"/>
              </w:rPr>
              <w:t>Theme</w:t>
            </w:r>
            <w:r w:rsidR="000D2C83" w:rsidRPr="00FE011E">
              <w:rPr>
                <w:rFonts w:ascii="Arial" w:hAnsi="Arial" w:cs="Arial"/>
                <w:b/>
              </w:rPr>
              <w:t xml:space="preserve">:  </w:t>
            </w:r>
            <w:r w:rsidR="0015171A" w:rsidRPr="00FE011E">
              <w:rPr>
                <w:rFonts w:ascii="Arial" w:hAnsi="Arial" w:cs="Arial"/>
              </w:rPr>
              <w:t>B</w:t>
            </w:r>
            <w:r w:rsidR="0015171A" w:rsidRPr="0015171A">
              <w:rPr>
                <w:rFonts w:ascii="Arial" w:hAnsi="Arial" w:cs="Arial"/>
              </w:rPr>
              <w:t xml:space="preserve">uying and </w:t>
            </w:r>
            <w:r w:rsidR="00637A95">
              <w:rPr>
                <w:rFonts w:ascii="Arial" w:hAnsi="Arial" w:cs="Arial"/>
              </w:rPr>
              <w:t>s</w:t>
            </w:r>
            <w:r w:rsidR="0015171A" w:rsidRPr="0015171A">
              <w:rPr>
                <w:rFonts w:ascii="Arial" w:hAnsi="Arial" w:cs="Arial"/>
              </w:rPr>
              <w:t>elling on the Silk Road</w:t>
            </w:r>
          </w:p>
          <w:p w14:paraId="1ECD5267" w14:textId="77777777" w:rsidR="000D2C83" w:rsidRDefault="000D2C83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45DF0971" w14:textId="77777777" w:rsidR="00B14ACA" w:rsidRDefault="00654845" w:rsidP="00B14ACA">
            <w:pPr>
              <w:pStyle w:val="ListParagraph"/>
              <w:ind w:hanging="720"/>
              <w:rPr>
                <w:rFonts w:ascii="Arial" w:hAnsi="Arial" w:cs="Arial"/>
                <w:b/>
              </w:rPr>
            </w:pPr>
            <w:hyperlink r:id="rId22" w:history="1">
              <w:r w:rsidR="000D2C83" w:rsidRPr="00B14ACA">
                <w:rPr>
                  <w:rStyle w:val="Hyperlink"/>
                  <w:rFonts w:ascii="Arial" w:hAnsi="Arial" w:cs="Arial"/>
                  <w:b/>
                </w:rPr>
                <w:t>Authentic resource</w:t>
              </w:r>
            </w:hyperlink>
            <w:r w:rsidR="00B14ACA">
              <w:rPr>
                <w:rStyle w:val="Hyperlink"/>
                <w:rFonts w:ascii="Arial" w:hAnsi="Arial" w:cs="Arial"/>
                <w:b/>
              </w:rPr>
              <w:t>s</w:t>
            </w:r>
            <w:r w:rsidR="000D2C83" w:rsidRPr="00B14ACA">
              <w:rPr>
                <w:rFonts w:ascii="Arial" w:hAnsi="Arial" w:cs="Arial"/>
                <w:b/>
              </w:rPr>
              <w:t>:</w:t>
            </w:r>
            <w:r w:rsidR="0015171A" w:rsidRPr="00B14ACA">
              <w:rPr>
                <w:rFonts w:ascii="Arial" w:hAnsi="Arial" w:cs="Arial"/>
                <w:b/>
              </w:rPr>
              <w:t xml:space="preserve">  </w:t>
            </w:r>
          </w:p>
          <w:p w14:paraId="187A0D98" w14:textId="77777777" w:rsidR="00B14ACA" w:rsidRDefault="00B14ACA" w:rsidP="00B14ACA">
            <w:pPr>
              <w:pStyle w:val="ListParagraph"/>
              <w:ind w:hanging="720"/>
              <w:rPr>
                <w:rFonts w:ascii="Arial" w:hAnsi="Arial" w:cs="Arial"/>
                <w:b/>
              </w:rPr>
            </w:pPr>
          </w:p>
          <w:p w14:paraId="1D683605" w14:textId="77777777" w:rsidR="00FE011E" w:rsidRDefault="00654845" w:rsidP="00B14AC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hyperlink r:id="rId23" w:history="1">
              <w:r w:rsidR="0015171A" w:rsidRPr="00B14ACA">
                <w:rPr>
                  <w:rStyle w:val="Hyperlink"/>
                  <w:rFonts w:cstheme="minorHAnsi"/>
                </w:rPr>
                <w:t>http://www2.newcanaan.k12.ct.us/education/components/docmgr/default.php?sectiondetailid=7021&amp;fileitem=756&amp;catfilter=377</w:t>
              </w:r>
            </w:hyperlink>
            <w:r w:rsidR="0015171A" w:rsidRPr="00B14ACA">
              <w:rPr>
                <w:rFonts w:cstheme="minorHAnsi"/>
              </w:rPr>
              <w:t xml:space="preserve"> </w:t>
            </w:r>
          </w:p>
          <w:p w14:paraId="41ED2154" w14:textId="365935AC" w:rsidR="00B14ACA" w:rsidRDefault="00FE011E" w:rsidP="00FE011E">
            <w:pPr>
              <w:pStyle w:val="ListParagraph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a short video clip </w:t>
            </w:r>
            <w:r w:rsidR="00E3746E">
              <w:rPr>
                <w:rFonts w:cstheme="minorHAnsi"/>
              </w:rPr>
              <w:t xml:space="preserve">about </w:t>
            </w:r>
            <w:r>
              <w:rPr>
                <w:rFonts w:cstheme="minorHAnsi"/>
              </w:rPr>
              <w:t>t</w:t>
            </w:r>
            <w:r w:rsidR="0015171A" w:rsidRPr="00B14ACA">
              <w:rPr>
                <w:rFonts w:cstheme="minorHAnsi"/>
              </w:rPr>
              <w:t>he Silk Road. Although the clip is in English, teacher</w:t>
            </w:r>
            <w:r w:rsidR="00300011">
              <w:rPr>
                <w:rFonts w:cstheme="minorHAnsi"/>
              </w:rPr>
              <w:t xml:space="preserve">s </w:t>
            </w:r>
            <w:r w:rsidR="0015171A" w:rsidRPr="00B14ACA">
              <w:rPr>
                <w:rFonts w:cstheme="minorHAnsi"/>
              </w:rPr>
              <w:t xml:space="preserve">can mute it and narrate with </w:t>
            </w:r>
            <w:r w:rsidR="00300011">
              <w:rPr>
                <w:rFonts w:cstheme="minorHAnsi"/>
              </w:rPr>
              <w:t xml:space="preserve">their </w:t>
            </w:r>
            <w:r w:rsidR="0015171A" w:rsidRPr="00B14ACA">
              <w:rPr>
                <w:rFonts w:cstheme="minorHAnsi"/>
              </w:rPr>
              <w:t>own simplified explanation in Chinese.</w:t>
            </w:r>
          </w:p>
          <w:p w14:paraId="4124603E" w14:textId="77777777" w:rsidR="00FE011E" w:rsidRDefault="00FE011E" w:rsidP="00FE011E">
            <w:pPr>
              <w:pStyle w:val="ListParagraph"/>
              <w:spacing w:line="276" w:lineRule="auto"/>
              <w:rPr>
                <w:rFonts w:cstheme="minorHAnsi"/>
              </w:rPr>
            </w:pPr>
          </w:p>
          <w:p w14:paraId="2B8D045D" w14:textId="77777777" w:rsidR="00B14ACA" w:rsidRDefault="00654845" w:rsidP="00B14AC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hyperlink r:id="rId24" w:history="1">
              <w:r w:rsidR="00B14ACA" w:rsidRPr="00B14ACA">
                <w:rPr>
                  <w:rStyle w:val="Hyperlink"/>
                  <w:rFonts w:cstheme="minorHAnsi"/>
                </w:rPr>
                <w:t>http://www.youtube.com/playlist?list=PL7629E37BF3E4EEC3</w:t>
              </w:r>
            </w:hyperlink>
            <w:r w:rsidR="00B14ACA" w:rsidRPr="00B14ACA">
              <w:rPr>
                <w:rFonts w:cstheme="minorHAnsi"/>
              </w:rPr>
              <w:t> </w:t>
            </w:r>
          </w:p>
          <w:p w14:paraId="5BED3575" w14:textId="77777777" w:rsidR="00FE011E" w:rsidRDefault="00FE011E" w:rsidP="00FE011E">
            <w:pPr>
              <w:pStyle w:val="ListParagraph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History of the Silk Road.</w:t>
            </w:r>
          </w:p>
          <w:p w14:paraId="3628A2E5" w14:textId="77777777" w:rsidR="00D40237" w:rsidRDefault="00D40237" w:rsidP="00FE011E">
            <w:pPr>
              <w:pStyle w:val="ListParagraph"/>
              <w:spacing w:line="276" w:lineRule="auto"/>
              <w:rPr>
                <w:rFonts w:cstheme="minorHAnsi"/>
              </w:rPr>
            </w:pPr>
          </w:p>
          <w:p w14:paraId="4FFDF96A" w14:textId="77777777" w:rsidR="00D40237" w:rsidRDefault="00D40237" w:rsidP="00D4023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Documentary film:  </w:t>
            </w:r>
            <w:r w:rsidRPr="00D40237">
              <w:rPr>
                <w:rFonts w:cstheme="minorHAnsi"/>
                <w:i/>
              </w:rPr>
              <w:t>The Silk Road</w:t>
            </w:r>
          </w:p>
          <w:p w14:paraId="5D56499F" w14:textId="77777777" w:rsidR="006A469A" w:rsidRDefault="006A469A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6A469A" w14:paraId="08938BCC" w14:textId="77777777" w:rsidTr="00B65682">
              <w:tc>
                <w:tcPr>
                  <w:tcW w:w="3115" w:type="dxa"/>
                </w:tcPr>
                <w:p w14:paraId="52534B1A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B000B5">
                    <w:rPr>
                      <w:rFonts w:ascii="Arial" w:hAnsi="Arial" w:cs="Arial"/>
                      <w:b/>
                      <w:u w:val="single"/>
                    </w:rPr>
                    <w:t>Interpretive task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(</w:t>
                  </w:r>
                  <w:r w:rsidRPr="00B000B5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)</w:t>
                  </w:r>
                  <w:r w:rsidRPr="003A06F8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7641A0">
                    <w:rPr>
                      <w:rFonts w:ascii="Arial" w:hAnsi="Arial" w:cs="Arial"/>
                      <w:sz w:val="20"/>
                    </w:rPr>
                    <w:t>(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 xml:space="preserve">Evaluate with an Interpretive performance or proficiency </w:t>
                  </w:r>
                  <w:hyperlink r:id="rId25" w:history="1">
                    <w:r w:rsidRPr="008C72C8">
                      <w:rPr>
                        <w:rStyle w:val="Hyperlink"/>
                        <w:rFonts w:ascii="Arial" w:hAnsi="Arial" w:cs="Arial"/>
                        <w:i/>
                        <w:sz w:val="20"/>
                      </w:rPr>
                      <w:t>rubric</w:t>
                    </w:r>
                  </w:hyperlink>
                  <w:r w:rsidR="00E3746E">
                    <w:rPr>
                      <w:rStyle w:val="Hyperlink"/>
                      <w:rFonts w:ascii="Arial" w:hAnsi="Arial" w:cs="Arial"/>
                      <w:i/>
                      <w:sz w:val="20"/>
                    </w:rPr>
                    <w:t>.</w:t>
                  </w:r>
                  <w:r w:rsidRPr="0083694A">
                    <w:rPr>
                      <w:rFonts w:ascii="Arial" w:hAnsi="Arial" w:cs="Arial"/>
                      <w:i/>
                    </w:rPr>
                    <w:t>)</w:t>
                  </w:r>
                </w:p>
                <w:p w14:paraId="60750553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115" w:type="dxa"/>
                </w:tcPr>
                <w:p w14:paraId="045A3C0A" w14:textId="21CF08D8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</w:rPr>
                  </w:pPr>
                  <w:r w:rsidRPr="00B000B5">
                    <w:rPr>
                      <w:rFonts w:ascii="Arial" w:hAnsi="Arial" w:cs="Arial"/>
                      <w:b/>
                      <w:u w:val="single"/>
                    </w:rPr>
                    <w:t>Interpersonal tasks</w:t>
                  </w:r>
                  <w:r w:rsidRPr="002A4D77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7641A0">
                    <w:rPr>
                      <w:rFonts w:ascii="Arial" w:hAnsi="Arial" w:cs="Arial"/>
                      <w:sz w:val="20"/>
                    </w:rPr>
                    <w:t>(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 xml:space="preserve">Evaluate each student with an Interpersonal performance or proficiency </w:t>
                  </w:r>
                  <w:hyperlink r:id="rId26" w:history="1">
                    <w:r w:rsidRPr="0019198F">
                      <w:rPr>
                        <w:rStyle w:val="Hyperlink"/>
                        <w:rFonts w:ascii="Arial" w:hAnsi="Arial" w:cs="Arial"/>
                        <w:i/>
                        <w:sz w:val="20"/>
                      </w:rPr>
                      <w:t>rubric</w:t>
                    </w:r>
                  </w:hyperlink>
                  <w:r w:rsidR="00E3746E">
                    <w:rPr>
                      <w:rStyle w:val="Hyperlink"/>
                      <w:rFonts w:ascii="Arial" w:hAnsi="Arial" w:cs="Arial"/>
                      <w:i/>
                      <w:sz w:val="20"/>
                    </w:rPr>
                    <w:t>.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  <w:p w14:paraId="14BDFAEA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115" w:type="dxa"/>
                </w:tcPr>
                <w:p w14:paraId="574FAE16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</w:rPr>
                  </w:pPr>
                  <w:r w:rsidRPr="00B000B5">
                    <w:rPr>
                      <w:rFonts w:ascii="Arial" w:hAnsi="Arial" w:cs="Arial"/>
                      <w:b/>
                      <w:u w:val="single"/>
                    </w:rPr>
                    <w:t>Presentational tasks</w:t>
                  </w:r>
                  <w:r w:rsidRPr="003A06F8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 xml:space="preserve">(Evaluate with a Presentational performance or proficiency </w:t>
                  </w:r>
                  <w:hyperlink r:id="rId27" w:history="1">
                    <w:r w:rsidRPr="0019198F">
                      <w:rPr>
                        <w:rStyle w:val="Hyperlink"/>
                        <w:rFonts w:ascii="Arial" w:hAnsi="Arial" w:cs="Arial"/>
                        <w:i/>
                        <w:sz w:val="20"/>
                      </w:rPr>
                      <w:t>rubric</w:t>
                    </w:r>
                  </w:hyperlink>
                  <w:r w:rsidR="00E3746E">
                    <w:rPr>
                      <w:rStyle w:val="Hyperlink"/>
                      <w:rFonts w:ascii="Arial" w:hAnsi="Arial" w:cs="Arial"/>
                      <w:i/>
                      <w:sz w:val="20"/>
                    </w:rPr>
                    <w:t>.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  <w:p w14:paraId="26D65BFC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</w:tr>
            <w:tr w:rsidR="006A469A" w14:paraId="1723F314" w14:textId="77777777" w:rsidTr="00B65682">
              <w:tc>
                <w:tcPr>
                  <w:tcW w:w="3115" w:type="dxa"/>
                </w:tcPr>
                <w:p w14:paraId="1F66BBE5" w14:textId="6DE8900E" w:rsidR="00FE011E" w:rsidRDefault="00FE011E" w:rsidP="00FE011E">
                  <w:pPr>
                    <w:spacing w:line="276" w:lineRule="auto"/>
                  </w:pPr>
                  <w:r>
                    <w:t>1. T</w:t>
                  </w:r>
                  <w:r w:rsidR="00B14ACA">
                    <w:t>eacher</w:t>
                  </w:r>
                  <w:r>
                    <w:t xml:space="preserve"> shows </w:t>
                  </w:r>
                  <w:r w:rsidRPr="00043992">
                    <w:t>video</w:t>
                  </w:r>
                  <w:r w:rsidR="00043992">
                    <w:t xml:space="preserve"> </w:t>
                  </w:r>
                  <w:r w:rsidR="00D40237" w:rsidRPr="00043992">
                    <w:t>clips</w:t>
                  </w:r>
                  <w:r>
                    <w:t xml:space="preserve"> about the Silk Road, with </w:t>
                  </w:r>
                  <w:r w:rsidR="00B14ACA">
                    <w:t xml:space="preserve">people buying and selling various items.  </w:t>
                  </w:r>
                </w:p>
                <w:p w14:paraId="43430F2A" w14:textId="77777777" w:rsidR="00FE011E" w:rsidRDefault="00FE011E" w:rsidP="00FE011E">
                  <w:pPr>
                    <w:spacing w:line="276" w:lineRule="auto"/>
                  </w:pPr>
                </w:p>
                <w:p w14:paraId="7EA9A954" w14:textId="1E9313CC" w:rsidR="00FE011E" w:rsidRDefault="00FE011E" w:rsidP="00FE011E">
                  <w:pPr>
                    <w:spacing w:line="276" w:lineRule="auto"/>
                  </w:pPr>
                  <w:r>
                    <w:t>2. S</w:t>
                  </w:r>
                  <w:r w:rsidR="00B14ACA">
                    <w:t>tude</w:t>
                  </w:r>
                  <w:r>
                    <w:t>nts answer questions</w:t>
                  </w:r>
                  <w:r w:rsidR="00B14ACA">
                    <w:t xml:space="preserve"> to determine their comprehension of how the people promoted their products, expressed their interest in someone else’s product and negotiated prices.  </w:t>
                  </w:r>
                </w:p>
                <w:p w14:paraId="4DD1EB02" w14:textId="77777777" w:rsidR="00FE011E" w:rsidRDefault="00FE011E" w:rsidP="00FE011E">
                  <w:pPr>
                    <w:spacing w:line="276" w:lineRule="auto"/>
                  </w:pPr>
                </w:p>
                <w:p w14:paraId="0931905C" w14:textId="77777777" w:rsidR="00B14ACA" w:rsidRPr="00FE011E" w:rsidRDefault="00FE011E" w:rsidP="00FE011E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t>3. Students</w:t>
                  </w:r>
                  <w:r w:rsidR="00B14ACA">
                    <w:t xml:space="preserve"> use an organizer to record expressions and phrases used.</w:t>
                  </w:r>
                </w:p>
                <w:p w14:paraId="4D7BCAB9" w14:textId="77777777" w:rsidR="00B805E0" w:rsidRPr="00B805E0" w:rsidRDefault="00B805E0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115" w:type="dxa"/>
                </w:tcPr>
                <w:p w14:paraId="211D08FB" w14:textId="77777777" w:rsidR="00FA68A1" w:rsidRDefault="00FA68A1" w:rsidP="00B14ACA">
                  <w:pPr>
                    <w:pStyle w:val="ListParagraph"/>
                    <w:spacing w:after="200" w:line="276" w:lineRule="auto"/>
                    <w:ind w:left="102"/>
                  </w:pPr>
                  <w:r>
                    <w:t xml:space="preserve">1. Pairs or small groups of students </w:t>
                  </w:r>
                  <w:r w:rsidR="00B14ACA">
                    <w:t>share and discuss their</w:t>
                  </w:r>
                  <w:r w:rsidR="00B14ACA">
                    <w:rPr>
                      <w:vanish/>
                    </w:rPr>
                    <w:t xml:space="preserve">indings with discuss thier </w:t>
                  </w:r>
                  <w:r w:rsidR="00B14ACA">
                    <w:rPr>
                      <w:vanish/>
                    </w:rPr>
                    <w:cr/>
                    <w:t xml:space="preserve"> analyze the phrases, sentences and patterns people use for pargrn from the clips; what do they thi</w:t>
                  </w:r>
                  <w:r w:rsidR="00B14ACA">
                    <w:t xml:space="preserve"> answers to the questions from the inter</w:t>
                  </w:r>
                  <w:r>
                    <w:t>pretive section.</w:t>
                  </w:r>
                </w:p>
                <w:p w14:paraId="71EE3CA1" w14:textId="77777777" w:rsidR="00FA68A1" w:rsidRDefault="00FA68A1" w:rsidP="00B14ACA">
                  <w:pPr>
                    <w:pStyle w:val="ListParagraph"/>
                    <w:spacing w:after="200" w:line="276" w:lineRule="auto"/>
                    <w:ind w:left="102"/>
                  </w:pPr>
                </w:p>
                <w:p w14:paraId="5B98D636" w14:textId="77777777" w:rsidR="00B14ACA" w:rsidRDefault="00FA68A1" w:rsidP="00B14ACA">
                  <w:pPr>
                    <w:pStyle w:val="ListParagraph"/>
                    <w:spacing w:after="200" w:line="276" w:lineRule="auto"/>
                    <w:ind w:left="102"/>
                  </w:pPr>
                  <w:r>
                    <w:t xml:space="preserve">2.  During their discussion, students add to their </w:t>
                  </w:r>
                  <w:r w:rsidR="00B14ACA">
                    <w:t>lists o</w:t>
                  </w:r>
                  <w:r>
                    <w:t>f expressions and phrases used.</w:t>
                  </w:r>
                </w:p>
                <w:p w14:paraId="115EBAD9" w14:textId="77777777" w:rsidR="006A469A" w:rsidRPr="00DE4C74" w:rsidRDefault="006A469A" w:rsidP="00B805E0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  <w:p w14:paraId="7A32D984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115" w:type="dxa"/>
                </w:tcPr>
                <w:p w14:paraId="0BCF901F" w14:textId="77777777" w:rsidR="00B14ACA" w:rsidRDefault="00FA68A1" w:rsidP="00FA68A1">
                  <w:pPr>
                    <w:spacing w:line="276" w:lineRule="auto"/>
                    <w:ind w:left="47"/>
                  </w:pPr>
                  <w:r>
                    <w:t xml:space="preserve">1. Students </w:t>
                  </w:r>
                  <w:r w:rsidR="00B14ACA">
                    <w:t>act out a short skit</w:t>
                  </w:r>
                  <w:r>
                    <w:t>,</w:t>
                  </w:r>
                  <w:r w:rsidR="00B14ACA">
                    <w:t xml:space="preserve"> using a trading scenario provided by the teacher.</w:t>
                  </w:r>
                </w:p>
                <w:p w14:paraId="34D8AFC8" w14:textId="77777777" w:rsidR="00B14ACA" w:rsidRPr="002A4D77" w:rsidRDefault="00B14ACA" w:rsidP="00FA68A1">
                  <w:pPr>
                    <w:spacing w:line="276" w:lineRule="auto"/>
                    <w:ind w:left="47"/>
                    <w:rPr>
                      <w:rFonts w:ascii="Arial" w:hAnsi="Arial" w:cs="Arial"/>
                      <w:b/>
                    </w:rPr>
                  </w:pPr>
                </w:p>
                <w:p w14:paraId="77DC602C" w14:textId="0B6B3DF9" w:rsidR="00B14ACA" w:rsidRDefault="00FA68A1" w:rsidP="00FA68A1">
                  <w:pPr>
                    <w:spacing w:line="276" w:lineRule="auto"/>
                    <w:ind w:left="47"/>
                  </w:pPr>
                  <w:r>
                    <w:t xml:space="preserve">2.  Students draw a </w:t>
                  </w:r>
                  <w:r w:rsidR="00B14ACA">
                    <w:t xml:space="preserve">Silk Road on a large roll of paper and decorate it with various artifacts representing the commodities sold and the other activities performed there. </w:t>
                  </w:r>
                </w:p>
                <w:p w14:paraId="5C6273FD" w14:textId="77777777" w:rsidR="00B14ACA" w:rsidRDefault="00B14ACA" w:rsidP="00FA68A1">
                  <w:pPr>
                    <w:spacing w:line="276" w:lineRule="auto"/>
                    <w:ind w:left="47"/>
                  </w:pPr>
                </w:p>
                <w:p w14:paraId="4808A26D" w14:textId="1A4066BB" w:rsidR="00B14ACA" w:rsidRDefault="00FA68A1" w:rsidP="00FA68A1">
                  <w:pPr>
                    <w:spacing w:line="276" w:lineRule="auto"/>
                    <w:ind w:left="47"/>
                  </w:pPr>
                  <w:r>
                    <w:t xml:space="preserve">3. </w:t>
                  </w:r>
                  <w:r w:rsidR="00E3746E">
                    <w:t>S</w:t>
                  </w:r>
                  <w:r>
                    <w:t xml:space="preserve">tudents </w:t>
                  </w:r>
                  <w:r w:rsidR="00B14ACA">
                    <w:t xml:space="preserve">create a skit in which they act out a typical </w:t>
                  </w:r>
                  <w:r w:rsidR="00043992">
                    <w:t>d</w:t>
                  </w:r>
                  <w:r w:rsidR="00B14ACA">
                    <w:t xml:space="preserve">ay at the </w:t>
                  </w:r>
                  <w:r w:rsidR="00043992">
                    <w:t>m</w:t>
                  </w:r>
                  <w:r w:rsidR="00B14ACA">
                    <w:t xml:space="preserve">arket </w:t>
                  </w:r>
                  <w:r w:rsidR="00043992">
                    <w:t xml:space="preserve">along </w:t>
                  </w:r>
                  <w:r w:rsidR="00B14ACA">
                    <w:t xml:space="preserve">the Silk Road.  </w:t>
                  </w:r>
                </w:p>
                <w:p w14:paraId="0E4C108F" w14:textId="77777777" w:rsidR="006A469A" w:rsidRDefault="006A469A" w:rsidP="00B14ACA">
                  <w:pPr>
                    <w:spacing w:line="276" w:lineRule="auto"/>
                    <w:ind w:left="47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</w:tr>
          </w:tbl>
          <w:p w14:paraId="5930F16C" w14:textId="77777777" w:rsidR="007641A0" w:rsidRPr="00566C9E" w:rsidRDefault="007641A0" w:rsidP="006A469A">
            <w:pPr>
              <w:rPr>
                <w:rFonts w:ascii="Arial" w:hAnsi="Arial" w:cs="Arial"/>
              </w:rPr>
            </w:pPr>
          </w:p>
        </w:tc>
      </w:tr>
    </w:tbl>
    <w:p w14:paraId="3FE3FF31" w14:textId="77777777" w:rsidR="00A339EE" w:rsidRDefault="00654845" w:rsidP="00A339EE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 Top</w:t>
        </w:r>
      </w:hyperlink>
    </w:p>
    <w:p w14:paraId="28C1C5CE" w14:textId="77777777" w:rsidR="00C07687" w:rsidRDefault="008A1144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7687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687" w:rsidRPr="00E97EB7" w14:paraId="7FE7AF49" w14:textId="77777777" w:rsidTr="00C07687">
        <w:tc>
          <w:tcPr>
            <w:tcW w:w="9576" w:type="dxa"/>
            <w:shd w:val="clear" w:color="auto" w:fill="C6D9F1" w:themeFill="text2" w:themeFillTint="33"/>
          </w:tcPr>
          <w:p w14:paraId="2CCE42DC" w14:textId="77777777" w:rsidR="00C07687" w:rsidRPr="007E3B2C" w:rsidRDefault="00C07687" w:rsidP="00C0768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5" w:name="expectations"/>
            <w:r w:rsidRPr="00CB73D4">
              <w:rPr>
                <w:rFonts w:ascii="Arial" w:hAnsi="Arial" w:cs="Arial"/>
                <w:b/>
              </w:rPr>
              <w:t>EXPECTATIONS FOR LEARNING</w:t>
            </w:r>
            <w:bookmarkEnd w:id="5"/>
          </w:p>
        </w:tc>
      </w:tr>
      <w:tr w:rsidR="008E36F3" w:rsidRPr="00E97EB7" w14:paraId="7FCB01A6" w14:textId="77777777" w:rsidTr="00E256E4">
        <w:tc>
          <w:tcPr>
            <w:tcW w:w="9576" w:type="dxa"/>
          </w:tcPr>
          <w:p w14:paraId="763C7AA7" w14:textId="77777777" w:rsidR="0016373F" w:rsidRDefault="0016373F" w:rsidP="00E256E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093A51AE" w14:textId="77777777" w:rsidR="0016373F" w:rsidRDefault="0016373F" w:rsidP="00F92E38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teachers:</w:t>
            </w:r>
            <w:r w:rsidRPr="008A1144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28" w:history="1">
              <w:r w:rsidRPr="008A1144">
                <w:rPr>
                  <w:rStyle w:val="Hyperlink"/>
                  <w:rFonts w:ascii="Arial" w:hAnsi="Arial" w:cs="Arial"/>
                  <w:i/>
                  <w:sz w:val="20"/>
                </w:rPr>
                <w:t>Standards Alignment Tool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D5C412D" w14:textId="33B1E160" w:rsidR="008E36F3" w:rsidRDefault="0016373F" w:rsidP="00F92E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For students:  </w:t>
            </w:r>
            <w:hyperlink r:id="rId29" w:history="1"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 xml:space="preserve">Can-Do </w:t>
              </w:r>
              <w:r w:rsidR="00043992">
                <w:rPr>
                  <w:rStyle w:val="Hyperlink"/>
                  <w:rFonts w:ascii="Arial" w:hAnsi="Arial" w:cs="Arial"/>
                  <w:i/>
                  <w:sz w:val="20"/>
                </w:rPr>
                <w:t>S</w:t>
              </w:r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>tatements</w:t>
              </w:r>
            </w:hyperlink>
          </w:p>
          <w:p w14:paraId="773D2154" w14:textId="77777777" w:rsidR="0016373F" w:rsidRDefault="0016373F" w:rsidP="001637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7F348661" w14:textId="3111B205" w:rsidR="008A1144" w:rsidRDefault="00654845" w:rsidP="00E256E4">
            <w:pPr>
              <w:spacing w:line="276" w:lineRule="auto"/>
              <w:rPr>
                <w:rFonts w:ascii="Arial" w:hAnsi="Arial" w:cs="Arial"/>
              </w:rPr>
            </w:pPr>
            <w:hyperlink r:id="rId30" w:history="1">
              <w:r w:rsidR="00CB0E56" w:rsidRPr="00B86A56">
                <w:rPr>
                  <w:rStyle w:val="Hyperlink"/>
                  <w:rFonts w:ascii="Arial" w:hAnsi="Arial" w:cs="Arial"/>
                  <w:b/>
                </w:rPr>
                <w:t xml:space="preserve">Learning </w:t>
              </w:r>
              <w:r w:rsidR="00DB13FA">
                <w:rPr>
                  <w:rStyle w:val="Hyperlink"/>
                  <w:rFonts w:ascii="Arial" w:hAnsi="Arial" w:cs="Arial"/>
                  <w:b/>
                </w:rPr>
                <w:t>t</w:t>
              </w:r>
              <w:r w:rsidR="00CB0E56" w:rsidRPr="00B86A56">
                <w:rPr>
                  <w:rStyle w:val="Hyperlink"/>
                  <w:rFonts w:ascii="Arial" w:hAnsi="Arial" w:cs="Arial"/>
                  <w:b/>
                </w:rPr>
                <w:t>argets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 for this unit</w:t>
              </w:r>
            </w:hyperlink>
            <w:r w:rsidR="00CB0E56">
              <w:rPr>
                <w:rFonts w:ascii="Arial" w:hAnsi="Arial" w:cs="Arial"/>
                <w:b/>
                <w:u w:val="single"/>
              </w:rPr>
              <w:t xml:space="preserve">: </w:t>
            </w:r>
            <w:r w:rsidR="0016373F" w:rsidRPr="008A1144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D14229D" w14:textId="77777777" w:rsidR="008A1144" w:rsidRDefault="008A1144" w:rsidP="00E256E4">
            <w:pPr>
              <w:spacing w:line="276" w:lineRule="auto"/>
              <w:rPr>
                <w:rFonts w:ascii="Arial" w:hAnsi="Arial" w:cs="Arial"/>
              </w:rPr>
            </w:pPr>
          </w:p>
          <w:p w14:paraId="28809FC0" w14:textId="77777777" w:rsidR="008E36F3" w:rsidRDefault="008E36F3" w:rsidP="00F53DB6">
            <w:pPr>
              <w:spacing w:line="276" w:lineRule="auto"/>
              <w:rPr>
                <w:rFonts w:ascii="Arial" w:hAnsi="Arial" w:cs="Arial"/>
                <w:b/>
              </w:rPr>
            </w:pPr>
            <w:r w:rsidRPr="00F45BA8">
              <w:rPr>
                <w:rFonts w:ascii="Arial" w:hAnsi="Arial" w:cs="Arial"/>
                <w:b/>
                <w:u w:val="single"/>
              </w:rPr>
              <w:t>Interpretive</w:t>
            </w:r>
            <w:r w:rsidRPr="00E068E6">
              <w:rPr>
                <w:rFonts w:ascii="Arial" w:hAnsi="Arial" w:cs="Arial"/>
                <w:b/>
              </w:rPr>
              <w:t>:</w:t>
            </w:r>
          </w:p>
          <w:p w14:paraId="697D63DC" w14:textId="77777777" w:rsidR="00F45BA8" w:rsidRDefault="00F45BA8" w:rsidP="00F53DB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A6CEA55" w14:textId="4347F66E" w:rsidR="00F53DB6" w:rsidRDefault="00F53DB6" w:rsidP="00F53DB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recognize and sometimes understand words and phrase that I have learned f</w:t>
            </w:r>
            <w:r w:rsidR="00E3746E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specific purposes.</w:t>
            </w:r>
          </w:p>
          <w:p w14:paraId="0F667894" w14:textId="3AC5B6DF" w:rsidR="00F45BA8" w:rsidRDefault="00F53DB6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hanging="180"/>
            </w:pPr>
            <w:r>
              <w:t xml:space="preserve">I can recognize some familiar Chinese words and phrases from the documentary film </w:t>
            </w:r>
            <w:r w:rsidRPr="00AD1E8C">
              <w:rPr>
                <w:i/>
              </w:rPr>
              <w:t>The Silk Road</w:t>
            </w:r>
            <w:r>
              <w:t xml:space="preserve">. </w:t>
            </w:r>
          </w:p>
          <w:p w14:paraId="692C73FF" w14:textId="77777777" w:rsidR="00F45BA8" w:rsidRDefault="00F45BA8" w:rsidP="00F45BA8">
            <w:pPr>
              <w:pStyle w:val="ListParagraph"/>
              <w:spacing w:after="200" w:line="276" w:lineRule="auto"/>
            </w:pPr>
          </w:p>
          <w:p w14:paraId="696ADA3F" w14:textId="41070759" w:rsidR="00F45BA8" w:rsidRDefault="00F45BA8" w:rsidP="00F45BA8">
            <w:pPr>
              <w:pStyle w:val="ListParagraph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I can recognize words, phrase and characters when I associate them with things I already know.</w:t>
            </w:r>
          </w:p>
          <w:p w14:paraId="43439035" w14:textId="45B1BEEB" w:rsidR="00F45BA8" w:rsidRDefault="00F45BA8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 w:rsidRPr="00AD1E8C">
              <w:t>I can</w:t>
            </w:r>
            <w:r>
              <w:t xml:space="preserve"> understand some products and words</w:t>
            </w:r>
            <w:r w:rsidRPr="00AD1E8C">
              <w:t xml:space="preserve"> </w:t>
            </w:r>
            <w:r>
              <w:t xml:space="preserve">from reading assignments </w:t>
            </w:r>
            <w:r w:rsidR="00E3746E">
              <w:t xml:space="preserve">about </w:t>
            </w:r>
            <w:r>
              <w:t>the</w:t>
            </w:r>
            <w:r w:rsidRPr="00AD1E8C">
              <w:t xml:space="preserve"> Silk Road</w:t>
            </w:r>
            <w:r>
              <w:t>.</w:t>
            </w:r>
            <w:r w:rsidRPr="00AD1E8C">
              <w:t xml:space="preserve"> </w:t>
            </w:r>
          </w:p>
          <w:p w14:paraId="12001B9F" w14:textId="77777777" w:rsidR="00F53DB6" w:rsidRPr="00F53DB6" w:rsidRDefault="00F53DB6" w:rsidP="00F53DB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930587D" w14:textId="77777777" w:rsidR="008E36F3" w:rsidRDefault="008E36F3" w:rsidP="00F45BA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F45BA8">
              <w:rPr>
                <w:rFonts w:ascii="Arial" w:hAnsi="Arial" w:cs="Arial"/>
                <w:b/>
                <w:u w:val="single"/>
              </w:rPr>
              <w:t>Interpersonal:</w:t>
            </w:r>
          </w:p>
          <w:p w14:paraId="3EBF6FF4" w14:textId="77777777" w:rsidR="00F45BA8" w:rsidRPr="00F45BA8" w:rsidRDefault="00F45BA8" w:rsidP="00F45BA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136B47D" w14:textId="77777777" w:rsidR="008E36F3" w:rsidRDefault="00F45BA8" w:rsidP="00F45B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greet and leave people in a polite way.</w:t>
            </w:r>
          </w:p>
          <w:p w14:paraId="3AB6F8E0" w14:textId="13098F21" w:rsidR="00F45BA8" w:rsidRDefault="00F45BA8" w:rsidP="00F45B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answer a variety of simple questions</w:t>
            </w:r>
            <w:r w:rsidR="00EB28E5">
              <w:rPr>
                <w:rFonts w:ascii="Arial" w:hAnsi="Arial" w:cs="Arial"/>
                <w:b/>
              </w:rPr>
              <w:t>.</w:t>
            </w:r>
          </w:p>
          <w:p w14:paraId="18767E92" w14:textId="77777777" w:rsidR="00F45BA8" w:rsidRDefault="00F45BA8" w:rsidP="00F45B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ask some simple questions.</w:t>
            </w:r>
          </w:p>
          <w:p w14:paraId="14E26EAC" w14:textId="4EF61230" w:rsidR="00F45BA8" w:rsidRDefault="00F45BA8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 can ask and answer questions in Chinese regarding the price, quantity and quality of the commodities using words, phrases and memorized expressions.</w:t>
            </w:r>
          </w:p>
          <w:p w14:paraId="4DBC88D6" w14:textId="77777777" w:rsidR="00F45BA8" w:rsidRPr="00F45BA8" w:rsidRDefault="00F45BA8" w:rsidP="00F45BA8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54DA571A" w14:textId="77777777" w:rsidR="00F45BA8" w:rsidRDefault="00F45BA8" w:rsidP="00F45B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communicate some basic information about my everyday life.</w:t>
            </w:r>
          </w:p>
          <w:p w14:paraId="574C66B9" w14:textId="5124ACF4" w:rsidR="00F45BA8" w:rsidRDefault="00F45BA8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 can express my likes and dislikes in Chinese using words, phrases and memorized phrases.</w:t>
            </w:r>
          </w:p>
          <w:p w14:paraId="290D9EBA" w14:textId="77777777" w:rsidR="00F45BA8" w:rsidRDefault="00F45BA8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 can negotiate prices for the commodities in Chinese.</w:t>
            </w:r>
          </w:p>
          <w:p w14:paraId="0A8EFF0B" w14:textId="77777777" w:rsidR="00F45BA8" w:rsidRDefault="00F45BA8" w:rsidP="00F45BA8">
            <w:pPr>
              <w:pStyle w:val="ListParagraph"/>
              <w:spacing w:after="200" w:line="276" w:lineRule="auto"/>
            </w:pPr>
          </w:p>
          <w:p w14:paraId="56724C60" w14:textId="77777777" w:rsidR="00654845" w:rsidRPr="00F45BA8" w:rsidRDefault="00654845" w:rsidP="00F45BA8">
            <w:pPr>
              <w:pStyle w:val="ListParagraph"/>
              <w:spacing w:after="200" w:line="276" w:lineRule="auto"/>
            </w:pPr>
          </w:p>
          <w:p w14:paraId="2ADB08B0" w14:textId="77777777" w:rsidR="008E36F3" w:rsidRDefault="008E36F3" w:rsidP="00E256E4">
            <w:pPr>
              <w:spacing w:line="276" w:lineRule="auto"/>
              <w:rPr>
                <w:rFonts w:ascii="Arial" w:hAnsi="Arial" w:cs="Arial"/>
                <w:b/>
              </w:rPr>
            </w:pPr>
            <w:r w:rsidRPr="00F45BA8">
              <w:rPr>
                <w:rFonts w:ascii="Arial" w:hAnsi="Arial" w:cs="Arial"/>
                <w:b/>
                <w:u w:val="single"/>
              </w:rPr>
              <w:t>Presentational</w:t>
            </w:r>
            <w:r w:rsidRPr="00E068E6">
              <w:rPr>
                <w:rFonts w:ascii="Arial" w:hAnsi="Arial" w:cs="Arial"/>
                <w:b/>
              </w:rPr>
              <w:t>:</w:t>
            </w:r>
          </w:p>
          <w:p w14:paraId="2FE90A8D" w14:textId="77777777" w:rsidR="00F45BA8" w:rsidRDefault="00F45BA8" w:rsidP="00E256E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A46890F" w14:textId="070BED9A" w:rsidR="008E36F3" w:rsidRDefault="00F45BA8" w:rsidP="00E25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present simple information about something I learned using words, phrases and memorized expressions.</w:t>
            </w:r>
          </w:p>
          <w:p w14:paraId="1F04C304" w14:textId="77777777" w:rsidR="00F45BA8" w:rsidRDefault="00F45BA8" w:rsidP="00E256E4">
            <w:pPr>
              <w:rPr>
                <w:rFonts w:ascii="Arial" w:hAnsi="Arial" w:cs="Arial"/>
                <w:b/>
              </w:rPr>
            </w:pPr>
          </w:p>
          <w:p w14:paraId="14BA3DA2" w14:textId="3A2B9744" w:rsidR="00F45BA8" w:rsidRPr="006218E3" w:rsidRDefault="00F45BA8" w:rsidP="00F45BA8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</w:rPr>
            </w:pPr>
            <w:r w:rsidRPr="00043992">
              <w:rPr>
                <w:rFonts w:ascii="Arial" w:hAnsi="Arial" w:cs="Arial"/>
              </w:rPr>
              <w:t>I can present some information about familiar items</w:t>
            </w:r>
            <w:r w:rsidR="00043992">
              <w:rPr>
                <w:rFonts w:ascii="Arial" w:hAnsi="Arial" w:cs="Arial"/>
              </w:rPr>
              <w:t>, such as</w:t>
            </w:r>
            <w:r w:rsidRPr="00043992">
              <w:rPr>
                <w:rFonts w:ascii="Arial" w:hAnsi="Arial" w:cs="Arial"/>
              </w:rPr>
              <w:t xml:space="preserve"> </w:t>
            </w:r>
            <w:r w:rsidRPr="00043992">
              <w:t>the</w:t>
            </w:r>
            <w:r>
              <w:t xml:space="preserve"> major commodities that were traded </w:t>
            </w:r>
            <w:r w:rsidR="00043992">
              <w:t xml:space="preserve">along </w:t>
            </w:r>
            <w:r>
              <w:t>the Silk Road</w:t>
            </w:r>
            <w:r w:rsidR="00043992">
              <w:t>.</w:t>
            </w:r>
          </w:p>
          <w:p w14:paraId="47DB26C6" w14:textId="77777777" w:rsidR="006218E3" w:rsidRPr="00C76B30" w:rsidRDefault="006218E3" w:rsidP="006218E3">
            <w:pPr>
              <w:pStyle w:val="ListParagraph"/>
              <w:spacing w:after="200" w:line="276" w:lineRule="auto"/>
              <w:rPr>
                <w:rFonts w:ascii="Arial" w:hAnsi="Arial" w:cs="Arial"/>
              </w:rPr>
            </w:pPr>
          </w:p>
          <w:p w14:paraId="3D6B593D" w14:textId="3556E23F" w:rsidR="00F45BA8" w:rsidRDefault="00F45BA8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 can ask and answer questions in Chinese regarding the price, quantity and quality of the commodities using words, phrases and memorized expressions.</w:t>
            </w:r>
          </w:p>
          <w:p w14:paraId="79E8E6A6" w14:textId="77777777" w:rsidR="00654845" w:rsidRDefault="00654845" w:rsidP="00654845">
            <w:pPr>
              <w:pStyle w:val="ListParagraph"/>
              <w:spacing w:after="200" w:line="276" w:lineRule="auto"/>
            </w:pPr>
          </w:p>
          <w:p w14:paraId="5A4B54CC" w14:textId="642132D2" w:rsidR="00F45BA8" w:rsidRDefault="00F45BA8" w:rsidP="002F648E">
            <w:pPr>
              <w:pStyle w:val="ListParagraph"/>
              <w:numPr>
                <w:ilvl w:val="0"/>
                <w:numId w:val="34"/>
              </w:numPr>
              <w:spacing w:before="120" w:after="200" w:line="276" w:lineRule="auto"/>
            </w:pPr>
            <w:r>
              <w:t>I can express my likes and dislikes in Chinese using words, phrases and memorized expressions.</w:t>
            </w:r>
          </w:p>
          <w:p w14:paraId="1700F592" w14:textId="77777777" w:rsidR="006218E3" w:rsidRDefault="006218E3" w:rsidP="006218E3">
            <w:pPr>
              <w:pStyle w:val="ListParagraph"/>
              <w:spacing w:before="120" w:after="200" w:line="276" w:lineRule="auto"/>
            </w:pPr>
          </w:p>
          <w:p w14:paraId="1AD9A541" w14:textId="77777777" w:rsidR="00F45BA8" w:rsidRDefault="00F45BA8" w:rsidP="00F45BA8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 can negotiate prices for the commodities in Chinese using words, phrases and memorized expressions.</w:t>
            </w:r>
          </w:p>
          <w:p w14:paraId="2AA55F78" w14:textId="77777777" w:rsidR="00F45BA8" w:rsidRPr="002F648E" w:rsidRDefault="00F45BA8" w:rsidP="00E256E4">
            <w:pPr>
              <w:rPr>
                <w:rFonts w:ascii="Arial" w:hAnsi="Arial" w:cs="Arial"/>
                <w:b/>
              </w:rPr>
            </w:pPr>
          </w:p>
          <w:p w14:paraId="254C428E" w14:textId="77777777" w:rsidR="008E36F3" w:rsidRPr="002F648E" w:rsidRDefault="00CB0E56" w:rsidP="00E256E4">
            <w:pPr>
              <w:rPr>
                <w:rFonts w:ascii="Arial" w:hAnsi="Arial" w:cs="Arial"/>
                <w:b/>
                <w:u w:val="single"/>
              </w:rPr>
            </w:pPr>
            <w:r w:rsidRPr="002F648E">
              <w:rPr>
                <w:rFonts w:ascii="Arial" w:hAnsi="Arial" w:cs="Arial"/>
                <w:b/>
                <w:u w:val="single"/>
              </w:rPr>
              <w:t>Intercultural</w:t>
            </w:r>
            <w:r w:rsidR="008E36F3" w:rsidRPr="002F648E">
              <w:rPr>
                <w:rFonts w:ascii="Arial" w:hAnsi="Arial" w:cs="Arial"/>
                <w:b/>
                <w:u w:val="single"/>
              </w:rPr>
              <w:t>:</w:t>
            </w:r>
          </w:p>
          <w:p w14:paraId="79A211C2" w14:textId="77777777" w:rsidR="002F648E" w:rsidRPr="002F648E" w:rsidRDefault="002F648E" w:rsidP="00E256E4">
            <w:pPr>
              <w:rPr>
                <w:rFonts w:ascii="Arial" w:hAnsi="Arial" w:cs="Arial"/>
                <w:b/>
                <w:u w:val="single"/>
              </w:rPr>
            </w:pPr>
          </w:p>
          <w:p w14:paraId="599026F4" w14:textId="176CD2B7" w:rsidR="002F648E" w:rsidRPr="002F648E" w:rsidRDefault="002F648E" w:rsidP="002F648E">
            <w:pPr>
              <w:spacing w:before="120" w:after="60"/>
              <w:ind w:left="360" w:hanging="360"/>
              <w:rPr>
                <w:rFonts w:ascii="Arial" w:eastAsia="Times New Roman" w:hAnsi="Arial" w:cs="Arial"/>
                <w:b/>
                <w:lang w:bidi="en-US"/>
              </w:rPr>
            </w:pPr>
            <w:r w:rsidRPr="002F648E">
              <w:rPr>
                <w:rFonts w:ascii="Arial" w:eastAsia="Times New Roman" w:hAnsi="Arial" w:cs="Arial"/>
                <w:b/>
                <w:lang w:bidi="en-US"/>
              </w:rPr>
              <w:t>I can identify some common products related to home and community life of other cultures and my own.</w:t>
            </w:r>
          </w:p>
          <w:p w14:paraId="0A3332A4" w14:textId="68A78664" w:rsidR="002F648E" w:rsidRPr="002F648E" w:rsidRDefault="002F648E" w:rsidP="002F648E">
            <w:pPr>
              <w:pStyle w:val="ListParagraph"/>
              <w:numPr>
                <w:ilvl w:val="0"/>
                <w:numId w:val="36"/>
              </w:numPr>
              <w:spacing w:before="120" w:after="200" w:line="276" w:lineRule="auto"/>
              <w:ind w:left="360" w:firstLine="0"/>
              <w:rPr>
                <w:rFonts w:ascii="Arial" w:hAnsi="Arial" w:cs="Arial"/>
                <w:b/>
              </w:rPr>
            </w:pPr>
            <w:r w:rsidRPr="002F648E">
              <w:rPr>
                <w:rFonts w:ascii="Arial" w:hAnsi="Arial" w:cs="Arial"/>
              </w:rPr>
              <w:t xml:space="preserve">I can identify some common products sold </w:t>
            </w:r>
            <w:r w:rsidR="00F428E0">
              <w:rPr>
                <w:rFonts w:ascii="Arial" w:hAnsi="Arial" w:cs="Arial"/>
              </w:rPr>
              <w:t>along</w:t>
            </w:r>
            <w:r w:rsidR="00F428E0" w:rsidRPr="002F648E">
              <w:rPr>
                <w:rFonts w:ascii="Arial" w:hAnsi="Arial" w:cs="Arial"/>
              </w:rPr>
              <w:t xml:space="preserve"> </w:t>
            </w:r>
            <w:r w:rsidRPr="002F648E">
              <w:rPr>
                <w:rFonts w:ascii="Arial" w:hAnsi="Arial" w:cs="Arial"/>
              </w:rPr>
              <w:t>the Silk Road.</w:t>
            </w:r>
          </w:p>
          <w:p w14:paraId="692A6271" w14:textId="77777777" w:rsidR="002F648E" w:rsidRPr="002F648E" w:rsidRDefault="002F648E" w:rsidP="002F648E">
            <w:pPr>
              <w:pStyle w:val="ListParagraph"/>
              <w:spacing w:before="120" w:after="200" w:line="276" w:lineRule="auto"/>
              <w:ind w:left="360"/>
              <w:rPr>
                <w:rFonts w:ascii="Arial" w:hAnsi="Arial" w:cs="Arial"/>
              </w:rPr>
            </w:pPr>
          </w:p>
          <w:p w14:paraId="1A0F70FB" w14:textId="44DC8382" w:rsidR="002F648E" w:rsidRPr="002F648E" w:rsidRDefault="002F648E" w:rsidP="002F648E">
            <w:pPr>
              <w:ind w:left="360" w:hanging="360"/>
              <w:rPr>
                <w:rFonts w:ascii="Arial" w:hAnsi="Arial" w:cs="Arial"/>
                <w:b/>
                <w:lang w:bidi="en-US"/>
              </w:rPr>
            </w:pPr>
            <w:r w:rsidRPr="002F648E">
              <w:rPr>
                <w:rFonts w:ascii="Arial" w:hAnsi="Arial" w:cs="Arial"/>
                <w:b/>
                <w:lang w:bidi="en-US"/>
              </w:rPr>
              <w:t>I can identify some common practices related to home and community life of other cultures and my own.</w:t>
            </w:r>
          </w:p>
          <w:p w14:paraId="5D6DFE2F" w14:textId="77777777" w:rsidR="002F648E" w:rsidRPr="002F648E" w:rsidRDefault="002F648E" w:rsidP="002F648E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5FBD4955" w14:textId="7DDB9DF0" w:rsidR="002F648E" w:rsidRPr="002F648E" w:rsidRDefault="002F648E" w:rsidP="002F648E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2F648E">
              <w:rPr>
                <w:rFonts w:ascii="Arial" w:hAnsi="Arial" w:cs="Arial"/>
              </w:rPr>
              <w:t xml:space="preserve">I can identify how people negotiated for goods </w:t>
            </w:r>
            <w:r w:rsidR="00F428E0">
              <w:rPr>
                <w:rFonts w:ascii="Arial" w:hAnsi="Arial" w:cs="Arial"/>
              </w:rPr>
              <w:t>along</w:t>
            </w:r>
            <w:r w:rsidR="00F428E0" w:rsidRPr="002F648E">
              <w:rPr>
                <w:rFonts w:ascii="Arial" w:hAnsi="Arial" w:cs="Arial"/>
              </w:rPr>
              <w:t xml:space="preserve"> </w:t>
            </w:r>
            <w:r w:rsidRPr="002F648E">
              <w:rPr>
                <w:rFonts w:ascii="Arial" w:hAnsi="Arial" w:cs="Arial"/>
              </w:rPr>
              <w:t>the Silk Road.</w:t>
            </w:r>
          </w:p>
          <w:p w14:paraId="7BB3302C" w14:textId="5AADE193" w:rsidR="002F648E" w:rsidRPr="002F648E" w:rsidRDefault="002F648E" w:rsidP="002F648E">
            <w:pPr>
              <w:ind w:left="360" w:hanging="360"/>
              <w:rPr>
                <w:rFonts w:ascii="Arial" w:hAnsi="Arial" w:cs="Arial"/>
                <w:b/>
              </w:rPr>
            </w:pPr>
            <w:r w:rsidRPr="002F648E">
              <w:rPr>
                <w:rFonts w:ascii="Arial" w:hAnsi="Arial" w:cs="Arial"/>
                <w:b/>
                <w:lang w:bidi="en-US"/>
              </w:rPr>
              <w:t>I can imitate some simple patterns of behavior in familiar settings across cultures.</w:t>
            </w:r>
          </w:p>
          <w:p w14:paraId="244BF036" w14:textId="77777777" w:rsidR="002F648E" w:rsidRPr="002F648E" w:rsidRDefault="002F648E" w:rsidP="002F648E">
            <w:pPr>
              <w:rPr>
                <w:rFonts w:ascii="Arial" w:hAnsi="Arial" w:cs="Arial"/>
                <w:b/>
              </w:rPr>
            </w:pPr>
          </w:p>
          <w:p w14:paraId="104B1492" w14:textId="77777777" w:rsidR="002F648E" w:rsidRDefault="002F648E" w:rsidP="006218E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 w:rsidRPr="002F648E">
              <w:rPr>
                <w:rFonts w:ascii="Arial" w:hAnsi="Arial" w:cs="Arial"/>
              </w:rPr>
              <w:t>I can recognize and imitate appropriate greetings and leave-takings.</w:t>
            </w:r>
          </w:p>
          <w:p w14:paraId="2B60ED6C" w14:textId="77777777" w:rsidR="006218E3" w:rsidRPr="002F648E" w:rsidRDefault="006218E3" w:rsidP="006218E3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40810D8B" w14:textId="6D470ACD" w:rsidR="002F648E" w:rsidRPr="006218E3" w:rsidRDefault="002F648E" w:rsidP="006218E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2F648E">
              <w:rPr>
                <w:rFonts w:ascii="Arial" w:hAnsi="Arial" w:cs="Arial"/>
              </w:rPr>
              <w:t>I can recognize and imitate how people count and use money to make a purchase.</w:t>
            </w:r>
          </w:p>
          <w:p w14:paraId="31F16803" w14:textId="77777777" w:rsidR="006218E3" w:rsidRPr="002F648E" w:rsidRDefault="006218E3" w:rsidP="006218E3">
            <w:pPr>
              <w:pStyle w:val="ListParagraph"/>
              <w:spacing w:line="276" w:lineRule="auto"/>
              <w:rPr>
                <w:rFonts w:ascii="Arial" w:hAnsi="Arial" w:cs="Arial"/>
                <w:b/>
              </w:rPr>
            </w:pPr>
          </w:p>
          <w:p w14:paraId="152FFEC1" w14:textId="5BB3ABF4" w:rsidR="002F648E" w:rsidRPr="002F648E" w:rsidRDefault="002F648E" w:rsidP="006218E3">
            <w:pPr>
              <w:pStyle w:val="ListParagraph"/>
              <w:spacing w:before="120" w:after="200" w:line="276" w:lineRule="auto"/>
              <w:ind w:left="360" w:hanging="360"/>
              <w:rPr>
                <w:rFonts w:ascii="Arial" w:hAnsi="Arial" w:cs="Arial"/>
                <w:b/>
              </w:rPr>
            </w:pPr>
            <w:r w:rsidRPr="002F648E">
              <w:rPr>
                <w:rFonts w:ascii="Arial" w:hAnsi="Arial" w:cs="Arial"/>
                <w:b/>
              </w:rPr>
              <w:t>I can use memorized language and very basic cultural knowledge to interact with others.</w:t>
            </w:r>
          </w:p>
          <w:p w14:paraId="6D4CE669" w14:textId="77777777" w:rsidR="002F648E" w:rsidRPr="002F648E" w:rsidRDefault="002F648E" w:rsidP="002F648E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 w:rsidRPr="002F648E">
              <w:rPr>
                <w:rFonts w:ascii="Arial" w:hAnsi="Arial" w:cs="Arial"/>
              </w:rPr>
              <w:t>I can use memorized language and very basic knowledge of the culture to bargain for goods.</w:t>
            </w:r>
          </w:p>
          <w:p w14:paraId="3A30421B" w14:textId="77777777" w:rsidR="002F648E" w:rsidRPr="002F648E" w:rsidRDefault="002F648E" w:rsidP="002F648E">
            <w:pPr>
              <w:spacing w:before="120" w:after="60"/>
              <w:ind w:left="360" w:hanging="360"/>
              <w:rPr>
                <w:rFonts w:ascii="Arial" w:eastAsia="Times New Roman" w:hAnsi="Arial" w:cs="Arial"/>
                <w:b/>
                <w:lang w:bidi="en-US"/>
              </w:rPr>
            </w:pPr>
          </w:p>
          <w:p w14:paraId="6864D84D" w14:textId="77777777" w:rsidR="008E36F3" w:rsidRPr="002F648E" w:rsidRDefault="008E36F3" w:rsidP="002F648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2A0B2AED" w14:textId="77777777" w:rsidR="004A4311" w:rsidRDefault="004A4311" w:rsidP="00A339EE">
      <w:pPr>
        <w:spacing w:before="120" w:after="0"/>
        <w:rPr>
          <w:rFonts w:ascii="Arial" w:hAnsi="Arial" w:cs="Arial"/>
          <w:b/>
        </w:rPr>
      </w:pPr>
    </w:p>
    <w:p w14:paraId="097A960D" w14:textId="77777777" w:rsidR="00A339EE" w:rsidRDefault="00654845" w:rsidP="00A339EE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 Top</w:t>
        </w:r>
      </w:hyperlink>
    </w:p>
    <w:p w14:paraId="3EDB1CEE" w14:textId="77777777" w:rsidR="00615500" w:rsidRDefault="00615500" w:rsidP="006E786C">
      <w:pPr>
        <w:spacing w:before="120" w:after="0"/>
        <w:rPr>
          <w:rFonts w:ascii="Arial" w:hAnsi="Arial" w:cs="Arial"/>
          <w:b/>
        </w:rPr>
      </w:pPr>
    </w:p>
    <w:p w14:paraId="76F1B6BE" w14:textId="77777777" w:rsidR="004A4311" w:rsidRDefault="004A4311" w:rsidP="006E786C">
      <w:pPr>
        <w:spacing w:before="120" w:after="0"/>
        <w:rPr>
          <w:rFonts w:ascii="Arial" w:hAnsi="Arial" w:cs="Arial"/>
          <w:b/>
        </w:rPr>
      </w:pPr>
    </w:p>
    <w:p w14:paraId="31FC8086" w14:textId="77777777" w:rsidR="004A4311" w:rsidRDefault="004A4311" w:rsidP="006E786C">
      <w:pPr>
        <w:spacing w:before="120" w:after="0"/>
        <w:rPr>
          <w:rFonts w:ascii="Arial" w:hAnsi="Arial" w:cs="Arial"/>
          <w:b/>
        </w:rPr>
      </w:pPr>
    </w:p>
    <w:p w14:paraId="3EDB64EE" w14:textId="77777777" w:rsidR="004A4311" w:rsidRDefault="004A4311" w:rsidP="006E786C">
      <w:pPr>
        <w:spacing w:before="120" w:after="0"/>
        <w:rPr>
          <w:rFonts w:ascii="Arial" w:hAnsi="Arial" w:cs="Arial"/>
          <w:b/>
        </w:rPr>
      </w:pPr>
    </w:p>
    <w:p w14:paraId="01BBC68C" w14:textId="77777777" w:rsidR="004A4311" w:rsidRDefault="004A4311" w:rsidP="006E786C">
      <w:pPr>
        <w:spacing w:before="120" w:after="0"/>
        <w:rPr>
          <w:rFonts w:ascii="Arial" w:hAnsi="Arial" w:cs="Arial"/>
          <w:b/>
        </w:rPr>
      </w:pPr>
    </w:p>
    <w:p w14:paraId="1BBC924C" w14:textId="77777777" w:rsidR="004A4311" w:rsidRDefault="004A4311" w:rsidP="006E786C">
      <w:pPr>
        <w:spacing w:before="120" w:after="0"/>
        <w:rPr>
          <w:rFonts w:ascii="Arial" w:hAnsi="Arial" w:cs="Arial"/>
          <w:b/>
        </w:rPr>
      </w:pPr>
    </w:p>
    <w:p w14:paraId="2C45323F" w14:textId="77777777" w:rsidR="004A4311" w:rsidRDefault="004A4311" w:rsidP="006E786C">
      <w:pPr>
        <w:spacing w:before="120" w:after="0"/>
        <w:rPr>
          <w:rFonts w:ascii="Arial" w:hAnsi="Arial" w:cs="Arial"/>
          <w:b/>
        </w:rPr>
      </w:pPr>
    </w:p>
    <w:p w14:paraId="75A5740C" w14:textId="77777777" w:rsidR="006E786C" w:rsidRDefault="00725FB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252B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3436CBF9" w14:textId="77777777" w:rsidTr="008252B6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61F667" w14:textId="430EC9EB" w:rsidR="00174EB5" w:rsidRPr="003F6547" w:rsidRDefault="00725FBF" w:rsidP="008252B6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CC"/>
              </w:rPr>
            </w:pPr>
            <w:bookmarkStart w:id="6" w:name="contentResources"/>
            <w:r>
              <w:rPr>
                <w:rFonts w:ascii="Arial" w:hAnsi="Arial" w:cs="Arial"/>
                <w:b/>
              </w:rPr>
              <w:t xml:space="preserve">UNIT  </w:t>
            </w:r>
            <w:r w:rsidR="00654845">
              <w:rPr>
                <w:rFonts w:ascii="Arial" w:hAnsi="Arial" w:cs="Arial"/>
                <w:b/>
              </w:rPr>
              <w:t xml:space="preserve">CONTENT  AND </w:t>
            </w:r>
            <w:r w:rsidR="00D9395B">
              <w:rPr>
                <w:rFonts w:ascii="Arial" w:hAnsi="Arial" w:cs="Arial"/>
                <w:b/>
              </w:rPr>
              <w:t xml:space="preserve"> </w:t>
            </w:r>
            <w:r w:rsidR="00893B21">
              <w:rPr>
                <w:rFonts w:ascii="Arial" w:hAnsi="Arial" w:cs="Arial"/>
                <w:b/>
              </w:rPr>
              <w:t xml:space="preserve">AUTHENTIC </w:t>
            </w:r>
            <w:r w:rsidR="00FB4908">
              <w:rPr>
                <w:rFonts w:ascii="Arial" w:hAnsi="Arial" w:cs="Arial"/>
                <w:b/>
              </w:rPr>
              <w:t>RESOURCES</w:t>
            </w:r>
            <w:bookmarkEnd w:id="6"/>
          </w:p>
        </w:tc>
      </w:tr>
      <w:tr w:rsidR="00D9395B" w:rsidRPr="004062B7" w14:paraId="2D49E7EB" w14:textId="77777777" w:rsidTr="004062B7">
        <w:tc>
          <w:tcPr>
            <w:tcW w:w="9576" w:type="dxa"/>
          </w:tcPr>
          <w:p w14:paraId="353BE148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553E481E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</w:p>
          <w:p w14:paraId="5161933E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275AA464" w14:textId="7DE904F8" w:rsidR="00D9395B" w:rsidRDefault="00654845" w:rsidP="00F53DB6">
            <w:pPr>
              <w:spacing w:line="276" w:lineRule="auto"/>
              <w:rPr>
                <w:rFonts w:ascii="Arial" w:hAnsi="Arial" w:cs="Arial"/>
                <w:b/>
              </w:rPr>
            </w:pPr>
            <w:hyperlink r:id="rId31" w:history="1">
              <w:r w:rsidR="00D9395B" w:rsidRPr="00D9395B">
                <w:rPr>
                  <w:rStyle w:val="Hyperlink"/>
                  <w:rFonts w:ascii="Arial" w:hAnsi="Arial" w:cs="Arial"/>
                  <w:b/>
                </w:rPr>
                <w:t>Language functions</w:t>
              </w:r>
            </w:hyperlink>
            <w:r w:rsidR="00D9395B">
              <w:rPr>
                <w:rFonts w:ascii="Arial" w:hAnsi="Arial" w:cs="Arial"/>
                <w:b/>
              </w:rPr>
              <w:t>:</w:t>
            </w:r>
            <w:r w:rsidR="00F53DB6">
              <w:t xml:space="preserve">   I</w:t>
            </w:r>
            <w:r w:rsidR="00F53DB6" w:rsidRPr="00BC0BB2">
              <w:t xml:space="preserve">ntroduce </w:t>
            </w:r>
            <w:r w:rsidR="00F53DB6">
              <w:t>and promote products</w:t>
            </w:r>
            <w:r w:rsidR="00F53DB6" w:rsidRPr="00BC0BB2">
              <w:t>, express likes and dislikes, negotiate prices, and make purchases</w:t>
            </w:r>
            <w:r w:rsidR="00043992">
              <w:t>.</w:t>
            </w:r>
          </w:p>
          <w:p w14:paraId="5B615543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5F0A4024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274B7DDF" w14:textId="59765C2C" w:rsidR="00D9395B" w:rsidRDefault="00D9395B" w:rsidP="00D9395B">
            <w:pPr>
              <w:rPr>
                <w:rFonts w:ascii="Arial" w:hAnsi="Arial" w:cs="Arial"/>
                <w:b/>
              </w:rPr>
            </w:pPr>
            <w:r w:rsidRPr="00D9395B">
              <w:rPr>
                <w:rFonts w:ascii="Arial" w:hAnsi="Arial" w:cs="Arial"/>
                <w:b/>
                <w:u w:val="single"/>
              </w:rPr>
              <w:t>Vocabulary</w:t>
            </w:r>
            <w:r>
              <w:rPr>
                <w:rFonts w:ascii="Arial" w:hAnsi="Arial" w:cs="Arial"/>
                <w:b/>
              </w:rPr>
              <w:t>:</w:t>
            </w:r>
            <w:r w:rsidR="00F53DB6">
              <w:rPr>
                <w:rFonts w:ascii="Arial" w:hAnsi="Arial" w:cs="Arial"/>
                <w:b/>
              </w:rPr>
              <w:t xml:space="preserve">  </w:t>
            </w:r>
            <w:r w:rsidR="00F53DB6">
              <w:t>Chinese names of f</w:t>
            </w:r>
            <w:r w:rsidR="00F53DB6" w:rsidRPr="00BC0BB2">
              <w:t>ruits and vegetables, descriptive adjectives, price</w:t>
            </w:r>
            <w:r w:rsidR="00F53DB6">
              <w:t>s</w:t>
            </w:r>
            <w:r w:rsidR="00F53DB6" w:rsidRPr="00BC0BB2">
              <w:t xml:space="preserve"> </w:t>
            </w:r>
            <w:r w:rsidR="00F53DB6">
              <w:t xml:space="preserve">and </w:t>
            </w:r>
            <w:r w:rsidR="00F53DB6" w:rsidRPr="00BC0BB2">
              <w:t>Chinese measurement unit</w:t>
            </w:r>
            <w:r w:rsidR="00F53DB6">
              <w:t>s.</w:t>
            </w:r>
          </w:p>
          <w:p w14:paraId="162890DB" w14:textId="77777777" w:rsidR="002F648E" w:rsidRDefault="002F648E" w:rsidP="00D9395B">
            <w:pPr>
              <w:rPr>
                <w:rFonts w:ascii="Arial" w:hAnsi="Arial" w:cs="Arial"/>
                <w:b/>
              </w:rPr>
            </w:pPr>
          </w:p>
        </w:tc>
      </w:tr>
      <w:tr w:rsidR="004062B7" w:rsidRPr="004062B7" w14:paraId="79E6B225" w14:textId="77777777" w:rsidTr="004062B7">
        <w:tc>
          <w:tcPr>
            <w:tcW w:w="9576" w:type="dxa"/>
          </w:tcPr>
          <w:p w14:paraId="0752EB5B" w14:textId="77777777" w:rsidR="00893B21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31BB264" w14:textId="1A499D64" w:rsidR="00893B21" w:rsidRDefault="00654845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32" w:history="1"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Authentic</w:t>
              </w:r>
              <w:r w:rsidR="00893B21" w:rsidRPr="00043992">
                <w:rPr>
                  <w:rStyle w:val="Hyperlink"/>
                  <w:rFonts w:ascii="Arial" w:hAnsi="Arial" w:cs="Arial"/>
                  <w:b/>
                </w:rPr>
                <w:t>/</w:t>
              </w:r>
              <w:r w:rsidR="00893B21" w:rsidRPr="00893B21">
                <w:rPr>
                  <w:rStyle w:val="Hyperlink"/>
                  <w:rFonts w:ascii="Arial" w:hAnsi="Arial" w:cs="Arial"/>
                  <w:b/>
                </w:rPr>
                <w:t>Other R</w:t>
              </w:r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esources</w:t>
              </w:r>
            </w:hyperlink>
            <w:r w:rsidR="00FB4908" w:rsidRPr="00FB4908">
              <w:rPr>
                <w:rFonts w:ascii="Arial" w:hAnsi="Arial" w:cs="Arial"/>
                <w:b/>
              </w:rPr>
              <w:t xml:space="preserve"> </w:t>
            </w:r>
          </w:p>
          <w:p w14:paraId="28975FE0" w14:textId="1527D6EE" w:rsidR="0083694A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93B21">
              <w:rPr>
                <w:rFonts w:ascii="Arial" w:hAnsi="Arial" w:cs="Arial"/>
                <w:b/>
                <w:sz w:val="20"/>
              </w:rPr>
              <w:t xml:space="preserve">(audio, video or text </w:t>
            </w:r>
            <w:r w:rsidR="00FB4908" w:rsidRPr="00893B21">
              <w:rPr>
                <w:rFonts w:ascii="Arial" w:hAnsi="Arial" w:cs="Arial"/>
                <w:b/>
                <w:sz w:val="20"/>
              </w:rPr>
              <w:t>related to this unit</w:t>
            </w:r>
            <w:r w:rsidRPr="00893B21">
              <w:rPr>
                <w:rFonts w:ascii="Arial" w:hAnsi="Arial" w:cs="Arial"/>
                <w:b/>
                <w:sz w:val="20"/>
              </w:rPr>
              <w:t>)</w:t>
            </w:r>
          </w:p>
          <w:p w14:paraId="5245DB08" w14:textId="77777777" w:rsidR="00B14ACA" w:rsidRDefault="00B14ACA" w:rsidP="00FB49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F0A6C2" w14:textId="1A6F4337" w:rsidR="00B14ACA" w:rsidRDefault="00B14ACA" w:rsidP="00B14ACA">
            <w:pPr>
              <w:spacing w:line="276" w:lineRule="auto"/>
              <w:rPr>
                <w:rFonts w:cstheme="minorHAnsi"/>
              </w:rPr>
            </w:pPr>
            <w:r w:rsidRPr="0030567F">
              <w:rPr>
                <w:rFonts w:cstheme="minorHAnsi"/>
                <w:i/>
              </w:rPr>
              <w:t>The Silk Road</w:t>
            </w:r>
            <w:r w:rsidRPr="0030567F">
              <w:rPr>
                <w:rFonts w:cstheme="minorHAnsi"/>
              </w:rPr>
              <w:t xml:space="preserve"> documentary film</w:t>
            </w:r>
            <w:r w:rsidR="00F428E0">
              <w:rPr>
                <w:rFonts w:cstheme="minorHAnsi"/>
              </w:rPr>
              <w:t xml:space="preserve"> provides </w:t>
            </w:r>
            <w:r w:rsidRPr="0030567F">
              <w:rPr>
                <w:rFonts w:cstheme="minorHAnsi"/>
              </w:rPr>
              <w:t xml:space="preserve">photographs of the artifacts contained in the Silk Road museum and videos </w:t>
            </w:r>
            <w:r w:rsidR="00F428E0">
              <w:rPr>
                <w:rFonts w:cstheme="minorHAnsi"/>
              </w:rPr>
              <w:t>of</w:t>
            </w:r>
            <w:r w:rsidR="00F428E0" w:rsidRPr="0030567F">
              <w:rPr>
                <w:rFonts w:cstheme="minorHAnsi"/>
              </w:rPr>
              <w:t xml:space="preserve"> </w:t>
            </w:r>
            <w:r w:rsidRPr="0030567F">
              <w:rPr>
                <w:rFonts w:cstheme="minorHAnsi"/>
              </w:rPr>
              <w:t>people buying and selling various products.</w:t>
            </w:r>
          </w:p>
          <w:p w14:paraId="173A4D0D" w14:textId="77777777" w:rsidR="00B14ACA" w:rsidRPr="0030567F" w:rsidRDefault="00B14ACA" w:rsidP="00B14ACA">
            <w:pPr>
              <w:spacing w:line="276" w:lineRule="auto"/>
              <w:rPr>
                <w:rFonts w:cstheme="minorHAnsi"/>
              </w:rPr>
            </w:pPr>
          </w:p>
          <w:p w14:paraId="32AAA6C4" w14:textId="77777777" w:rsidR="00B14ACA" w:rsidRDefault="00654845" w:rsidP="00B14ACA">
            <w:pPr>
              <w:spacing w:line="276" w:lineRule="auto"/>
              <w:rPr>
                <w:rFonts w:cstheme="minorHAnsi"/>
              </w:rPr>
            </w:pPr>
            <w:hyperlink r:id="rId33" w:history="1">
              <w:r w:rsidR="00B14ACA" w:rsidRPr="0030567F">
                <w:rPr>
                  <w:rStyle w:val="Hyperlink"/>
                  <w:rFonts w:cstheme="minorHAnsi"/>
                </w:rPr>
                <w:t>http://www.youtube.com/playlist?list=PL7629E37BF3E4EEC3</w:t>
              </w:r>
            </w:hyperlink>
            <w:r w:rsidR="00B14ACA" w:rsidRPr="0030567F">
              <w:rPr>
                <w:rFonts w:cstheme="minorHAnsi"/>
              </w:rPr>
              <w:t> </w:t>
            </w:r>
          </w:p>
          <w:p w14:paraId="57CC8C23" w14:textId="77777777" w:rsidR="003C6CF3" w:rsidRPr="00B14ACA" w:rsidRDefault="003C6CF3" w:rsidP="003C6CF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History of the Silk Road.</w:t>
            </w:r>
          </w:p>
          <w:p w14:paraId="5D28F9DF" w14:textId="77777777" w:rsidR="003C6CF3" w:rsidRPr="0030567F" w:rsidRDefault="003C6CF3" w:rsidP="00B14ACA">
            <w:pPr>
              <w:spacing w:line="276" w:lineRule="auto"/>
              <w:rPr>
                <w:rFonts w:cstheme="minorHAnsi"/>
              </w:rPr>
            </w:pPr>
          </w:p>
          <w:p w14:paraId="0806D414" w14:textId="77777777" w:rsidR="003C6CF3" w:rsidRDefault="00654845" w:rsidP="00F53DB6">
            <w:pPr>
              <w:spacing w:before="120" w:line="276" w:lineRule="auto"/>
              <w:rPr>
                <w:rFonts w:cstheme="minorHAnsi"/>
              </w:rPr>
            </w:pPr>
            <w:hyperlink r:id="rId34" w:history="1">
              <w:r w:rsidR="00B14ACA" w:rsidRPr="0030567F">
                <w:rPr>
                  <w:rStyle w:val="Hyperlink"/>
                  <w:rFonts w:cstheme="minorHAnsi"/>
                </w:rPr>
                <w:t>http://www2.newcanaan.k12.ct.us/education/components/docmgr/default.php?sectiondetailid=7021&amp;fileitem=756&amp;catfilter=377</w:t>
              </w:r>
            </w:hyperlink>
            <w:r w:rsidR="00B14ACA" w:rsidRPr="0030567F">
              <w:rPr>
                <w:rFonts w:cstheme="minorHAnsi"/>
              </w:rPr>
              <w:t xml:space="preserve"> </w:t>
            </w:r>
          </w:p>
          <w:p w14:paraId="0902C49B" w14:textId="36BEF8FC" w:rsidR="00B14ACA" w:rsidRDefault="00B14ACA" w:rsidP="00F53DB6">
            <w:pPr>
              <w:spacing w:before="120" w:line="276" w:lineRule="auto"/>
              <w:rPr>
                <w:rFonts w:cstheme="minorHAnsi"/>
              </w:rPr>
            </w:pPr>
            <w:r w:rsidRPr="0030567F">
              <w:rPr>
                <w:rFonts w:cstheme="minorHAnsi"/>
              </w:rPr>
              <w:t xml:space="preserve">This short </w:t>
            </w:r>
            <w:r w:rsidRPr="00E55916">
              <w:rPr>
                <w:rFonts w:cstheme="minorHAnsi"/>
              </w:rPr>
              <w:t>video clip</w:t>
            </w:r>
            <w:r w:rsidRPr="0030567F">
              <w:rPr>
                <w:rFonts w:cstheme="minorHAnsi"/>
              </w:rPr>
              <w:t xml:space="preserve"> </w:t>
            </w:r>
            <w:r w:rsidR="00623357">
              <w:rPr>
                <w:rFonts w:cstheme="minorHAnsi"/>
              </w:rPr>
              <w:t>about</w:t>
            </w:r>
            <w:r w:rsidR="00623357" w:rsidRPr="0030567F">
              <w:rPr>
                <w:rFonts w:cstheme="minorHAnsi"/>
              </w:rPr>
              <w:t xml:space="preserve"> </w:t>
            </w:r>
            <w:r w:rsidR="00623357">
              <w:rPr>
                <w:rFonts w:cstheme="minorHAnsi"/>
              </w:rPr>
              <w:t>t</w:t>
            </w:r>
            <w:r w:rsidRPr="0030567F">
              <w:rPr>
                <w:rFonts w:cstheme="minorHAnsi"/>
              </w:rPr>
              <w:t xml:space="preserve">he Silk Road is in English, </w:t>
            </w:r>
            <w:r w:rsidR="00623357">
              <w:rPr>
                <w:rFonts w:cstheme="minorHAnsi"/>
              </w:rPr>
              <w:t xml:space="preserve">but </w:t>
            </w:r>
            <w:r w:rsidRPr="0030567F">
              <w:rPr>
                <w:rFonts w:cstheme="minorHAnsi"/>
              </w:rPr>
              <w:t xml:space="preserve">the teacher can mute it and narrate with </w:t>
            </w:r>
            <w:r w:rsidR="00623357" w:rsidRPr="00E55916">
              <w:rPr>
                <w:rFonts w:cstheme="minorHAnsi"/>
              </w:rPr>
              <w:t xml:space="preserve">his or </w:t>
            </w:r>
            <w:r w:rsidRPr="00E55916">
              <w:rPr>
                <w:rFonts w:cstheme="minorHAnsi"/>
              </w:rPr>
              <w:t>her</w:t>
            </w:r>
            <w:r w:rsidRPr="0030567F">
              <w:rPr>
                <w:rFonts w:cstheme="minorHAnsi"/>
              </w:rPr>
              <w:t xml:space="preserve"> own simplified explanation in Chinese.</w:t>
            </w:r>
          </w:p>
          <w:p w14:paraId="4A3D30C5" w14:textId="77777777" w:rsidR="003C6CF3" w:rsidRPr="0030567F" w:rsidRDefault="003C6CF3" w:rsidP="00F53DB6">
            <w:pPr>
              <w:spacing w:before="120" w:line="276" w:lineRule="auto"/>
              <w:rPr>
                <w:rFonts w:cstheme="minorHAnsi"/>
              </w:rPr>
            </w:pPr>
          </w:p>
          <w:p w14:paraId="2884D3D4" w14:textId="77777777" w:rsidR="00B14ACA" w:rsidRDefault="00B14ACA" w:rsidP="00B14ACA">
            <w:pPr>
              <w:spacing w:line="276" w:lineRule="auto"/>
              <w:rPr>
                <w:rFonts w:cstheme="minorHAnsi"/>
              </w:rPr>
            </w:pPr>
          </w:p>
          <w:p w14:paraId="0ABF32D4" w14:textId="77777777" w:rsidR="00B14ACA" w:rsidRDefault="00654845" w:rsidP="00B14ACA">
            <w:pPr>
              <w:spacing w:line="276" w:lineRule="auto"/>
              <w:rPr>
                <w:rStyle w:val="Hyperlink"/>
                <w:rFonts w:cstheme="minorHAnsi"/>
              </w:rPr>
            </w:pPr>
            <w:hyperlink r:id="rId35" w:history="1">
              <w:r w:rsidR="00B14ACA" w:rsidRPr="009B2F8A">
                <w:rPr>
                  <w:rStyle w:val="Hyperlink"/>
                  <w:rFonts w:cstheme="minorHAnsi"/>
                </w:rPr>
                <w:t>http://china.mrdonn.org/silkroad.html</w:t>
              </w:r>
            </w:hyperlink>
          </w:p>
          <w:p w14:paraId="640D9514" w14:textId="6AEE3505" w:rsidR="003C6CF3" w:rsidRDefault="00623357" w:rsidP="00B14A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This w</w:t>
            </w:r>
            <w:r w:rsidR="003C6CF3">
              <w:rPr>
                <w:rFonts w:cstheme="minorHAnsi"/>
              </w:rPr>
              <w:t>ebsite explain</w:t>
            </w:r>
            <w:r>
              <w:rPr>
                <w:rFonts w:cstheme="minorHAnsi"/>
              </w:rPr>
              <w:t>s</w:t>
            </w:r>
            <w:r w:rsidR="003C6CF3">
              <w:rPr>
                <w:rFonts w:cstheme="minorHAnsi"/>
              </w:rPr>
              <w:t xml:space="preserve"> the Silk Road </w:t>
            </w:r>
            <w:r w:rsidR="00E55916">
              <w:rPr>
                <w:rFonts w:cstheme="minorHAnsi"/>
              </w:rPr>
              <w:t xml:space="preserve">to </w:t>
            </w:r>
            <w:r w:rsidR="003C6CF3">
              <w:rPr>
                <w:rFonts w:cstheme="minorHAnsi"/>
              </w:rPr>
              <w:t>children</w:t>
            </w:r>
            <w:r>
              <w:rPr>
                <w:rFonts w:cstheme="minorHAnsi"/>
              </w:rPr>
              <w:t>.</w:t>
            </w:r>
          </w:p>
          <w:p w14:paraId="781D0497" w14:textId="77777777" w:rsidR="003C6CF3" w:rsidRDefault="003C6CF3" w:rsidP="00B14ACA">
            <w:pPr>
              <w:spacing w:line="276" w:lineRule="auto"/>
              <w:rPr>
                <w:rFonts w:cstheme="minorHAnsi"/>
              </w:rPr>
            </w:pPr>
          </w:p>
          <w:p w14:paraId="0C461D61" w14:textId="77777777" w:rsidR="003C6CF3" w:rsidRDefault="003C6CF3" w:rsidP="00B14ACA">
            <w:pPr>
              <w:spacing w:line="276" w:lineRule="auto"/>
              <w:rPr>
                <w:rFonts w:cstheme="minorHAnsi"/>
              </w:rPr>
            </w:pPr>
          </w:p>
          <w:p w14:paraId="78E1C3EA" w14:textId="77777777" w:rsidR="003C6CF3" w:rsidRPr="0030567F" w:rsidRDefault="00654845" w:rsidP="00B14ACA">
            <w:pPr>
              <w:spacing w:line="276" w:lineRule="auto"/>
              <w:rPr>
                <w:rFonts w:cstheme="minorHAnsi"/>
              </w:rPr>
            </w:pPr>
            <w:hyperlink r:id="rId36" w:history="1">
              <w:r w:rsidR="003C6CF3" w:rsidRPr="0030567F">
                <w:rPr>
                  <w:rStyle w:val="Hyperlink"/>
                  <w:rFonts w:cstheme="minorHAnsi"/>
                </w:rPr>
                <w:t>http://archaeology.about.com/gi/o.htm?zi=1/XJ&amp;zTi=1&amp;sdn=archaeology&amp;cdn=education&amp;tm=11&amp;gps=67_12_1280_888&amp;f=10&amp;su=p284.13.342.ip_&amp;tt=29&amp;bt=8&amp;bts=72&amp;zu=http%3A//www.amnh.org/exhibitions/past-exhibitions/traveling-the-silk-road</w:t>
              </w:r>
            </w:hyperlink>
          </w:p>
          <w:p w14:paraId="0825D243" w14:textId="16D88A88" w:rsidR="00B14ACA" w:rsidRDefault="00B14ACA" w:rsidP="00B14ACA">
            <w:pPr>
              <w:spacing w:line="276" w:lineRule="auto"/>
              <w:rPr>
                <w:rFonts w:cstheme="minorHAnsi"/>
              </w:rPr>
            </w:pPr>
            <w:r w:rsidRPr="0030567F">
              <w:rPr>
                <w:rFonts w:cstheme="minorHAnsi"/>
              </w:rPr>
              <w:t xml:space="preserve">The American Museum of Natural History exhibition “Traveling the Silk Road” </w:t>
            </w:r>
            <w:r w:rsidR="00623357">
              <w:rPr>
                <w:rFonts w:cstheme="minorHAnsi"/>
              </w:rPr>
              <w:t>is</w:t>
            </w:r>
            <w:r w:rsidRPr="0030567F">
              <w:rPr>
                <w:rFonts w:cstheme="minorHAnsi"/>
              </w:rPr>
              <w:t xml:space="preserve"> in English</w:t>
            </w:r>
            <w:r w:rsidR="00623357">
              <w:rPr>
                <w:rFonts w:cstheme="minorHAnsi"/>
              </w:rPr>
              <w:t xml:space="preserve"> but</w:t>
            </w:r>
            <w:r w:rsidR="003C6CF3">
              <w:rPr>
                <w:rFonts w:cstheme="minorHAnsi"/>
              </w:rPr>
              <w:t xml:space="preserve"> can be translated </w:t>
            </w:r>
            <w:r w:rsidR="00623357">
              <w:rPr>
                <w:rFonts w:cstheme="minorHAnsi"/>
              </w:rPr>
              <w:t>in</w:t>
            </w:r>
            <w:r w:rsidR="003C6CF3">
              <w:rPr>
                <w:rFonts w:cstheme="minorHAnsi"/>
              </w:rPr>
              <w:t>to simple Chinese.</w:t>
            </w:r>
          </w:p>
          <w:p w14:paraId="2DFFF755" w14:textId="77777777" w:rsidR="00B14ACA" w:rsidRPr="0030567F" w:rsidRDefault="00B14ACA" w:rsidP="00B14ACA">
            <w:pPr>
              <w:spacing w:line="276" w:lineRule="auto"/>
              <w:rPr>
                <w:rFonts w:cstheme="minorHAnsi"/>
              </w:rPr>
            </w:pPr>
          </w:p>
          <w:p w14:paraId="4FC04B0C" w14:textId="77777777" w:rsidR="003C6CF3" w:rsidRPr="0030567F" w:rsidRDefault="003C6CF3" w:rsidP="00B14ACA">
            <w:pPr>
              <w:spacing w:line="276" w:lineRule="auto"/>
              <w:rPr>
                <w:rFonts w:cstheme="minorHAnsi"/>
              </w:rPr>
            </w:pPr>
          </w:p>
          <w:p w14:paraId="1F0BFD07" w14:textId="77777777" w:rsidR="003C6CF3" w:rsidRDefault="00654845" w:rsidP="00B14ACA">
            <w:pPr>
              <w:spacing w:line="276" w:lineRule="auto"/>
              <w:rPr>
                <w:rFonts w:cstheme="minorHAnsi"/>
              </w:rPr>
            </w:pPr>
            <w:hyperlink r:id="rId37" w:history="1">
              <w:r w:rsidR="00B14ACA" w:rsidRPr="0030567F">
                <w:rPr>
                  <w:rStyle w:val="Hyperlink"/>
                  <w:rFonts w:cstheme="minorHAnsi"/>
                </w:rPr>
                <w:t>http://www.travelchinaguide.com/silk-road/</w:t>
              </w:r>
            </w:hyperlink>
            <w:r w:rsidR="00B14ACA" w:rsidRPr="0030567F">
              <w:rPr>
                <w:rFonts w:cstheme="minorHAnsi"/>
              </w:rPr>
              <w:t xml:space="preserve"> </w:t>
            </w:r>
          </w:p>
          <w:p w14:paraId="29F6BE13" w14:textId="5BDF9678" w:rsidR="00FB4908" w:rsidRPr="00566C9E" w:rsidRDefault="003C6CF3" w:rsidP="006233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cstheme="minorHAnsi"/>
              </w:rPr>
              <w:t>Resource</w:t>
            </w:r>
            <w:r w:rsidR="0062335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623357">
              <w:rPr>
                <w:rFonts w:cstheme="minorHAnsi"/>
              </w:rPr>
              <w:t xml:space="preserve">about </w:t>
            </w:r>
            <w:r>
              <w:rPr>
                <w:rFonts w:cstheme="minorHAnsi"/>
              </w:rPr>
              <w:t xml:space="preserve">the Silk Road </w:t>
            </w:r>
            <w:r w:rsidR="00B14ACA" w:rsidRPr="0030567F">
              <w:rPr>
                <w:rFonts w:cstheme="minorHAnsi"/>
              </w:rPr>
              <w:t xml:space="preserve">can be </w:t>
            </w:r>
            <w:r w:rsidR="00623357">
              <w:rPr>
                <w:rFonts w:cstheme="minorHAnsi"/>
              </w:rPr>
              <w:t>found</w:t>
            </w:r>
            <w:r w:rsidR="00623357" w:rsidRPr="0030567F">
              <w:rPr>
                <w:rFonts w:cstheme="minorHAnsi"/>
              </w:rPr>
              <w:t xml:space="preserve"> </w:t>
            </w:r>
            <w:r w:rsidR="00B14ACA" w:rsidRPr="0030567F">
              <w:rPr>
                <w:rFonts w:cstheme="minorHAnsi"/>
              </w:rPr>
              <w:t>in many languages</w:t>
            </w:r>
            <w:r w:rsidR="00B14ACA" w:rsidRPr="00566C9E">
              <w:rPr>
                <w:rFonts w:ascii="Arial" w:hAnsi="Arial" w:cs="Arial"/>
              </w:rPr>
              <w:t>.</w:t>
            </w:r>
          </w:p>
        </w:tc>
      </w:tr>
    </w:tbl>
    <w:p w14:paraId="224D2E14" w14:textId="77777777" w:rsidR="00A339EE" w:rsidRDefault="00654845" w:rsidP="00A339EE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 Top</w:t>
        </w:r>
      </w:hyperlink>
    </w:p>
    <w:p w14:paraId="05ED79D4" w14:textId="77777777" w:rsidR="00893B21" w:rsidRDefault="00893B21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3B21" w:rsidRPr="003F6547" w14:paraId="1A36258C" w14:textId="77777777" w:rsidTr="00F53FB5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677537" w14:textId="77777777" w:rsidR="00CB73D4" w:rsidRDefault="00CB73D4" w:rsidP="00F53FB5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7" w:name="strategies"/>
            <w:r>
              <w:rPr>
                <w:rFonts w:ascii="Arial" w:hAnsi="Arial" w:cs="Arial"/>
                <w:b/>
              </w:rPr>
              <w:t xml:space="preserve">INSTRUCTIONAL STRATEGIES </w:t>
            </w:r>
          </w:p>
          <w:bookmarkEnd w:id="7"/>
          <w:p w14:paraId="56085F20" w14:textId="77777777" w:rsidR="00893B21" w:rsidRPr="003F6547" w:rsidRDefault="00893B21" w:rsidP="00F53FB5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CC"/>
              </w:rPr>
            </w:pPr>
            <w:r>
              <w:rPr>
                <w:rFonts w:ascii="Arial" w:hAnsi="Arial" w:cs="Arial"/>
                <w:b/>
              </w:rPr>
              <w:t xml:space="preserve">FORMATIVE  </w:t>
            </w:r>
            <w:r w:rsidRPr="00725FBF">
              <w:rPr>
                <w:rFonts w:ascii="Arial" w:hAnsi="Arial" w:cs="Arial"/>
                <w:b/>
              </w:rPr>
              <w:t>ASSESSMENTS</w:t>
            </w:r>
          </w:p>
        </w:tc>
      </w:tr>
      <w:tr w:rsidR="00893B21" w:rsidRPr="00566C9E" w14:paraId="40050BB4" w14:textId="77777777" w:rsidTr="00893B21">
        <w:tc>
          <w:tcPr>
            <w:tcW w:w="9576" w:type="dxa"/>
          </w:tcPr>
          <w:p w14:paraId="2A4B2AF3" w14:textId="77777777" w:rsidR="00893B21" w:rsidRDefault="00893B21" w:rsidP="00F53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0BB83DF" w14:textId="0C47438C" w:rsidR="00893B21" w:rsidRDefault="00893B21" w:rsidP="00F53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</w:t>
            </w:r>
            <w:r w:rsidR="005E2ECC">
              <w:rPr>
                <w:rFonts w:ascii="Arial" w:hAnsi="Arial" w:cs="Arial"/>
                <w:b/>
              </w:rPr>
              <w:t>-A</w:t>
            </w:r>
            <w:r>
              <w:rPr>
                <w:rFonts w:ascii="Arial" w:hAnsi="Arial" w:cs="Arial"/>
                <w:b/>
              </w:rPr>
              <w:t>ssessment of Prior Knowledge</w:t>
            </w:r>
          </w:p>
          <w:p w14:paraId="54BEC273" w14:textId="77777777" w:rsidR="00893B21" w:rsidRDefault="00893B21" w:rsidP="00F53FB5">
            <w:pPr>
              <w:spacing w:line="276" w:lineRule="auto"/>
              <w:rPr>
                <w:rFonts w:ascii="Arial" w:hAnsi="Arial" w:cs="Arial"/>
              </w:rPr>
            </w:pPr>
          </w:p>
          <w:p w14:paraId="353697B6" w14:textId="42574B21" w:rsidR="00F53DB6" w:rsidRDefault="00F53DB6" w:rsidP="00F53DB6">
            <w:pPr>
              <w:spacing w:line="276" w:lineRule="auto"/>
              <w:rPr>
                <w:rFonts w:ascii="Arial" w:hAnsi="Arial" w:cs="Arial"/>
              </w:rPr>
            </w:pPr>
            <w:r>
              <w:t xml:space="preserve">Use the </w:t>
            </w:r>
            <w:r w:rsidR="00623357">
              <w:t>w</w:t>
            </w:r>
            <w:r>
              <w:t xml:space="preserve">ebsite </w:t>
            </w:r>
            <w:hyperlink r:id="rId38" w:history="1">
              <w:r w:rsidRPr="009B2F8A">
                <w:rPr>
                  <w:rStyle w:val="Hyperlink"/>
                </w:rPr>
                <w:t>www.polleverywhere.com</w:t>
              </w:r>
            </w:hyperlink>
            <w:r>
              <w:t xml:space="preserve"> to ask students questions about prior knowledge of the Silk Road.</w:t>
            </w:r>
            <w:r w:rsidRPr="00566C9E">
              <w:rPr>
                <w:rFonts w:ascii="Arial" w:hAnsi="Arial" w:cs="Arial"/>
              </w:rPr>
              <w:t xml:space="preserve"> </w:t>
            </w:r>
          </w:p>
          <w:p w14:paraId="0A66E41B" w14:textId="77777777" w:rsidR="00893B21" w:rsidRDefault="00893B21" w:rsidP="00F53FB5">
            <w:pPr>
              <w:jc w:val="center"/>
              <w:rPr>
                <w:rFonts w:ascii="Arial" w:hAnsi="Arial" w:cs="Arial"/>
                <w:b/>
              </w:rPr>
            </w:pPr>
          </w:p>
          <w:p w14:paraId="2849A21F" w14:textId="77777777" w:rsidR="00893B21" w:rsidRDefault="00893B21" w:rsidP="00F53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23A3F" wp14:editId="7A6159E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44450</wp:posOffset>
                      </wp:positionV>
                      <wp:extent cx="608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4885AB2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5pt" to="47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w8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" strokecolor="black [3213]"/>
                  </w:pict>
                </mc:Fallback>
              </mc:AlternateContent>
            </w:r>
          </w:p>
          <w:p w14:paraId="2BDD4F96" w14:textId="06B48581" w:rsidR="00893B21" w:rsidRDefault="00654845" w:rsidP="00F53FB5">
            <w:pPr>
              <w:jc w:val="center"/>
              <w:rPr>
                <w:rFonts w:ascii="Arial" w:hAnsi="Arial" w:cs="Arial"/>
                <w:b/>
              </w:rPr>
            </w:pPr>
            <w:hyperlink r:id="rId39" w:history="1">
              <w:r w:rsidR="00CB73D4" w:rsidRPr="00654845">
                <w:rPr>
                  <w:rStyle w:val="Hyperlink"/>
                  <w:rFonts w:ascii="Arial" w:hAnsi="Arial" w:cs="Arial"/>
                  <w:b/>
                </w:rPr>
                <w:t xml:space="preserve">Instructional </w:t>
              </w:r>
              <w:r w:rsidR="00623357" w:rsidRPr="00654845">
                <w:rPr>
                  <w:rStyle w:val="Hyperlink"/>
                  <w:rFonts w:ascii="Arial" w:hAnsi="Arial" w:cs="Arial"/>
                  <w:b/>
                </w:rPr>
                <w:t>S</w:t>
              </w:r>
              <w:r w:rsidR="00CB73D4" w:rsidRPr="00654845">
                <w:rPr>
                  <w:rStyle w:val="Hyperlink"/>
                  <w:rFonts w:ascii="Arial" w:hAnsi="Arial" w:cs="Arial"/>
                  <w:b/>
                </w:rPr>
                <w:t xml:space="preserve">trategies and </w:t>
              </w:r>
              <w:r w:rsidR="00893B21" w:rsidRPr="00654845">
                <w:rPr>
                  <w:rStyle w:val="Hyperlink"/>
                  <w:rFonts w:ascii="Arial" w:hAnsi="Arial" w:cs="Arial"/>
                  <w:b/>
                </w:rPr>
                <w:t>Formative Assessments</w:t>
              </w:r>
            </w:hyperlink>
          </w:p>
          <w:p w14:paraId="6442FC8A" w14:textId="77777777" w:rsidR="00893B21" w:rsidRDefault="00893B21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8DF2C2C" w14:textId="77777777" w:rsidR="00CB73D4" w:rsidRDefault="00CB73D4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AE7F5C" w14:textId="394FB4F7" w:rsidR="00893B21" w:rsidRDefault="00893B21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654845">
              <w:rPr>
                <w:rFonts w:ascii="Arial" w:hAnsi="Arial" w:cs="Arial"/>
                <w:b/>
                <w:u w:val="single"/>
              </w:rPr>
              <w:t>Vocabulary</w:t>
            </w:r>
            <w:r w:rsidR="00F53DB6" w:rsidRPr="00654845">
              <w:rPr>
                <w:rFonts w:ascii="Arial" w:hAnsi="Arial" w:cs="Arial"/>
                <w:b/>
                <w:u w:val="single"/>
              </w:rPr>
              <w:t xml:space="preserve"> and Structures</w:t>
            </w:r>
            <w:r w:rsidR="00F53DB6">
              <w:rPr>
                <w:rFonts w:ascii="Arial" w:hAnsi="Arial" w:cs="Arial"/>
                <w:b/>
              </w:rPr>
              <w:t>:</w:t>
            </w:r>
            <w:r w:rsidR="00654845">
              <w:rPr>
                <w:rFonts w:ascii="Arial" w:hAnsi="Arial" w:cs="Arial"/>
                <w:b/>
              </w:rPr>
              <w:t xml:space="preserve"> </w:t>
            </w:r>
          </w:p>
          <w:p w14:paraId="5558AB23" w14:textId="633B789C" w:rsid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 xml:space="preserve">Illustrate the various commodities brought to China </w:t>
            </w:r>
            <w:r w:rsidR="00623357">
              <w:t xml:space="preserve">via </w:t>
            </w:r>
            <w:r>
              <w:t xml:space="preserve">the Silk Road by pasting pictures of them onto </w:t>
            </w:r>
            <w:r w:rsidR="00623357">
              <w:t xml:space="preserve">a </w:t>
            </w:r>
            <w:r>
              <w:t>map of the Silk Road hanging up in the classroom</w:t>
            </w:r>
            <w:r w:rsidR="006940FF">
              <w:t>.</w:t>
            </w:r>
          </w:p>
          <w:p w14:paraId="45AA38D4" w14:textId="77777777" w:rsidR="00D40237" w:rsidRDefault="00D40237" w:rsidP="00D40237">
            <w:pPr>
              <w:pStyle w:val="ListParagraph"/>
              <w:spacing w:after="200" w:line="276" w:lineRule="auto"/>
            </w:pPr>
          </w:p>
          <w:p w14:paraId="2E52F210" w14:textId="7B8EE431" w:rsid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Practice vocabulary terms and cultural knowledge by playing a game of Jeopardy</w:t>
            </w:r>
            <w:r w:rsidR="006940FF">
              <w:t>.</w:t>
            </w:r>
          </w:p>
          <w:p w14:paraId="3F1D0982" w14:textId="77777777" w:rsidR="00D40237" w:rsidRDefault="00D40237" w:rsidP="00D40237">
            <w:pPr>
              <w:pStyle w:val="ListParagraph"/>
              <w:spacing w:after="200" w:line="276" w:lineRule="auto"/>
            </w:pPr>
          </w:p>
          <w:p w14:paraId="580294D2" w14:textId="33D51EBE" w:rsid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Take a Chinese</w:t>
            </w:r>
            <w:r w:rsidR="00623357">
              <w:t xml:space="preserve"> </w:t>
            </w:r>
            <w:r>
              <w:t xml:space="preserve">typing quiz on the </w:t>
            </w:r>
            <w:r w:rsidR="00623357">
              <w:t>w</w:t>
            </w:r>
            <w:r>
              <w:t xml:space="preserve">ebsite </w:t>
            </w:r>
            <w:hyperlink r:id="rId40" w:history="1">
              <w:r w:rsidR="00D40237" w:rsidRPr="00A97316">
                <w:rPr>
                  <w:rStyle w:val="Hyperlink"/>
                </w:rPr>
                <w:t>www.todaysmeet.com</w:t>
              </w:r>
            </w:hyperlink>
            <w:r w:rsidR="006940FF">
              <w:t>.</w:t>
            </w:r>
          </w:p>
          <w:p w14:paraId="761418E6" w14:textId="77777777" w:rsidR="00D40237" w:rsidRDefault="00D40237" w:rsidP="00D40237">
            <w:pPr>
              <w:pStyle w:val="ListParagraph"/>
              <w:spacing w:after="200" w:line="276" w:lineRule="auto"/>
            </w:pPr>
          </w:p>
          <w:p w14:paraId="7C0C1CDF" w14:textId="12092B14" w:rsidR="00F53DB6" w:rsidRPr="005A4B4F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Match key Chinese sentences and grammar structures with pictures</w:t>
            </w:r>
            <w:r w:rsidR="006940FF">
              <w:t>.</w:t>
            </w:r>
          </w:p>
          <w:p w14:paraId="77BC97CF" w14:textId="77777777" w:rsidR="00893B21" w:rsidRDefault="00893B21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918E9B2" w14:textId="72110498" w:rsidR="00893B21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Interpretive </w:t>
            </w:r>
            <w:r w:rsidR="00623357">
              <w:rPr>
                <w:rFonts w:ascii="Arial" w:hAnsi="Arial" w:cs="Arial"/>
                <w:b/>
                <w:u w:val="single"/>
              </w:rPr>
              <w:t>T</w:t>
            </w:r>
            <w:r w:rsidR="00975A80">
              <w:rPr>
                <w:rFonts w:ascii="Arial" w:hAnsi="Arial" w:cs="Arial"/>
                <w:b/>
                <w:u w:val="single"/>
              </w:rPr>
              <w:t>a</w:t>
            </w:r>
            <w:r w:rsidR="00893B21" w:rsidRPr="000778C3">
              <w:rPr>
                <w:rFonts w:ascii="Arial" w:hAnsi="Arial" w:cs="Arial"/>
                <w:b/>
                <w:u w:val="single"/>
              </w:rPr>
              <w:t>sks</w:t>
            </w:r>
            <w:r w:rsidR="00F53DB6">
              <w:rPr>
                <w:rFonts w:ascii="Arial" w:hAnsi="Arial" w:cs="Arial"/>
                <w:b/>
                <w:u w:val="single"/>
              </w:rPr>
              <w:t xml:space="preserve"> and </w:t>
            </w:r>
            <w:r w:rsidR="00623357">
              <w:rPr>
                <w:rFonts w:ascii="Arial" w:hAnsi="Arial" w:cs="Arial"/>
                <w:b/>
                <w:u w:val="single"/>
              </w:rPr>
              <w:t>S</w:t>
            </w:r>
            <w:r w:rsidR="00F53DB6">
              <w:rPr>
                <w:rFonts w:ascii="Arial" w:hAnsi="Arial" w:cs="Arial"/>
                <w:b/>
                <w:u w:val="single"/>
              </w:rPr>
              <w:t>trategies</w:t>
            </w:r>
            <w:r w:rsidR="00893B21" w:rsidRPr="0068402F">
              <w:rPr>
                <w:rFonts w:ascii="Arial" w:hAnsi="Arial" w:cs="Arial"/>
                <w:b/>
              </w:rPr>
              <w:t>:</w:t>
            </w:r>
          </w:p>
          <w:p w14:paraId="6BCA1120" w14:textId="3818D048" w:rsid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Listen</w:t>
            </w:r>
            <w:r w:rsidR="00637A95">
              <w:t xml:space="preserve"> to</w:t>
            </w:r>
            <w:r w:rsidR="00623357">
              <w:t xml:space="preserve"> </w:t>
            </w:r>
            <w:r>
              <w:t xml:space="preserve">comprehension activities with true </w:t>
            </w:r>
            <w:r w:rsidR="00637A95">
              <w:t xml:space="preserve">or </w:t>
            </w:r>
            <w:r>
              <w:t xml:space="preserve">false questions </w:t>
            </w:r>
            <w:r w:rsidR="00713C2E">
              <w:t xml:space="preserve">in which </w:t>
            </w:r>
            <w:r>
              <w:t>the teacher discusses the Silk Road in Chinese.</w:t>
            </w:r>
          </w:p>
          <w:p w14:paraId="41FFF30F" w14:textId="77777777" w:rsidR="00F53DB6" w:rsidRDefault="00F53DB6" w:rsidP="00F53DB6">
            <w:pPr>
              <w:pStyle w:val="ListParagraph"/>
              <w:spacing w:after="200" w:line="276" w:lineRule="auto"/>
            </w:pPr>
          </w:p>
          <w:p w14:paraId="131C58CC" w14:textId="2AFB3891" w:rsid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Watch</w:t>
            </w:r>
            <w:r w:rsidR="00713C2E">
              <w:t xml:space="preserve"> </w:t>
            </w:r>
            <w:r>
              <w:t>excerpts from the Chinese</w:t>
            </w:r>
            <w:r w:rsidR="00713C2E">
              <w:t xml:space="preserve"> </w:t>
            </w:r>
            <w:r>
              <w:t>language documentary film and answer</w:t>
            </w:r>
            <w:r w:rsidR="00713C2E">
              <w:t>ing</w:t>
            </w:r>
            <w:r>
              <w:t xml:space="preserve"> questions to demonstrate listening comprehension.</w:t>
            </w:r>
          </w:p>
          <w:p w14:paraId="4187557D" w14:textId="77777777" w:rsidR="00D40237" w:rsidRDefault="00D40237" w:rsidP="00D40237">
            <w:pPr>
              <w:pStyle w:val="ListParagraph"/>
              <w:spacing w:after="200" w:line="276" w:lineRule="auto"/>
            </w:pPr>
          </w:p>
          <w:p w14:paraId="7FE76BE8" w14:textId="02B5E76C" w:rsid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Get the gist of the information presented and outlining the key information</w:t>
            </w:r>
            <w:r w:rsidR="00713C2E">
              <w:t>.</w:t>
            </w:r>
          </w:p>
          <w:p w14:paraId="6C2398C4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2CA89037" w14:textId="177BDE6C" w:rsidR="00F53DB6" w:rsidRPr="00F53DB6" w:rsidRDefault="00F53DB6" w:rsidP="00F53DB6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Us</w:t>
            </w:r>
            <w:r w:rsidR="00637A95">
              <w:t>e</w:t>
            </w:r>
            <w:r>
              <w:t xml:space="preserve"> the comprehension sheet for guidance when watching the videos.</w:t>
            </w:r>
          </w:p>
          <w:p w14:paraId="59B14EF1" w14:textId="77777777" w:rsidR="00E86AC0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22E5FE7" w14:textId="061093F5" w:rsidR="00E86AC0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E86AC0">
              <w:rPr>
                <w:rFonts w:ascii="Arial" w:hAnsi="Arial" w:cs="Arial"/>
                <w:b/>
                <w:u w:val="single"/>
              </w:rPr>
              <w:t xml:space="preserve">Interpersonal </w:t>
            </w:r>
            <w:r w:rsidR="00637A95">
              <w:rPr>
                <w:rFonts w:ascii="Arial" w:hAnsi="Arial" w:cs="Arial"/>
                <w:b/>
                <w:u w:val="single"/>
              </w:rPr>
              <w:t>T</w:t>
            </w:r>
            <w:r w:rsidRPr="00E86AC0">
              <w:rPr>
                <w:rFonts w:ascii="Arial" w:hAnsi="Arial" w:cs="Arial"/>
                <w:b/>
                <w:u w:val="single"/>
              </w:rPr>
              <w:t>asks</w:t>
            </w:r>
            <w:r>
              <w:rPr>
                <w:rFonts w:ascii="Arial" w:hAnsi="Arial" w:cs="Arial"/>
                <w:b/>
              </w:rPr>
              <w:t>:</w:t>
            </w:r>
          </w:p>
          <w:p w14:paraId="4821C70E" w14:textId="312D8171" w:rsidR="00F53DB6" w:rsidRDefault="00F53DB6" w:rsidP="00F53DB6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Think, pair and share: In pairs, students analyze important grammatical structures. The teacher monitor</w:t>
            </w:r>
            <w:r w:rsidR="00713C2E">
              <w:t>s</w:t>
            </w:r>
            <w:r>
              <w:t xml:space="preserve"> the process and provide</w:t>
            </w:r>
            <w:r w:rsidR="00713C2E">
              <w:t>s</w:t>
            </w:r>
            <w:r>
              <w:t xml:space="preserve"> individual feedback</w:t>
            </w:r>
            <w:r w:rsidR="00713C2E">
              <w:t>.</w:t>
            </w:r>
          </w:p>
          <w:p w14:paraId="52DE4F63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359857A4" w14:textId="50E7D8B2" w:rsidR="00F53DB6" w:rsidRPr="000A7673" w:rsidRDefault="00F53DB6" w:rsidP="00F53DB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</w:rPr>
            </w:pPr>
            <w:r>
              <w:t>Inside and outside circles</w:t>
            </w:r>
            <w:r w:rsidR="00713C2E">
              <w:t xml:space="preserve">: Students practice </w:t>
            </w:r>
            <w:r>
              <w:t>dialogue</w:t>
            </w:r>
            <w:r w:rsidR="00713C2E">
              <w:t>.</w:t>
            </w:r>
          </w:p>
          <w:p w14:paraId="3066FDC7" w14:textId="77777777" w:rsidR="00F53DB6" w:rsidRDefault="00F53DB6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A2294E7" w14:textId="77777777" w:rsidR="00DA61F3" w:rsidRDefault="00DA61F3" w:rsidP="00F53FB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1BB76B6A" w14:textId="77777777" w:rsidR="004E7413" w:rsidRDefault="004E7413" w:rsidP="00F53FB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66A080F8" w14:textId="4508C365" w:rsidR="00893B21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E86AC0">
              <w:rPr>
                <w:rFonts w:ascii="Arial" w:hAnsi="Arial" w:cs="Arial"/>
                <w:b/>
                <w:u w:val="single"/>
              </w:rPr>
              <w:t xml:space="preserve">Presentational </w:t>
            </w:r>
            <w:r w:rsidR="00637A95">
              <w:rPr>
                <w:rFonts w:ascii="Arial" w:hAnsi="Arial" w:cs="Arial"/>
                <w:b/>
                <w:u w:val="single"/>
              </w:rPr>
              <w:t>T</w:t>
            </w:r>
            <w:r w:rsidRPr="00E86AC0">
              <w:rPr>
                <w:rFonts w:ascii="Arial" w:hAnsi="Arial" w:cs="Arial"/>
                <w:b/>
                <w:u w:val="single"/>
              </w:rPr>
              <w:t>asks</w:t>
            </w:r>
            <w:r>
              <w:rPr>
                <w:rFonts w:ascii="Arial" w:hAnsi="Arial" w:cs="Arial"/>
                <w:b/>
              </w:rPr>
              <w:t>:</w:t>
            </w:r>
          </w:p>
          <w:p w14:paraId="3680A487" w14:textId="4441B139" w:rsidR="00F53DB6" w:rsidRDefault="00F53DB6" w:rsidP="00F53DB6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>
              <w:t>In groups, students dub in their voices to the video clips using the required language patterns</w:t>
            </w:r>
            <w:r w:rsidR="005E2ECC">
              <w:t>.</w:t>
            </w:r>
          </w:p>
          <w:p w14:paraId="0034A13E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7E1A84F6" w14:textId="11E0C7ED" w:rsidR="00F53DB6" w:rsidRDefault="00F53DB6" w:rsidP="00F53DB6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>
              <w:t xml:space="preserve">Students set up a marketplace </w:t>
            </w:r>
            <w:r w:rsidR="00713C2E">
              <w:t xml:space="preserve">at which </w:t>
            </w:r>
            <w:r>
              <w:t>they act out buying and selling various items</w:t>
            </w:r>
            <w:r w:rsidR="00CE1822">
              <w:t>.</w:t>
            </w:r>
          </w:p>
          <w:p w14:paraId="5A6BCF79" w14:textId="77777777" w:rsidR="00DA61F3" w:rsidRDefault="00DA61F3" w:rsidP="00DA61F3"/>
          <w:p w14:paraId="750331CA" w14:textId="77777777" w:rsidR="00DA61F3" w:rsidRPr="00F53DB6" w:rsidRDefault="00DA61F3" w:rsidP="00DA61F3"/>
          <w:p w14:paraId="169A149C" w14:textId="77777777" w:rsidR="008A4DED" w:rsidRDefault="008A4DED" w:rsidP="00F53F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Diverse Learners</w:t>
            </w:r>
            <w:r>
              <w:rPr>
                <w:rFonts w:ascii="Arial" w:hAnsi="Arial" w:cs="Arial"/>
                <w:b/>
              </w:rPr>
              <w:t>:</w:t>
            </w:r>
          </w:p>
          <w:p w14:paraId="301572D3" w14:textId="1A26A858" w:rsidR="00F53DB6" w:rsidRDefault="00713C2E" w:rsidP="00F53DB6">
            <w:pPr>
              <w:pStyle w:val="ListParagraph"/>
              <w:numPr>
                <w:ilvl w:val="0"/>
                <w:numId w:val="31"/>
              </w:numPr>
              <w:spacing w:after="200" w:line="276" w:lineRule="auto"/>
            </w:pPr>
            <w:r>
              <w:t>A</w:t>
            </w:r>
            <w:r w:rsidR="00F53DB6">
              <w:t>bstract-concrete assessment tasks (discuss why silk is a good purchase and discuss silk prices).</w:t>
            </w:r>
          </w:p>
          <w:p w14:paraId="41E2CD70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34F011C9" w14:textId="5814EE4A" w:rsidR="00F53DB6" w:rsidRDefault="00F53DB6" w:rsidP="00F53DB6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Multisensory presentation</w:t>
            </w:r>
            <w:r w:rsidR="00713C2E">
              <w:t>s</w:t>
            </w:r>
            <w:r>
              <w:t xml:space="preserve"> (</w:t>
            </w:r>
            <w:r w:rsidR="00A2067E">
              <w:t>vi</w:t>
            </w:r>
            <w:r>
              <w:t>sual, auditory, touch, visualized vocabulary words).</w:t>
            </w:r>
          </w:p>
          <w:p w14:paraId="78E72C86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57A40F15" w14:textId="2738A2C9" w:rsidR="00F53DB6" w:rsidRDefault="00F53DB6" w:rsidP="00F53DB6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Formulaic responses (I like/want … because</w:t>
            </w:r>
            <w:r w:rsidR="005E2ECC">
              <w:t xml:space="preserve"> </w:t>
            </w:r>
            <w:r>
              <w:t>…; I don’t like/want … because</w:t>
            </w:r>
            <w:r w:rsidR="00E55916">
              <w:t xml:space="preserve"> </w:t>
            </w:r>
            <w:r>
              <w:t>...; too expensive, cheaper).</w:t>
            </w:r>
          </w:p>
          <w:p w14:paraId="4BE382F4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72239AD0" w14:textId="32964B3A" w:rsidR="00F53DB6" w:rsidRDefault="00713C2E" w:rsidP="00F53DB6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V</w:t>
            </w:r>
            <w:r w:rsidR="00F53DB6">
              <w:t xml:space="preserve">ocabulary </w:t>
            </w:r>
            <w:r>
              <w:t xml:space="preserve">expansion </w:t>
            </w:r>
            <w:r w:rsidR="00F53DB6">
              <w:t>(I like, I prefer; I have …; I want to buy …; If it is not …, I don’t want it).</w:t>
            </w:r>
          </w:p>
          <w:p w14:paraId="5AF7050A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518924A0" w14:textId="47435CCA" w:rsidR="00F53DB6" w:rsidRDefault="00713C2E" w:rsidP="00F53DB6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D</w:t>
            </w:r>
            <w:r w:rsidR="00F53DB6">
              <w:t>ifferent grouping strategies.</w:t>
            </w:r>
          </w:p>
          <w:p w14:paraId="154EFFB8" w14:textId="77777777" w:rsidR="00CE1822" w:rsidRDefault="00CE1822" w:rsidP="00CE1822">
            <w:pPr>
              <w:pStyle w:val="ListParagraph"/>
              <w:spacing w:after="200" w:line="276" w:lineRule="auto"/>
            </w:pPr>
          </w:p>
          <w:p w14:paraId="12B4F769" w14:textId="27A356E9" w:rsidR="00F53DB6" w:rsidRDefault="00713C2E" w:rsidP="00F53DB6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P</w:t>
            </w:r>
            <w:r w:rsidR="00F53DB6">
              <w:t>ractice stations that emphasize different learning styles to reinforce learning.</w:t>
            </w:r>
          </w:p>
          <w:p w14:paraId="43842826" w14:textId="77777777" w:rsidR="00893B21" w:rsidRPr="00566C9E" w:rsidRDefault="00893B21" w:rsidP="00F53DB6">
            <w:pPr>
              <w:rPr>
                <w:rFonts w:ascii="Arial" w:hAnsi="Arial" w:cs="Arial"/>
              </w:rPr>
            </w:pPr>
          </w:p>
        </w:tc>
      </w:tr>
    </w:tbl>
    <w:p w14:paraId="1C9EC053" w14:textId="77777777" w:rsidR="00615500" w:rsidRDefault="00615500" w:rsidP="006E786C">
      <w:pPr>
        <w:spacing w:before="120" w:after="0"/>
        <w:rPr>
          <w:rFonts w:ascii="Arial" w:hAnsi="Arial" w:cs="Arial"/>
          <w:b/>
        </w:rPr>
      </w:pPr>
    </w:p>
    <w:p w14:paraId="1144F204" w14:textId="77777777" w:rsidR="00A339EE" w:rsidRDefault="00654845" w:rsidP="00A339EE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 Top</w:t>
        </w:r>
      </w:hyperlink>
    </w:p>
    <w:p w14:paraId="1D055055" w14:textId="77777777" w:rsidR="002F648E" w:rsidRDefault="002F648E" w:rsidP="006E786C">
      <w:pPr>
        <w:spacing w:before="120" w:after="0"/>
        <w:rPr>
          <w:rFonts w:ascii="Arial" w:hAnsi="Arial" w:cs="Arial"/>
          <w:b/>
        </w:rPr>
      </w:pPr>
    </w:p>
    <w:p w14:paraId="6FE78E4A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214A9CAE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466972FC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566D1B17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32B530A0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6C1739D9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52131DDC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426D6DA5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7B141BEB" w14:textId="77777777" w:rsidR="00DA61F3" w:rsidRDefault="00DA61F3" w:rsidP="006E786C">
      <w:pPr>
        <w:spacing w:before="120" w:after="0"/>
        <w:rPr>
          <w:rFonts w:ascii="Arial" w:hAnsi="Arial" w:cs="Arial"/>
          <w:b/>
        </w:rPr>
      </w:pPr>
    </w:p>
    <w:p w14:paraId="42C9D302" w14:textId="77777777" w:rsidR="005E2ECC" w:rsidRDefault="005E2ECC" w:rsidP="006E786C">
      <w:pPr>
        <w:spacing w:before="120" w:after="0"/>
        <w:rPr>
          <w:rFonts w:ascii="Arial" w:hAnsi="Arial" w:cs="Arial"/>
          <w:b/>
        </w:rPr>
      </w:pPr>
    </w:p>
    <w:p w14:paraId="4D80036D" w14:textId="77777777" w:rsidR="006E786C" w:rsidRPr="00982095" w:rsidRDefault="00560DF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F629E">
        <w:rPr>
          <w:rFonts w:ascii="Arial" w:hAnsi="Arial" w:cs="Arial"/>
          <w:b/>
        </w:rPr>
        <w:t>.</w:t>
      </w:r>
      <w:r w:rsidR="006E786C" w:rsidRPr="006E786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6356BDC1" w14:textId="77777777" w:rsidTr="006B3EA3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3104C95" w14:textId="77777777" w:rsidR="006E786C" w:rsidRPr="002E32DC" w:rsidRDefault="002E32DC" w:rsidP="002E32DC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bookmarkStart w:id="8" w:name="connections"/>
            <w:r w:rsidRPr="0085075D">
              <w:rPr>
                <w:rFonts w:ascii="Arial" w:hAnsi="Arial" w:cs="Arial"/>
                <w:b/>
              </w:rPr>
              <w:t>CONNECTIONS</w:t>
            </w:r>
            <w:bookmarkEnd w:id="8"/>
          </w:p>
        </w:tc>
      </w:tr>
      <w:tr w:rsidR="004062B7" w:rsidRPr="004062B7" w14:paraId="70A891D9" w14:textId="77777777" w:rsidTr="004062B7">
        <w:tc>
          <w:tcPr>
            <w:tcW w:w="9576" w:type="dxa"/>
          </w:tcPr>
          <w:p w14:paraId="11BA75D9" w14:textId="77777777" w:rsidR="00B56218" w:rsidRPr="006F16CF" w:rsidRDefault="00B56218" w:rsidP="00B56218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3947CC6A" w14:textId="404A034F" w:rsidR="004062B7" w:rsidRDefault="00654845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  <w:hyperlink r:id="rId41" w:history="1"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21</w:t>
              </w:r>
              <w:r w:rsidR="004062B7" w:rsidRPr="005D4086">
                <w:rPr>
                  <w:rStyle w:val="Hyperlink"/>
                  <w:rFonts w:ascii="Arial" w:hAnsi="Arial" w:cs="Arial"/>
                  <w:b/>
                  <w:vertAlign w:val="superscript"/>
                </w:rPr>
                <w:t>st</w:t>
              </w:r>
              <w:r w:rsidR="00713C2E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Century Skills</w:t>
              </w:r>
            </w:hyperlink>
            <w:r w:rsidR="002E32DC" w:rsidRPr="006F16CF">
              <w:rPr>
                <w:rFonts w:ascii="Arial" w:hAnsi="Arial" w:cs="Arial"/>
                <w:b/>
              </w:rPr>
              <w:t>:</w:t>
            </w:r>
          </w:p>
          <w:p w14:paraId="1279DC65" w14:textId="6A0B9A40" w:rsidR="00F53DB6" w:rsidRDefault="00F53DB6" w:rsidP="00F53DB6">
            <w:pPr>
              <w:pStyle w:val="ListParagraph"/>
              <w:numPr>
                <w:ilvl w:val="0"/>
                <w:numId w:val="33"/>
              </w:numPr>
              <w:spacing w:before="120" w:after="200" w:line="276" w:lineRule="auto"/>
            </w:pPr>
            <w:r>
              <w:t xml:space="preserve">Students as critical thinkers formulate opinions and solve problems. (Students set up a marketplace </w:t>
            </w:r>
            <w:r w:rsidR="00713C2E">
              <w:t xml:space="preserve">at which </w:t>
            </w:r>
            <w:r>
              <w:t xml:space="preserve">they act out the buying and selling that might have occurred </w:t>
            </w:r>
            <w:r w:rsidR="00713C2E">
              <w:t xml:space="preserve">along </w:t>
            </w:r>
            <w:r>
              <w:t>the ancient Silk Road in China.)</w:t>
            </w:r>
          </w:p>
          <w:p w14:paraId="6808D905" w14:textId="77777777" w:rsidR="00F53DB6" w:rsidRDefault="00F53DB6" w:rsidP="00F53DB6">
            <w:pPr>
              <w:pStyle w:val="ListParagraph"/>
              <w:spacing w:line="276" w:lineRule="auto"/>
            </w:pPr>
          </w:p>
          <w:p w14:paraId="367A75D9" w14:textId="046311A6" w:rsidR="00F53DB6" w:rsidRDefault="00F53DB6" w:rsidP="00F53DB6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 w:rsidRPr="00B64BB5">
              <w:t>Students as effective communicators use languages to engage in meaningful conversation, to understand and interpret spoken language and written text, and to present information, concepts and ideas.</w:t>
            </w:r>
            <w:r w:rsidR="00CD554E">
              <w:t xml:space="preserve">  (Students role</w:t>
            </w:r>
            <w:r w:rsidR="00713C2E">
              <w:t>-</w:t>
            </w:r>
            <w:r>
              <w:t>play various scenarios based on their readings.)</w:t>
            </w:r>
          </w:p>
          <w:p w14:paraId="1307E84A" w14:textId="77777777" w:rsidR="00F53DB6" w:rsidRDefault="00F53DB6" w:rsidP="00F53DB6">
            <w:pPr>
              <w:pStyle w:val="ListParagraph"/>
              <w:spacing w:line="276" w:lineRule="auto"/>
            </w:pPr>
          </w:p>
          <w:p w14:paraId="31672C49" w14:textId="77777777" w:rsidR="00F53DB6" w:rsidRDefault="00F53DB6" w:rsidP="00F53DB6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 w:rsidRPr="00B64BB5">
              <w:t xml:space="preserve">Students as collaborators use their </w:t>
            </w:r>
            <w:r>
              <w:t>acquired language</w:t>
            </w:r>
            <w:r w:rsidRPr="00B64BB5">
              <w:t xml:space="preserve"> to learn from </w:t>
            </w:r>
            <w:r w:rsidR="00713C2E">
              <w:t xml:space="preserve">each other </w:t>
            </w:r>
            <w:r w:rsidRPr="00B64BB5">
              <w:t>and work cooperatively, sharing respo</w:t>
            </w:r>
            <w:r>
              <w:t>nsibility and making compromises</w:t>
            </w:r>
            <w:r w:rsidRPr="00B64BB5">
              <w:t xml:space="preserve"> while working toward a common goal.</w:t>
            </w:r>
            <w:r>
              <w:t xml:space="preserve">  </w:t>
            </w:r>
          </w:p>
          <w:p w14:paraId="5E1AB858" w14:textId="77777777" w:rsidR="00F53DB6" w:rsidRDefault="00F53DB6" w:rsidP="00F53DB6">
            <w:pPr>
              <w:pStyle w:val="ListParagraph"/>
              <w:spacing w:line="276" w:lineRule="auto"/>
            </w:pPr>
          </w:p>
          <w:p w14:paraId="421F0147" w14:textId="6AE7375B" w:rsidR="00F53DB6" w:rsidRDefault="00F53DB6" w:rsidP="00F53DB6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 w:rsidRPr="00B64BB5">
              <w:t>Students as productive global citizens use appropriate technologies when interpreting messages, interacting with others and producing written, oral and visual messages.</w:t>
            </w:r>
            <w:r>
              <w:t xml:space="preserve">  (Students derive information from multiple online resources and collaborate with their peers in social</w:t>
            </w:r>
            <w:r w:rsidR="00713C2E">
              <w:t xml:space="preserve"> </w:t>
            </w:r>
            <w:r>
              <w:t>studies class.)</w:t>
            </w:r>
          </w:p>
          <w:p w14:paraId="3A80DD8E" w14:textId="77777777" w:rsidR="00B56218" w:rsidRPr="006F16CF" w:rsidRDefault="00B56218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7CC0657A" w14:textId="77777777" w:rsidR="00C36A17" w:rsidRDefault="00C36A17" w:rsidP="00C36A17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CD554E">
              <w:rPr>
                <w:rFonts w:ascii="Arial" w:hAnsi="Arial" w:cs="Arial"/>
                <w:b/>
                <w:u w:val="single"/>
              </w:rPr>
              <w:t>Technology</w:t>
            </w:r>
            <w:r w:rsidRPr="006F16CF">
              <w:rPr>
                <w:rFonts w:ascii="Arial" w:hAnsi="Arial" w:cs="Arial"/>
                <w:b/>
              </w:rPr>
              <w:t>:</w:t>
            </w:r>
          </w:p>
          <w:p w14:paraId="7C01F1CD" w14:textId="13018EC3" w:rsidR="00F53DB6" w:rsidRPr="006F16CF" w:rsidRDefault="00F53DB6" w:rsidP="00C36A17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t xml:space="preserve">Students use </w:t>
            </w:r>
            <w:hyperlink r:id="rId42" w:history="1">
              <w:r w:rsidRPr="00AA2C3A">
                <w:rPr>
                  <w:rStyle w:val="Hyperlink"/>
                </w:rPr>
                <w:t>www.pollweverywhere.com</w:t>
              </w:r>
            </w:hyperlink>
            <w:r>
              <w:t xml:space="preserve">, </w:t>
            </w:r>
            <w:hyperlink r:id="rId43" w:history="1">
              <w:r w:rsidRPr="00AA2C3A">
                <w:rPr>
                  <w:rStyle w:val="Hyperlink"/>
                </w:rPr>
                <w:t>www.todaysmeet.com</w:t>
              </w:r>
            </w:hyperlink>
            <w:r>
              <w:t xml:space="preserve"> and </w:t>
            </w:r>
            <w:hyperlink r:id="rId44" w:history="1">
              <w:r w:rsidRPr="00AA2C3A">
                <w:rPr>
                  <w:rStyle w:val="Hyperlink"/>
                </w:rPr>
                <w:t>https://jeopardylabs.com/</w:t>
              </w:r>
            </w:hyperlink>
            <w:r>
              <w:t xml:space="preserve"> to complete in-class activities.</w:t>
            </w:r>
          </w:p>
          <w:p w14:paraId="71A648AB" w14:textId="77777777" w:rsidR="00C36A17" w:rsidRPr="002E32DC" w:rsidRDefault="00C36A17" w:rsidP="002E32DC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</w:p>
          <w:p w14:paraId="133ECA6D" w14:textId="77777777" w:rsidR="00BE2404" w:rsidRPr="00B56218" w:rsidRDefault="00B5697F" w:rsidP="00B56218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B5697F">
              <w:rPr>
                <w:rFonts w:ascii="Arial" w:hAnsi="Arial" w:cs="Arial"/>
              </w:rPr>
              <w:t xml:space="preserve"> </w:t>
            </w:r>
          </w:p>
          <w:p w14:paraId="6AE86647" w14:textId="77777777" w:rsidR="00BE2404" w:rsidRPr="00BE2404" w:rsidRDefault="00BE2404" w:rsidP="00BE2404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</w:tbl>
    <w:p w14:paraId="0DF02CF1" w14:textId="77777777" w:rsidR="00A339EE" w:rsidRDefault="00654845" w:rsidP="00A339EE">
      <w:pPr>
        <w:spacing w:before="120" w:after="0"/>
        <w:rPr>
          <w:rFonts w:ascii="Arial" w:hAnsi="Arial" w:cs="Arial"/>
          <w:b/>
        </w:rPr>
      </w:pPr>
      <w:hyperlink w:anchor="TOP" w:history="1">
        <w:r w:rsidR="00A339EE" w:rsidRPr="00A339EE">
          <w:rPr>
            <w:rStyle w:val="Hyperlink"/>
            <w:rFonts w:ascii="Arial" w:hAnsi="Arial" w:cs="Arial"/>
            <w:b/>
          </w:rPr>
          <w:t>Back to</w:t>
        </w:r>
        <w:r w:rsidR="00A339EE" w:rsidRPr="00A339EE">
          <w:rPr>
            <w:rStyle w:val="Hyperlink"/>
            <w:rFonts w:ascii="Arial" w:hAnsi="Arial" w:cs="Arial"/>
            <w:b/>
          </w:rPr>
          <w:t xml:space="preserve"> </w:t>
        </w:r>
        <w:r w:rsidR="00A339EE" w:rsidRPr="00A339EE">
          <w:rPr>
            <w:rStyle w:val="Hyperlink"/>
            <w:rFonts w:ascii="Arial" w:hAnsi="Arial" w:cs="Arial"/>
            <w:b/>
          </w:rPr>
          <w:t>T</w:t>
        </w:r>
        <w:r w:rsidR="00A339EE" w:rsidRPr="00A339EE">
          <w:rPr>
            <w:rStyle w:val="Hyperlink"/>
            <w:rFonts w:ascii="Arial" w:hAnsi="Arial" w:cs="Arial"/>
            <w:b/>
          </w:rPr>
          <w:t>op</w:t>
        </w:r>
      </w:hyperlink>
    </w:p>
    <w:p w14:paraId="51F8DDCF" w14:textId="77777777" w:rsidR="004062B7" w:rsidRDefault="004062B7" w:rsidP="00B40522"/>
    <w:sectPr w:rsidR="004062B7" w:rsidSect="00D76D45">
      <w:footerReference w:type="default" r:id="rId45"/>
      <w:footerReference w:type="first" r:id="rId46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3E9230" w15:done="0"/>
  <w15:commentEx w15:paraId="0BC94072" w15:done="0"/>
  <w15:commentEx w15:paraId="0BCC82B2" w15:done="0"/>
  <w15:commentEx w15:paraId="32564858" w15:done="0"/>
  <w15:commentEx w15:paraId="643588CC" w15:done="0"/>
  <w15:commentEx w15:paraId="1BFCA015" w15:done="0"/>
  <w15:commentEx w15:paraId="70F117EB" w15:done="0"/>
  <w15:commentEx w15:paraId="27490557" w15:done="0"/>
  <w15:commentEx w15:paraId="2AF494B5" w15:done="0"/>
  <w15:commentEx w15:paraId="3B2C85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E441" w14:textId="77777777" w:rsidR="000F02DB" w:rsidRDefault="000F02DB" w:rsidP="00511C82">
      <w:pPr>
        <w:spacing w:after="0" w:line="240" w:lineRule="auto"/>
      </w:pPr>
      <w:r>
        <w:separator/>
      </w:r>
    </w:p>
  </w:endnote>
  <w:endnote w:type="continuationSeparator" w:id="0">
    <w:p w14:paraId="7EE45F99" w14:textId="77777777" w:rsidR="000F02DB" w:rsidRDefault="000F02DB" w:rsidP="005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BA24" w14:textId="77777777" w:rsidR="0019517F" w:rsidRPr="001E0264" w:rsidRDefault="009B7DF2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3E005" wp14:editId="1F3601E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E1B76" w14:textId="77777777" w:rsidR="009B7DF2" w:rsidRPr="00A71406" w:rsidRDefault="009B7DF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654845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2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" fillcolor="white [3201]" stroked="f" strokeweight=".5pt">
              <v:textbox style="mso-fit-shape-to-text:t" inset="0,,0">
                <w:txbxContent>
                  <w:p w14:paraId="159E1B76" w14:textId="77777777" w:rsidR="009B7DF2" w:rsidRPr="00A71406" w:rsidRDefault="009B7DF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654845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2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1D82">
      <w:rPr>
        <w:rFonts w:ascii="Arial" w:hAnsi="Arial" w:cs="Arial"/>
        <w:sz w:val="18"/>
        <w:szCs w:val="18"/>
      </w:rPr>
      <w:t xml:space="preserve">Novice Mid --  Trade </w:t>
    </w:r>
    <w:r w:rsidR="00FE011E">
      <w:rPr>
        <w:rFonts w:ascii="Arial" w:hAnsi="Arial" w:cs="Arial"/>
        <w:sz w:val="18"/>
        <w:szCs w:val="18"/>
      </w:rPr>
      <w:t xml:space="preserve">and Travel </w:t>
    </w:r>
    <w:r w:rsidR="006E1D82">
      <w:rPr>
        <w:rFonts w:ascii="Arial" w:hAnsi="Arial" w:cs="Arial"/>
        <w:sz w:val="18"/>
        <w:szCs w:val="18"/>
      </w:rPr>
      <w:t>Along the Silk Road</w:t>
    </w:r>
  </w:p>
  <w:p w14:paraId="056FEC6B" w14:textId="77777777" w:rsidR="00D76D45" w:rsidRPr="001E0264" w:rsidRDefault="00D76D45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eastAsia="Arial" w:hAnsi="Arial" w:cs="Arial"/>
        <w:i/>
        <w:sz w:val="18"/>
        <w:szCs w:val="18"/>
      </w:rPr>
      <w:t>*Districts have local control over all curriculum and course development.  All information in this document</w:t>
    </w:r>
    <w:r w:rsidR="00355DD0">
      <w:rPr>
        <w:rFonts w:ascii="Arial" w:eastAsia="Arial" w:hAnsi="Arial" w:cs="Arial"/>
        <w:i/>
        <w:sz w:val="18"/>
        <w:szCs w:val="18"/>
      </w:rPr>
      <w:br/>
    </w:r>
    <w:r w:rsidRPr="001E0264">
      <w:rPr>
        <w:rFonts w:ascii="Arial" w:eastAsia="Arial" w:hAnsi="Arial" w:cs="Arial"/>
        <w:i/>
        <w:sz w:val="18"/>
        <w:szCs w:val="18"/>
      </w:rPr>
      <w:t xml:space="preserve"> is strictly guidance for using the components of the Model Curriculum framework.</w:t>
    </w:r>
  </w:p>
  <w:p w14:paraId="31CD8995" w14:textId="77777777" w:rsidR="009B7DF2" w:rsidRDefault="009B7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E29B" w14:textId="0D9250AA" w:rsidR="009B7DF2" w:rsidRPr="005564D8" w:rsidRDefault="009B7DF2">
    <w:pPr>
      <w:ind w:right="260"/>
      <w:rPr>
        <w:sz w:val="18"/>
        <w:szCs w:val="26"/>
      </w:rPr>
    </w:pPr>
    <w:r w:rsidRPr="005564D8">
      <w:rPr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3B0F0" wp14:editId="20D7E5F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9519555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CECB3" w14:textId="77777777" w:rsidR="009B7DF2" w:rsidRPr="00A71406" w:rsidRDefault="009B7DF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654845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1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749.55pt;width:30.6pt;height:24.65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" fillcolor="white [3201]" stroked="f" strokeweight=".5pt">
              <v:textbox style="mso-fit-shape-to-text:t" inset="0,,0">
                <w:txbxContent>
                  <w:p w14:paraId="4FECECB3" w14:textId="77777777" w:rsidR="009B7DF2" w:rsidRPr="00A71406" w:rsidRDefault="009B7DF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654845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1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64D8">
      <w:rPr>
        <w:sz w:val="18"/>
        <w:szCs w:val="26"/>
      </w:rPr>
      <w:t>Oh</w:t>
    </w:r>
    <w:r w:rsidR="0019517F" w:rsidRPr="005564D8">
      <w:rPr>
        <w:sz w:val="18"/>
        <w:szCs w:val="26"/>
      </w:rPr>
      <w:t>io Department of Education,  June</w:t>
    </w:r>
    <w:r w:rsidRPr="005564D8">
      <w:rPr>
        <w:sz w:val="18"/>
        <w:szCs w:val="26"/>
      </w:rPr>
      <w:t xml:space="preserve"> 2014</w:t>
    </w:r>
  </w:p>
  <w:p w14:paraId="29212BFA" w14:textId="77777777" w:rsidR="00D76D45" w:rsidRPr="00495ED7" w:rsidRDefault="00D76D45">
    <w:pPr>
      <w:ind w:right="260"/>
      <w:rPr>
        <w:rFonts w:ascii="Arial" w:eastAsia="Arial" w:hAnsi="Arial" w:cs="Arial"/>
        <w:i/>
        <w:sz w:val="18"/>
        <w:szCs w:val="28"/>
      </w:rPr>
    </w:pPr>
    <w:r w:rsidRPr="005564D8">
      <w:rPr>
        <w:rFonts w:ascii="Arial" w:eastAsia="Arial" w:hAnsi="Arial" w:cs="Arial"/>
        <w:i/>
        <w:sz w:val="18"/>
        <w:szCs w:val="28"/>
      </w:rPr>
      <w:t>*</w:t>
    </w:r>
    <w:r w:rsidR="005564D8"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Districts have local control over all curriculum and course development.  All information in this document </w:t>
    </w:r>
    <w:r w:rsidRPr="00495ED7">
      <w:rPr>
        <w:rFonts w:ascii="Arial" w:eastAsia="Arial" w:hAnsi="Arial" w:cs="Arial"/>
        <w:i/>
        <w:sz w:val="18"/>
        <w:szCs w:val="28"/>
      </w:rPr>
      <w:br/>
    </w:r>
    <w:r w:rsidR="005564D8" w:rsidRPr="00495ED7"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 is strictly guidance for using the components of the Model Curriculum framework.</w:t>
    </w:r>
  </w:p>
  <w:p w14:paraId="78A0DD39" w14:textId="77777777" w:rsidR="009B7DF2" w:rsidRDefault="009B7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E33A" w14:textId="77777777" w:rsidR="000F02DB" w:rsidRDefault="000F02DB" w:rsidP="00511C82">
      <w:pPr>
        <w:spacing w:after="0" w:line="240" w:lineRule="auto"/>
      </w:pPr>
      <w:r>
        <w:separator/>
      </w:r>
    </w:p>
  </w:footnote>
  <w:footnote w:type="continuationSeparator" w:id="0">
    <w:p w14:paraId="2BF03255" w14:textId="77777777" w:rsidR="000F02DB" w:rsidRDefault="000F02DB" w:rsidP="0051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48"/>
    <w:multiLevelType w:val="hybridMultilevel"/>
    <w:tmpl w:val="B55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671B8"/>
    <w:multiLevelType w:val="hybridMultilevel"/>
    <w:tmpl w:val="8C5891E4"/>
    <w:lvl w:ilvl="0" w:tplc="CF06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28E8"/>
    <w:multiLevelType w:val="hybridMultilevel"/>
    <w:tmpl w:val="097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6F0"/>
    <w:multiLevelType w:val="hybridMultilevel"/>
    <w:tmpl w:val="E64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B4F"/>
    <w:multiLevelType w:val="hybridMultilevel"/>
    <w:tmpl w:val="1FC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13F9"/>
    <w:multiLevelType w:val="hybridMultilevel"/>
    <w:tmpl w:val="BE5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B54C7"/>
    <w:multiLevelType w:val="hybridMultilevel"/>
    <w:tmpl w:val="1B525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251924"/>
    <w:multiLevelType w:val="hybridMultilevel"/>
    <w:tmpl w:val="300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513A"/>
    <w:multiLevelType w:val="hybridMultilevel"/>
    <w:tmpl w:val="B85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95539"/>
    <w:multiLevelType w:val="hybridMultilevel"/>
    <w:tmpl w:val="CCF6A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2754C"/>
    <w:multiLevelType w:val="hybridMultilevel"/>
    <w:tmpl w:val="4A08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53412"/>
    <w:multiLevelType w:val="hybridMultilevel"/>
    <w:tmpl w:val="894A59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9273A"/>
    <w:multiLevelType w:val="hybridMultilevel"/>
    <w:tmpl w:val="BF5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A7E"/>
    <w:multiLevelType w:val="hybridMultilevel"/>
    <w:tmpl w:val="C46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F7F75"/>
    <w:multiLevelType w:val="hybridMultilevel"/>
    <w:tmpl w:val="FF1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E4A6F"/>
    <w:multiLevelType w:val="hybridMultilevel"/>
    <w:tmpl w:val="7F8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50EDD"/>
    <w:multiLevelType w:val="hybridMultilevel"/>
    <w:tmpl w:val="C65EC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9D70E6"/>
    <w:multiLevelType w:val="hybridMultilevel"/>
    <w:tmpl w:val="405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F616C"/>
    <w:multiLevelType w:val="hybridMultilevel"/>
    <w:tmpl w:val="B10E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2C0D1D"/>
    <w:multiLevelType w:val="hybridMultilevel"/>
    <w:tmpl w:val="9FF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B13D4"/>
    <w:multiLevelType w:val="hybridMultilevel"/>
    <w:tmpl w:val="C112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720AE"/>
    <w:multiLevelType w:val="hybridMultilevel"/>
    <w:tmpl w:val="72BE5066"/>
    <w:lvl w:ilvl="0" w:tplc="CDF02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32FCF"/>
    <w:multiLevelType w:val="hybridMultilevel"/>
    <w:tmpl w:val="B870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00EAE"/>
    <w:multiLevelType w:val="hybridMultilevel"/>
    <w:tmpl w:val="EDC4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16A4"/>
    <w:multiLevelType w:val="hybridMultilevel"/>
    <w:tmpl w:val="8370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62243"/>
    <w:multiLevelType w:val="hybridMultilevel"/>
    <w:tmpl w:val="1E3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67C6A"/>
    <w:multiLevelType w:val="hybridMultilevel"/>
    <w:tmpl w:val="611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F1D18"/>
    <w:multiLevelType w:val="hybridMultilevel"/>
    <w:tmpl w:val="BB68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9C0DB6"/>
    <w:multiLevelType w:val="hybridMultilevel"/>
    <w:tmpl w:val="43B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AC4573"/>
    <w:multiLevelType w:val="hybridMultilevel"/>
    <w:tmpl w:val="B49A259A"/>
    <w:lvl w:ilvl="0" w:tplc="F496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96203F"/>
    <w:multiLevelType w:val="hybridMultilevel"/>
    <w:tmpl w:val="7A0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48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F25B42"/>
    <w:multiLevelType w:val="hybridMultilevel"/>
    <w:tmpl w:val="C4825170"/>
    <w:lvl w:ilvl="0" w:tplc="789A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55FFB"/>
    <w:multiLevelType w:val="hybridMultilevel"/>
    <w:tmpl w:val="CD2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46A1B"/>
    <w:multiLevelType w:val="hybridMultilevel"/>
    <w:tmpl w:val="BF8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C22EE"/>
    <w:multiLevelType w:val="hybridMultilevel"/>
    <w:tmpl w:val="9F6C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45276"/>
    <w:multiLevelType w:val="hybridMultilevel"/>
    <w:tmpl w:val="941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1"/>
  </w:num>
  <w:num w:numId="4">
    <w:abstractNumId w:val="28"/>
  </w:num>
  <w:num w:numId="5">
    <w:abstractNumId w:val="21"/>
  </w:num>
  <w:num w:numId="6">
    <w:abstractNumId w:val="27"/>
  </w:num>
  <w:num w:numId="7">
    <w:abstractNumId w:val="0"/>
  </w:num>
  <w:num w:numId="8">
    <w:abstractNumId w:val="29"/>
  </w:num>
  <w:num w:numId="9">
    <w:abstractNumId w:val="18"/>
  </w:num>
  <w:num w:numId="10">
    <w:abstractNumId w:val="30"/>
  </w:num>
  <w:num w:numId="11">
    <w:abstractNumId w:val="11"/>
  </w:num>
  <w:num w:numId="12">
    <w:abstractNumId w:val="16"/>
  </w:num>
  <w:num w:numId="13">
    <w:abstractNumId w:val="3"/>
  </w:num>
  <w:num w:numId="14">
    <w:abstractNumId w:val="19"/>
  </w:num>
  <w:num w:numId="15">
    <w:abstractNumId w:val="25"/>
  </w:num>
  <w:num w:numId="16">
    <w:abstractNumId w:val="1"/>
  </w:num>
  <w:num w:numId="17">
    <w:abstractNumId w:val="6"/>
  </w:num>
  <w:num w:numId="18">
    <w:abstractNumId w:val="33"/>
  </w:num>
  <w:num w:numId="19">
    <w:abstractNumId w:val="13"/>
  </w:num>
  <w:num w:numId="20">
    <w:abstractNumId w:val="26"/>
  </w:num>
  <w:num w:numId="21">
    <w:abstractNumId w:val="9"/>
  </w:num>
  <w:num w:numId="22">
    <w:abstractNumId w:val="32"/>
  </w:num>
  <w:num w:numId="23">
    <w:abstractNumId w:val="14"/>
  </w:num>
  <w:num w:numId="24">
    <w:abstractNumId w:val="12"/>
  </w:num>
  <w:num w:numId="25">
    <w:abstractNumId w:val="4"/>
  </w:num>
  <w:num w:numId="26">
    <w:abstractNumId w:val="23"/>
  </w:num>
  <w:num w:numId="27">
    <w:abstractNumId w:val="24"/>
  </w:num>
  <w:num w:numId="28">
    <w:abstractNumId w:val="8"/>
  </w:num>
  <w:num w:numId="29">
    <w:abstractNumId w:val="34"/>
  </w:num>
  <w:num w:numId="30">
    <w:abstractNumId w:val="22"/>
  </w:num>
  <w:num w:numId="31">
    <w:abstractNumId w:val="15"/>
  </w:num>
  <w:num w:numId="32">
    <w:abstractNumId w:val="35"/>
  </w:num>
  <w:num w:numId="33">
    <w:abstractNumId w:val="20"/>
  </w:num>
  <w:num w:numId="34">
    <w:abstractNumId w:val="17"/>
  </w:num>
  <w:num w:numId="35">
    <w:abstractNumId w:val="10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en">
    <w15:presenceInfo w15:providerId="None" w15:userId="El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7"/>
    <w:rsid w:val="00007DA6"/>
    <w:rsid w:val="000138AA"/>
    <w:rsid w:val="000155FA"/>
    <w:rsid w:val="00043992"/>
    <w:rsid w:val="00045157"/>
    <w:rsid w:val="000539D7"/>
    <w:rsid w:val="000618C6"/>
    <w:rsid w:val="000659E3"/>
    <w:rsid w:val="000778C3"/>
    <w:rsid w:val="00090508"/>
    <w:rsid w:val="00094D36"/>
    <w:rsid w:val="000A3604"/>
    <w:rsid w:val="000B54DC"/>
    <w:rsid w:val="000C250E"/>
    <w:rsid w:val="000C409D"/>
    <w:rsid w:val="000D1D99"/>
    <w:rsid w:val="000D2C83"/>
    <w:rsid w:val="000D4C68"/>
    <w:rsid w:val="000F02DB"/>
    <w:rsid w:val="001012B5"/>
    <w:rsid w:val="00123D80"/>
    <w:rsid w:val="001248ED"/>
    <w:rsid w:val="00126AAD"/>
    <w:rsid w:val="0013396B"/>
    <w:rsid w:val="001365CF"/>
    <w:rsid w:val="00137B29"/>
    <w:rsid w:val="00142509"/>
    <w:rsid w:val="001473E1"/>
    <w:rsid w:val="00147820"/>
    <w:rsid w:val="0015171A"/>
    <w:rsid w:val="001609C9"/>
    <w:rsid w:val="00160B88"/>
    <w:rsid w:val="001632D8"/>
    <w:rsid w:val="0016373F"/>
    <w:rsid w:val="00167223"/>
    <w:rsid w:val="00174EB5"/>
    <w:rsid w:val="001878A1"/>
    <w:rsid w:val="00187B71"/>
    <w:rsid w:val="00194E6E"/>
    <w:rsid w:val="0019517F"/>
    <w:rsid w:val="001A1C8D"/>
    <w:rsid w:val="001B33CC"/>
    <w:rsid w:val="001D02D7"/>
    <w:rsid w:val="001D1538"/>
    <w:rsid w:val="001D1C0E"/>
    <w:rsid w:val="001D4E00"/>
    <w:rsid w:val="001D63B5"/>
    <w:rsid w:val="001E0264"/>
    <w:rsid w:val="001E74DF"/>
    <w:rsid w:val="001E7D62"/>
    <w:rsid w:val="001F4F91"/>
    <w:rsid w:val="002103D9"/>
    <w:rsid w:val="00212C85"/>
    <w:rsid w:val="00220EFA"/>
    <w:rsid w:val="00233582"/>
    <w:rsid w:val="002405D8"/>
    <w:rsid w:val="002449AF"/>
    <w:rsid w:val="00245196"/>
    <w:rsid w:val="00252DC8"/>
    <w:rsid w:val="00255855"/>
    <w:rsid w:val="0027094D"/>
    <w:rsid w:val="002712BE"/>
    <w:rsid w:val="00274CCA"/>
    <w:rsid w:val="00276C8C"/>
    <w:rsid w:val="00277E16"/>
    <w:rsid w:val="00284F7E"/>
    <w:rsid w:val="002A42EC"/>
    <w:rsid w:val="002A4D77"/>
    <w:rsid w:val="002B7748"/>
    <w:rsid w:val="002C02F3"/>
    <w:rsid w:val="002C1C22"/>
    <w:rsid w:val="002C1C5C"/>
    <w:rsid w:val="002D7DF3"/>
    <w:rsid w:val="002E32DC"/>
    <w:rsid w:val="002E4ABE"/>
    <w:rsid w:val="002E6D8A"/>
    <w:rsid w:val="002F0CCB"/>
    <w:rsid w:val="002F648E"/>
    <w:rsid w:val="00300011"/>
    <w:rsid w:val="003031C9"/>
    <w:rsid w:val="003032BE"/>
    <w:rsid w:val="00323A5B"/>
    <w:rsid w:val="003401B9"/>
    <w:rsid w:val="0034634C"/>
    <w:rsid w:val="00355DD0"/>
    <w:rsid w:val="00372060"/>
    <w:rsid w:val="00375083"/>
    <w:rsid w:val="003775C4"/>
    <w:rsid w:val="00385809"/>
    <w:rsid w:val="003A06F8"/>
    <w:rsid w:val="003A75B4"/>
    <w:rsid w:val="003B3E0D"/>
    <w:rsid w:val="003B5532"/>
    <w:rsid w:val="003C6CF3"/>
    <w:rsid w:val="003C7F46"/>
    <w:rsid w:val="003D13B1"/>
    <w:rsid w:val="003D13DC"/>
    <w:rsid w:val="003D4284"/>
    <w:rsid w:val="003D6165"/>
    <w:rsid w:val="003F6547"/>
    <w:rsid w:val="004062B7"/>
    <w:rsid w:val="00416772"/>
    <w:rsid w:val="00427BC6"/>
    <w:rsid w:val="00440921"/>
    <w:rsid w:val="00451560"/>
    <w:rsid w:val="00452F3F"/>
    <w:rsid w:val="00453A7D"/>
    <w:rsid w:val="00454102"/>
    <w:rsid w:val="0046370D"/>
    <w:rsid w:val="004729CF"/>
    <w:rsid w:val="00474901"/>
    <w:rsid w:val="00476045"/>
    <w:rsid w:val="00476169"/>
    <w:rsid w:val="00482D0D"/>
    <w:rsid w:val="00491627"/>
    <w:rsid w:val="004921C5"/>
    <w:rsid w:val="004929B3"/>
    <w:rsid w:val="00495053"/>
    <w:rsid w:val="00495ED7"/>
    <w:rsid w:val="004A4311"/>
    <w:rsid w:val="004B1347"/>
    <w:rsid w:val="004D6E7C"/>
    <w:rsid w:val="004E29E4"/>
    <w:rsid w:val="004E7413"/>
    <w:rsid w:val="004E7959"/>
    <w:rsid w:val="004F0D4C"/>
    <w:rsid w:val="005006B8"/>
    <w:rsid w:val="00511C82"/>
    <w:rsid w:val="00511D34"/>
    <w:rsid w:val="005171F3"/>
    <w:rsid w:val="00523753"/>
    <w:rsid w:val="00534BD6"/>
    <w:rsid w:val="00551478"/>
    <w:rsid w:val="00553C96"/>
    <w:rsid w:val="005564D8"/>
    <w:rsid w:val="00557C50"/>
    <w:rsid w:val="00560DFF"/>
    <w:rsid w:val="00562DD4"/>
    <w:rsid w:val="005647A4"/>
    <w:rsid w:val="00566C9E"/>
    <w:rsid w:val="005677D4"/>
    <w:rsid w:val="005753C7"/>
    <w:rsid w:val="00586785"/>
    <w:rsid w:val="005B3239"/>
    <w:rsid w:val="005C3936"/>
    <w:rsid w:val="005D4086"/>
    <w:rsid w:val="005E2ECC"/>
    <w:rsid w:val="005F629E"/>
    <w:rsid w:val="0060346B"/>
    <w:rsid w:val="00615500"/>
    <w:rsid w:val="006218E3"/>
    <w:rsid w:val="00623357"/>
    <w:rsid w:val="00626D5B"/>
    <w:rsid w:val="00637A95"/>
    <w:rsid w:val="00654845"/>
    <w:rsid w:val="00666B10"/>
    <w:rsid w:val="00683764"/>
    <w:rsid w:val="0068402F"/>
    <w:rsid w:val="006940FF"/>
    <w:rsid w:val="006A10F6"/>
    <w:rsid w:val="006A40BB"/>
    <w:rsid w:val="006A469A"/>
    <w:rsid w:val="006B3EA3"/>
    <w:rsid w:val="006B72EB"/>
    <w:rsid w:val="006C148A"/>
    <w:rsid w:val="006C54EF"/>
    <w:rsid w:val="006D0648"/>
    <w:rsid w:val="006E1D82"/>
    <w:rsid w:val="006E1F22"/>
    <w:rsid w:val="006E3E59"/>
    <w:rsid w:val="006E786C"/>
    <w:rsid w:val="006F16CF"/>
    <w:rsid w:val="006F23C5"/>
    <w:rsid w:val="00701F27"/>
    <w:rsid w:val="00705FBB"/>
    <w:rsid w:val="00713C2E"/>
    <w:rsid w:val="00725FBF"/>
    <w:rsid w:val="0074690A"/>
    <w:rsid w:val="007641A0"/>
    <w:rsid w:val="007A3742"/>
    <w:rsid w:val="007C7114"/>
    <w:rsid w:val="007D7663"/>
    <w:rsid w:val="007E24ED"/>
    <w:rsid w:val="007E2E5C"/>
    <w:rsid w:val="007E3B2C"/>
    <w:rsid w:val="007E49BF"/>
    <w:rsid w:val="007E5A0C"/>
    <w:rsid w:val="007E5D91"/>
    <w:rsid w:val="007E63DF"/>
    <w:rsid w:val="007F3FF7"/>
    <w:rsid w:val="00800B10"/>
    <w:rsid w:val="00803826"/>
    <w:rsid w:val="00806D26"/>
    <w:rsid w:val="008104B9"/>
    <w:rsid w:val="008169C8"/>
    <w:rsid w:val="00817B0D"/>
    <w:rsid w:val="00821511"/>
    <w:rsid w:val="008220E9"/>
    <w:rsid w:val="008252B6"/>
    <w:rsid w:val="00830776"/>
    <w:rsid w:val="00832081"/>
    <w:rsid w:val="008340B4"/>
    <w:rsid w:val="0083694A"/>
    <w:rsid w:val="0084080D"/>
    <w:rsid w:val="0084299F"/>
    <w:rsid w:val="0085075D"/>
    <w:rsid w:val="008557F3"/>
    <w:rsid w:val="00866496"/>
    <w:rsid w:val="00893B21"/>
    <w:rsid w:val="008955C8"/>
    <w:rsid w:val="008A1144"/>
    <w:rsid w:val="008A1530"/>
    <w:rsid w:val="008A4DED"/>
    <w:rsid w:val="008B2A53"/>
    <w:rsid w:val="008C0A93"/>
    <w:rsid w:val="008C1242"/>
    <w:rsid w:val="008C4492"/>
    <w:rsid w:val="008C72C8"/>
    <w:rsid w:val="008D686F"/>
    <w:rsid w:val="008E36F3"/>
    <w:rsid w:val="00913025"/>
    <w:rsid w:val="00932FF0"/>
    <w:rsid w:val="00935EFD"/>
    <w:rsid w:val="00936259"/>
    <w:rsid w:val="009405EC"/>
    <w:rsid w:val="00943E93"/>
    <w:rsid w:val="00944CBD"/>
    <w:rsid w:val="0096443B"/>
    <w:rsid w:val="00971C67"/>
    <w:rsid w:val="00975A80"/>
    <w:rsid w:val="0097695D"/>
    <w:rsid w:val="009808FC"/>
    <w:rsid w:val="00982095"/>
    <w:rsid w:val="00985E92"/>
    <w:rsid w:val="009A1955"/>
    <w:rsid w:val="009A2CF9"/>
    <w:rsid w:val="009B7DF2"/>
    <w:rsid w:val="009D1D9D"/>
    <w:rsid w:val="009D2CBE"/>
    <w:rsid w:val="009E2B3F"/>
    <w:rsid w:val="00A022B6"/>
    <w:rsid w:val="00A029D8"/>
    <w:rsid w:val="00A11651"/>
    <w:rsid w:val="00A17E46"/>
    <w:rsid w:val="00A2067E"/>
    <w:rsid w:val="00A30D89"/>
    <w:rsid w:val="00A339EE"/>
    <w:rsid w:val="00A56AB4"/>
    <w:rsid w:val="00A57321"/>
    <w:rsid w:val="00A71406"/>
    <w:rsid w:val="00A80141"/>
    <w:rsid w:val="00AA7093"/>
    <w:rsid w:val="00AA77E7"/>
    <w:rsid w:val="00AB3DC8"/>
    <w:rsid w:val="00AC118F"/>
    <w:rsid w:val="00AC3A91"/>
    <w:rsid w:val="00AC493B"/>
    <w:rsid w:val="00AD1DE1"/>
    <w:rsid w:val="00AE63FB"/>
    <w:rsid w:val="00AF6838"/>
    <w:rsid w:val="00B000B5"/>
    <w:rsid w:val="00B106C9"/>
    <w:rsid w:val="00B14ACA"/>
    <w:rsid w:val="00B20FB7"/>
    <w:rsid w:val="00B23931"/>
    <w:rsid w:val="00B25C74"/>
    <w:rsid w:val="00B40522"/>
    <w:rsid w:val="00B41E27"/>
    <w:rsid w:val="00B52478"/>
    <w:rsid w:val="00B56218"/>
    <w:rsid w:val="00B56551"/>
    <w:rsid w:val="00B5697F"/>
    <w:rsid w:val="00B65D72"/>
    <w:rsid w:val="00B805E0"/>
    <w:rsid w:val="00B86A56"/>
    <w:rsid w:val="00B879CD"/>
    <w:rsid w:val="00B915E7"/>
    <w:rsid w:val="00BA3D54"/>
    <w:rsid w:val="00BB0615"/>
    <w:rsid w:val="00BB6B49"/>
    <w:rsid w:val="00BC625F"/>
    <w:rsid w:val="00BD3DC3"/>
    <w:rsid w:val="00BD54A2"/>
    <w:rsid w:val="00BE1339"/>
    <w:rsid w:val="00BE2404"/>
    <w:rsid w:val="00BE36C5"/>
    <w:rsid w:val="00BF143F"/>
    <w:rsid w:val="00BF531E"/>
    <w:rsid w:val="00C030A8"/>
    <w:rsid w:val="00C07687"/>
    <w:rsid w:val="00C16B72"/>
    <w:rsid w:val="00C21576"/>
    <w:rsid w:val="00C23D49"/>
    <w:rsid w:val="00C32331"/>
    <w:rsid w:val="00C36A17"/>
    <w:rsid w:val="00C514C2"/>
    <w:rsid w:val="00C532BD"/>
    <w:rsid w:val="00C56927"/>
    <w:rsid w:val="00C56D1B"/>
    <w:rsid w:val="00C73671"/>
    <w:rsid w:val="00C9728A"/>
    <w:rsid w:val="00CA3EE1"/>
    <w:rsid w:val="00CA3FFA"/>
    <w:rsid w:val="00CB0E56"/>
    <w:rsid w:val="00CB431E"/>
    <w:rsid w:val="00CB73D4"/>
    <w:rsid w:val="00CC283F"/>
    <w:rsid w:val="00CC36C9"/>
    <w:rsid w:val="00CD40D6"/>
    <w:rsid w:val="00CD554E"/>
    <w:rsid w:val="00CE1822"/>
    <w:rsid w:val="00CE1DC6"/>
    <w:rsid w:val="00CE2601"/>
    <w:rsid w:val="00CF3C51"/>
    <w:rsid w:val="00D009A0"/>
    <w:rsid w:val="00D308B5"/>
    <w:rsid w:val="00D40237"/>
    <w:rsid w:val="00D50F77"/>
    <w:rsid w:val="00D547F2"/>
    <w:rsid w:val="00D61AD6"/>
    <w:rsid w:val="00D76D45"/>
    <w:rsid w:val="00D83169"/>
    <w:rsid w:val="00D84CC6"/>
    <w:rsid w:val="00D9395B"/>
    <w:rsid w:val="00D97C5A"/>
    <w:rsid w:val="00DA34C2"/>
    <w:rsid w:val="00DA5D49"/>
    <w:rsid w:val="00DA61F3"/>
    <w:rsid w:val="00DA78BB"/>
    <w:rsid w:val="00DB13FA"/>
    <w:rsid w:val="00DB24A6"/>
    <w:rsid w:val="00DB4C65"/>
    <w:rsid w:val="00DB5FB5"/>
    <w:rsid w:val="00DC0D90"/>
    <w:rsid w:val="00DC16B8"/>
    <w:rsid w:val="00DC3EAA"/>
    <w:rsid w:val="00DC5986"/>
    <w:rsid w:val="00DF4787"/>
    <w:rsid w:val="00DF7727"/>
    <w:rsid w:val="00E01664"/>
    <w:rsid w:val="00E04FAF"/>
    <w:rsid w:val="00E068E6"/>
    <w:rsid w:val="00E11038"/>
    <w:rsid w:val="00E16038"/>
    <w:rsid w:val="00E2086F"/>
    <w:rsid w:val="00E242D0"/>
    <w:rsid w:val="00E33A6D"/>
    <w:rsid w:val="00E3746E"/>
    <w:rsid w:val="00E37795"/>
    <w:rsid w:val="00E42F89"/>
    <w:rsid w:val="00E43692"/>
    <w:rsid w:val="00E4451C"/>
    <w:rsid w:val="00E55916"/>
    <w:rsid w:val="00E70C43"/>
    <w:rsid w:val="00E74604"/>
    <w:rsid w:val="00E75929"/>
    <w:rsid w:val="00E86AC0"/>
    <w:rsid w:val="00E97EB7"/>
    <w:rsid w:val="00EA422B"/>
    <w:rsid w:val="00EA691D"/>
    <w:rsid w:val="00EA747A"/>
    <w:rsid w:val="00EB28E5"/>
    <w:rsid w:val="00EB3119"/>
    <w:rsid w:val="00EB7B91"/>
    <w:rsid w:val="00EC005F"/>
    <w:rsid w:val="00EC647D"/>
    <w:rsid w:val="00ED219F"/>
    <w:rsid w:val="00EE2A2A"/>
    <w:rsid w:val="00EF3786"/>
    <w:rsid w:val="00F15CE0"/>
    <w:rsid w:val="00F17E38"/>
    <w:rsid w:val="00F25C24"/>
    <w:rsid w:val="00F2669A"/>
    <w:rsid w:val="00F37665"/>
    <w:rsid w:val="00F428E0"/>
    <w:rsid w:val="00F45BA8"/>
    <w:rsid w:val="00F52945"/>
    <w:rsid w:val="00F53DB6"/>
    <w:rsid w:val="00F55F63"/>
    <w:rsid w:val="00F63D06"/>
    <w:rsid w:val="00F7310A"/>
    <w:rsid w:val="00F73A22"/>
    <w:rsid w:val="00F76317"/>
    <w:rsid w:val="00F770C3"/>
    <w:rsid w:val="00F83E71"/>
    <w:rsid w:val="00F92E38"/>
    <w:rsid w:val="00F93917"/>
    <w:rsid w:val="00FA68A1"/>
    <w:rsid w:val="00FB4908"/>
    <w:rsid w:val="00FE011E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07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styleId="CommentReference">
    <w:name w:val="annotation reference"/>
    <w:basedOn w:val="DefaultParagraphFont"/>
    <w:uiPriority w:val="99"/>
    <w:semiHidden/>
    <w:unhideWhenUsed/>
    <w:rsid w:val="001D4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styleId="CommentReference">
    <w:name w:val="annotation reference"/>
    <w:basedOn w:val="DefaultParagraphFont"/>
    <w:uiPriority w:val="99"/>
    <w:semiHidden/>
    <w:unhideWhenUsed/>
    <w:rsid w:val="001D4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6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9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4" Type="http://schemas.openxmlformats.org/officeDocument/2006/relationships/hyperlink" Target="http://www2.newcanaan.k12.ct.us/education/components/docmgr/default.php?sectiondetailid=7021&amp;fileitem=756&amp;catfilter=377" TargetMode="External"/><Relationship Id="rId42" Type="http://schemas.openxmlformats.org/officeDocument/2006/relationships/hyperlink" Target="http://www.pollweverywhere.com" TargetMode="External"/><Relationship Id="rId47" Type="http://schemas.openxmlformats.org/officeDocument/2006/relationships/fontTable" Target="fontTable.xml"/><Relationship Id="rId50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25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3" Type="http://schemas.openxmlformats.org/officeDocument/2006/relationships/hyperlink" Target="http://www.youtube.com/playlist?list=PL7629E37BF3E4EEC3" TargetMode="External"/><Relationship Id="rId38" Type="http://schemas.openxmlformats.org/officeDocument/2006/relationships/hyperlink" Target="http://www.polleverywhere.com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-Elaborations" TargetMode="External"/><Relationship Id="rId29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41" Type="http://schemas.openxmlformats.org/officeDocument/2006/relationships/hyperlink" Target="http://education.ohio.gov/Topics/Ohio-s-New-Learning-Standards/Foreign-Language/World-Languages-Model-Curriculum/World-Languages-Model-Curriculum-Components/Career-Connec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youtube.com/playlist?list=PL7629E37BF3E4EEC3" TargetMode="External"/><Relationship Id="rId32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37" Type="http://schemas.openxmlformats.org/officeDocument/2006/relationships/hyperlink" Target="http://www.travelchinaguide.com/silk-road/" TargetMode="External"/><Relationship Id="rId40" Type="http://schemas.openxmlformats.org/officeDocument/2006/relationships/hyperlink" Target="http://www.todaysmeet.com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www2.newcanaan.k12.ct.us/education/components/docmgr/default.php?sectiondetailid=7021&amp;fileitem=756&amp;catfilter=377" TargetMode="External"/><Relationship Id="rId28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36" Type="http://schemas.openxmlformats.org/officeDocument/2006/relationships/hyperlink" Target="http://archaeology.about.com/gi/o.htm?zi=1/XJ&amp;zTi=1&amp;sdn=archaeology&amp;cdn=education&amp;tm=11&amp;gps=67_12_1280_888&amp;f=10&amp;su=p284.13.342.ip_&amp;tt=29&amp;bt=8&amp;bts=72&amp;zu=http%3A//www.amnh.org/exhibitions/past-exhibitions/traveling-the-silk-road" TargetMode="External"/><Relationship Id="rId49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31" Type="http://schemas.openxmlformats.org/officeDocument/2006/relationships/hyperlink" Target="http://www.ode.state.or.us/teachlearn/standards/elp/files/langfunc.pdf" TargetMode="External"/><Relationship Id="rId44" Type="http://schemas.openxmlformats.org/officeDocument/2006/relationships/hyperlink" Target="https://jeopardylabs.com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27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0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35" Type="http://schemas.openxmlformats.org/officeDocument/2006/relationships/hyperlink" Target="http://china.mrdonn.org/silkroad.html" TargetMode="External"/><Relationship Id="rId43" Type="http://schemas.openxmlformats.org/officeDocument/2006/relationships/hyperlink" Target="http://www.todaysmeet.com" TargetMode="External"/><Relationship Id="rId48" Type="http://schemas.openxmlformats.org/officeDocument/2006/relationships/theme" Target="theme/theme1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ODECC-18-391</_dlc_DocId>
    <_dlc_DocIdUrl xmlns="15160975-c44a-46e7-a7a2-b44a71ae504f">
      <Url>https://share.education.ohio.gov/_layouts/DocIdRedir.aspx?ID=ODECC-18-391</Url>
      <Description>ODECC-18-391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DFB9-67F4-40CB-AD4A-3A700740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E350-BDE2-43FB-8922-CAC7034D07DD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15160975-c44a-46e7-a7a2-b44a71ae504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49102B-8ADB-4F83-A032-32BF8FD5A8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021D44-7090-4E4A-A015-45CC0426B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476F75-E69C-4F27-992F-C1E2539A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2650</Words>
  <Characters>15108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2014-05-12T19:48:00Z</cp:lastPrinted>
  <dcterms:created xsi:type="dcterms:W3CDTF">2014-07-15T13:11:00Z</dcterms:created>
  <dcterms:modified xsi:type="dcterms:W3CDTF">2014-07-15T13:11:00Z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065e4d80-521a-4a04-b57b-69ad9b1c1e4b</vt:lpwstr>
  </property>
</Properties>
</file>