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21678" w14:textId="77777777" w:rsidR="00F84259" w:rsidRPr="00077EF3" w:rsidRDefault="00F84259" w:rsidP="00F84259">
      <w:pPr>
        <w:jc w:val="center"/>
        <w:rPr>
          <w:rStyle w:val="SubtleEmphasis"/>
          <w:iCs w:val="0"/>
          <w:caps w:val="0"/>
          <w:sz w:val="52"/>
          <w:szCs w:val="52"/>
        </w:rPr>
      </w:pPr>
      <w:r w:rsidRPr="00077EF3">
        <w:rPr>
          <w:rStyle w:val="SubtleEmphasis"/>
          <w:iCs w:val="0"/>
          <w:caps w:val="0"/>
          <w:sz w:val="52"/>
          <w:szCs w:val="52"/>
        </w:rPr>
        <w:t xml:space="preserve">Appendix </w:t>
      </w:r>
      <w:r>
        <w:rPr>
          <w:rStyle w:val="SubtleEmphasis"/>
          <w:iCs w:val="0"/>
          <w:caps w:val="0"/>
          <w:sz w:val="52"/>
          <w:szCs w:val="52"/>
        </w:rPr>
        <w:t>B</w:t>
      </w:r>
    </w:p>
    <w:p w14:paraId="7F44DE38" w14:textId="77777777" w:rsidR="00F84259" w:rsidRPr="00D71E26" w:rsidRDefault="00F84259" w:rsidP="00F84259">
      <w:pPr>
        <w:pStyle w:val="Title"/>
      </w:pPr>
    </w:p>
    <w:p w14:paraId="100E0860" w14:textId="77777777" w:rsidR="00F84259" w:rsidRDefault="00F84259" w:rsidP="00F84259">
      <w:pPr>
        <w:rPr>
          <w:rStyle w:val="SubtleEmphasis"/>
          <w:iCs w:val="0"/>
          <w:caps w:val="0"/>
          <w:color w:val="0070C0"/>
          <w:sz w:val="44"/>
          <w:szCs w:val="44"/>
        </w:rPr>
      </w:pPr>
      <w:r>
        <w:rPr>
          <w:rStyle w:val="SubtleEmphasis"/>
          <w:iCs w:val="0"/>
          <w:caps w:val="0"/>
          <w:color w:val="0070C0"/>
          <w:sz w:val="44"/>
          <w:szCs w:val="44"/>
        </w:rPr>
        <w:t>Grant Specific Assurances</w:t>
      </w:r>
    </w:p>
    <w:p w14:paraId="0564126F" w14:textId="77777777" w:rsidR="00F84259" w:rsidRPr="00BC3369" w:rsidRDefault="00F84259" w:rsidP="00F84259">
      <w:pPr>
        <w:pStyle w:val="Title"/>
      </w:pPr>
    </w:p>
    <w:tbl>
      <w:tblPr>
        <w:tblStyle w:val="GridTable4-Accent1"/>
        <w:tblW w:w="0" w:type="auto"/>
        <w:tblLook w:val="04A0" w:firstRow="1" w:lastRow="0" w:firstColumn="1" w:lastColumn="0" w:noHBand="0" w:noVBand="1"/>
      </w:tblPr>
      <w:tblGrid>
        <w:gridCol w:w="542"/>
        <w:gridCol w:w="10068"/>
      </w:tblGrid>
      <w:tr w:rsidR="00F84259" w14:paraId="5FE979C6" w14:textId="77777777" w:rsidTr="000C3D78">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610" w:type="dxa"/>
            <w:gridSpan w:val="2"/>
          </w:tcPr>
          <w:p w14:paraId="6B23F1B5" w14:textId="77777777" w:rsidR="00F84259" w:rsidRDefault="00F84259" w:rsidP="000C3D78">
            <w:pPr>
              <w:jc w:val="center"/>
              <w:rPr>
                <w:bCs w:val="0"/>
                <w:color w:val="000000" w:themeColor="text1"/>
                <w:sz w:val="32"/>
                <w:szCs w:val="32"/>
              </w:rPr>
            </w:pPr>
            <w:bookmarkStart w:id="0" w:name="_Hlk25304504"/>
            <w:r>
              <w:rPr>
                <w:b/>
                <w:color w:val="000000" w:themeColor="text1"/>
                <w:sz w:val="32"/>
                <w:szCs w:val="32"/>
              </w:rPr>
              <w:t>Statement of Grant Specific Assurances</w:t>
            </w:r>
            <w:bookmarkEnd w:id="0"/>
          </w:p>
          <w:p w14:paraId="5CFC8E3C" w14:textId="77777777" w:rsidR="00F84259" w:rsidRPr="002C0064" w:rsidRDefault="00F84259" w:rsidP="000C3D78">
            <w:pPr>
              <w:pStyle w:val="Title"/>
            </w:pPr>
            <w:r w:rsidRPr="00A83706">
              <w:t xml:space="preserve">The </w:t>
            </w:r>
            <w:r>
              <w:t>grantee</w:t>
            </w:r>
            <w:r w:rsidRPr="00A83706">
              <w:t xml:space="preserve"> assures</w:t>
            </w:r>
            <w:r>
              <w:t xml:space="preserve"> the following</w:t>
            </w:r>
            <w:r w:rsidRPr="00A83706">
              <w:t>, if awarded a grant</w:t>
            </w:r>
            <w:r>
              <w:t>:</w:t>
            </w:r>
          </w:p>
        </w:tc>
      </w:tr>
      <w:tr w:rsidR="00F84259" w14:paraId="2B0778A2" w14:textId="77777777" w:rsidTr="000C3D7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2" w:type="dxa"/>
            <w:vAlign w:val="center"/>
          </w:tcPr>
          <w:p w14:paraId="1AF182F0" w14:textId="77777777" w:rsidR="00F84259" w:rsidRPr="00660D10" w:rsidRDefault="00F84259" w:rsidP="000C3D78">
            <w:pPr>
              <w:pStyle w:val="ListParagraph"/>
              <w:ind w:left="60"/>
              <w:rPr>
                <w:b/>
                <w:bCs w:val="0"/>
                <w:color w:val="000000" w:themeColor="text1"/>
                <w:sz w:val="32"/>
                <w:szCs w:val="32"/>
              </w:rPr>
            </w:pPr>
            <w:r w:rsidRPr="00660D10">
              <w:rPr>
                <w:b/>
                <w:bCs w:val="0"/>
                <w:color w:val="000000" w:themeColor="text1"/>
                <w:sz w:val="32"/>
                <w:szCs w:val="32"/>
              </w:rPr>
              <w:t>1</w:t>
            </w:r>
          </w:p>
        </w:tc>
        <w:tc>
          <w:tcPr>
            <w:tcW w:w="10068" w:type="dxa"/>
          </w:tcPr>
          <w:p w14:paraId="3E38FB24" w14:textId="77777777" w:rsidR="00F84259" w:rsidRPr="002A308F" w:rsidRDefault="00F84259" w:rsidP="000C3D78">
            <w:pPr>
              <w:cnfStyle w:val="000000100000" w:firstRow="0" w:lastRow="0" w:firstColumn="0" w:lastColumn="0" w:oddVBand="0" w:evenVBand="0" w:oddHBand="1" w:evenHBand="0" w:firstRowFirstColumn="0" w:firstRowLastColumn="0" w:lastRowFirstColumn="0" w:lastRowLastColumn="0"/>
              <w:rPr>
                <w:b w:val="0"/>
                <w:sz w:val="24"/>
              </w:rPr>
            </w:pPr>
            <w:r w:rsidRPr="002A308F">
              <w:rPr>
                <w:b w:val="0"/>
                <w:color w:val="000000" w:themeColor="text1"/>
                <w:sz w:val="24"/>
              </w:rPr>
              <w:t xml:space="preserve">The grantee plans to offer, </w:t>
            </w:r>
            <w:r>
              <w:rPr>
                <w:b w:val="0"/>
                <w:color w:val="000000" w:themeColor="text1"/>
                <w:sz w:val="24"/>
              </w:rPr>
              <w:t>beginning</w:t>
            </w:r>
            <w:r w:rsidRPr="002A308F">
              <w:rPr>
                <w:b w:val="0"/>
                <w:color w:val="000000" w:themeColor="text1"/>
                <w:sz w:val="24"/>
              </w:rPr>
              <w:t xml:space="preserve"> next school year, a qualifying credential program from the Governor’s Office of Workforce Transformation Innovative Workforce Incentive Program list. If </w:t>
            </w:r>
            <w:r>
              <w:rPr>
                <w:b w:val="0"/>
                <w:color w:val="000000" w:themeColor="text1"/>
                <w:sz w:val="24"/>
              </w:rPr>
              <w:t>this grant award is accepted</w:t>
            </w:r>
            <w:r w:rsidRPr="002A308F">
              <w:rPr>
                <w:b w:val="0"/>
                <w:color w:val="000000" w:themeColor="text1"/>
                <w:sz w:val="24"/>
              </w:rPr>
              <w:t xml:space="preserve">, </w:t>
            </w:r>
            <w:r w:rsidRPr="0027737D">
              <w:rPr>
                <w:b w:val="0"/>
                <w:color w:val="000000" w:themeColor="text1"/>
                <w:sz w:val="24"/>
              </w:rPr>
              <w:t>the grantee agrees to prepare students to earn the qualifying credential(s) in this application</w:t>
            </w:r>
            <w:r w:rsidRPr="002A308F">
              <w:rPr>
                <w:b w:val="0"/>
                <w:color w:val="000000" w:themeColor="text1"/>
                <w:sz w:val="24"/>
              </w:rPr>
              <w:t>.</w:t>
            </w:r>
          </w:p>
        </w:tc>
      </w:tr>
      <w:tr w:rsidR="00F84259" w14:paraId="6F83C62F" w14:textId="77777777" w:rsidTr="000C3D78">
        <w:trPr>
          <w:trHeight w:val="20"/>
        </w:trPr>
        <w:tc>
          <w:tcPr>
            <w:cnfStyle w:val="001000000000" w:firstRow="0" w:lastRow="0" w:firstColumn="1" w:lastColumn="0" w:oddVBand="0" w:evenVBand="0" w:oddHBand="0" w:evenHBand="0" w:firstRowFirstColumn="0" w:firstRowLastColumn="0" w:lastRowFirstColumn="0" w:lastRowLastColumn="0"/>
            <w:tcW w:w="542" w:type="dxa"/>
            <w:vAlign w:val="center"/>
          </w:tcPr>
          <w:p w14:paraId="58ABAF8C" w14:textId="77777777" w:rsidR="00F84259" w:rsidRPr="00A95B23" w:rsidRDefault="00F84259" w:rsidP="000C3D78">
            <w:pPr>
              <w:pStyle w:val="ListParagraph"/>
              <w:ind w:left="60"/>
              <w:rPr>
                <w:b/>
                <w:color w:val="000000" w:themeColor="text1"/>
                <w:sz w:val="32"/>
                <w:szCs w:val="32"/>
              </w:rPr>
            </w:pPr>
            <w:r w:rsidRPr="00A95B23">
              <w:rPr>
                <w:b/>
                <w:color w:val="000000" w:themeColor="text1"/>
                <w:sz w:val="32"/>
                <w:szCs w:val="32"/>
              </w:rPr>
              <w:t>2</w:t>
            </w:r>
          </w:p>
        </w:tc>
        <w:tc>
          <w:tcPr>
            <w:tcW w:w="10068" w:type="dxa"/>
          </w:tcPr>
          <w:p w14:paraId="4D7A7FC0" w14:textId="77777777" w:rsidR="00F84259" w:rsidRPr="00A95B23" w:rsidRDefault="00F84259" w:rsidP="000C3D78">
            <w:pPr>
              <w:cnfStyle w:val="000000000000" w:firstRow="0" w:lastRow="0" w:firstColumn="0" w:lastColumn="0" w:oddVBand="0" w:evenVBand="0" w:oddHBand="0" w:evenHBand="0" w:firstRowFirstColumn="0" w:firstRowLastColumn="0" w:lastRowFirstColumn="0" w:lastRowLastColumn="0"/>
              <w:rPr>
                <w:b w:val="0"/>
                <w:color w:val="auto"/>
                <w:sz w:val="24"/>
              </w:rPr>
            </w:pPr>
            <w:r w:rsidRPr="00A95B23">
              <w:rPr>
                <w:b w:val="0"/>
                <w:color w:val="auto"/>
                <w:sz w:val="24"/>
              </w:rPr>
              <w:t xml:space="preserve">The grantee will report students that earned the qualifying credential(s) from the Governor’s Office of Workforce Transformation Innovative Workforce Incentive Program list requested through this grant in the Education Management Information System. </w:t>
            </w:r>
            <w:r w:rsidRPr="00A33D3E">
              <w:rPr>
                <w:b w:val="0"/>
                <w:color w:val="auto"/>
                <w:sz w:val="24"/>
              </w:rPr>
              <w:t>If no credentials are reported as earned, the Department reserves the right to request the grantee return the full amount of awarded funds.</w:t>
            </w:r>
          </w:p>
        </w:tc>
      </w:tr>
      <w:tr w:rsidR="00F84259" w14:paraId="088FCA07" w14:textId="77777777" w:rsidTr="000C3D7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2" w:type="dxa"/>
            <w:vAlign w:val="center"/>
          </w:tcPr>
          <w:p w14:paraId="2D56E652" w14:textId="77777777" w:rsidR="00F84259" w:rsidRPr="00660D10" w:rsidRDefault="00F84259" w:rsidP="000C3D78">
            <w:pPr>
              <w:pStyle w:val="ListParagraph"/>
              <w:ind w:left="60"/>
              <w:rPr>
                <w:b/>
                <w:bCs w:val="0"/>
                <w:color w:val="000000" w:themeColor="text1"/>
                <w:sz w:val="32"/>
                <w:szCs w:val="32"/>
              </w:rPr>
            </w:pPr>
            <w:r>
              <w:rPr>
                <w:b/>
                <w:bCs w:val="0"/>
                <w:color w:val="000000" w:themeColor="text1"/>
                <w:sz w:val="32"/>
                <w:szCs w:val="32"/>
              </w:rPr>
              <w:t>3</w:t>
            </w:r>
          </w:p>
        </w:tc>
        <w:tc>
          <w:tcPr>
            <w:tcW w:w="10068" w:type="dxa"/>
          </w:tcPr>
          <w:p w14:paraId="79CEAB55" w14:textId="51724144" w:rsidR="00F84259" w:rsidRPr="002A308F" w:rsidRDefault="00F84259" w:rsidP="000C3D78">
            <w:pPr>
              <w:cnfStyle w:val="000000100000" w:firstRow="0" w:lastRow="0" w:firstColumn="0" w:lastColumn="0" w:oddVBand="0" w:evenVBand="0" w:oddHBand="1" w:evenHBand="0" w:firstRowFirstColumn="0" w:firstRowLastColumn="0" w:lastRowFirstColumn="0" w:lastRowLastColumn="0"/>
              <w:rPr>
                <w:b w:val="0"/>
                <w:color w:val="000000" w:themeColor="text1"/>
                <w:sz w:val="24"/>
              </w:rPr>
            </w:pPr>
            <w:r w:rsidRPr="7B455F94">
              <w:rPr>
                <w:b w:val="0"/>
                <w:color w:val="000000" w:themeColor="text1"/>
                <w:sz w:val="24"/>
              </w:rPr>
              <w:t>Expenditures will be incurred by June 30, 2023. If awarded funds are not used by Jan. 1, 202</w:t>
            </w:r>
            <w:r w:rsidR="007E22B9">
              <w:rPr>
                <w:b w:val="0"/>
                <w:color w:val="000000" w:themeColor="text1"/>
                <w:sz w:val="24"/>
              </w:rPr>
              <w:t>3</w:t>
            </w:r>
            <w:r w:rsidRPr="7B455F94">
              <w:rPr>
                <w:b w:val="0"/>
                <w:color w:val="000000" w:themeColor="text1"/>
                <w:sz w:val="24"/>
              </w:rPr>
              <w:t xml:space="preserve">, the balance of awarded funds must be returned to the Ohio </w:t>
            </w:r>
            <w:r w:rsidRPr="00D02E79">
              <w:rPr>
                <w:b w:val="0"/>
                <w:color w:val="000000" w:themeColor="text1"/>
                <w:sz w:val="24"/>
              </w:rPr>
              <w:t>Department of Education</w:t>
            </w:r>
            <w:r w:rsidRPr="7B455F94">
              <w:rPr>
                <w:b w:val="0"/>
                <w:color w:val="000000" w:themeColor="text1"/>
                <w:sz w:val="24"/>
              </w:rPr>
              <w:t>.</w:t>
            </w:r>
          </w:p>
        </w:tc>
      </w:tr>
      <w:tr w:rsidR="00F84259" w14:paraId="07F142EE" w14:textId="77777777" w:rsidTr="000C3D78">
        <w:trPr>
          <w:trHeight w:val="20"/>
        </w:trPr>
        <w:tc>
          <w:tcPr>
            <w:cnfStyle w:val="001000000000" w:firstRow="0" w:lastRow="0" w:firstColumn="1" w:lastColumn="0" w:oddVBand="0" w:evenVBand="0" w:oddHBand="0" w:evenHBand="0" w:firstRowFirstColumn="0" w:firstRowLastColumn="0" w:lastRowFirstColumn="0" w:lastRowLastColumn="0"/>
            <w:tcW w:w="542" w:type="dxa"/>
            <w:vAlign w:val="center"/>
          </w:tcPr>
          <w:p w14:paraId="0F46229F" w14:textId="77777777" w:rsidR="00F84259" w:rsidRPr="00660D10" w:rsidRDefault="00F84259" w:rsidP="000C3D78">
            <w:pPr>
              <w:pStyle w:val="ListParagraph"/>
              <w:ind w:left="60"/>
              <w:rPr>
                <w:b/>
                <w:bCs w:val="0"/>
                <w:color w:val="000000" w:themeColor="text1"/>
                <w:sz w:val="32"/>
                <w:szCs w:val="32"/>
              </w:rPr>
            </w:pPr>
            <w:r>
              <w:rPr>
                <w:b/>
                <w:bCs w:val="0"/>
                <w:color w:val="000000" w:themeColor="text1"/>
                <w:sz w:val="32"/>
                <w:szCs w:val="32"/>
              </w:rPr>
              <w:t>4</w:t>
            </w:r>
          </w:p>
        </w:tc>
        <w:tc>
          <w:tcPr>
            <w:tcW w:w="10068" w:type="dxa"/>
          </w:tcPr>
          <w:p w14:paraId="10AAEA75" w14:textId="77777777" w:rsidR="00F84259" w:rsidRPr="00F375AA" w:rsidRDefault="00F84259" w:rsidP="000C3D78">
            <w:pPr>
              <w:cnfStyle w:val="000000000000" w:firstRow="0" w:lastRow="0" w:firstColumn="0" w:lastColumn="0" w:oddVBand="0" w:evenVBand="0" w:oddHBand="0" w:evenHBand="0" w:firstRowFirstColumn="0" w:firstRowLastColumn="0" w:lastRowFirstColumn="0" w:lastRowLastColumn="0"/>
              <w:rPr>
                <w:b w:val="0"/>
                <w:color w:val="000000" w:themeColor="text1"/>
                <w:sz w:val="24"/>
              </w:rPr>
            </w:pPr>
            <w:r>
              <w:rPr>
                <w:b w:val="0"/>
                <w:color w:val="000000" w:themeColor="text1"/>
                <w:sz w:val="24"/>
              </w:rPr>
              <w:t>The grant funds will not be used to pay for the cost of a student’s credential exam.</w:t>
            </w:r>
          </w:p>
        </w:tc>
      </w:tr>
      <w:tr w:rsidR="00F84259" w14:paraId="29DD36E3" w14:textId="77777777" w:rsidTr="000C3D7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2" w:type="dxa"/>
            <w:vAlign w:val="center"/>
          </w:tcPr>
          <w:p w14:paraId="4DA14F52" w14:textId="77777777" w:rsidR="00F84259" w:rsidRPr="00A95B23" w:rsidRDefault="00F84259" w:rsidP="000C3D78">
            <w:pPr>
              <w:pStyle w:val="ListParagraph"/>
              <w:ind w:left="60"/>
              <w:rPr>
                <w:b/>
                <w:color w:val="000000" w:themeColor="text1"/>
                <w:sz w:val="32"/>
                <w:szCs w:val="32"/>
              </w:rPr>
            </w:pPr>
            <w:r w:rsidRPr="00A95B23">
              <w:rPr>
                <w:b/>
                <w:color w:val="000000" w:themeColor="text1"/>
                <w:sz w:val="32"/>
                <w:szCs w:val="32"/>
              </w:rPr>
              <w:t>5</w:t>
            </w:r>
          </w:p>
        </w:tc>
        <w:tc>
          <w:tcPr>
            <w:tcW w:w="10068" w:type="dxa"/>
          </w:tcPr>
          <w:p w14:paraId="406CD2BB" w14:textId="77777777" w:rsidR="00F84259" w:rsidRDefault="00F84259" w:rsidP="000C3D78">
            <w:pPr>
              <w:cnfStyle w:val="000000100000" w:firstRow="0" w:lastRow="0" w:firstColumn="0" w:lastColumn="0" w:oddVBand="0" w:evenVBand="0" w:oddHBand="1" w:evenHBand="0" w:firstRowFirstColumn="0" w:firstRowLastColumn="0" w:lastRowFirstColumn="0" w:lastRowLastColumn="0"/>
              <w:rPr>
                <w:b w:val="0"/>
                <w:color w:val="000000" w:themeColor="text1"/>
                <w:sz w:val="24"/>
              </w:rPr>
            </w:pPr>
            <w:r w:rsidRPr="7B455F94">
              <w:rPr>
                <w:b w:val="0"/>
                <w:color w:val="000000" w:themeColor="text1"/>
                <w:sz w:val="24"/>
              </w:rPr>
              <w:t>The Department may terminate the grant award upon 30 days written notice if it is determined that the grantee, grantee staff or any individuals connected with the credential program have used grant funds for personal gain, performed criminal activities or broken any of the agreed-upon assurances listed in the grant application.</w:t>
            </w:r>
            <w:r>
              <w:t xml:space="preserve"> </w:t>
            </w:r>
            <w:r w:rsidRPr="7B455F94">
              <w:rPr>
                <w:b w:val="0"/>
                <w:color w:val="000000" w:themeColor="text1"/>
                <w:sz w:val="24"/>
              </w:rPr>
              <w:t>If it is determined that any grant funds have been misused, the Department reserves the right to request the grantee return the full amount of awarded funds.</w:t>
            </w:r>
          </w:p>
        </w:tc>
      </w:tr>
      <w:tr w:rsidR="00F84259" w14:paraId="677E8FF3" w14:textId="77777777" w:rsidTr="000C3D78">
        <w:trPr>
          <w:trHeight w:val="20"/>
        </w:trPr>
        <w:tc>
          <w:tcPr>
            <w:cnfStyle w:val="001000000000" w:firstRow="0" w:lastRow="0" w:firstColumn="1" w:lastColumn="0" w:oddVBand="0" w:evenVBand="0" w:oddHBand="0" w:evenHBand="0" w:firstRowFirstColumn="0" w:firstRowLastColumn="0" w:lastRowFirstColumn="0" w:lastRowLastColumn="0"/>
            <w:tcW w:w="542" w:type="dxa"/>
            <w:vAlign w:val="center"/>
          </w:tcPr>
          <w:p w14:paraId="268F6BF9" w14:textId="77777777" w:rsidR="00F84259" w:rsidRPr="00660D10" w:rsidRDefault="00F84259" w:rsidP="000C3D78">
            <w:pPr>
              <w:pStyle w:val="ListParagraph"/>
              <w:ind w:left="60"/>
              <w:rPr>
                <w:b/>
                <w:bCs w:val="0"/>
                <w:color w:val="000000" w:themeColor="text1"/>
                <w:sz w:val="32"/>
                <w:szCs w:val="32"/>
              </w:rPr>
            </w:pPr>
            <w:r>
              <w:rPr>
                <w:b/>
                <w:bCs w:val="0"/>
                <w:color w:val="000000" w:themeColor="text1"/>
                <w:sz w:val="32"/>
                <w:szCs w:val="32"/>
              </w:rPr>
              <w:t>6</w:t>
            </w:r>
          </w:p>
        </w:tc>
        <w:tc>
          <w:tcPr>
            <w:tcW w:w="10068" w:type="dxa"/>
          </w:tcPr>
          <w:p w14:paraId="672DEA33" w14:textId="77777777" w:rsidR="00F84259" w:rsidRPr="002A308F" w:rsidRDefault="00F84259" w:rsidP="000C3D78">
            <w:pPr>
              <w:cnfStyle w:val="000000000000" w:firstRow="0" w:lastRow="0" w:firstColumn="0" w:lastColumn="0" w:oddVBand="0" w:evenVBand="0" w:oddHBand="0" w:evenHBand="0" w:firstRowFirstColumn="0" w:firstRowLastColumn="0" w:lastRowFirstColumn="0" w:lastRowLastColumn="0"/>
              <w:rPr>
                <w:b w:val="0"/>
                <w:color w:val="000000" w:themeColor="text1"/>
                <w:sz w:val="24"/>
              </w:rPr>
            </w:pPr>
            <w:r w:rsidRPr="00F375AA">
              <w:rPr>
                <w:b w:val="0"/>
                <w:color w:val="000000" w:themeColor="text1"/>
                <w:sz w:val="24"/>
              </w:rPr>
              <w:t>The gran</w:t>
            </w:r>
            <w:r>
              <w:rPr>
                <w:b w:val="0"/>
                <w:color w:val="000000" w:themeColor="text1"/>
                <w:sz w:val="24"/>
              </w:rPr>
              <w:t>t</w:t>
            </w:r>
            <w:r w:rsidRPr="00F375AA">
              <w:rPr>
                <w:b w:val="0"/>
                <w:color w:val="000000" w:themeColor="text1"/>
                <w:sz w:val="24"/>
              </w:rPr>
              <w:t xml:space="preserve">ee will maintain records, including but not limited to invoices, </w:t>
            </w:r>
            <w:r>
              <w:rPr>
                <w:b w:val="0"/>
                <w:color w:val="000000" w:themeColor="text1"/>
                <w:sz w:val="24"/>
              </w:rPr>
              <w:t>p</w:t>
            </w:r>
            <w:r w:rsidRPr="00F375AA">
              <w:rPr>
                <w:b w:val="0"/>
                <w:color w:val="000000" w:themeColor="text1"/>
                <w:sz w:val="24"/>
              </w:rPr>
              <w:t xml:space="preserve">urchase </w:t>
            </w:r>
            <w:r>
              <w:rPr>
                <w:b w:val="0"/>
                <w:color w:val="000000" w:themeColor="text1"/>
                <w:sz w:val="24"/>
              </w:rPr>
              <w:t>o</w:t>
            </w:r>
            <w:r w:rsidRPr="00F375AA">
              <w:rPr>
                <w:b w:val="0"/>
                <w:color w:val="000000" w:themeColor="text1"/>
                <w:sz w:val="24"/>
              </w:rPr>
              <w:t xml:space="preserve">rder </w:t>
            </w:r>
            <w:r>
              <w:rPr>
                <w:b w:val="0"/>
                <w:color w:val="000000" w:themeColor="text1"/>
                <w:sz w:val="24"/>
              </w:rPr>
              <w:t>r</w:t>
            </w:r>
            <w:r w:rsidRPr="00F375AA">
              <w:rPr>
                <w:b w:val="0"/>
                <w:color w:val="000000" w:themeColor="text1"/>
                <w:sz w:val="24"/>
              </w:rPr>
              <w:t xml:space="preserve">equests, requisition orders, receipts, student and teacher credentialing certificates and </w:t>
            </w:r>
            <w:r>
              <w:rPr>
                <w:b w:val="0"/>
                <w:color w:val="000000" w:themeColor="text1"/>
                <w:sz w:val="24"/>
              </w:rPr>
              <w:t xml:space="preserve">related </w:t>
            </w:r>
            <w:r w:rsidRPr="00F375AA">
              <w:rPr>
                <w:b w:val="0"/>
                <w:color w:val="000000" w:themeColor="text1"/>
                <w:sz w:val="24"/>
              </w:rPr>
              <w:t xml:space="preserve">documentation of earned credentials. Grantee will provide the Ohio </w:t>
            </w:r>
            <w:r w:rsidRPr="00D02E79">
              <w:rPr>
                <w:b w:val="0"/>
                <w:color w:val="000000" w:themeColor="text1"/>
                <w:sz w:val="24"/>
              </w:rPr>
              <w:t>Department of Education</w:t>
            </w:r>
            <w:r w:rsidRPr="00F375AA">
              <w:rPr>
                <w:b w:val="0"/>
                <w:color w:val="000000" w:themeColor="text1"/>
                <w:sz w:val="24"/>
              </w:rPr>
              <w:t xml:space="preserve"> access to those records in the conduct of audits or for supporting budget documentation. This cooperation includes access without unreasonable restrictions to its records and personnel for the purpose of obtaining relevant information.</w:t>
            </w:r>
          </w:p>
        </w:tc>
      </w:tr>
      <w:tr w:rsidR="00F84259" w14:paraId="3244C5F0" w14:textId="77777777" w:rsidTr="000C3D7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610" w:type="dxa"/>
            <w:gridSpan w:val="2"/>
            <w:shd w:val="clear" w:color="auto" w:fill="4F81BD" w:themeFill="accent1"/>
            <w:vAlign w:val="center"/>
          </w:tcPr>
          <w:p w14:paraId="7D654CEB" w14:textId="77777777" w:rsidR="00F84259" w:rsidRPr="00B271D0" w:rsidRDefault="00F84259" w:rsidP="000C3D78">
            <w:pPr>
              <w:jc w:val="center"/>
              <w:rPr>
                <w:b/>
                <w:color w:val="auto"/>
                <w:sz w:val="32"/>
                <w:szCs w:val="32"/>
              </w:rPr>
            </w:pPr>
            <w:r>
              <w:rPr>
                <w:b/>
                <w:color w:val="auto"/>
                <w:sz w:val="32"/>
                <w:szCs w:val="32"/>
              </w:rPr>
              <w:t>CERTIFICATION</w:t>
            </w:r>
          </w:p>
        </w:tc>
      </w:tr>
      <w:tr w:rsidR="00F84259" w14:paraId="7BE45129" w14:textId="77777777" w:rsidTr="000C3D78">
        <w:trPr>
          <w:trHeight w:val="2933"/>
        </w:trPr>
        <w:tc>
          <w:tcPr>
            <w:cnfStyle w:val="001000000000" w:firstRow="0" w:lastRow="0" w:firstColumn="1" w:lastColumn="0" w:oddVBand="0" w:evenVBand="0" w:oddHBand="0" w:evenHBand="0" w:firstRowFirstColumn="0" w:firstRowLastColumn="0" w:lastRowFirstColumn="0" w:lastRowLastColumn="0"/>
            <w:tcW w:w="10610" w:type="dxa"/>
            <w:gridSpan w:val="2"/>
            <w:shd w:val="clear" w:color="auto" w:fill="auto"/>
            <w:vAlign w:val="center"/>
          </w:tcPr>
          <w:p w14:paraId="136A57B1" w14:textId="77777777" w:rsidR="00F84259" w:rsidRDefault="00F84259" w:rsidP="000C3D78">
            <w:pPr>
              <w:rPr>
                <w:b/>
                <w:bCs w:val="0"/>
                <w:color w:val="auto"/>
                <w:sz w:val="24"/>
              </w:rPr>
            </w:pPr>
            <w:r>
              <w:rPr>
                <w:color w:val="auto"/>
                <w:sz w:val="24"/>
              </w:rPr>
              <w:t>I HEREBY CERTIFY that, to the best of my knowledge, the information in this application is correct.</w:t>
            </w:r>
          </w:p>
          <w:p w14:paraId="71B2CA0F" w14:textId="77777777" w:rsidR="00F84259" w:rsidRDefault="00F84259" w:rsidP="000C3D78">
            <w:pPr>
              <w:pStyle w:val="Title"/>
            </w:pPr>
          </w:p>
          <w:p w14:paraId="72FE9A75" w14:textId="77777777" w:rsidR="00F84259" w:rsidRDefault="00F84259" w:rsidP="000C3D78">
            <w:pPr>
              <w:rPr>
                <w:b/>
                <w:color w:val="auto"/>
                <w:sz w:val="24"/>
              </w:rPr>
            </w:pPr>
            <w:r w:rsidRPr="7B455F94">
              <w:rPr>
                <w:color w:val="auto"/>
                <w:sz w:val="24"/>
              </w:rPr>
              <w:t>The applicant designated below hereby applies for an Innovative Workforce Incentive Program Implementation Grant for the purpose of establishing a qualifying credential program from the Governor’s Office of Workforce Transformation Innovative Workforce Incentive Program list and acknowledges to all Statement of Grant Specific Assurances.</w:t>
            </w:r>
          </w:p>
          <w:p w14:paraId="2C7861D5" w14:textId="77777777" w:rsidR="00F84259" w:rsidRPr="002B54A2" w:rsidRDefault="00F84259" w:rsidP="000C3D78">
            <w:pPr>
              <w:pStyle w:val="Title"/>
            </w:pPr>
          </w:p>
          <w:p w14:paraId="214DEE70" w14:textId="77777777" w:rsidR="00F84259" w:rsidRPr="00701347" w:rsidRDefault="00F84259" w:rsidP="000C3D78">
            <w:pPr>
              <w:rPr>
                <w:b/>
                <w:bCs w:val="0"/>
                <w:color w:val="auto"/>
                <w:sz w:val="24"/>
              </w:rPr>
            </w:pPr>
            <w:r w:rsidRPr="00701347">
              <w:rPr>
                <w:b/>
                <w:color w:val="auto"/>
                <w:sz w:val="24"/>
              </w:rPr>
              <w:t>Signature of Authorized Person:</w:t>
            </w:r>
            <w:r>
              <w:rPr>
                <w:b/>
                <w:color w:val="auto"/>
                <w:sz w:val="24"/>
              </w:rPr>
              <w:t xml:space="preserve">  ______________________________   Date: ___________</w:t>
            </w:r>
          </w:p>
          <w:p w14:paraId="45C11228" w14:textId="77777777" w:rsidR="00F84259" w:rsidRDefault="00F84259" w:rsidP="000C3D78">
            <w:pPr>
              <w:pStyle w:val="Title"/>
            </w:pPr>
          </w:p>
          <w:p w14:paraId="1AE26FB6" w14:textId="77777777" w:rsidR="00F84259" w:rsidRPr="00701347" w:rsidRDefault="00F84259" w:rsidP="000C3D78">
            <w:pPr>
              <w:pStyle w:val="Title"/>
              <w:rPr>
                <w:bCs w:val="0"/>
              </w:rPr>
            </w:pPr>
            <w:r w:rsidRPr="00701347">
              <w:t>Printed Name of Authorized Person:</w:t>
            </w:r>
            <w:r>
              <w:t xml:space="preserve">  </w:t>
            </w:r>
            <w:r w:rsidRPr="00C13287">
              <w:t>______________________________</w:t>
            </w:r>
            <w:r>
              <w:t>___</w:t>
            </w:r>
          </w:p>
        </w:tc>
      </w:tr>
    </w:tbl>
    <w:p w14:paraId="191C31B7" w14:textId="168F283C" w:rsidR="00031EA2" w:rsidRPr="00EC0206" w:rsidRDefault="00031EA2" w:rsidP="00E26F34">
      <w:pPr>
        <w:rPr>
          <w:b w:val="0"/>
          <w:color w:val="000000" w:themeColor="text1"/>
          <w:sz w:val="24"/>
        </w:rPr>
      </w:pPr>
    </w:p>
    <w:sectPr w:rsidR="00031EA2" w:rsidRPr="00EC0206" w:rsidSect="00866839">
      <w:headerReference w:type="default" r:id="rId11"/>
      <w:footerReference w:type="default" r:id="rId12"/>
      <w:pgSz w:w="12240" w:h="15840"/>
      <w:pgMar w:top="1440" w:right="720" w:bottom="1440" w:left="900" w:header="720" w:footer="720" w:gutter="0"/>
      <w:cols w:space="720"/>
      <w:docGrid w:linePitch="8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91545B" w14:textId="77777777" w:rsidR="00BC171E" w:rsidRDefault="00BC171E" w:rsidP="006E5507">
      <w:r>
        <w:separator/>
      </w:r>
    </w:p>
  </w:endnote>
  <w:endnote w:type="continuationSeparator" w:id="0">
    <w:p w14:paraId="75BA673A" w14:textId="77777777" w:rsidR="00BC171E" w:rsidRDefault="00BC171E" w:rsidP="006E5507">
      <w:r>
        <w:continuationSeparator/>
      </w:r>
    </w:p>
  </w:endnote>
  <w:endnote w:type="continuationNotice" w:id="1">
    <w:p w14:paraId="102600DF" w14:textId="77777777" w:rsidR="00BC171E" w:rsidRDefault="00BC17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2BC0F" w14:textId="6830BB1B" w:rsidR="001A6048" w:rsidRDefault="001A6048">
    <w:pPr>
      <w:pStyle w:val="Footer"/>
    </w:pPr>
    <w:r w:rsidRPr="006E5507">
      <w:rPr>
        <w:noProof/>
      </w:rPr>
      <mc:AlternateContent>
        <mc:Choice Requires="wps">
          <w:drawing>
            <wp:anchor distT="0" distB="0" distL="114300" distR="114300" simplePos="0" relativeHeight="251667458" behindDoc="0" locked="0" layoutInCell="1" allowOverlap="1" wp14:anchorId="5795418C" wp14:editId="581C03D0">
              <wp:simplePos x="0" y="0"/>
              <wp:positionH relativeFrom="column">
                <wp:posOffset>-171450</wp:posOffset>
              </wp:positionH>
              <wp:positionV relativeFrom="paragraph">
                <wp:posOffset>314960</wp:posOffset>
              </wp:positionV>
              <wp:extent cx="5372100" cy="347345"/>
              <wp:effectExtent l="0" t="0" r="0" b="0"/>
              <wp:wrapNone/>
              <wp:docPr id="203144723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372100" cy="347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D7C18F" w14:textId="77777777" w:rsidR="001A6048" w:rsidRPr="003A1875" w:rsidRDefault="001A6048" w:rsidP="006E5507">
                          <w:pPr>
                            <w:rPr>
                              <w:rFonts w:cs="Arial"/>
                              <w:sz w:val="18"/>
                              <w:szCs w:val="16"/>
                            </w:rPr>
                          </w:pPr>
                          <w:r>
                            <w:rPr>
                              <w:rFonts w:cs="Arial"/>
                              <w:sz w:val="18"/>
                              <w:szCs w:val="16"/>
                            </w:rPr>
                            <w:t>Page</w:t>
                          </w:r>
                          <w:r w:rsidRPr="003A1875">
                            <w:rPr>
                              <w:rFonts w:cs="Arial"/>
                              <w:sz w:val="18"/>
                              <w:szCs w:val="16"/>
                            </w:rPr>
                            <w:t xml:space="preserve"> </w:t>
                          </w:r>
                          <w:r w:rsidRPr="003A1875">
                            <w:rPr>
                              <w:rFonts w:cs="Arial"/>
                              <w:sz w:val="18"/>
                              <w:szCs w:val="16"/>
                            </w:rPr>
                            <w:fldChar w:fldCharType="begin"/>
                          </w:r>
                          <w:r w:rsidRPr="003A1875">
                            <w:rPr>
                              <w:rFonts w:cs="Arial"/>
                              <w:sz w:val="18"/>
                              <w:szCs w:val="16"/>
                            </w:rPr>
                            <w:instrText xml:space="preserve"> PAGE   \* MERGEFORMAT </w:instrText>
                          </w:r>
                          <w:r w:rsidRPr="003A1875">
                            <w:rPr>
                              <w:rFonts w:cs="Arial"/>
                              <w:sz w:val="18"/>
                              <w:szCs w:val="16"/>
                            </w:rPr>
                            <w:fldChar w:fldCharType="separate"/>
                          </w:r>
                          <w:r w:rsidRPr="003A1875">
                            <w:rPr>
                              <w:rFonts w:cs="Arial"/>
                              <w:noProof/>
                              <w:sz w:val="18"/>
                              <w:szCs w:val="16"/>
                            </w:rPr>
                            <w:t>2</w:t>
                          </w:r>
                          <w:r w:rsidRPr="003A1875">
                            <w:rPr>
                              <w:rFonts w:cs="Arial"/>
                              <w:noProof/>
                              <w:sz w:val="18"/>
                              <w:szCs w:val="16"/>
                            </w:rPr>
                            <w:fldChar w:fldCharType="end"/>
                          </w:r>
                          <w:r w:rsidRPr="003A1875">
                            <w:rPr>
                              <w:rFonts w:cs="Arial"/>
                              <w:sz w:val="18"/>
                              <w:szCs w:val="16"/>
                            </w:rPr>
                            <w:t xml:space="preserve"> | </w:t>
                          </w:r>
                          <w:r>
                            <w:rPr>
                              <w:rFonts w:cs="Arial"/>
                              <w:sz w:val="18"/>
                              <w:szCs w:val="16"/>
                            </w:rPr>
                            <w:t>Innovative Workforce Incentive Program Implementation Grant</w:t>
                          </w:r>
                          <w:r w:rsidRPr="003A1875">
                            <w:rPr>
                              <w:rFonts w:cs="Arial"/>
                              <w:sz w:val="18"/>
                              <w:szCs w:val="16"/>
                            </w:rPr>
                            <w:t xml:space="preserve"> </w:t>
                          </w:r>
                          <w:r>
                            <w:rPr>
                              <w:rFonts w:cs="Arial"/>
                              <w:sz w:val="18"/>
                              <w:szCs w:val="16"/>
                            </w:rPr>
                            <w:t xml:space="preserve">2 </w:t>
                          </w:r>
                          <w:r w:rsidRPr="003A1875">
                            <w:rPr>
                              <w:rFonts w:cs="Arial"/>
                              <w:sz w:val="18"/>
                              <w:szCs w:val="16"/>
                            </w:rPr>
                            <w:t xml:space="preserve">| </w:t>
                          </w:r>
                          <w:r>
                            <w:rPr>
                              <w:rFonts w:cs="Arial"/>
                              <w:sz w:val="18"/>
                              <w:szCs w:val="16"/>
                            </w:rPr>
                            <w:t>August 2021</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95418C" id="_x0000_t202" coordsize="21600,21600" o:spt="202" path="m,l,21600r21600,l21600,xe">
              <v:stroke joinstyle="miter"/>
              <v:path gradientshapeok="t" o:connecttype="rect"/>
            </v:shapetype>
            <v:shape id="Text Box 1" o:spid="_x0000_s1026" type="#_x0000_t202" style="position:absolute;margin-left:-13.5pt;margin-top:24.8pt;width:423pt;height:27.35pt;z-index:2516674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" filled="f" stroked="f">
              <v:path arrowok="t"/>
              <v:textbox inset=",7.2pt,,7.2pt">
                <w:txbxContent>
                  <w:p w14:paraId="7DD7C18F" w14:textId="77777777" w:rsidR="001A6048" w:rsidRPr="003A1875" w:rsidRDefault="001A6048" w:rsidP="006E5507">
                    <w:pPr>
                      <w:rPr>
                        <w:rFonts w:cs="Arial"/>
                        <w:sz w:val="18"/>
                        <w:szCs w:val="16"/>
                      </w:rPr>
                    </w:pPr>
                    <w:r>
                      <w:rPr>
                        <w:rFonts w:cs="Arial"/>
                        <w:sz w:val="18"/>
                        <w:szCs w:val="16"/>
                      </w:rPr>
                      <w:t>Page</w:t>
                    </w:r>
                    <w:r w:rsidRPr="003A1875">
                      <w:rPr>
                        <w:rFonts w:cs="Arial"/>
                        <w:sz w:val="18"/>
                        <w:szCs w:val="16"/>
                      </w:rPr>
                      <w:t xml:space="preserve"> </w:t>
                    </w:r>
                    <w:r w:rsidRPr="003A1875">
                      <w:rPr>
                        <w:rFonts w:cs="Arial"/>
                        <w:sz w:val="18"/>
                        <w:szCs w:val="16"/>
                      </w:rPr>
                      <w:fldChar w:fldCharType="begin"/>
                    </w:r>
                    <w:r w:rsidRPr="003A1875">
                      <w:rPr>
                        <w:rFonts w:cs="Arial"/>
                        <w:sz w:val="18"/>
                        <w:szCs w:val="16"/>
                      </w:rPr>
                      <w:instrText xml:space="preserve"> PAGE   \* MERGEFORMAT </w:instrText>
                    </w:r>
                    <w:r w:rsidRPr="003A1875">
                      <w:rPr>
                        <w:rFonts w:cs="Arial"/>
                        <w:sz w:val="18"/>
                        <w:szCs w:val="16"/>
                      </w:rPr>
                      <w:fldChar w:fldCharType="separate"/>
                    </w:r>
                    <w:r w:rsidRPr="003A1875">
                      <w:rPr>
                        <w:rFonts w:cs="Arial"/>
                        <w:noProof/>
                        <w:sz w:val="18"/>
                        <w:szCs w:val="16"/>
                      </w:rPr>
                      <w:t>2</w:t>
                    </w:r>
                    <w:r w:rsidRPr="003A1875">
                      <w:rPr>
                        <w:rFonts w:cs="Arial"/>
                        <w:noProof/>
                        <w:sz w:val="18"/>
                        <w:szCs w:val="16"/>
                      </w:rPr>
                      <w:fldChar w:fldCharType="end"/>
                    </w:r>
                    <w:r w:rsidRPr="003A1875">
                      <w:rPr>
                        <w:rFonts w:cs="Arial"/>
                        <w:sz w:val="18"/>
                        <w:szCs w:val="16"/>
                      </w:rPr>
                      <w:t xml:space="preserve"> | </w:t>
                    </w:r>
                    <w:r>
                      <w:rPr>
                        <w:rFonts w:cs="Arial"/>
                        <w:sz w:val="18"/>
                        <w:szCs w:val="16"/>
                      </w:rPr>
                      <w:t>Innovative Workforce Incentive Program Implementation Grant</w:t>
                    </w:r>
                    <w:r w:rsidRPr="003A1875">
                      <w:rPr>
                        <w:rFonts w:cs="Arial"/>
                        <w:sz w:val="18"/>
                        <w:szCs w:val="16"/>
                      </w:rPr>
                      <w:t xml:space="preserve"> </w:t>
                    </w:r>
                    <w:r>
                      <w:rPr>
                        <w:rFonts w:cs="Arial"/>
                        <w:sz w:val="18"/>
                        <w:szCs w:val="16"/>
                      </w:rPr>
                      <w:t xml:space="preserve">2 </w:t>
                    </w:r>
                    <w:r w:rsidRPr="003A1875">
                      <w:rPr>
                        <w:rFonts w:cs="Arial"/>
                        <w:sz w:val="18"/>
                        <w:szCs w:val="16"/>
                      </w:rPr>
                      <w:t xml:space="preserve">| </w:t>
                    </w:r>
                    <w:r>
                      <w:rPr>
                        <w:rFonts w:cs="Arial"/>
                        <w:sz w:val="18"/>
                        <w:szCs w:val="16"/>
                      </w:rPr>
                      <w:t>August 2021</w:t>
                    </w:r>
                  </w:p>
                </w:txbxContent>
              </v:textbox>
            </v:shape>
          </w:pict>
        </mc:Fallback>
      </mc:AlternateContent>
    </w:r>
    <w:r w:rsidRPr="006E5507">
      <w:rPr>
        <w:noProof/>
      </w:rPr>
      <w:drawing>
        <wp:anchor distT="0" distB="0" distL="114300" distR="114300" simplePos="0" relativeHeight="251672578" behindDoc="1" locked="0" layoutInCell="1" allowOverlap="1" wp14:anchorId="7D074012" wp14:editId="2FF5CF5D">
          <wp:simplePos x="0" y="0"/>
          <wp:positionH relativeFrom="column">
            <wp:posOffset>-574358</wp:posOffset>
          </wp:positionH>
          <wp:positionV relativeFrom="paragraph">
            <wp:posOffset>-466725</wp:posOffset>
          </wp:positionV>
          <wp:extent cx="7807960" cy="1357906"/>
          <wp:effectExtent l="0" t="0" r="2540" b="0"/>
          <wp:wrapNone/>
          <wp:docPr id="2031447236" name="Picture 2031447236"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1447236" name="Picture 2031447236" descr="Icon&#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807960" cy="135790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4A626A" w14:textId="77777777" w:rsidR="00BC171E" w:rsidRDefault="00BC171E" w:rsidP="006E5507">
      <w:r>
        <w:separator/>
      </w:r>
    </w:p>
  </w:footnote>
  <w:footnote w:type="continuationSeparator" w:id="0">
    <w:p w14:paraId="3CD86F34" w14:textId="77777777" w:rsidR="00BC171E" w:rsidRDefault="00BC171E" w:rsidP="006E5507">
      <w:r>
        <w:continuationSeparator/>
      </w:r>
    </w:p>
  </w:footnote>
  <w:footnote w:type="continuationNotice" w:id="1">
    <w:p w14:paraId="61AC2092" w14:textId="77777777" w:rsidR="00BC171E" w:rsidRDefault="00BC171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BEFE3C" w14:textId="63CB0747" w:rsidR="001A6048" w:rsidRDefault="001A6048">
    <w:pPr>
      <w:pStyle w:val="Header"/>
    </w:pPr>
    <w:r>
      <w:rPr>
        <w:noProof/>
      </w:rPr>
      <w:drawing>
        <wp:anchor distT="0" distB="0" distL="114300" distR="114300" simplePos="0" relativeHeight="251670530" behindDoc="1" locked="0" layoutInCell="1" allowOverlap="1" wp14:anchorId="7EE31BBC" wp14:editId="4AEC6B41">
          <wp:simplePos x="0" y="0"/>
          <wp:positionH relativeFrom="column">
            <wp:posOffset>-704850</wp:posOffset>
          </wp:positionH>
          <wp:positionV relativeFrom="paragraph">
            <wp:posOffset>-447675</wp:posOffset>
          </wp:positionV>
          <wp:extent cx="7936992" cy="1389888"/>
          <wp:effectExtent l="0" t="0" r="0" b="0"/>
          <wp:wrapNone/>
          <wp:docPr id="2031447235" name="Picture 203144723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1447235" name="Picture 2031447235"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936992" cy="138988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17A75"/>
    <w:multiLevelType w:val="hybridMultilevel"/>
    <w:tmpl w:val="7F00B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8431B2"/>
    <w:multiLevelType w:val="hybridMultilevel"/>
    <w:tmpl w:val="85AE0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092454"/>
    <w:multiLevelType w:val="hybridMultilevel"/>
    <w:tmpl w:val="226E40C2"/>
    <w:lvl w:ilvl="0" w:tplc="20FCABB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7E16B4"/>
    <w:multiLevelType w:val="hybridMultilevel"/>
    <w:tmpl w:val="4DC056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63C3620"/>
    <w:multiLevelType w:val="hybridMultilevel"/>
    <w:tmpl w:val="63FAC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232773"/>
    <w:multiLevelType w:val="hybridMultilevel"/>
    <w:tmpl w:val="540A9D3A"/>
    <w:lvl w:ilvl="0" w:tplc="20FCABB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445562"/>
    <w:multiLevelType w:val="hybridMultilevel"/>
    <w:tmpl w:val="CA7EE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E971D9"/>
    <w:multiLevelType w:val="hybridMultilevel"/>
    <w:tmpl w:val="E9E213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F130A9"/>
    <w:multiLevelType w:val="hybridMultilevel"/>
    <w:tmpl w:val="E8EEA5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B295B92"/>
    <w:multiLevelType w:val="hybridMultilevel"/>
    <w:tmpl w:val="58A875BE"/>
    <w:lvl w:ilvl="0" w:tplc="87F89CCE">
      <w:start w:val="1"/>
      <w:numFmt w:val="decimal"/>
      <w:lvlText w:val="%1."/>
      <w:lvlJc w:val="left"/>
      <w:pPr>
        <w:ind w:left="720" w:hanging="360"/>
      </w:pPr>
    </w:lvl>
    <w:lvl w:ilvl="1" w:tplc="FCCE2308">
      <w:start w:val="1"/>
      <w:numFmt w:val="lowerLetter"/>
      <w:lvlText w:val="%2."/>
      <w:lvlJc w:val="left"/>
      <w:pPr>
        <w:ind w:left="1440" w:hanging="360"/>
      </w:pPr>
    </w:lvl>
    <w:lvl w:ilvl="2" w:tplc="4712EA22">
      <w:start w:val="1"/>
      <w:numFmt w:val="lowerRoman"/>
      <w:lvlText w:val="%3."/>
      <w:lvlJc w:val="right"/>
      <w:pPr>
        <w:ind w:left="2160" w:hanging="180"/>
      </w:pPr>
    </w:lvl>
    <w:lvl w:ilvl="3" w:tplc="A978F04C">
      <w:start w:val="1"/>
      <w:numFmt w:val="decimal"/>
      <w:lvlText w:val="%4."/>
      <w:lvlJc w:val="left"/>
      <w:pPr>
        <w:ind w:left="2880" w:hanging="360"/>
      </w:pPr>
    </w:lvl>
    <w:lvl w:ilvl="4" w:tplc="1EA02A5A">
      <w:start w:val="1"/>
      <w:numFmt w:val="lowerLetter"/>
      <w:lvlText w:val="%5."/>
      <w:lvlJc w:val="left"/>
      <w:pPr>
        <w:ind w:left="3600" w:hanging="360"/>
      </w:pPr>
    </w:lvl>
    <w:lvl w:ilvl="5" w:tplc="3D1CA9FC">
      <w:start w:val="1"/>
      <w:numFmt w:val="lowerRoman"/>
      <w:lvlText w:val="%6."/>
      <w:lvlJc w:val="right"/>
      <w:pPr>
        <w:ind w:left="4320" w:hanging="180"/>
      </w:pPr>
    </w:lvl>
    <w:lvl w:ilvl="6" w:tplc="C7B03B50">
      <w:start w:val="1"/>
      <w:numFmt w:val="decimal"/>
      <w:lvlText w:val="%7."/>
      <w:lvlJc w:val="left"/>
      <w:pPr>
        <w:ind w:left="5040" w:hanging="360"/>
      </w:pPr>
    </w:lvl>
    <w:lvl w:ilvl="7" w:tplc="C4B013B6">
      <w:start w:val="1"/>
      <w:numFmt w:val="lowerLetter"/>
      <w:lvlText w:val="%8."/>
      <w:lvlJc w:val="left"/>
      <w:pPr>
        <w:ind w:left="5760" w:hanging="360"/>
      </w:pPr>
    </w:lvl>
    <w:lvl w:ilvl="8" w:tplc="8276472E">
      <w:start w:val="1"/>
      <w:numFmt w:val="lowerRoman"/>
      <w:lvlText w:val="%9."/>
      <w:lvlJc w:val="right"/>
      <w:pPr>
        <w:ind w:left="6480" w:hanging="180"/>
      </w:pPr>
    </w:lvl>
  </w:abstractNum>
  <w:abstractNum w:abstractNumId="10" w15:restartNumberingAfterBreak="0">
    <w:nsid w:val="493E0C47"/>
    <w:multiLevelType w:val="hybridMultilevel"/>
    <w:tmpl w:val="84345EAA"/>
    <w:lvl w:ilvl="0" w:tplc="20FCABB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4E01AF"/>
    <w:multiLevelType w:val="hybridMultilevel"/>
    <w:tmpl w:val="89061E0C"/>
    <w:lvl w:ilvl="0" w:tplc="20FCABB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9034B0"/>
    <w:multiLevelType w:val="hybridMultilevel"/>
    <w:tmpl w:val="E7FC6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2A2A73"/>
    <w:multiLevelType w:val="hybridMultilevel"/>
    <w:tmpl w:val="7392396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E1E682D"/>
    <w:multiLevelType w:val="hybridMultilevel"/>
    <w:tmpl w:val="C2827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5E13F3"/>
    <w:multiLevelType w:val="hybridMultilevel"/>
    <w:tmpl w:val="14B47C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BC404B6"/>
    <w:multiLevelType w:val="hybridMultilevel"/>
    <w:tmpl w:val="5B309D08"/>
    <w:lvl w:ilvl="0" w:tplc="20FCABB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D05254"/>
    <w:multiLevelType w:val="hybridMultilevel"/>
    <w:tmpl w:val="D646F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6A57F0"/>
    <w:multiLevelType w:val="hybridMultilevel"/>
    <w:tmpl w:val="90885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17"/>
  </w:num>
  <w:num w:numId="5">
    <w:abstractNumId w:val="13"/>
  </w:num>
  <w:num w:numId="6">
    <w:abstractNumId w:val="6"/>
  </w:num>
  <w:num w:numId="7">
    <w:abstractNumId w:val="14"/>
  </w:num>
  <w:num w:numId="8">
    <w:abstractNumId w:val="18"/>
  </w:num>
  <w:num w:numId="9">
    <w:abstractNumId w:val="16"/>
  </w:num>
  <w:num w:numId="10">
    <w:abstractNumId w:val="10"/>
  </w:num>
  <w:num w:numId="11">
    <w:abstractNumId w:val="11"/>
  </w:num>
  <w:num w:numId="12">
    <w:abstractNumId w:val="5"/>
  </w:num>
  <w:num w:numId="13">
    <w:abstractNumId w:val="7"/>
  </w:num>
  <w:num w:numId="14">
    <w:abstractNumId w:val="4"/>
  </w:num>
  <w:num w:numId="15">
    <w:abstractNumId w:val="15"/>
  </w:num>
  <w:num w:numId="16">
    <w:abstractNumId w:val="3"/>
  </w:num>
  <w:num w:numId="17">
    <w:abstractNumId w:val="8"/>
  </w:num>
  <w:num w:numId="18">
    <w:abstractNumId w:val="9"/>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C3B"/>
    <w:rsid w:val="0000122D"/>
    <w:rsid w:val="00001BF7"/>
    <w:rsid w:val="00001D75"/>
    <w:rsid w:val="00001DDF"/>
    <w:rsid w:val="000029DF"/>
    <w:rsid w:val="00002F11"/>
    <w:rsid w:val="00003273"/>
    <w:rsid w:val="0000387F"/>
    <w:rsid w:val="00004118"/>
    <w:rsid w:val="00004306"/>
    <w:rsid w:val="000043C9"/>
    <w:rsid w:val="000044EB"/>
    <w:rsid w:val="000048DA"/>
    <w:rsid w:val="00005107"/>
    <w:rsid w:val="00005E95"/>
    <w:rsid w:val="000067BD"/>
    <w:rsid w:val="00006BED"/>
    <w:rsid w:val="00010311"/>
    <w:rsid w:val="0001047C"/>
    <w:rsid w:val="00010D6B"/>
    <w:rsid w:val="00011FF3"/>
    <w:rsid w:val="000125CC"/>
    <w:rsid w:val="00012F16"/>
    <w:rsid w:val="000130CD"/>
    <w:rsid w:val="00014122"/>
    <w:rsid w:val="00014274"/>
    <w:rsid w:val="000148E7"/>
    <w:rsid w:val="000155F2"/>
    <w:rsid w:val="00015A65"/>
    <w:rsid w:val="000166F6"/>
    <w:rsid w:val="00017202"/>
    <w:rsid w:val="00017A37"/>
    <w:rsid w:val="00017DD0"/>
    <w:rsid w:val="00021CA6"/>
    <w:rsid w:val="00022317"/>
    <w:rsid w:val="00022772"/>
    <w:rsid w:val="00023CF2"/>
    <w:rsid w:val="0002519B"/>
    <w:rsid w:val="00025FD5"/>
    <w:rsid w:val="00025FEE"/>
    <w:rsid w:val="00026096"/>
    <w:rsid w:val="000266F1"/>
    <w:rsid w:val="0002742E"/>
    <w:rsid w:val="0002746D"/>
    <w:rsid w:val="000305A9"/>
    <w:rsid w:val="00030F11"/>
    <w:rsid w:val="00030F5B"/>
    <w:rsid w:val="00030FFD"/>
    <w:rsid w:val="00031102"/>
    <w:rsid w:val="00031BB6"/>
    <w:rsid w:val="00031EA2"/>
    <w:rsid w:val="00033422"/>
    <w:rsid w:val="000335BF"/>
    <w:rsid w:val="00033D3A"/>
    <w:rsid w:val="00033FF2"/>
    <w:rsid w:val="0003525A"/>
    <w:rsid w:val="000352DA"/>
    <w:rsid w:val="00035E89"/>
    <w:rsid w:val="00036093"/>
    <w:rsid w:val="00036E8C"/>
    <w:rsid w:val="00040423"/>
    <w:rsid w:val="0004137A"/>
    <w:rsid w:val="0004236A"/>
    <w:rsid w:val="00042978"/>
    <w:rsid w:val="00042A05"/>
    <w:rsid w:val="00042FE8"/>
    <w:rsid w:val="00043B2B"/>
    <w:rsid w:val="000444D8"/>
    <w:rsid w:val="000445DF"/>
    <w:rsid w:val="00045879"/>
    <w:rsid w:val="00045ADF"/>
    <w:rsid w:val="00045AE5"/>
    <w:rsid w:val="00045BE6"/>
    <w:rsid w:val="00045C24"/>
    <w:rsid w:val="0004674D"/>
    <w:rsid w:val="00046DF0"/>
    <w:rsid w:val="00047CCC"/>
    <w:rsid w:val="00047F43"/>
    <w:rsid w:val="00051371"/>
    <w:rsid w:val="00051423"/>
    <w:rsid w:val="00052006"/>
    <w:rsid w:val="00052665"/>
    <w:rsid w:val="00052AFB"/>
    <w:rsid w:val="000531AC"/>
    <w:rsid w:val="00053A07"/>
    <w:rsid w:val="00054B9D"/>
    <w:rsid w:val="0005566C"/>
    <w:rsid w:val="00055F62"/>
    <w:rsid w:val="00056862"/>
    <w:rsid w:val="00056938"/>
    <w:rsid w:val="000575DB"/>
    <w:rsid w:val="00057745"/>
    <w:rsid w:val="0006069C"/>
    <w:rsid w:val="00061A0C"/>
    <w:rsid w:val="000620D4"/>
    <w:rsid w:val="00062795"/>
    <w:rsid w:val="00062855"/>
    <w:rsid w:val="00062BC9"/>
    <w:rsid w:val="00062BEF"/>
    <w:rsid w:val="000636B3"/>
    <w:rsid w:val="00064AB0"/>
    <w:rsid w:val="00064D77"/>
    <w:rsid w:val="000650B9"/>
    <w:rsid w:val="000662AD"/>
    <w:rsid w:val="000675AE"/>
    <w:rsid w:val="00067DFE"/>
    <w:rsid w:val="00070029"/>
    <w:rsid w:val="00070233"/>
    <w:rsid w:val="00070FFD"/>
    <w:rsid w:val="00071050"/>
    <w:rsid w:val="00071857"/>
    <w:rsid w:val="00073408"/>
    <w:rsid w:val="00073C3E"/>
    <w:rsid w:val="0007414B"/>
    <w:rsid w:val="000743F4"/>
    <w:rsid w:val="000761B0"/>
    <w:rsid w:val="00076CB9"/>
    <w:rsid w:val="000778E8"/>
    <w:rsid w:val="00077EF3"/>
    <w:rsid w:val="0008034D"/>
    <w:rsid w:val="000804AD"/>
    <w:rsid w:val="00080840"/>
    <w:rsid w:val="00080DDD"/>
    <w:rsid w:val="00082A60"/>
    <w:rsid w:val="000845F4"/>
    <w:rsid w:val="00084D8F"/>
    <w:rsid w:val="00084F8C"/>
    <w:rsid w:val="00084FC9"/>
    <w:rsid w:val="000850C5"/>
    <w:rsid w:val="0008541A"/>
    <w:rsid w:val="00085733"/>
    <w:rsid w:val="00086ACF"/>
    <w:rsid w:val="00086D49"/>
    <w:rsid w:val="0008716C"/>
    <w:rsid w:val="000873D2"/>
    <w:rsid w:val="00090132"/>
    <w:rsid w:val="000906A5"/>
    <w:rsid w:val="000921A5"/>
    <w:rsid w:val="00092FE1"/>
    <w:rsid w:val="000942EF"/>
    <w:rsid w:val="00094488"/>
    <w:rsid w:val="000944BC"/>
    <w:rsid w:val="00094820"/>
    <w:rsid w:val="000953CF"/>
    <w:rsid w:val="00095EB7"/>
    <w:rsid w:val="00095FF6"/>
    <w:rsid w:val="00097594"/>
    <w:rsid w:val="000979F0"/>
    <w:rsid w:val="00097CA0"/>
    <w:rsid w:val="00097E0A"/>
    <w:rsid w:val="000A0099"/>
    <w:rsid w:val="000A0417"/>
    <w:rsid w:val="000A055A"/>
    <w:rsid w:val="000A21A0"/>
    <w:rsid w:val="000A23AB"/>
    <w:rsid w:val="000A2671"/>
    <w:rsid w:val="000A26D5"/>
    <w:rsid w:val="000A3128"/>
    <w:rsid w:val="000A3A6C"/>
    <w:rsid w:val="000A3BFB"/>
    <w:rsid w:val="000A3F95"/>
    <w:rsid w:val="000A4269"/>
    <w:rsid w:val="000A502F"/>
    <w:rsid w:val="000A578E"/>
    <w:rsid w:val="000A58BF"/>
    <w:rsid w:val="000A6B23"/>
    <w:rsid w:val="000A7BB4"/>
    <w:rsid w:val="000A7BC0"/>
    <w:rsid w:val="000A7C8D"/>
    <w:rsid w:val="000B2698"/>
    <w:rsid w:val="000B279F"/>
    <w:rsid w:val="000B2D83"/>
    <w:rsid w:val="000B33BB"/>
    <w:rsid w:val="000B4E04"/>
    <w:rsid w:val="000B5D0D"/>
    <w:rsid w:val="000B6553"/>
    <w:rsid w:val="000B6E95"/>
    <w:rsid w:val="000B6F10"/>
    <w:rsid w:val="000B7FBA"/>
    <w:rsid w:val="000C00A1"/>
    <w:rsid w:val="000C03A8"/>
    <w:rsid w:val="000C0D1E"/>
    <w:rsid w:val="000C1738"/>
    <w:rsid w:val="000C239A"/>
    <w:rsid w:val="000C2F58"/>
    <w:rsid w:val="000C3452"/>
    <w:rsid w:val="000C3746"/>
    <w:rsid w:val="000C403A"/>
    <w:rsid w:val="000C407C"/>
    <w:rsid w:val="000C49BC"/>
    <w:rsid w:val="000C4E52"/>
    <w:rsid w:val="000C6D12"/>
    <w:rsid w:val="000C7294"/>
    <w:rsid w:val="000C7E6D"/>
    <w:rsid w:val="000C7F56"/>
    <w:rsid w:val="000D09B0"/>
    <w:rsid w:val="000D0EBF"/>
    <w:rsid w:val="000D1310"/>
    <w:rsid w:val="000D2244"/>
    <w:rsid w:val="000D280E"/>
    <w:rsid w:val="000D28AF"/>
    <w:rsid w:val="000D39D3"/>
    <w:rsid w:val="000D4120"/>
    <w:rsid w:val="000D41E1"/>
    <w:rsid w:val="000D4400"/>
    <w:rsid w:val="000D4560"/>
    <w:rsid w:val="000D4AB9"/>
    <w:rsid w:val="000D5694"/>
    <w:rsid w:val="000D673A"/>
    <w:rsid w:val="000D6A62"/>
    <w:rsid w:val="000D792C"/>
    <w:rsid w:val="000E03EB"/>
    <w:rsid w:val="000E095D"/>
    <w:rsid w:val="000E4620"/>
    <w:rsid w:val="000E48D3"/>
    <w:rsid w:val="000E48D5"/>
    <w:rsid w:val="000E534E"/>
    <w:rsid w:val="000E6D43"/>
    <w:rsid w:val="000E79DB"/>
    <w:rsid w:val="000E7EB1"/>
    <w:rsid w:val="000F1294"/>
    <w:rsid w:val="000F1621"/>
    <w:rsid w:val="000F1C4B"/>
    <w:rsid w:val="000F1CE9"/>
    <w:rsid w:val="000F266C"/>
    <w:rsid w:val="000F2FEC"/>
    <w:rsid w:val="000F31BB"/>
    <w:rsid w:val="000F3320"/>
    <w:rsid w:val="000F3764"/>
    <w:rsid w:val="000F4092"/>
    <w:rsid w:val="000F4922"/>
    <w:rsid w:val="000F49D4"/>
    <w:rsid w:val="000F4A9D"/>
    <w:rsid w:val="000F5B82"/>
    <w:rsid w:val="000F5B87"/>
    <w:rsid w:val="000F5EED"/>
    <w:rsid w:val="000F73AE"/>
    <w:rsid w:val="000F7E2F"/>
    <w:rsid w:val="0010054F"/>
    <w:rsid w:val="0010080B"/>
    <w:rsid w:val="001011E5"/>
    <w:rsid w:val="001020DF"/>
    <w:rsid w:val="00102488"/>
    <w:rsid w:val="0010260D"/>
    <w:rsid w:val="00104D86"/>
    <w:rsid w:val="0010506F"/>
    <w:rsid w:val="0010507B"/>
    <w:rsid w:val="0010623B"/>
    <w:rsid w:val="00106B16"/>
    <w:rsid w:val="00106BF2"/>
    <w:rsid w:val="00107FDB"/>
    <w:rsid w:val="001101F4"/>
    <w:rsid w:val="0011024F"/>
    <w:rsid w:val="001111B4"/>
    <w:rsid w:val="001112DB"/>
    <w:rsid w:val="001113C4"/>
    <w:rsid w:val="001125FC"/>
    <w:rsid w:val="00112A8D"/>
    <w:rsid w:val="00112A93"/>
    <w:rsid w:val="0011335A"/>
    <w:rsid w:val="001135B2"/>
    <w:rsid w:val="00116668"/>
    <w:rsid w:val="001214BE"/>
    <w:rsid w:val="00122874"/>
    <w:rsid w:val="00123594"/>
    <w:rsid w:val="001240C0"/>
    <w:rsid w:val="00126A87"/>
    <w:rsid w:val="00126CE9"/>
    <w:rsid w:val="001270F9"/>
    <w:rsid w:val="00127D53"/>
    <w:rsid w:val="00130405"/>
    <w:rsid w:val="0013067A"/>
    <w:rsid w:val="00130891"/>
    <w:rsid w:val="00131002"/>
    <w:rsid w:val="001317CF"/>
    <w:rsid w:val="00132E98"/>
    <w:rsid w:val="001333CB"/>
    <w:rsid w:val="00133B8E"/>
    <w:rsid w:val="00134DBC"/>
    <w:rsid w:val="0013551D"/>
    <w:rsid w:val="0013787F"/>
    <w:rsid w:val="001378D4"/>
    <w:rsid w:val="00137DCF"/>
    <w:rsid w:val="00137E2E"/>
    <w:rsid w:val="001403D0"/>
    <w:rsid w:val="00140DF1"/>
    <w:rsid w:val="001414EB"/>
    <w:rsid w:val="001419BD"/>
    <w:rsid w:val="00141E16"/>
    <w:rsid w:val="00142DCD"/>
    <w:rsid w:val="0014406F"/>
    <w:rsid w:val="00145E96"/>
    <w:rsid w:val="001471AB"/>
    <w:rsid w:val="0014733C"/>
    <w:rsid w:val="001473AC"/>
    <w:rsid w:val="00147A65"/>
    <w:rsid w:val="00151344"/>
    <w:rsid w:val="00151412"/>
    <w:rsid w:val="00152D1C"/>
    <w:rsid w:val="00152ED0"/>
    <w:rsid w:val="00154D88"/>
    <w:rsid w:val="00154F6E"/>
    <w:rsid w:val="001557BB"/>
    <w:rsid w:val="00155A7A"/>
    <w:rsid w:val="0015652D"/>
    <w:rsid w:val="00156603"/>
    <w:rsid w:val="00160B40"/>
    <w:rsid w:val="00160F2B"/>
    <w:rsid w:val="0016179A"/>
    <w:rsid w:val="00161B72"/>
    <w:rsid w:val="001625A1"/>
    <w:rsid w:val="00162862"/>
    <w:rsid w:val="0016286C"/>
    <w:rsid w:val="00162B81"/>
    <w:rsid w:val="00162D7E"/>
    <w:rsid w:val="001639D0"/>
    <w:rsid w:val="0016410A"/>
    <w:rsid w:val="00164215"/>
    <w:rsid w:val="001647D4"/>
    <w:rsid w:val="00164967"/>
    <w:rsid w:val="00165A56"/>
    <w:rsid w:val="00166758"/>
    <w:rsid w:val="00166E76"/>
    <w:rsid w:val="001700D4"/>
    <w:rsid w:val="001702ED"/>
    <w:rsid w:val="00171649"/>
    <w:rsid w:val="001719C1"/>
    <w:rsid w:val="00171F6F"/>
    <w:rsid w:val="00173DC2"/>
    <w:rsid w:val="0017472B"/>
    <w:rsid w:val="001747CF"/>
    <w:rsid w:val="00174B91"/>
    <w:rsid w:val="00175898"/>
    <w:rsid w:val="00176673"/>
    <w:rsid w:val="00177105"/>
    <w:rsid w:val="00177133"/>
    <w:rsid w:val="001772A6"/>
    <w:rsid w:val="00177B56"/>
    <w:rsid w:val="00180A17"/>
    <w:rsid w:val="00180DCC"/>
    <w:rsid w:val="001812DF"/>
    <w:rsid w:val="00181D8C"/>
    <w:rsid w:val="00183002"/>
    <w:rsid w:val="001838A6"/>
    <w:rsid w:val="00183AC7"/>
    <w:rsid w:val="00183B41"/>
    <w:rsid w:val="001840D8"/>
    <w:rsid w:val="001848D0"/>
    <w:rsid w:val="001857CC"/>
    <w:rsid w:val="001864D5"/>
    <w:rsid w:val="00186D1C"/>
    <w:rsid w:val="0019028D"/>
    <w:rsid w:val="00190608"/>
    <w:rsid w:val="0019098B"/>
    <w:rsid w:val="00190C53"/>
    <w:rsid w:val="001910A3"/>
    <w:rsid w:val="001910E4"/>
    <w:rsid w:val="001913AA"/>
    <w:rsid w:val="00191A9D"/>
    <w:rsid w:val="00192798"/>
    <w:rsid w:val="00192F0E"/>
    <w:rsid w:val="00193B60"/>
    <w:rsid w:val="00195059"/>
    <w:rsid w:val="00195176"/>
    <w:rsid w:val="00195884"/>
    <w:rsid w:val="00195B95"/>
    <w:rsid w:val="00195D27"/>
    <w:rsid w:val="001965C5"/>
    <w:rsid w:val="00196A48"/>
    <w:rsid w:val="00196E9B"/>
    <w:rsid w:val="00197604"/>
    <w:rsid w:val="00197E4E"/>
    <w:rsid w:val="001A110B"/>
    <w:rsid w:val="001A148F"/>
    <w:rsid w:val="001A1B5C"/>
    <w:rsid w:val="001A22CC"/>
    <w:rsid w:val="001A2B5F"/>
    <w:rsid w:val="001A2C13"/>
    <w:rsid w:val="001A30D9"/>
    <w:rsid w:val="001A386B"/>
    <w:rsid w:val="001A3EB4"/>
    <w:rsid w:val="001A492F"/>
    <w:rsid w:val="001A4A35"/>
    <w:rsid w:val="001A4A37"/>
    <w:rsid w:val="001A5391"/>
    <w:rsid w:val="001A5A89"/>
    <w:rsid w:val="001A6048"/>
    <w:rsid w:val="001A6DF8"/>
    <w:rsid w:val="001A7305"/>
    <w:rsid w:val="001A7DC9"/>
    <w:rsid w:val="001B14E2"/>
    <w:rsid w:val="001B150D"/>
    <w:rsid w:val="001B19C4"/>
    <w:rsid w:val="001B2409"/>
    <w:rsid w:val="001B265A"/>
    <w:rsid w:val="001B2A3E"/>
    <w:rsid w:val="001B3FE0"/>
    <w:rsid w:val="001B599D"/>
    <w:rsid w:val="001B6544"/>
    <w:rsid w:val="001C1D8B"/>
    <w:rsid w:val="001C3314"/>
    <w:rsid w:val="001C3BFB"/>
    <w:rsid w:val="001C3CAF"/>
    <w:rsid w:val="001C576C"/>
    <w:rsid w:val="001C5B8E"/>
    <w:rsid w:val="001C6936"/>
    <w:rsid w:val="001C7545"/>
    <w:rsid w:val="001C7580"/>
    <w:rsid w:val="001C7844"/>
    <w:rsid w:val="001C791C"/>
    <w:rsid w:val="001D0253"/>
    <w:rsid w:val="001D13B2"/>
    <w:rsid w:val="001D1DA4"/>
    <w:rsid w:val="001D2654"/>
    <w:rsid w:val="001D525D"/>
    <w:rsid w:val="001D5D65"/>
    <w:rsid w:val="001D5FBC"/>
    <w:rsid w:val="001D6854"/>
    <w:rsid w:val="001D78A7"/>
    <w:rsid w:val="001E0A05"/>
    <w:rsid w:val="001E0B05"/>
    <w:rsid w:val="001E0C92"/>
    <w:rsid w:val="001E1A3F"/>
    <w:rsid w:val="001E1BCC"/>
    <w:rsid w:val="001E1D9E"/>
    <w:rsid w:val="001E31E1"/>
    <w:rsid w:val="001E37EC"/>
    <w:rsid w:val="001E409D"/>
    <w:rsid w:val="001E4CDA"/>
    <w:rsid w:val="001E4E15"/>
    <w:rsid w:val="001E5B5E"/>
    <w:rsid w:val="001E5FF2"/>
    <w:rsid w:val="001E7546"/>
    <w:rsid w:val="001E7836"/>
    <w:rsid w:val="001F1020"/>
    <w:rsid w:val="001F1258"/>
    <w:rsid w:val="001F1987"/>
    <w:rsid w:val="001F1BFE"/>
    <w:rsid w:val="001F3F52"/>
    <w:rsid w:val="001F5024"/>
    <w:rsid w:val="001F579D"/>
    <w:rsid w:val="001F6114"/>
    <w:rsid w:val="001F7CDB"/>
    <w:rsid w:val="001F7F33"/>
    <w:rsid w:val="002006E1"/>
    <w:rsid w:val="00202E64"/>
    <w:rsid w:val="002037C4"/>
    <w:rsid w:val="00203E5F"/>
    <w:rsid w:val="00204045"/>
    <w:rsid w:val="00205708"/>
    <w:rsid w:val="002059C0"/>
    <w:rsid w:val="00205AF7"/>
    <w:rsid w:val="002063DF"/>
    <w:rsid w:val="00206B7A"/>
    <w:rsid w:val="002078F9"/>
    <w:rsid w:val="0021062E"/>
    <w:rsid w:val="00211915"/>
    <w:rsid w:val="00211C0E"/>
    <w:rsid w:val="00212604"/>
    <w:rsid w:val="00212D8F"/>
    <w:rsid w:val="00212F43"/>
    <w:rsid w:val="002132D2"/>
    <w:rsid w:val="00213913"/>
    <w:rsid w:val="002147BD"/>
    <w:rsid w:val="0021482E"/>
    <w:rsid w:val="00214862"/>
    <w:rsid w:val="00214D5C"/>
    <w:rsid w:val="00215B5C"/>
    <w:rsid w:val="00216627"/>
    <w:rsid w:val="00216B34"/>
    <w:rsid w:val="00217722"/>
    <w:rsid w:val="00217FBF"/>
    <w:rsid w:val="002210D0"/>
    <w:rsid w:val="00221824"/>
    <w:rsid w:val="002225A3"/>
    <w:rsid w:val="00222E7B"/>
    <w:rsid w:val="002241E6"/>
    <w:rsid w:val="00224330"/>
    <w:rsid w:val="0022501C"/>
    <w:rsid w:val="002252EC"/>
    <w:rsid w:val="002255F3"/>
    <w:rsid w:val="002257AB"/>
    <w:rsid w:val="00227068"/>
    <w:rsid w:val="002273E6"/>
    <w:rsid w:val="0022779A"/>
    <w:rsid w:val="00227F6F"/>
    <w:rsid w:val="00227FD5"/>
    <w:rsid w:val="00230548"/>
    <w:rsid w:val="00230D80"/>
    <w:rsid w:val="00231164"/>
    <w:rsid w:val="0023132A"/>
    <w:rsid w:val="002325DA"/>
    <w:rsid w:val="00232EF8"/>
    <w:rsid w:val="002338EC"/>
    <w:rsid w:val="00233AF4"/>
    <w:rsid w:val="00233C26"/>
    <w:rsid w:val="00235330"/>
    <w:rsid w:val="00236603"/>
    <w:rsid w:val="0023686F"/>
    <w:rsid w:val="00237483"/>
    <w:rsid w:val="00237518"/>
    <w:rsid w:val="00240E35"/>
    <w:rsid w:val="00241D88"/>
    <w:rsid w:val="00242AEC"/>
    <w:rsid w:val="00243093"/>
    <w:rsid w:val="00244133"/>
    <w:rsid w:val="00245884"/>
    <w:rsid w:val="00245AC8"/>
    <w:rsid w:val="00245C92"/>
    <w:rsid w:val="002468FA"/>
    <w:rsid w:val="00246CB4"/>
    <w:rsid w:val="00247B4F"/>
    <w:rsid w:val="0025188F"/>
    <w:rsid w:val="00251894"/>
    <w:rsid w:val="00252EEE"/>
    <w:rsid w:val="00254198"/>
    <w:rsid w:val="0025419D"/>
    <w:rsid w:val="00254624"/>
    <w:rsid w:val="0025551C"/>
    <w:rsid w:val="00255E3D"/>
    <w:rsid w:val="00255ECD"/>
    <w:rsid w:val="002562BE"/>
    <w:rsid w:val="00257064"/>
    <w:rsid w:val="00257083"/>
    <w:rsid w:val="0025724F"/>
    <w:rsid w:val="00257251"/>
    <w:rsid w:val="00257D42"/>
    <w:rsid w:val="002600A0"/>
    <w:rsid w:val="00260B01"/>
    <w:rsid w:val="002616F7"/>
    <w:rsid w:val="00262178"/>
    <w:rsid w:val="00262BE9"/>
    <w:rsid w:val="002657C6"/>
    <w:rsid w:val="00265F18"/>
    <w:rsid w:val="00266BA3"/>
    <w:rsid w:val="00267EE0"/>
    <w:rsid w:val="00271CF9"/>
    <w:rsid w:val="0027205E"/>
    <w:rsid w:val="00272084"/>
    <w:rsid w:val="002721E4"/>
    <w:rsid w:val="00272965"/>
    <w:rsid w:val="00273D8F"/>
    <w:rsid w:val="00274B86"/>
    <w:rsid w:val="00276CD9"/>
    <w:rsid w:val="0027737D"/>
    <w:rsid w:val="002775C8"/>
    <w:rsid w:val="002806AD"/>
    <w:rsid w:val="00281965"/>
    <w:rsid w:val="00282565"/>
    <w:rsid w:val="00282735"/>
    <w:rsid w:val="00282FC5"/>
    <w:rsid w:val="00283C57"/>
    <w:rsid w:val="002847A5"/>
    <w:rsid w:val="00284E8E"/>
    <w:rsid w:val="00285E5D"/>
    <w:rsid w:val="00286D97"/>
    <w:rsid w:val="002912F5"/>
    <w:rsid w:val="002914CD"/>
    <w:rsid w:val="00291A90"/>
    <w:rsid w:val="0029339F"/>
    <w:rsid w:val="00293490"/>
    <w:rsid w:val="00294193"/>
    <w:rsid w:val="00294D03"/>
    <w:rsid w:val="00294D97"/>
    <w:rsid w:val="002951AD"/>
    <w:rsid w:val="002956F5"/>
    <w:rsid w:val="00295C3B"/>
    <w:rsid w:val="00295FBB"/>
    <w:rsid w:val="0029622E"/>
    <w:rsid w:val="00297365"/>
    <w:rsid w:val="002A050C"/>
    <w:rsid w:val="002A0CE3"/>
    <w:rsid w:val="002A10DC"/>
    <w:rsid w:val="002A26D7"/>
    <w:rsid w:val="002A298D"/>
    <w:rsid w:val="002A308F"/>
    <w:rsid w:val="002A35E8"/>
    <w:rsid w:val="002A37B2"/>
    <w:rsid w:val="002A4BAC"/>
    <w:rsid w:val="002A4D9B"/>
    <w:rsid w:val="002A5391"/>
    <w:rsid w:val="002A59EB"/>
    <w:rsid w:val="002A6E1C"/>
    <w:rsid w:val="002A6F16"/>
    <w:rsid w:val="002B00BB"/>
    <w:rsid w:val="002B0759"/>
    <w:rsid w:val="002B0978"/>
    <w:rsid w:val="002B130D"/>
    <w:rsid w:val="002B1797"/>
    <w:rsid w:val="002B1FD7"/>
    <w:rsid w:val="002B2FED"/>
    <w:rsid w:val="002B31A6"/>
    <w:rsid w:val="002B40EA"/>
    <w:rsid w:val="002B4621"/>
    <w:rsid w:val="002B4B37"/>
    <w:rsid w:val="002B507C"/>
    <w:rsid w:val="002B54A2"/>
    <w:rsid w:val="002B5993"/>
    <w:rsid w:val="002B5C98"/>
    <w:rsid w:val="002B61EA"/>
    <w:rsid w:val="002B6949"/>
    <w:rsid w:val="002C0064"/>
    <w:rsid w:val="002C19BC"/>
    <w:rsid w:val="002C3420"/>
    <w:rsid w:val="002C3C53"/>
    <w:rsid w:val="002C4233"/>
    <w:rsid w:val="002C427F"/>
    <w:rsid w:val="002C4BCF"/>
    <w:rsid w:val="002C4DDD"/>
    <w:rsid w:val="002C4DE1"/>
    <w:rsid w:val="002C524E"/>
    <w:rsid w:val="002C53B3"/>
    <w:rsid w:val="002C5DDB"/>
    <w:rsid w:val="002C642C"/>
    <w:rsid w:val="002C6A41"/>
    <w:rsid w:val="002C77F6"/>
    <w:rsid w:val="002D017E"/>
    <w:rsid w:val="002D2095"/>
    <w:rsid w:val="002D22C2"/>
    <w:rsid w:val="002D3AF3"/>
    <w:rsid w:val="002D41FC"/>
    <w:rsid w:val="002D48E2"/>
    <w:rsid w:val="002D4A3C"/>
    <w:rsid w:val="002D5281"/>
    <w:rsid w:val="002D6119"/>
    <w:rsid w:val="002D6343"/>
    <w:rsid w:val="002D732C"/>
    <w:rsid w:val="002D7EFF"/>
    <w:rsid w:val="002D7F44"/>
    <w:rsid w:val="002E08F8"/>
    <w:rsid w:val="002E0E65"/>
    <w:rsid w:val="002E0F95"/>
    <w:rsid w:val="002E1926"/>
    <w:rsid w:val="002E213C"/>
    <w:rsid w:val="002E2EE1"/>
    <w:rsid w:val="002E319C"/>
    <w:rsid w:val="002E34FC"/>
    <w:rsid w:val="002E42D9"/>
    <w:rsid w:val="002E4496"/>
    <w:rsid w:val="002E46C3"/>
    <w:rsid w:val="002E4D7F"/>
    <w:rsid w:val="002E5D17"/>
    <w:rsid w:val="002E683E"/>
    <w:rsid w:val="002E7453"/>
    <w:rsid w:val="002F03F5"/>
    <w:rsid w:val="002F05B4"/>
    <w:rsid w:val="002F1AF4"/>
    <w:rsid w:val="002F1C81"/>
    <w:rsid w:val="002F262F"/>
    <w:rsid w:val="002F2A32"/>
    <w:rsid w:val="002F2E7E"/>
    <w:rsid w:val="002F2FA4"/>
    <w:rsid w:val="002F425E"/>
    <w:rsid w:val="002F4403"/>
    <w:rsid w:val="002F4B3C"/>
    <w:rsid w:val="002F58E9"/>
    <w:rsid w:val="002F678E"/>
    <w:rsid w:val="002F67E4"/>
    <w:rsid w:val="002F6868"/>
    <w:rsid w:val="002F6967"/>
    <w:rsid w:val="002F704E"/>
    <w:rsid w:val="002F7CA0"/>
    <w:rsid w:val="003004A3"/>
    <w:rsid w:val="00300A8B"/>
    <w:rsid w:val="00300B32"/>
    <w:rsid w:val="00301657"/>
    <w:rsid w:val="00301775"/>
    <w:rsid w:val="00302823"/>
    <w:rsid w:val="00302C7B"/>
    <w:rsid w:val="00303124"/>
    <w:rsid w:val="00303AC0"/>
    <w:rsid w:val="00304023"/>
    <w:rsid w:val="00304704"/>
    <w:rsid w:val="00304F34"/>
    <w:rsid w:val="003052C8"/>
    <w:rsid w:val="00305553"/>
    <w:rsid w:val="00305F5B"/>
    <w:rsid w:val="0030633E"/>
    <w:rsid w:val="003066BA"/>
    <w:rsid w:val="003068F8"/>
    <w:rsid w:val="003102A6"/>
    <w:rsid w:val="00310542"/>
    <w:rsid w:val="00310C86"/>
    <w:rsid w:val="00311946"/>
    <w:rsid w:val="003129D2"/>
    <w:rsid w:val="00313102"/>
    <w:rsid w:val="003133F7"/>
    <w:rsid w:val="00313588"/>
    <w:rsid w:val="00314A54"/>
    <w:rsid w:val="00314F9F"/>
    <w:rsid w:val="00316E44"/>
    <w:rsid w:val="00316F96"/>
    <w:rsid w:val="003178E6"/>
    <w:rsid w:val="00317E82"/>
    <w:rsid w:val="00317EB8"/>
    <w:rsid w:val="00317F72"/>
    <w:rsid w:val="00320171"/>
    <w:rsid w:val="00321B70"/>
    <w:rsid w:val="00321BED"/>
    <w:rsid w:val="0032219E"/>
    <w:rsid w:val="00322292"/>
    <w:rsid w:val="00322F80"/>
    <w:rsid w:val="00323AB2"/>
    <w:rsid w:val="00323B90"/>
    <w:rsid w:val="00323C02"/>
    <w:rsid w:val="00324120"/>
    <w:rsid w:val="00325063"/>
    <w:rsid w:val="0032531C"/>
    <w:rsid w:val="00326300"/>
    <w:rsid w:val="003279CE"/>
    <w:rsid w:val="003302E1"/>
    <w:rsid w:val="0033195D"/>
    <w:rsid w:val="00331BA7"/>
    <w:rsid w:val="003324FD"/>
    <w:rsid w:val="00333836"/>
    <w:rsid w:val="00333B53"/>
    <w:rsid w:val="003350D1"/>
    <w:rsid w:val="003365CE"/>
    <w:rsid w:val="00336801"/>
    <w:rsid w:val="0033714D"/>
    <w:rsid w:val="003373D2"/>
    <w:rsid w:val="00337C14"/>
    <w:rsid w:val="00340AA0"/>
    <w:rsid w:val="00341BD3"/>
    <w:rsid w:val="00341DE2"/>
    <w:rsid w:val="00341FE3"/>
    <w:rsid w:val="003422B5"/>
    <w:rsid w:val="00342351"/>
    <w:rsid w:val="003428F8"/>
    <w:rsid w:val="00342E28"/>
    <w:rsid w:val="00343080"/>
    <w:rsid w:val="00343661"/>
    <w:rsid w:val="00343D89"/>
    <w:rsid w:val="00343F39"/>
    <w:rsid w:val="00343FBF"/>
    <w:rsid w:val="00345870"/>
    <w:rsid w:val="003471AF"/>
    <w:rsid w:val="003522E8"/>
    <w:rsid w:val="0035256B"/>
    <w:rsid w:val="0035568B"/>
    <w:rsid w:val="00355B6A"/>
    <w:rsid w:val="00356075"/>
    <w:rsid w:val="00356640"/>
    <w:rsid w:val="00356B62"/>
    <w:rsid w:val="00356CA0"/>
    <w:rsid w:val="00356D5E"/>
    <w:rsid w:val="00357BCC"/>
    <w:rsid w:val="0036003F"/>
    <w:rsid w:val="00360284"/>
    <w:rsid w:val="003614BB"/>
    <w:rsid w:val="00361EA7"/>
    <w:rsid w:val="00362ECF"/>
    <w:rsid w:val="00363374"/>
    <w:rsid w:val="00364079"/>
    <w:rsid w:val="0036597D"/>
    <w:rsid w:val="00365D6A"/>
    <w:rsid w:val="0036613E"/>
    <w:rsid w:val="003664F4"/>
    <w:rsid w:val="00366AFF"/>
    <w:rsid w:val="003673EA"/>
    <w:rsid w:val="00372603"/>
    <w:rsid w:val="00372952"/>
    <w:rsid w:val="00373F53"/>
    <w:rsid w:val="0037436B"/>
    <w:rsid w:val="0037453D"/>
    <w:rsid w:val="003754ED"/>
    <w:rsid w:val="00375887"/>
    <w:rsid w:val="00376237"/>
    <w:rsid w:val="00376742"/>
    <w:rsid w:val="00376B5A"/>
    <w:rsid w:val="00380F87"/>
    <w:rsid w:val="00382CF0"/>
    <w:rsid w:val="00382D8E"/>
    <w:rsid w:val="00383BCA"/>
    <w:rsid w:val="00384005"/>
    <w:rsid w:val="003842CB"/>
    <w:rsid w:val="00384844"/>
    <w:rsid w:val="00384ADF"/>
    <w:rsid w:val="00385316"/>
    <w:rsid w:val="0038535C"/>
    <w:rsid w:val="003856DB"/>
    <w:rsid w:val="00385DDC"/>
    <w:rsid w:val="00386801"/>
    <w:rsid w:val="00386AC9"/>
    <w:rsid w:val="00386CB1"/>
    <w:rsid w:val="00387CEA"/>
    <w:rsid w:val="00390044"/>
    <w:rsid w:val="00390B56"/>
    <w:rsid w:val="00390D92"/>
    <w:rsid w:val="00391530"/>
    <w:rsid w:val="00391835"/>
    <w:rsid w:val="0039196E"/>
    <w:rsid w:val="003920AA"/>
    <w:rsid w:val="0039228C"/>
    <w:rsid w:val="00392CEE"/>
    <w:rsid w:val="00392ED2"/>
    <w:rsid w:val="003938FE"/>
    <w:rsid w:val="00393BC9"/>
    <w:rsid w:val="003946B2"/>
    <w:rsid w:val="00394D74"/>
    <w:rsid w:val="00395AAE"/>
    <w:rsid w:val="00395B26"/>
    <w:rsid w:val="00395C84"/>
    <w:rsid w:val="00395CD0"/>
    <w:rsid w:val="00395E11"/>
    <w:rsid w:val="0039781B"/>
    <w:rsid w:val="003A0595"/>
    <w:rsid w:val="003A061D"/>
    <w:rsid w:val="003A0982"/>
    <w:rsid w:val="003A0AFA"/>
    <w:rsid w:val="003A157C"/>
    <w:rsid w:val="003A170A"/>
    <w:rsid w:val="003A17F2"/>
    <w:rsid w:val="003A1875"/>
    <w:rsid w:val="003A223D"/>
    <w:rsid w:val="003A2ED2"/>
    <w:rsid w:val="003A2FBB"/>
    <w:rsid w:val="003A37C0"/>
    <w:rsid w:val="003A4251"/>
    <w:rsid w:val="003A4701"/>
    <w:rsid w:val="003A58DB"/>
    <w:rsid w:val="003A638B"/>
    <w:rsid w:val="003A70C0"/>
    <w:rsid w:val="003A776E"/>
    <w:rsid w:val="003B0042"/>
    <w:rsid w:val="003B0907"/>
    <w:rsid w:val="003B0D63"/>
    <w:rsid w:val="003B1759"/>
    <w:rsid w:val="003B19D3"/>
    <w:rsid w:val="003B2BE2"/>
    <w:rsid w:val="003B4380"/>
    <w:rsid w:val="003B4AE2"/>
    <w:rsid w:val="003B4B19"/>
    <w:rsid w:val="003B4FEC"/>
    <w:rsid w:val="003B518B"/>
    <w:rsid w:val="003B541E"/>
    <w:rsid w:val="003B54F3"/>
    <w:rsid w:val="003B59B1"/>
    <w:rsid w:val="003B5AAC"/>
    <w:rsid w:val="003B6DD6"/>
    <w:rsid w:val="003B791A"/>
    <w:rsid w:val="003C0C53"/>
    <w:rsid w:val="003C0DC6"/>
    <w:rsid w:val="003C1109"/>
    <w:rsid w:val="003C1307"/>
    <w:rsid w:val="003C244F"/>
    <w:rsid w:val="003C2F24"/>
    <w:rsid w:val="003C357A"/>
    <w:rsid w:val="003C3EBE"/>
    <w:rsid w:val="003C5B6C"/>
    <w:rsid w:val="003C6922"/>
    <w:rsid w:val="003C7FB4"/>
    <w:rsid w:val="003D08BE"/>
    <w:rsid w:val="003D0A7C"/>
    <w:rsid w:val="003D0C3B"/>
    <w:rsid w:val="003D2184"/>
    <w:rsid w:val="003D2F40"/>
    <w:rsid w:val="003D32A0"/>
    <w:rsid w:val="003D4C7E"/>
    <w:rsid w:val="003D6A56"/>
    <w:rsid w:val="003D7907"/>
    <w:rsid w:val="003D7DFC"/>
    <w:rsid w:val="003D7E81"/>
    <w:rsid w:val="003E172E"/>
    <w:rsid w:val="003E192C"/>
    <w:rsid w:val="003E397C"/>
    <w:rsid w:val="003E3A27"/>
    <w:rsid w:val="003E3BF0"/>
    <w:rsid w:val="003E3DC1"/>
    <w:rsid w:val="003E40A9"/>
    <w:rsid w:val="003E55AE"/>
    <w:rsid w:val="003E6B7D"/>
    <w:rsid w:val="003E72CE"/>
    <w:rsid w:val="003E7ABA"/>
    <w:rsid w:val="003E7C90"/>
    <w:rsid w:val="003F168E"/>
    <w:rsid w:val="003F27FA"/>
    <w:rsid w:val="003F28C1"/>
    <w:rsid w:val="003F2934"/>
    <w:rsid w:val="003F29FC"/>
    <w:rsid w:val="003F2DD1"/>
    <w:rsid w:val="003F317B"/>
    <w:rsid w:val="003F32FF"/>
    <w:rsid w:val="003F34F2"/>
    <w:rsid w:val="003F3A94"/>
    <w:rsid w:val="003F3F8B"/>
    <w:rsid w:val="003F4243"/>
    <w:rsid w:val="003F45F4"/>
    <w:rsid w:val="003F4A31"/>
    <w:rsid w:val="003F52A0"/>
    <w:rsid w:val="003F545C"/>
    <w:rsid w:val="003F62CF"/>
    <w:rsid w:val="00401573"/>
    <w:rsid w:val="004015FA"/>
    <w:rsid w:val="00401FC9"/>
    <w:rsid w:val="00403B9F"/>
    <w:rsid w:val="00403E3C"/>
    <w:rsid w:val="00404AA6"/>
    <w:rsid w:val="00404ABA"/>
    <w:rsid w:val="00404CA9"/>
    <w:rsid w:val="00404CC7"/>
    <w:rsid w:val="00404F4B"/>
    <w:rsid w:val="00405147"/>
    <w:rsid w:val="004053C3"/>
    <w:rsid w:val="00405CA1"/>
    <w:rsid w:val="00406C50"/>
    <w:rsid w:val="00407177"/>
    <w:rsid w:val="00407EDF"/>
    <w:rsid w:val="00411526"/>
    <w:rsid w:val="00411694"/>
    <w:rsid w:val="00412030"/>
    <w:rsid w:val="004120BB"/>
    <w:rsid w:val="0041271E"/>
    <w:rsid w:val="00412892"/>
    <w:rsid w:val="00412F85"/>
    <w:rsid w:val="00413A0E"/>
    <w:rsid w:val="00413C1E"/>
    <w:rsid w:val="00414157"/>
    <w:rsid w:val="0041459D"/>
    <w:rsid w:val="00415F23"/>
    <w:rsid w:val="004172CB"/>
    <w:rsid w:val="0041785E"/>
    <w:rsid w:val="004203D0"/>
    <w:rsid w:val="00421810"/>
    <w:rsid w:val="00421C97"/>
    <w:rsid w:val="00422240"/>
    <w:rsid w:val="0042306E"/>
    <w:rsid w:val="00423650"/>
    <w:rsid w:val="00424577"/>
    <w:rsid w:val="0042548A"/>
    <w:rsid w:val="00425872"/>
    <w:rsid w:val="00432142"/>
    <w:rsid w:val="00432775"/>
    <w:rsid w:val="004328D3"/>
    <w:rsid w:val="00432B00"/>
    <w:rsid w:val="004330A0"/>
    <w:rsid w:val="00433A1C"/>
    <w:rsid w:val="004359D1"/>
    <w:rsid w:val="00435F31"/>
    <w:rsid w:val="004362B7"/>
    <w:rsid w:val="00436C33"/>
    <w:rsid w:val="00437025"/>
    <w:rsid w:val="00440427"/>
    <w:rsid w:val="00440FA8"/>
    <w:rsid w:val="004427E4"/>
    <w:rsid w:val="00442D47"/>
    <w:rsid w:val="00444427"/>
    <w:rsid w:val="004448EF"/>
    <w:rsid w:val="00444B76"/>
    <w:rsid w:val="0044551F"/>
    <w:rsid w:val="00445563"/>
    <w:rsid w:val="004462F3"/>
    <w:rsid w:val="00446955"/>
    <w:rsid w:val="00447E5A"/>
    <w:rsid w:val="00450E87"/>
    <w:rsid w:val="004515D4"/>
    <w:rsid w:val="004519D7"/>
    <w:rsid w:val="0045242E"/>
    <w:rsid w:val="00453DAE"/>
    <w:rsid w:val="00455983"/>
    <w:rsid w:val="00455CA4"/>
    <w:rsid w:val="00456319"/>
    <w:rsid w:val="00456D47"/>
    <w:rsid w:val="00456D50"/>
    <w:rsid w:val="004579BA"/>
    <w:rsid w:val="00457E53"/>
    <w:rsid w:val="00457E9C"/>
    <w:rsid w:val="0046065C"/>
    <w:rsid w:val="00460AD9"/>
    <w:rsid w:val="00460CF1"/>
    <w:rsid w:val="00460DB8"/>
    <w:rsid w:val="004610FD"/>
    <w:rsid w:val="00461BA8"/>
    <w:rsid w:val="00462252"/>
    <w:rsid w:val="0046245C"/>
    <w:rsid w:val="00462D24"/>
    <w:rsid w:val="00463BDC"/>
    <w:rsid w:val="004649B3"/>
    <w:rsid w:val="00464C0F"/>
    <w:rsid w:val="004668B1"/>
    <w:rsid w:val="004673FF"/>
    <w:rsid w:val="004679E2"/>
    <w:rsid w:val="00471465"/>
    <w:rsid w:val="00472007"/>
    <w:rsid w:val="00472EE1"/>
    <w:rsid w:val="00472F30"/>
    <w:rsid w:val="00473027"/>
    <w:rsid w:val="004738FC"/>
    <w:rsid w:val="00473B88"/>
    <w:rsid w:val="0047422C"/>
    <w:rsid w:val="0047498E"/>
    <w:rsid w:val="0047535C"/>
    <w:rsid w:val="004753FB"/>
    <w:rsid w:val="00475DAC"/>
    <w:rsid w:val="00475FF4"/>
    <w:rsid w:val="004767B2"/>
    <w:rsid w:val="00476C31"/>
    <w:rsid w:val="0047752A"/>
    <w:rsid w:val="0047764B"/>
    <w:rsid w:val="00480082"/>
    <w:rsid w:val="004802B7"/>
    <w:rsid w:val="004802FF"/>
    <w:rsid w:val="00480A21"/>
    <w:rsid w:val="004817FF"/>
    <w:rsid w:val="004827D1"/>
    <w:rsid w:val="00482EF6"/>
    <w:rsid w:val="00483D3E"/>
    <w:rsid w:val="00484190"/>
    <w:rsid w:val="004852C7"/>
    <w:rsid w:val="00485576"/>
    <w:rsid w:val="00485B98"/>
    <w:rsid w:val="004867D1"/>
    <w:rsid w:val="004876E5"/>
    <w:rsid w:val="0049048A"/>
    <w:rsid w:val="00491A09"/>
    <w:rsid w:val="00492B63"/>
    <w:rsid w:val="00494CDF"/>
    <w:rsid w:val="0049629E"/>
    <w:rsid w:val="00497119"/>
    <w:rsid w:val="004973BE"/>
    <w:rsid w:val="0049761A"/>
    <w:rsid w:val="00497838"/>
    <w:rsid w:val="00497D7D"/>
    <w:rsid w:val="004A0322"/>
    <w:rsid w:val="004A1B2D"/>
    <w:rsid w:val="004A1C12"/>
    <w:rsid w:val="004A44AF"/>
    <w:rsid w:val="004A4B13"/>
    <w:rsid w:val="004A4B2D"/>
    <w:rsid w:val="004A5AD0"/>
    <w:rsid w:val="004A6024"/>
    <w:rsid w:val="004A77AE"/>
    <w:rsid w:val="004A78E3"/>
    <w:rsid w:val="004B06B2"/>
    <w:rsid w:val="004B1396"/>
    <w:rsid w:val="004B155B"/>
    <w:rsid w:val="004B19A5"/>
    <w:rsid w:val="004B2624"/>
    <w:rsid w:val="004B3068"/>
    <w:rsid w:val="004B32DA"/>
    <w:rsid w:val="004B3319"/>
    <w:rsid w:val="004B3B8F"/>
    <w:rsid w:val="004B400D"/>
    <w:rsid w:val="004B425C"/>
    <w:rsid w:val="004B43C8"/>
    <w:rsid w:val="004B4AA5"/>
    <w:rsid w:val="004B5263"/>
    <w:rsid w:val="004B567B"/>
    <w:rsid w:val="004B5752"/>
    <w:rsid w:val="004B62CE"/>
    <w:rsid w:val="004B63A9"/>
    <w:rsid w:val="004C039C"/>
    <w:rsid w:val="004C0426"/>
    <w:rsid w:val="004C0481"/>
    <w:rsid w:val="004C0E9F"/>
    <w:rsid w:val="004C0FA1"/>
    <w:rsid w:val="004C185F"/>
    <w:rsid w:val="004C1F9A"/>
    <w:rsid w:val="004C28D1"/>
    <w:rsid w:val="004C2FE9"/>
    <w:rsid w:val="004C3086"/>
    <w:rsid w:val="004C4853"/>
    <w:rsid w:val="004C4B4C"/>
    <w:rsid w:val="004C4B8D"/>
    <w:rsid w:val="004C4F92"/>
    <w:rsid w:val="004C54B2"/>
    <w:rsid w:val="004C5CD3"/>
    <w:rsid w:val="004C77AC"/>
    <w:rsid w:val="004D0FC8"/>
    <w:rsid w:val="004D34AA"/>
    <w:rsid w:val="004D4243"/>
    <w:rsid w:val="004D4B8F"/>
    <w:rsid w:val="004D4FDE"/>
    <w:rsid w:val="004D5E15"/>
    <w:rsid w:val="004D7033"/>
    <w:rsid w:val="004D7B40"/>
    <w:rsid w:val="004D7BB5"/>
    <w:rsid w:val="004E05C3"/>
    <w:rsid w:val="004E09E2"/>
    <w:rsid w:val="004E0ABA"/>
    <w:rsid w:val="004E11B3"/>
    <w:rsid w:val="004E1DFB"/>
    <w:rsid w:val="004E21B3"/>
    <w:rsid w:val="004E224E"/>
    <w:rsid w:val="004E37DB"/>
    <w:rsid w:val="004E3842"/>
    <w:rsid w:val="004E3A0C"/>
    <w:rsid w:val="004E450F"/>
    <w:rsid w:val="004E4656"/>
    <w:rsid w:val="004E4B31"/>
    <w:rsid w:val="004E4D3E"/>
    <w:rsid w:val="004E62B1"/>
    <w:rsid w:val="004E68D8"/>
    <w:rsid w:val="004E6E4B"/>
    <w:rsid w:val="004E712A"/>
    <w:rsid w:val="004F006C"/>
    <w:rsid w:val="004F020B"/>
    <w:rsid w:val="004F042E"/>
    <w:rsid w:val="004F2799"/>
    <w:rsid w:val="004F293D"/>
    <w:rsid w:val="004F2D2B"/>
    <w:rsid w:val="004F44E3"/>
    <w:rsid w:val="004F4D32"/>
    <w:rsid w:val="004F5142"/>
    <w:rsid w:val="004F5200"/>
    <w:rsid w:val="00500533"/>
    <w:rsid w:val="0050079B"/>
    <w:rsid w:val="00500C68"/>
    <w:rsid w:val="005019BD"/>
    <w:rsid w:val="00502D4F"/>
    <w:rsid w:val="00503AFB"/>
    <w:rsid w:val="00503BF7"/>
    <w:rsid w:val="00505E8F"/>
    <w:rsid w:val="00506797"/>
    <w:rsid w:val="005070B8"/>
    <w:rsid w:val="00507766"/>
    <w:rsid w:val="00507D56"/>
    <w:rsid w:val="00507E3C"/>
    <w:rsid w:val="00507F4E"/>
    <w:rsid w:val="00507FEE"/>
    <w:rsid w:val="0051149A"/>
    <w:rsid w:val="00511E78"/>
    <w:rsid w:val="0051201F"/>
    <w:rsid w:val="00512808"/>
    <w:rsid w:val="00512EB3"/>
    <w:rsid w:val="00512EE1"/>
    <w:rsid w:val="00513D54"/>
    <w:rsid w:val="00514A7A"/>
    <w:rsid w:val="00515F9B"/>
    <w:rsid w:val="0051603F"/>
    <w:rsid w:val="00516190"/>
    <w:rsid w:val="0051778B"/>
    <w:rsid w:val="005177F0"/>
    <w:rsid w:val="005207BA"/>
    <w:rsid w:val="00521631"/>
    <w:rsid w:val="00521A86"/>
    <w:rsid w:val="00522773"/>
    <w:rsid w:val="00522C73"/>
    <w:rsid w:val="00523231"/>
    <w:rsid w:val="00523CB9"/>
    <w:rsid w:val="00524217"/>
    <w:rsid w:val="005248AA"/>
    <w:rsid w:val="0052525F"/>
    <w:rsid w:val="0052554D"/>
    <w:rsid w:val="005264D4"/>
    <w:rsid w:val="005265B2"/>
    <w:rsid w:val="00526ABD"/>
    <w:rsid w:val="00526B24"/>
    <w:rsid w:val="00526D1F"/>
    <w:rsid w:val="00527055"/>
    <w:rsid w:val="00527ADB"/>
    <w:rsid w:val="00527AF2"/>
    <w:rsid w:val="005305A0"/>
    <w:rsid w:val="00530B55"/>
    <w:rsid w:val="005312E5"/>
    <w:rsid w:val="005314F5"/>
    <w:rsid w:val="005318E2"/>
    <w:rsid w:val="00531C4E"/>
    <w:rsid w:val="00531F71"/>
    <w:rsid w:val="00532B51"/>
    <w:rsid w:val="00532B75"/>
    <w:rsid w:val="00532E5C"/>
    <w:rsid w:val="0053456E"/>
    <w:rsid w:val="00535C09"/>
    <w:rsid w:val="005369E6"/>
    <w:rsid w:val="00536FE2"/>
    <w:rsid w:val="00537204"/>
    <w:rsid w:val="005376CA"/>
    <w:rsid w:val="00537DC8"/>
    <w:rsid w:val="00540760"/>
    <w:rsid w:val="00541508"/>
    <w:rsid w:val="0054155B"/>
    <w:rsid w:val="00541CEC"/>
    <w:rsid w:val="00542929"/>
    <w:rsid w:val="00542B88"/>
    <w:rsid w:val="0054396F"/>
    <w:rsid w:val="00543E3B"/>
    <w:rsid w:val="005450F9"/>
    <w:rsid w:val="005463F8"/>
    <w:rsid w:val="00546819"/>
    <w:rsid w:val="00547D47"/>
    <w:rsid w:val="005501AA"/>
    <w:rsid w:val="005501EC"/>
    <w:rsid w:val="0055148D"/>
    <w:rsid w:val="005517E5"/>
    <w:rsid w:val="00551F72"/>
    <w:rsid w:val="005520D0"/>
    <w:rsid w:val="0055271A"/>
    <w:rsid w:val="00552936"/>
    <w:rsid w:val="00552D23"/>
    <w:rsid w:val="00553BFD"/>
    <w:rsid w:val="005542C0"/>
    <w:rsid w:val="005544E8"/>
    <w:rsid w:val="005547A1"/>
    <w:rsid w:val="00554C16"/>
    <w:rsid w:val="00555DD0"/>
    <w:rsid w:val="00556971"/>
    <w:rsid w:val="00556C54"/>
    <w:rsid w:val="00556CDC"/>
    <w:rsid w:val="00557449"/>
    <w:rsid w:val="005575C7"/>
    <w:rsid w:val="0055773E"/>
    <w:rsid w:val="00557803"/>
    <w:rsid w:val="005601B2"/>
    <w:rsid w:val="00560989"/>
    <w:rsid w:val="005610EC"/>
    <w:rsid w:val="005612A2"/>
    <w:rsid w:val="00562C6C"/>
    <w:rsid w:val="00563001"/>
    <w:rsid w:val="0056424A"/>
    <w:rsid w:val="00564D24"/>
    <w:rsid w:val="005664B0"/>
    <w:rsid w:val="005670AA"/>
    <w:rsid w:val="0057046A"/>
    <w:rsid w:val="005704A2"/>
    <w:rsid w:val="005708E6"/>
    <w:rsid w:val="00571390"/>
    <w:rsid w:val="00572959"/>
    <w:rsid w:val="00572A89"/>
    <w:rsid w:val="00572BA7"/>
    <w:rsid w:val="0057367C"/>
    <w:rsid w:val="00573F82"/>
    <w:rsid w:val="0057420C"/>
    <w:rsid w:val="005759D7"/>
    <w:rsid w:val="00575A41"/>
    <w:rsid w:val="005763EC"/>
    <w:rsid w:val="00580A00"/>
    <w:rsid w:val="0058210A"/>
    <w:rsid w:val="0058210E"/>
    <w:rsid w:val="00582FA0"/>
    <w:rsid w:val="0058342C"/>
    <w:rsid w:val="005838F8"/>
    <w:rsid w:val="00584B39"/>
    <w:rsid w:val="00585327"/>
    <w:rsid w:val="00585E75"/>
    <w:rsid w:val="00586E71"/>
    <w:rsid w:val="00587DFA"/>
    <w:rsid w:val="005902DB"/>
    <w:rsid w:val="00591665"/>
    <w:rsid w:val="00592AC8"/>
    <w:rsid w:val="00594E3F"/>
    <w:rsid w:val="005955BB"/>
    <w:rsid w:val="005957F5"/>
    <w:rsid w:val="005958A8"/>
    <w:rsid w:val="00596036"/>
    <w:rsid w:val="0059649B"/>
    <w:rsid w:val="00596ED4"/>
    <w:rsid w:val="005976E0"/>
    <w:rsid w:val="00597C60"/>
    <w:rsid w:val="005A104D"/>
    <w:rsid w:val="005A1CD9"/>
    <w:rsid w:val="005A1F63"/>
    <w:rsid w:val="005A2D6A"/>
    <w:rsid w:val="005A39F3"/>
    <w:rsid w:val="005A5461"/>
    <w:rsid w:val="005A6E7A"/>
    <w:rsid w:val="005A6E99"/>
    <w:rsid w:val="005B0289"/>
    <w:rsid w:val="005B08E6"/>
    <w:rsid w:val="005B0FD8"/>
    <w:rsid w:val="005B17F7"/>
    <w:rsid w:val="005B1AE6"/>
    <w:rsid w:val="005B1EFC"/>
    <w:rsid w:val="005B1FB2"/>
    <w:rsid w:val="005B2067"/>
    <w:rsid w:val="005B2BA0"/>
    <w:rsid w:val="005B349B"/>
    <w:rsid w:val="005B3D64"/>
    <w:rsid w:val="005B4184"/>
    <w:rsid w:val="005B440B"/>
    <w:rsid w:val="005B5506"/>
    <w:rsid w:val="005B5AA9"/>
    <w:rsid w:val="005B7549"/>
    <w:rsid w:val="005B794E"/>
    <w:rsid w:val="005B7CFC"/>
    <w:rsid w:val="005C1665"/>
    <w:rsid w:val="005C1FF7"/>
    <w:rsid w:val="005C256F"/>
    <w:rsid w:val="005C34B0"/>
    <w:rsid w:val="005C371B"/>
    <w:rsid w:val="005C387B"/>
    <w:rsid w:val="005C432B"/>
    <w:rsid w:val="005C6D38"/>
    <w:rsid w:val="005C6DDD"/>
    <w:rsid w:val="005C7028"/>
    <w:rsid w:val="005D038E"/>
    <w:rsid w:val="005D065C"/>
    <w:rsid w:val="005D28C2"/>
    <w:rsid w:val="005D2C56"/>
    <w:rsid w:val="005D2CE8"/>
    <w:rsid w:val="005D42E2"/>
    <w:rsid w:val="005D432A"/>
    <w:rsid w:val="005D43F1"/>
    <w:rsid w:val="005D47D4"/>
    <w:rsid w:val="005D4E7A"/>
    <w:rsid w:val="005D52D9"/>
    <w:rsid w:val="005D6776"/>
    <w:rsid w:val="005D7232"/>
    <w:rsid w:val="005E05B2"/>
    <w:rsid w:val="005E10E7"/>
    <w:rsid w:val="005E1B91"/>
    <w:rsid w:val="005E23F7"/>
    <w:rsid w:val="005E2B53"/>
    <w:rsid w:val="005E378A"/>
    <w:rsid w:val="005E408B"/>
    <w:rsid w:val="005E7A51"/>
    <w:rsid w:val="005F0A0E"/>
    <w:rsid w:val="005F12B7"/>
    <w:rsid w:val="005F17DF"/>
    <w:rsid w:val="005F244D"/>
    <w:rsid w:val="005F2A0D"/>
    <w:rsid w:val="005F2F86"/>
    <w:rsid w:val="005F3115"/>
    <w:rsid w:val="005F3ED5"/>
    <w:rsid w:val="005F3F65"/>
    <w:rsid w:val="005F496B"/>
    <w:rsid w:val="005F4AEB"/>
    <w:rsid w:val="005F50F7"/>
    <w:rsid w:val="005F5594"/>
    <w:rsid w:val="005F5F08"/>
    <w:rsid w:val="005F62E3"/>
    <w:rsid w:val="005F69C0"/>
    <w:rsid w:val="005F6F37"/>
    <w:rsid w:val="005F7753"/>
    <w:rsid w:val="00600088"/>
    <w:rsid w:val="00601D6F"/>
    <w:rsid w:val="00602675"/>
    <w:rsid w:val="00602887"/>
    <w:rsid w:val="00603B3A"/>
    <w:rsid w:val="006065DD"/>
    <w:rsid w:val="00606CB9"/>
    <w:rsid w:val="00610378"/>
    <w:rsid w:val="00610776"/>
    <w:rsid w:val="00611BE8"/>
    <w:rsid w:val="0061241D"/>
    <w:rsid w:val="00613299"/>
    <w:rsid w:val="00613950"/>
    <w:rsid w:val="006141CB"/>
    <w:rsid w:val="0061472D"/>
    <w:rsid w:val="00614FA2"/>
    <w:rsid w:val="00616669"/>
    <w:rsid w:val="00616FD4"/>
    <w:rsid w:val="006175FC"/>
    <w:rsid w:val="00617739"/>
    <w:rsid w:val="00617951"/>
    <w:rsid w:val="006179ED"/>
    <w:rsid w:val="00620517"/>
    <w:rsid w:val="00620B44"/>
    <w:rsid w:val="0062284E"/>
    <w:rsid w:val="00625848"/>
    <w:rsid w:val="00626E48"/>
    <w:rsid w:val="00626EF3"/>
    <w:rsid w:val="00631BD6"/>
    <w:rsid w:val="006324C4"/>
    <w:rsid w:val="006324E5"/>
    <w:rsid w:val="00633880"/>
    <w:rsid w:val="00634712"/>
    <w:rsid w:val="006347BA"/>
    <w:rsid w:val="00634E35"/>
    <w:rsid w:val="006352D6"/>
    <w:rsid w:val="006362BF"/>
    <w:rsid w:val="00636DB1"/>
    <w:rsid w:val="00637300"/>
    <w:rsid w:val="00637C07"/>
    <w:rsid w:val="00637DAC"/>
    <w:rsid w:val="00640293"/>
    <w:rsid w:val="00640694"/>
    <w:rsid w:val="00640A11"/>
    <w:rsid w:val="00640E12"/>
    <w:rsid w:val="00640ED0"/>
    <w:rsid w:val="006417DC"/>
    <w:rsid w:val="00641C74"/>
    <w:rsid w:val="00643445"/>
    <w:rsid w:val="00643738"/>
    <w:rsid w:val="00643BF7"/>
    <w:rsid w:val="00645457"/>
    <w:rsid w:val="00645640"/>
    <w:rsid w:val="00645CCD"/>
    <w:rsid w:val="00646653"/>
    <w:rsid w:val="0064752E"/>
    <w:rsid w:val="006507ED"/>
    <w:rsid w:val="006508AE"/>
    <w:rsid w:val="00650AD6"/>
    <w:rsid w:val="00650D8D"/>
    <w:rsid w:val="00651FEA"/>
    <w:rsid w:val="00654809"/>
    <w:rsid w:val="00655913"/>
    <w:rsid w:val="00655B4B"/>
    <w:rsid w:val="006572B5"/>
    <w:rsid w:val="00660D10"/>
    <w:rsid w:val="00661636"/>
    <w:rsid w:val="00663E99"/>
    <w:rsid w:val="00664297"/>
    <w:rsid w:val="00664D40"/>
    <w:rsid w:val="0066651F"/>
    <w:rsid w:val="00666B38"/>
    <w:rsid w:val="006678A4"/>
    <w:rsid w:val="006679EB"/>
    <w:rsid w:val="00667CB1"/>
    <w:rsid w:val="00670C7D"/>
    <w:rsid w:val="00671F8B"/>
    <w:rsid w:val="00672541"/>
    <w:rsid w:val="0067334C"/>
    <w:rsid w:val="00673D8C"/>
    <w:rsid w:val="00673D99"/>
    <w:rsid w:val="00674540"/>
    <w:rsid w:val="00674DB9"/>
    <w:rsid w:val="00675790"/>
    <w:rsid w:val="00675AFF"/>
    <w:rsid w:val="00675C76"/>
    <w:rsid w:val="00677226"/>
    <w:rsid w:val="006778AF"/>
    <w:rsid w:val="00677EEB"/>
    <w:rsid w:val="0068013A"/>
    <w:rsid w:val="00680370"/>
    <w:rsid w:val="0068108F"/>
    <w:rsid w:val="006818FD"/>
    <w:rsid w:val="00681D1B"/>
    <w:rsid w:val="00681FB0"/>
    <w:rsid w:val="00681FE7"/>
    <w:rsid w:val="00682377"/>
    <w:rsid w:val="0068348D"/>
    <w:rsid w:val="00684D3F"/>
    <w:rsid w:val="006858C7"/>
    <w:rsid w:val="00686547"/>
    <w:rsid w:val="00690233"/>
    <w:rsid w:val="00694658"/>
    <w:rsid w:val="0069481E"/>
    <w:rsid w:val="00694847"/>
    <w:rsid w:val="006949B7"/>
    <w:rsid w:val="00694FD1"/>
    <w:rsid w:val="0069584B"/>
    <w:rsid w:val="00695985"/>
    <w:rsid w:val="00696312"/>
    <w:rsid w:val="00696370"/>
    <w:rsid w:val="006966F9"/>
    <w:rsid w:val="0069673A"/>
    <w:rsid w:val="00696F85"/>
    <w:rsid w:val="00697C33"/>
    <w:rsid w:val="006A10C8"/>
    <w:rsid w:val="006A1C9C"/>
    <w:rsid w:val="006A2FAE"/>
    <w:rsid w:val="006A37AE"/>
    <w:rsid w:val="006A3803"/>
    <w:rsid w:val="006A3A9B"/>
    <w:rsid w:val="006A3C4C"/>
    <w:rsid w:val="006A4E75"/>
    <w:rsid w:val="006A6292"/>
    <w:rsid w:val="006A6B37"/>
    <w:rsid w:val="006A6BB1"/>
    <w:rsid w:val="006A7576"/>
    <w:rsid w:val="006A786A"/>
    <w:rsid w:val="006B085B"/>
    <w:rsid w:val="006B14FD"/>
    <w:rsid w:val="006B3906"/>
    <w:rsid w:val="006B3DE2"/>
    <w:rsid w:val="006B4F84"/>
    <w:rsid w:val="006B51C1"/>
    <w:rsid w:val="006B56AE"/>
    <w:rsid w:val="006B66B9"/>
    <w:rsid w:val="006B7ACD"/>
    <w:rsid w:val="006B7F2A"/>
    <w:rsid w:val="006C15D1"/>
    <w:rsid w:val="006C164D"/>
    <w:rsid w:val="006C186B"/>
    <w:rsid w:val="006C1CDC"/>
    <w:rsid w:val="006C26BD"/>
    <w:rsid w:val="006C34E4"/>
    <w:rsid w:val="006C3557"/>
    <w:rsid w:val="006C6165"/>
    <w:rsid w:val="006C640F"/>
    <w:rsid w:val="006C6AC2"/>
    <w:rsid w:val="006C6C10"/>
    <w:rsid w:val="006C6C9F"/>
    <w:rsid w:val="006C7645"/>
    <w:rsid w:val="006D19D2"/>
    <w:rsid w:val="006D2C3D"/>
    <w:rsid w:val="006D2CEE"/>
    <w:rsid w:val="006D3FB9"/>
    <w:rsid w:val="006D40F5"/>
    <w:rsid w:val="006D44C5"/>
    <w:rsid w:val="006D4B44"/>
    <w:rsid w:val="006D56A0"/>
    <w:rsid w:val="006D5D12"/>
    <w:rsid w:val="006D5E56"/>
    <w:rsid w:val="006D745C"/>
    <w:rsid w:val="006D791B"/>
    <w:rsid w:val="006D7AA4"/>
    <w:rsid w:val="006D7D00"/>
    <w:rsid w:val="006E04E8"/>
    <w:rsid w:val="006E0577"/>
    <w:rsid w:val="006E2061"/>
    <w:rsid w:val="006E2857"/>
    <w:rsid w:val="006E2A3A"/>
    <w:rsid w:val="006E3221"/>
    <w:rsid w:val="006E342C"/>
    <w:rsid w:val="006E3550"/>
    <w:rsid w:val="006E3863"/>
    <w:rsid w:val="006E4543"/>
    <w:rsid w:val="006E47AF"/>
    <w:rsid w:val="006E47EA"/>
    <w:rsid w:val="006E5507"/>
    <w:rsid w:val="006E56E5"/>
    <w:rsid w:val="006E70C4"/>
    <w:rsid w:val="006E73CE"/>
    <w:rsid w:val="006E75ED"/>
    <w:rsid w:val="006F2D91"/>
    <w:rsid w:val="006F3183"/>
    <w:rsid w:val="006F320E"/>
    <w:rsid w:val="006F35E0"/>
    <w:rsid w:val="006F3FCE"/>
    <w:rsid w:val="006F420C"/>
    <w:rsid w:val="006F5001"/>
    <w:rsid w:val="006F60E4"/>
    <w:rsid w:val="0070006F"/>
    <w:rsid w:val="007001D2"/>
    <w:rsid w:val="007010C2"/>
    <w:rsid w:val="00701347"/>
    <w:rsid w:val="007021E7"/>
    <w:rsid w:val="007024E0"/>
    <w:rsid w:val="007025CF"/>
    <w:rsid w:val="0070279A"/>
    <w:rsid w:val="00703C1F"/>
    <w:rsid w:val="00704409"/>
    <w:rsid w:val="0070490C"/>
    <w:rsid w:val="007058F8"/>
    <w:rsid w:val="00705F73"/>
    <w:rsid w:val="007078A0"/>
    <w:rsid w:val="007078FF"/>
    <w:rsid w:val="00710DEE"/>
    <w:rsid w:val="00710FAB"/>
    <w:rsid w:val="0071145A"/>
    <w:rsid w:val="00711591"/>
    <w:rsid w:val="007119B7"/>
    <w:rsid w:val="00711F74"/>
    <w:rsid w:val="00713B05"/>
    <w:rsid w:val="00715907"/>
    <w:rsid w:val="00715C00"/>
    <w:rsid w:val="00715E84"/>
    <w:rsid w:val="007161EE"/>
    <w:rsid w:val="007175C7"/>
    <w:rsid w:val="00721490"/>
    <w:rsid w:val="007216E1"/>
    <w:rsid w:val="0072190F"/>
    <w:rsid w:val="00722576"/>
    <w:rsid w:val="0072716D"/>
    <w:rsid w:val="00727428"/>
    <w:rsid w:val="007277BB"/>
    <w:rsid w:val="00727EB3"/>
    <w:rsid w:val="0073103C"/>
    <w:rsid w:val="00731983"/>
    <w:rsid w:val="00731EE8"/>
    <w:rsid w:val="00733676"/>
    <w:rsid w:val="007355C9"/>
    <w:rsid w:val="00735C32"/>
    <w:rsid w:val="00736162"/>
    <w:rsid w:val="007363AE"/>
    <w:rsid w:val="00736A48"/>
    <w:rsid w:val="00737B20"/>
    <w:rsid w:val="00737B6F"/>
    <w:rsid w:val="00737BAF"/>
    <w:rsid w:val="00740024"/>
    <w:rsid w:val="00741509"/>
    <w:rsid w:val="00741549"/>
    <w:rsid w:val="007422D3"/>
    <w:rsid w:val="00742A73"/>
    <w:rsid w:val="00743099"/>
    <w:rsid w:val="00743C8F"/>
    <w:rsid w:val="0074443A"/>
    <w:rsid w:val="00744DB1"/>
    <w:rsid w:val="0074549D"/>
    <w:rsid w:val="007458EE"/>
    <w:rsid w:val="00745C8C"/>
    <w:rsid w:val="007474EF"/>
    <w:rsid w:val="00747862"/>
    <w:rsid w:val="00747944"/>
    <w:rsid w:val="00750896"/>
    <w:rsid w:val="00750D63"/>
    <w:rsid w:val="00750DD2"/>
    <w:rsid w:val="00751978"/>
    <w:rsid w:val="00751EFB"/>
    <w:rsid w:val="00752621"/>
    <w:rsid w:val="00754027"/>
    <w:rsid w:val="007541F5"/>
    <w:rsid w:val="0075549F"/>
    <w:rsid w:val="0075612B"/>
    <w:rsid w:val="007566AC"/>
    <w:rsid w:val="007569C1"/>
    <w:rsid w:val="007573ED"/>
    <w:rsid w:val="00757913"/>
    <w:rsid w:val="007617EA"/>
    <w:rsid w:val="00762587"/>
    <w:rsid w:val="00762789"/>
    <w:rsid w:val="0076417C"/>
    <w:rsid w:val="00764DBB"/>
    <w:rsid w:val="00765A03"/>
    <w:rsid w:val="00765D8F"/>
    <w:rsid w:val="0076718D"/>
    <w:rsid w:val="00767791"/>
    <w:rsid w:val="00767CB0"/>
    <w:rsid w:val="00770AA6"/>
    <w:rsid w:val="00770BDE"/>
    <w:rsid w:val="0077152B"/>
    <w:rsid w:val="0077172C"/>
    <w:rsid w:val="00772F5F"/>
    <w:rsid w:val="0077373D"/>
    <w:rsid w:val="00773843"/>
    <w:rsid w:val="00773AFE"/>
    <w:rsid w:val="0077431E"/>
    <w:rsid w:val="007746C1"/>
    <w:rsid w:val="007753BA"/>
    <w:rsid w:val="00776D88"/>
    <w:rsid w:val="0077700F"/>
    <w:rsid w:val="00777340"/>
    <w:rsid w:val="00780299"/>
    <w:rsid w:val="0078049D"/>
    <w:rsid w:val="00780501"/>
    <w:rsid w:val="0078206B"/>
    <w:rsid w:val="0078315B"/>
    <w:rsid w:val="0078358C"/>
    <w:rsid w:val="0078590D"/>
    <w:rsid w:val="0078716B"/>
    <w:rsid w:val="00787452"/>
    <w:rsid w:val="00787DD0"/>
    <w:rsid w:val="0079065F"/>
    <w:rsid w:val="007913D6"/>
    <w:rsid w:val="00791F46"/>
    <w:rsid w:val="0079571A"/>
    <w:rsid w:val="00795E60"/>
    <w:rsid w:val="00795F37"/>
    <w:rsid w:val="00797FD3"/>
    <w:rsid w:val="007A0572"/>
    <w:rsid w:val="007A2797"/>
    <w:rsid w:val="007A3381"/>
    <w:rsid w:val="007A389B"/>
    <w:rsid w:val="007A3A15"/>
    <w:rsid w:val="007A46E6"/>
    <w:rsid w:val="007A4E2D"/>
    <w:rsid w:val="007A594C"/>
    <w:rsid w:val="007A5C3E"/>
    <w:rsid w:val="007A766F"/>
    <w:rsid w:val="007A79B5"/>
    <w:rsid w:val="007A7A31"/>
    <w:rsid w:val="007B0073"/>
    <w:rsid w:val="007B0695"/>
    <w:rsid w:val="007B07D0"/>
    <w:rsid w:val="007B09D7"/>
    <w:rsid w:val="007B0E2A"/>
    <w:rsid w:val="007B181C"/>
    <w:rsid w:val="007B1B41"/>
    <w:rsid w:val="007B2576"/>
    <w:rsid w:val="007B28E8"/>
    <w:rsid w:val="007B33CC"/>
    <w:rsid w:val="007B383D"/>
    <w:rsid w:val="007B3A0A"/>
    <w:rsid w:val="007B3CC3"/>
    <w:rsid w:val="007B40C6"/>
    <w:rsid w:val="007B4123"/>
    <w:rsid w:val="007B4239"/>
    <w:rsid w:val="007B4C82"/>
    <w:rsid w:val="007B5214"/>
    <w:rsid w:val="007B5D3A"/>
    <w:rsid w:val="007B68ED"/>
    <w:rsid w:val="007B6C2F"/>
    <w:rsid w:val="007B7912"/>
    <w:rsid w:val="007C0158"/>
    <w:rsid w:val="007C0CB2"/>
    <w:rsid w:val="007C17EE"/>
    <w:rsid w:val="007C18A8"/>
    <w:rsid w:val="007C2E4F"/>
    <w:rsid w:val="007C3492"/>
    <w:rsid w:val="007C48B3"/>
    <w:rsid w:val="007C5BFD"/>
    <w:rsid w:val="007C6916"/>
    <w:rsid w:val="007C780A"/>
    <w:rsid w:val="007D00FC"/>
    <w:rsid w:val="007D0D4F"/>
    <w:rsid w:val="007D0EB2"/>
    <w:rsid w:val="007D13AE"/>
    <w:rsid w:val="007D1B09"/>
    <w:rsid w:val="007D32FD"/>
    <w:rsid w:val="007D3914"/>
    <w:rsid w:val="007D3B0F"/>
    <w:rsid w:val="007D4D1E"/>
    <w:rsid w:val="007D63BB"/>
    <w:rsid w:val="007D6692"/>
    <w:rsid w:val="007E0404"/>
    <w:rsid w:val="007E22B9"/>
    <w:rsid w:val="007E2B81"/>
    <w:rsid w:val="007E2F7E"/>
    <w:rsid w:val="007E30F3"/>
    <w:rsid w:val="007E3786"/>
    <w:rsid w:val="007E3E6F"/>
    <w:rsid w:val="007E3F50"/>
    <w:rsid w:val="007E3FAB"/>
    <w:rsid w:val="007E4034"/>
    <w:rsid w:val="007E4E51"/>
    <w:rsid w:val="007E55F1"/>
    <w:rsid w:val="007E6C56"/>
    <w:rsid w:val="007E6EA2"/>
    <w:rsid w:val="007E6F71"/>
    <w:rsid w:val="007F0786"/>
    <w:rsid w:val="007F0945"/>
    <w:rsid w:val="007F09CF"/>
    <w:rsid w:val="007F2CD3"/>
    <w:rsid w:val="007F2F82"/>
    <w:rsid w:val="007F373E"/>
    <w:rsid w:val="007F378E"/>
    <w:rsid w:val="007F3850"/>
    <w:rsid w:val="007F40D6"/>
    <w:rsid w:val="007F4BCE"/>
    <w:rsid w:val="007F5AAC"/>
    <w:rsid w:val="007F62C1"/>
    <w:rsid w:val="007F6587"/>
    <w:rsid w:val="007F67E0"/>
    <w:rsid w:val="007F77F9"/>
    <w:rsid w:val="007F7DC9"/>
    <w:rsid w:val="00801BD3"/>
    <w:rsid w:val="00801D56"/>
    <w:rsid w:val="00802297"/>
    <w:rsid w:val="00802FAB"/>
    <w:rsid w:val="008067BA"/>
    <w:rsid w:val="00806964"/>
    <w:rsid w:val="00807B95"/>
    <w:rsid w:val="008106E7"/>
    <w:rsid w:val="0081082F"/>
    <w:rsid w:val="00810C1D"/>
    <w:rsid w:val="008115ED"/>
    <w:rsid w:val="0081196A"/>
    <w:rsid w:val="0081220F"/>
    <w:rsid w:val="00812590"/>
    <w:rsid w:val="00812A21"/>
    <w:rsid w:val="00812E3C"/>
    <w:rsid w:val="00814C88"/>
    <w:rsid w:val="00814DDD"/>
    <w:rsid w:val="00815B7C"/>
    <w:rsid w:val="00816412"/>
    <w:rsid w:val="00816711"/>
    <w:rsid w:val="00816E39"/>
    <w:rsid w:val="00817393"/>
    <w:rsid w:val="008200CA"/>
    <w:rsid w:val="00820877"/>
    <w:rsid w:val="00820AE1"/>
    <w:rsid w:val="008215B6"/>
    <w:rsid w:val="0082259F"/>
    <w:rsid w:val="00823FCC"/>
    <w:rsid w:val="0082451A"/>
    <w:rsid w:val="00824769"/>
    <w:rsid w:val="00824850"/>
    <w:rsid w:val="00824A59"/>
    <w:rsid w:val="00824D5B"/>
    <w:rsid w:val="00824E24"/>
    <w:rsid w:val="00825649"/>
    <w:rsid w:val="00825DFC"/>
    <w:rsid w:val="008263CD"/>
    <w:rsid w:val="008263DC"/>
    <w:rsid w:val="00826A65"/>
    <w:rsid w:val="00827037"/>
    <w:rsid w:val="0083010B"/>
    <w:rsid w:val="00830645"/>
    <w:rsid w:val="0083076B"/>
    <w:rsid w:val="00831A37"/>
    <w:rsid w:val="00832122"/>
    <w:rsid w:val="008336B2"/>
    <w:rsid w:val="0083386C"/>
    <w:rsid w:val="00833F36"/>
    <w:rsid w:val="00834E5D"/>
    <w:rsid w:val="00835920"/>
    <w:rsid w:val="00835BF7"/>
    <w:rsid w:val="00836268"/>
    <w:rsid w:val="008362E8"/>
    <w:rsid w:val="00836B08"/>
    <w:rsid w:val="00836EC4"/>
    <w:rsid w:val="0083774B"/>
    <w:rsid w:val="00837B99"/>
    <w:rsid w:val="00837F89"/>
    <w:rsid w:val="008401DD"/>
    <w:rsid w:val="008412FA"/>
    <w:rsid w:val="00841B7B"/>
    <w:rsid w:val="00841EAB"/>
    <w:rsid w:val="0084249C"/>
    <w:rsid w:val="008428B4"/>
    <w:rsid w:val="00842A0D"/>
    <w:rsid w:val="00842C99"/>
    <w:rsid w:val="00843304"/>
    <w:rsid w:val="0084385B"/>
    <w:rsid w:val="008444B5"/>
    <w:rsid w:val="008451B5"/>
    <w:rsid w:val="00845721"/>
    <w:rsid w:val="008468A1"/>
    <w:rsid w:val="00846B11"/>
    <w:rsid w:val="00847608"/>
    <w:rsid w:val="00847ED1"/>
    <w:rsid w:val="0085043F"/>
    <w:rsid w:val="00850507"/>
    <w:rsid w:val="00850540"/>
    <w:rsid w:val="00851094"/>
    <w:rsid w:val="00851B02"/>
    <w:rsid w:val="00852867"/>
    <w:rsid w:val="0085296F"/>
    <w:rsid w:val="0085324F"/>
    <w:rsid w:val="00853811"/>
    <w:rsid w:val="008538A4"/>
    <w:rsid w:val="008547FA"/>
    <w:rsid w:val="008548E3"/>
    <w:rsid w:val="008552FA"/>
    <w:rsid w:val="008556EC"/>
    <w:rsid w:val="00856FBE"/>
    <w:rsid w:val="00857464"/>
    <w:rsid w:val="00857A99"/>
    <w:rsid w:val="00857C31"/>
    <w:rsid w:val="00857CA1"/>
    <w:rsid w:val="0086038A"/>
    <w:rsid w:val="00861348"/>
    <w:rsid w:val="00861C88"/>
    <w:rsid w:val="00862AE3"/>
    <w:rsid w:val="00862B6B"/>
    <w:rsid w:val="00863EC9"/>
    <w:rsid w:val="00864791"/>
    <w:rsid w:val="008647C4"/>
    <w:rsid w:val="00864BC3"/>
    <w:rsid w:val="00866839"/>
    <w:rsid w:val="00866D39"/>
    <w:rsid w:val="00866DDC"/>
    <w:rsid w:val="00867A7D"/>
    <w:rsid w:val="00867CE0"/>
    <w:rsid w:val="0087098D"/>
    <w:rsid w:val="00872C8C"/>
    <w:rsid w:val="00872D39"/>
    <w:rsid w:val="008730A4"/>
    <w:rsid w:val="0087387A"/>
    <w:rsid w:val="00873AE0"/>
    <w:rsid w:val="008749DB"/>
    <w:rsid w:val="00874F7E"/>
    <w:rsid w:val="008752AA"/>
    <w:rsid w:val="008752D5"/>
    <w:rsid w:val="008753E9"/>
    <w:rsid w:val="00875D5C"/>
    <w:rsid w:val="00876751"/>
    <w:rsid w:val="00877089"/>
    <w:rsid w:val="00877231"/>
    <w:rsid w:val="008776D2"/>
    <w:rsid w:val="00877799"/>
    <w:rsid w:val="00877953"/>
    <w:rsid w:val="00877AD4"/>
    <w:rsid w:val="0088037D"/>
    <w:rsid w:val="00880580"/>
    <w:rsid w:val="0088078F"/>
    <w:rsid w:val="00880EA0"/>
    <w:rsid w:val="00881B7D"/>
    <w:rsid w:val="008822DD"/>
    <w:rsid w:val="0088254E"/>
    <w:rsid w:val="008825FE"/>
    <w:rsid w:val="00882CAC"/>
    <w:rsid w:val="00882CD0"/>
    <w:rsid w:val="00883CB9"/>
    <w:rsid w:val="00883E2E"/>
    <w:rsid w:val="00883EE0"/>
    <w:rsid w:val="0088512C"/>
    <w:rsid w:val="0088525D"/>
    <w:rsid w:val="00885F34"/>
    <w:rsid w:val="00886317"/>
    <w:rsid w:val="00886619"/>
    <w:rsid w:val="00890635"/>
    <w:rsid w:val="008909A0"/>
    <w:rsid w:val="00890A90"/>
    <w:rsid w:val="00890DDF"/>
    <w:rsid w:val="008923D5"/>
    <w:rsid w:val="008925A8"/>
    <w:rsid w:val="00892BD0"/>
    <w:rsid w:val="008942E4"/>
    <w:rsid w:val="00894883"/>
    <w:rsid w:val="00894C91"/>
    <w:rsid w:val="00894D49"/>
    <w:rsid w:val="00896322"/>
    <w:rsid w:val="00896531"/>
    <w:rsid w:val="008973A4"/>
    <w:rsid w:val="008A0478"/>
    <w:rsid w:val="008A08AD"/>
    <w:rsid w:val="008A134E"/>
    <w:rsid w:val="008A1D38"/>
    <w:rsid w:val="008A2468"/>
    <w:rsid w:val="008A25C4"/>
    <w:rsid w:val="008A32A0"/>
    <w:rsid w:val="008A341E"/>
    <w:rsid w:val="008A3C61"/>
    <w:rsid w:val="008A3CA3"/>
    <w:rsid w:val="008A3DC1"/>
    <w:rsid w:val="008A412C"/>
    <w:rsid w:val="008A4C85"/>
    <w:rsid w:val="008A4D7B"/>
    <w:rsid w:val="008A67B0"/>
    <w:rsid w:val="008A723B"/>
    <w:rsid w:val="008B01CD"/>
    <w:rsid w:val="008B0303"/>
    <w:rsid w:val="008B27D3"/>
    <w:rsid w:val="008B2C07"/>
    <w:rsid w:val="008B2F87"/>
    <w:rsid w:val="008B3BA5"/>
    <w:rsid w:val="008B42F6"/>
    <w:rsid w:val="008B4389"/>
    <w:rsid w:val="008B7774"/>
    <w:rsid w:val="008B7DFC"/>
    <w:rsid w:val="008C0049"/>
    <w:rsid w:val="008C0A22"/>
    <w:rsid w:val="008C132B"/>
    <w:rsid w:val="008C13F9"/>
    <w:rsid w:val="008C1A2A"/>
    <w:rsid w:val="008C1BE5"/>
    <w:rsid w:val="008C1DBF"/>
    <w:rsid w:val="008C32BD"/>
    <w:rsid w:val="008C3300"/>
    <w:rsid w:val="008C3548"/>
    <w:rsid w:val="008C3A40"/>
    <w:rsid w:val="008C41BD"/>
    <w:rsid w:val="008C468C"/>
    <w:rsid w:val="008C64B4"/>
    <w:rsid w:val="008C68DC"/>
    <w:rsid w:val="008C7611"/>
    <w:rsid w:val="008D01FE"/>
    <w:rsid w:val="008D0720"/>
    <w:rsid w:val="008D0892"/>
    <w:rsid w:val="008D187B"/>
    <w:rsid w:val="008D217F"/>
    <w:rsid w:val="008D3B68"/>
    <w:rsid w:val="008D3B9A"/>
    <w:rsid w:val="008D3D38"/>
    <w:rsid w:val="008D4175"/>
    <w:rsid w:val="008D6597"/>
    <w:rsid w:val="008D68F2"/>
    <w:rsid w:val="008D7722"/>
    <w:rsid w:val="008D79D3"/>
    <w:rsid w:val="008D7E2F"/>
    <w:rsid w:val="008E0726"/>
    <w:rsid w:val="008E09E6"/>
    <w:rsid w:val="008E09FD"/>
    <w:rsid w:val="008E165D"/>
    <w:rsid w:val="008E1AC6"/>
    <w:rsid w:val="008E27B0"/>
    <w:rsid w:val="008E2B24"/>
    <w:rsid w:val="008E4449"/>
    <w:rsid w:val="008E4D8F"/>
    <w:rsid w:val="008E5315"/>
    <w:rsid w:val="008E63DF"/>
    <w:rsid w:val="008E71F2"/>
    <w:rsid w:val="008E764F"/>
    <w:rsid w:val="008F06D4"/>
    <w:rsid w:val="008F08F2"/>
    <w:rsid w:val="008F148A"/>
    <w:rsid w:val="008F17ED"/>
    <w:rsid w:val="008F1FCD"/>
    <w:rsid w:val="008F21C8"/>
    <w:rsid w:val="008F29F7"/>
    <w:rsid w:val="008F3245"/>
    <w:rsid w:val="008F4B8E"/>
    <w:rsid w:val="008F4D1D"/>
    <w:rsid w:val="008F517F"/>
    <w:rsid w:val="008F5294"/>
    <w:rsid w:val="008F5D61"/>
    <w:rsid w:val="008F6E4F"/>
    <w:rsid w:val="008F7720"/>
    <w:rsid w:val="008F7FAE"/>
    <w:rsid w:val="00900168"/>
    <w:rsid w:val="00900862"/>
    <w:rsid w:val="00900FD9"/>
    <w:rsid w:val="00901786"/>
    <w:rsid w:val="00901E29"/>
    <w:rsid w:val="0090211B"/>
    <w:rsid w:val="00902CC7"/>
    <w:rsid w:val="00902CD7"/>
    <w:rsid w:val="009031BE"/>
    <w:rsid w:val="009035AB"/>
    <w:rsid w:val="009044AF"/>
    <w:rsid w:val="0090482D"/>
    <w:rsid w:val="0090498C"/>
    <w:rsid w:val="0090551A"/>
    <w:rsid w:val="00905A5F"/>
    <w:rsid w:val="00905AC4"/>
    <w:rsid w:val="00905CBF"/>
    <w:rsid w:val="00905D4A"/>
    <w:rsid w:val="00907CB9"/>
    <w:rsid w:val="00910D0B"/>
    <w:rsid w:val="00911AE1"/>
    <w:rsid w:val="009124B6"/>
    <w:rsid w:val="00912B58"/>
    <w:rsid w:val="00913E35"/>
    <w:rsid w:val="00914F39"/>
    <w:rsid w:val="009158B9"/>
    <w:rsid w:val="00915A69"/>
    <w:rsid w:val="00915F96"/>
    <w:rsid w:val="0091773F"/>
    <w:rsid w:val="00917892"/>
    <w:rsid w:val="00921C3C"/>
    <w:rsid w:val="009233EB"/>
    <w:rsid w:val="00924296"/>
    <w:rsid w:val="00925169"/>
    <w:rsid w:val="00925E5A"/>
    <w:rsid w:val="0092644B"/>
    <w:rsid w:val="00926523"/>
    <w:rsid w:val="0092684D"/>
    <w:rsid w:val="00926A33"/>
    <w:rsid w:val="009277F0"/>
    <w:rsid w:val="00927AF1"/>
    <w:rsid w:val="009307D8"/>
    <w:rsid w:val="00930FAD"/>
    <w:rsid w:val="0093100B"/>
    <w:rsid w:val="0093268E"/>
    <w:rsid w:val="009328B6"/>
    <w:rsid w:val="009344E2"/>
    <w:rsid w:val="009351A4"/>
    <w:rsid w:val="00935F0A"/>
    <w:rsid w:val="00936431"/>
    <w:rsid w:val="00936981"/>
    <w:rsid w:val="00936D3F"/>
    <w:rsid w:val="00936F07"/>
    <w:rsid w:val="00937D95"/>
    <w:rsid w:val="0094061F"/>
    <w:rsid w:val="00941B6B"/>
    <w:rsid w:val="009421ED"/>
    <w:rsid w:val="00942724"/>
    <w:rsid w:val="0094347E"/>
    <w:rsid w:val="00944873"/>
    <w:rsid w:val="00944B3D"/>
    <w:rsid w:val="00944C75"/>
    <w:rsid w:val="00944FAD"/>
    <w:rsid w:val="00945B82"/>
    <w:rsid w:val="00945ED7"/>
    <w:rsid w:val="009461D6"/>
    <w:rsid w:val="009469BF"/>
    <w:rsid w:val="009474F9"/>
    <w:rsid w:val="0094756E"/>
    <w:rsid w:val="00947A9D"/>
    <w:rsid w:val="00947C19"/>
    <w:rsid w:val="00947E52"/>
    <w:rsid w:val="00947FF3"/>
    <w:rsid w:val="00951109"/>
    <w:rsid w:val="00951AB3"/>
    <w:rsid w:val="00952604"/>
    <w:rsid w:val="009535AA"/>
    <w:rsid w:val="009547BE"/>
    <w:rsid w:val="0095491C"/>
    <w:rsid w:val="00954A52"/>
    <w:rsid w:val="00955A05"/>
    <w:rsid w:val="00956D47"/>
    <w:rsid w:val="00957031"/>
    <w:rsid w:val="00960369"/>
    <w:rsid w:val="0096066F"/>
    <w:rsid w:val="00960873"/>
    <w:rsid w:val="0096097E"/>
    <w:rsid w:val="00961037"/>
    <w:rsid w:val="0096121B"/>
    <w:rsid w:val="00961436"/>
    <w:rsid w:val="00961B80"/>
    <w:rsid w:val="00963E81"/>
    <w:rsid w:val="0096510F"/>
    <w:rsid w:val="009659C2"/>
    <w:rsid w:val="009672B6"/>
    <w:rsid w:val="0097333F"/>
    <w:rsid w:val="009751F1"/>
    <w:rsid w:val="009755AA"/>
    <w:rsid w:val="009757E4"/>
    <w:rsid w:val="00975AF9"/>
    <w:rsid w:val="00975C20"/>
    <w:rsid w:val="0097605B"/>
    <w:rsid w:val="00976753"/>
    <w:rsid w:val="009770CF"/>
    <w:rsid w:val="00977520"/>
    <w:rsid w:val="00977BBE"/>
    <w:rsid w:val="00977DCB"/>
    <w:rsid w:val="00977DD6"/>
    <w:rsid w:val="00980703"/>
    <w:rsid w:val="00980DE3"/>
    <w:rsid w:val="00983068"/>
    <w:rsid w:val="009832D1"/>
    <w:rsid w:val="00983590"/>
    <w:rsid w:val="00984419"/>
    <w:rsid w:val="009844D6"/>
    <w:rsid w:val="00984650"/>
    <w:rsid w:val="00985839"/>
    <w:rsid w:val="00986CB1"/>
    <w:rsid w:val="00986CC4"/>
    <w:rsid w:val="00986DEF"/>
    <w:rsid w:val="00986E47"/>
    <w:rsid w:val="00986E74"/>
    <w:rsid w:val="009872B4"/>
    <w:rsid w:val="00987495"/>
    <w:rsid w:val="00987E82"/>
    <w:rsid w:val="00992EF5"/>
    <w:rsid w:val="00993022"/>
    <w:rsid w:val="00994038"/>
    <w:rsid w:val="00994096"/>
    <w:rsid w:val="00994438"/>
    <w:rsid w:val="00994FC5"/>
    <w:rsid w:val="00995206"/>
    <w:rsid w:val="009952CC"/>
    <w:rsid w:val="00995657"/>
    <w:rsid w:val="009957D2"/>
    <w:rsid w:val="009961EA"/>
    <w:rsid w:val="00996600"/>
    <w:rsid w:val="0099666B"/>
    <w:rsid w:val="00996901"/>
    <w:rsid w:val="009975D3"/>
    <w:rsid w:val="009A11B3"/>
    <w:rsid w:val="009A1FFA"/>
    <w:rsid w:val="009A2700"/>
    <w:rsid w:val="009A28CE"/>
    <w:rsid w:val="009A30B4"/>
    <w:rsid w:val="009A3694"/>
    <w:rsid w:val="009A3DEB"/>
    <w:rsid w:val="009A5615"/>
    <w:rsid w:val="009A62C9"/>
    <w:rsid w:val="009A6743"/>
    <w:rsid w:val="009A70CB"/>
    <w:rsid w:val="009B1644"/>
    <w:rsid w:val="009B355D"/>
    <w:rsid w:val="009B41AF"/>
    <w:rsid w:val="009B4D80"/>
    <w:rsid w:val="009B5471"/>
    <w:rsid w:val="009B6555"/>
    <w:rsid w:val="009B6656"/>
    <w:rsid w:val="009B7190"/>
    <w:rsid w:val="009C1517"/>
    <w:rsid w:val="009C156A"/>
    <w:rsid w:val="009C2613"/>
    <w:rsid w:val="009C2753"/>
    <w:rsid w:val="009C2CEB"/>
    <w:rsid w:val="009C39FA"/>
    <w:rsid w:val="009C3C57"/>
    <w:rsid w:val="009C3CBF"/>
    <w:rsid w:val="009C402F"/>
    <w:rsid w:val="009C4416"/>
    <w:rsid w:val="009C4508"/>
    <w:rsid w:val="009C4EC0"/>
    <w:rsid w:val="009C5A30"/>
    <w:rsid w:val="009C62F8"/>
    <w:rsid w:val="009C69B6"/>
    <w:rsid w:val="009C72DD"/>
    <w:rsid w:val="009C7FDF"/>
    <w:rsid w:val="009C7FFC"/>
    <w:rsid w:val="009D0080"/>
    <w:rsid w:val="009D07D3"/>
    <w:rsid w:val="009D2F63"/>
    <w:rsid w:val="009D3284"/>
    <w:rsid w:val="009D4B52"/>
    <w:rsid w:val="009D4E86"/>
    <w:rsid w:val="009D5535"/>
    <w:rsid w:val="009D5CB7"/>
    <w:rsid w:val="009D68AF"/>
    <w:rsid w:val="009D7707"/>
    <w:rsid w:val="009D7B8D"/>
    <w:rsid w:val="009E0221"/>
    <w:rsid w:val="009E10F5"/>
    <w:rsid w:val="009E18B5"/>
    <w:rsid w:val="009E1B1B"/>
    <w:rsid w:val="009E26DA"/>
    <w:rsid w:val="009E2D24"/>
    <w:rsid w:val="009E32C6"/>
    <w:rsid w:val="009E37A4"/>
    <w:rsid w:val="009E42A1"/>
    <w:rsid w:val="009E52C0"/>
    <w:rsid w:val="009E5E12"/>
    <w:rsid w:val="009E67A9"/>
    <w:rsid w:val="009E697D"/>
    <w:rsid w:val="009E6AAF"/>
    <w:rsid w:val="009E7D91"/>
    <w:rsid w:val="009F00E7"/>
    <w:rsid w:val="009F08DE"/>
    <w:rsid w:val="009F0EBE"/>
    <w:rsid w:val="009F1472"/>
    <w:rsid w:val="009F1F29"/>
    <w:rsid w:val="009F2B37"/>
    <w:rsid w:val="009F2D70"/>
    <w:rsid w:val="009F2E5C"/>
    <w:rsid w:val="009F35FF"/>
    <w:rsid w:val="009F3ECB"/>
    <w:rsid w:val="009F428B"/>
    <w:rsid w:val="009F4545"/>
    <w:rsid w:val="009F513F"/>
    <w:rsid w:val="009F7029"/>
    <w:rsid w:val="009F7A4D"/>
    <w:rsid w:val="009F7CE6"/>
    <w:rsid w:val="00A00179"/>
    <w:rsid w:val="00A017A7"/>
    <w:rsid w:val="00A01F7F"/>
    <w:rsid w:val="00A02E3F"/>
    <w:rsid w:val="00A0367C"/>
    <w:rsid w:val="00A04991"/>
    <w:rsid w:val="00A04BCC"/>
    <w:rsid w:val="00A04BE7"/>
    <w:rsid w:val="00A04F9B"/>
    <w:rsid w:val="00A05242"/>
    <w:rsid w:val="00A06A38"/>
    <w:rsid w:val="00A06D07"/>
    <w:rsid w:val="00A06D99"/>
    <w:rsid w:val="00A10162"/>
    <w:rsid w:val="00A125BE"/>
    <w:rsid w:val="00A12822"/>
    <w:rsid w:val="00A13E77"/>
    <w:rsid w:val="00A1417F"/>
    <w:rsid w:val="00A144BD"/>
    <w:rsid w:val="00A1525C"/>
    <w:rsid w:val="00A1541D"/>
    <w:rsid w:val="00A157BB"/>
    <w:rsid w:val="00A177F6"/>
    <w:rsid w:val="00A17DAC"/>
    <w:rsid w:val="00A17E74"/>
    <w:rsid w:val="00A17EBA"/>
    <w:rsid w:val="00A20223"/>
    <w:rsid w:val="00A21C60"/>
    <w:rsid w:val="00A21DCA"/>
    <w:rsid w:val="00A22127"/>
    <w:rsid w:val="00A23A69"/>
    <w:rsid w:val="00A24094"/>
    <w:rsid w:val="00A246D0"/>
    <w:rsid w:val="00A248D2"/>
    <w:rsid w:val="00A251B3"/>
    <w:rsid w:val="00A25811"/>
    <w:rsid w:val="00A25DBC"/>
    <w:rsid w:val="00A26AE7"/>
    <w:rsid w:val="00A26C2E"/>
    <w:rsid w:val="00A300C2"/>
    <w:rsid w:val="00A32587"/>
    <w:rsid w:val="00A33D3E"/>
    <w:rsid w:val="00A34990"/>
    <w:rsid w:val="00A35841"/>
    <w:rsid w:val="00A36283"/>
    <w:rsid w:val="00A3643F"/>
    <w:rsid w:val="00A367C5"/>
    <w:rsid w:val="00A3779D"/>
    <w:rsid w:val="00A37C9F"/>
    <w:rsid w:val="00A40027"/>
    <w:rsid w:val="00A4074A"/>
    <w:rsid w:val="00A407EE"/>
    <w:rsid w:val="00A40B58"/>
    <w:rsid w:val="00A4192A"/>
    <w:rsid w:val="00A4200D"/>
    <w:rsid w:val="00A42CC7"/>
    <w:rsid w:val="00A4308A"/>
    <w:rsid w:val="00A435C6"/>
    <w:rsid w:val="00A4365A"/>
    <w:rsid w:val="00A43FBF"/>
    <w:rsid w:val="00A44A53"/>
    <w:rsid w:val="00A44E92"/>
    <w:rsid w:val="00A45062"/>
    <w:rsid w:val="00A451F6"/>
    <w:rsid w:val="00A458C6"/>
    <w:rsid w:val="00A45AB2"/>
    <w:rsid w:val="00A4612E"/>
    <w:rsid w:val="00A465A4"/>
    <w:rsid w:val="00A472D8"/>
    <w:rsid w:val="00A476A3"/>
    <w:rsid w:val="00A47A4E"/>
    <w:rsid w:val="00A47EBF"/>
    <w:rsid w:val="00A50CB5"/>
    <w:rsid w:val="00A512F3"/>
    <w:rsid w:val="00A51D74"/>
    <w:rsid w:val="00A522B2"/>
    <w:rsid w:val="00A5248D"/>
    <w:rsid w:val="00A52729"/>
    <w:rsid w:val="00A529D1"/>
    <w:rsid w:val="00A537E2"/>
    <w:rsid w:val="00A54D4C"/>
    <w:rsid w:val="00A55BA8"/>
    <w:rsid w:val="00A55ECB"/>
    <w:rsid w:val="00A55EE4"/>
    <w:rsid w:val="00A56582"/>
    <w:rsid w:val="00A5673C"/>
    <w:rsid w:val="00A57281"/>
    <w:rsid w:val="00A57CA2"/>
    <w:rsid w:val="00A57F44"/>
    <w:rsid w:val="00A602EF"/>
    <w:rsid w:val="00A605DE"/>
    <w:rsid w:val="00A607CE"/>
    <w:rsid w:val="00A614DE"/>
    <w:rsid w:val="00A6155C"/>
    <w:rsid w:val="00A61716"/>
    <w:rsid w:val="00A637FE"/>
    <w:rsid w:val="00A63C8A"/>
    <w:rsid w:val="00A64252"/>
    <w:rsid w:val="00A64A3D"/>
    <w:rsid w:val="00A66168"/>
    <w:rsid w:val="00A6666B"/>
    <w:rsid w:val="00A66F30"/>
    <w:rsid w:val="00A67773"/>
    <w:rsid w:val="00A67F42"/>
    <w:rsid w:val="00A70985"/>
    <w:rsid w:val="00A714F8"/>
    <w:rsid w:val="00A718B6"/>
    <w:rsid w:val="00A71A38"/>
    <w:rsid w:val="00A72B75"/>
    <w:rsid w:val="00A73D56"/>
    <w:rsid w:val="00A75FE1"/>
    <w:rsid w:val="00A7608C"/>
    <w:rsid w:val="00A76A34"/>
    <w:rsid w:val="00A76D39"/>
    <w:rsid w:val="00A7797B"/>
    <w:rsid w:val="00A77AED"/>
    <w:rsid w:val="00A80703"/>
    <w:rsid w:val="00A819B8"/>
    <w:rsid w:val="00A82312"/>
    <w:rsid w:val="00A829F1"/>
    <w:rsid w:val="00A832D5"/>
    <w:rsid w:val="00A83706"/>
    <w:rsid w:val="00A83BDD"/>
    <w:rsid w:val="00A85991"/>
    <w:rsid w:val="00A85C77"/>
    <w:rsid w:val="00A85CB8"/>
    <w:rsid w:val="00A85D5E"/>
    <w:rsid w:val="00A85EF5"/>
    <w:rsid w:val="00A85F0D"/>
    <w:rsid w:val="00A9078B"/>
    <w:rsid w:val="00A90909"/>
    <w:rsid w:val="00A913D9"/>
    <w:rsid w:val="00A918B9"/>
    <w:rsid w:val="00A92956"/>
    <w:rsid w:val="00A92C11"/>
    <w:rsid w:val="00A93A7F"/>
    <w:rsid w:val="00A94137"/>
    <w:rsid w:val="00A941D7"/>
    <w:rsid w:val="00A942ED"/>
    <w:rsid w:val="00A945FA"/>
    <w:rsid w:val="00A9541B"/>
    <w:rsid w:val="00A95B23"/>
    <w:rsid w:val="00A97E47"/>
    <w:rsid w:val="00A97ED5"/>
    <w:rsid w:val="00AA011B"/>
    <w:rsid w:val="00AA1C64"/>
    <w:rsid w:val="00AA22FE"/>
    <w:rsid w:val="00AA2DD4"/>
    <w:rsid w:val="00AA3D0B"/>
    <w:rsid w:val="00AA3F56"/>
    <w:rsid w:val="00AA3FDE"/>
    <w:rsid w:val="00AA4C9C"/>
    <w:rsid w:val="00AA5667"/>
    <w:rsid w:val="00AA6A4B"/>
    <w:rsid w:val="00AB0982"/>
    <w:rsid w:val="00AB0CC1"/>
    <w:rsid w:val="00AB0E2A"/>
    <w:rsid w:val="00AB2FA5"/>
    <w:rsid w:val="00AB311A"/>
    <w:rsid w:val="00AB3425"/>
    <w:rsid w:val="00AB3899"/>
    <w:rsid w:val="00AB38B5"/>
    <w:rsid w:val="00AB5A4D"/>
    <w:rsid w:val="00AB5A53"/>
    <w:rsid w:val="00AB6101"/>
    <w:rsid w:val="00AB62DC"/>
    <w:rsid w:val="00AB6C69"/>
    <w:rsid w:val="00AB6D0A"/>
    <w:rsid w:val="00AB749D"/>
    <w:rsid w:val="00AB7B2A"/>
    <w:rsid w:val="00AC061B"/>
    <w:rsid w:val="00AC08F7"/>
    <w:rsid w:val="00AC1984"/>
    <w:rsid w:val="00AC1990"/>
    <w:rsid w:val="00AC1CB7"/>
    <w:rsid w:val="00AC2150"/>
    <w:rsid w:val="00AC27FF"/>
    <w:rsid w:val="00AC2A05"/>
    <w:rsid w:val="00AC2DC0"/>
    <w:rsid w:val="00AC303C"/>
    <w:rsid w:val="00AC30AC"/>
    <w:rsid w:val="00AC3FE0"/>
    <w:rsid w:val="00AC4AA6"/>
    <w:rsid w:val="00AC515E"/>
    <w:rsid w:val="00AC7051"/>
    <w:rsid w:val="00AC7451"/>
    <w:rsid w:val="00AC76E5"/>
    <w:rsid w:val="00AC7A39"/>
    <w:rsid w:val="00AC7AB1"/>
    <w:rsid w:val="00AD2881"/>
    <w:rsid w:val="00AD2BE5"/>
    <w:rsid w:val="00AD3166"/>
    <w:rsid w:val="00AD3A10"/>
    <w:rsid w:val="00AD4CB8"/>
    <w:rsid w:val="00AD543F"/>
    <w:rsid w:val="00AD5A01"/>
    <w:rsid w:val="00AD5BF3"/>
    <w:rsid w:val="00AD66F6"/>
    <w:rsid w:val="00AD6881"/>
    <w:rsid w:val="00AE08BA"/>
    <w:rsid w:val="00AE162A"/>
    <w:rsid w:val="00AE23DC"/>
    <w:rsid w:val="00AE43A2"/>
    <w:rsid w:val="00AE48A4"/>
    <w:rsid w:val="00AE4B0A"/>
    <w:rsid w:val="00AE4E8C"/>
    <w:rsid w:val="00AE5501"/>
    <w:rsid w:val="00AE5991"/>
    <w:rsid w:val="00AE6198"/>
    <w:rsid w:val="00AE64CB"/>
    <w:rsid w:val="00AE67E1"/>
    <w:rsid w:val="00AE7025"/>
    <w:rsid w:val="00AE78F1"/>
    <w:rsid w:val="00AE7AB0"/>
    <w:rsid w:val="00AF1666"/>
    <w:rsid w:val="00AF18ED"/>
    <w:rsid w:val="00AF22DD"/>
    <w:rsid w:val="00AF32DA"/>
    <w:rsid w:val="00AF3673"/>
    <w:rsid w:val="00AF4DB7"/>
    <w:rsid w:val="00AF4FA7"/>
    <w:rsid w:val="00AF5513"/>
    <w:rsid w:val="00AF5C39"/>
    <w:rsid w:val="00AF6913"/>
    <w:rsid w:val="00AF7F21"/>
    <w:rsid w:val="00B00231"/>
    <w:rsid w:val="00B00CAA"/>
    <w:rsid w:val="00B00D52"/>
    <w:rsid w:val="00B01028"/>
    <w:rsid w:val="00B0197B"/>
    <w:rsid w:val="00B01C85"/>
    <w:rsid w:val="00B02342"/>
    <w:rsid w:val="00B02388"/>
    <w:rsid w:val="00B03347"/>
    <w:rsid w:val="00B03CB8"/>
    <w:rsid w:val="00B04302"/>
    <w:rsid w:val="00B0490A"/>
    <w:rsid w:val="00B05F5E"/>
    <w:rsid w:val="00B06D6D"/>
    <w:rsid w:val="00B07514"/>
    <w:rsid w:val="00B07E0A"/>
    <w:rsid w:val="00B10CC8"/>
    <w:rsid w:val="00B115AC"/>
    <w:rsid w:val="00B11688"/>
    <w:rsid w:val="00B11E13"/>
    <w:rsid w:val="00B120D0"/>
    <w:rsid w:val="00B12896"/>
    <w:rsid w:val="00B128A6"/>
    <w:rsid w:val="00B1295A"/>
    <w:rsid w:val="00B1379E"/>
    <w:rsid w:val="00B13A29"/>
    <w:rsid w:val="00B14496"/>
    <w:rsid w:val="00B15268"/>
    <w:rsid w:val="00B15725"/>
    <w:rsid w:val="00B15B61"/>
    <w:rsid w:val="00B164AB"/>
    <w:rsid w:val="00B16A4C"/>
    <w:rsid w:val="00B17C3E"/>
    <w:rsid w:val="00B20490"/>
    <w:rsid w:val="00B211BE"/>
    <w:rsid w:val="00B21B94"/>
    <w:rsid w:val="00B2207C"/>
    <w:rsid w:val="00B24744"/>
    <w:rsid w:val="00B264FC"/>
    <w:rsid w:val="00B26CE6"/>
    <w:rsid w:val="00B271D0"/>
    <w:rsid w:val="00B2739C"/>
    <w:rsid w:val="00B321C7"/>
    <w:rsid w:val="00B330EA"/>
    <w:rsid w:val="00B33518"/>
    <w:rsid w:val="00B33DA8"/>
    <w:rsid w:val="00B34067"/>
    <w:rsid w:val="00B3425C"/>
    <w:rsid w:val="00B34496"/>
    <w:rsid w:val="00B34A08"/>
    <w:rsid w:val="00B34EB6"/>
    <w:rsid w:val="00B351D0"/>
    <w:rsid w:val="00B35ED9"/>
    <w:rsid w:val="00B35F8E"/>
    <w:rsid w:val="00B36127"/>
    <w:rsid w:val="00B363AD"/>
    <w:rsid w:val="00B3653F"/>
    <w:rsid w:val="00B3671D"/>
    <w:rsid w:val="00B415B0"/>
    <w:rsid w:val="00B4194F"/>
    <w:rsid w:val="00B427BE"/>
    <w:rsid w:val="00B43429"/>
    <w:rsid w:val="00B442A6"/>
    <w:rsid w:val="00B44542"/>
    <w:rsid w:val="00B44E4C"/>
    <w:rsid w:val="00B454E6"/>
    <w:rsid w:val="00B45CE6"/>
    <w:rsid w:val="00B45D34"/>
    <w:rsid w:val="00B45EA4"/>
    <w:rsid w:val="00B45F6A"/>
    <w:rsid w:val="00B46580"/>
    <w:rsid w:val="00B470DD"/>
    <w:rsid w:val="00B4748D"/>
    <w:rsid w:val="00B47E4C"/>
    <w:rsid w:val="00B47E55"/>
    <w:rsid w:val="00B50672"/>
    <w:rsid w:val="00B50956"/>
    <w:rsid w:val="00B50B1C"/>
    <w:rsid w:val="00B53E0B"/>
    <w:rsid w:val="00B53F47"/>
    <w:rsid w:val="00B5506A"/>
    <w:rsid w:val="00B55812"/>
    <w:rsid w:val="00B567E3"/>
    <w:rsid w:val="00B5699D"/>
    <w:rsid w:val="00B56F57"/>
    <w:rsid w:val="00B574AC"/>
    <w:rsid w:val="00B576EF"/>
    <w:rsid w:val="00B577EF"/>
    <w:rsid w:val="00B6022F"/>
    <w:rsid w:val="00B60365"/>
    <w:rsid w:val="00B60617"/>
    <w:rsid w:val="00B626B1"/>
    <w:rsid w:val="00B62770"/>
    <w:rsid w:val="00B6300F"/>
    <w:rsid w:val="00B63179"/>
    <w:rsid w:val="00B63973"/>
    <w:rsid w:val="00B64401"/>
    <w:rsid w:val="00B6464B"/>
    <w:rsid w:val="00B64A06"/>
    <w:rsid w:val="00B66683"/>
    <w:rsid w:val="00B66F98"/>
    <w:rsid w:val="00B67374"/>
    <w:rsid w:val="00B67EE5"/>
    <w:rsid w:val="00B706B4"/>
    <w:rsid w:val="00B70DBE"/>
    <w:rsid w:val="00B71A04"/>
    <w:rsid w:val="00B71B06"/>
    <w:rsid w:val="00B71B8D"/>
    <w:rsid w:val="00B71E58"/>
    <w:rsid w:val="00B729E6"/>
    <w:rsid w:val="00B730FE"/>
    <w:rsid w:val="00B73565"/>
    <w:rsid w:val="00B739E9"/>
    <w:rsid w:val="00B741C3"/>
    <w:rsid w:val="00B744F8"/>
    <w:rsid w:val="00B7611B"/>
    <w:rsid w:val="00B765F2"/>
    <w:rsid w:val="00B77593"/>
    <w:rsid w:val="00B77B24"/>
    <w:rsid w:val="00B82D23"/>
    <w:rsid w:val="00B832F3"/>
    <w:rsid w:val="00B8368D"/>
    <w:rsid w:val="00B84067"/>
    <w:rsid w:val="00B8452C"/>
    <w:rsid w:val="00B8498F"/>
    <w:rsid w:val="00B8516B"/>
    <w:rsid w:val="00B8541A"/>
    <w:rsid w:val="00B8556A"/>
    <w:rsid w:val="00B85AA9"/>
    <w:rsid w:val="00B85D82"/>
    <w:rsid w:val="00B86971"/>
    <w:rsid w:val="00B86AAA"/>
    <w:rsid w:val="00B876EE"/>
    <w:rsid w:val="00B8785D"/>
    <w:rsid w:val="00B87A73"/>
    <w:rsid w:val="00B902A4"/>
    <w:rsid w:val="00B91739"/>
    <w:rsid w:val="00B919DF"/>
    <w:rsid w:val="00B91A28"/>
    <w:rsid w:val="00B924F0"/>
    <w:rsid w:val="00B92F1A"/>
    <w:rsid w:val="00B93093"/>
    <w:rsid w:val="00B930C3"/>
    <w:rsid w:val="00B93BBC"/>
    <w:rsid w:val="00B93F09"/>
    <w:rsid w:val="00B94D1B"/>
    <w:rsid w:val="00B95A76"/>
    <w:rsid w:val="00B9658C"/>
    <w:rsid w:val="00B96BF5"/>
    <w:rsid w:val="00B973EF"/>
    <w:rsid w:val="00B97727"/>
    <w:rsid w:val="00B977C7"/>
    <w:rsid w:val="00B979FD"/>
    <w:rsid w:val="00BA011A"/>
    <w:rsid w:val="00BA0993"/>
    <w:rsid w:val="00BA1CA0"/>
    <w:rsid w:val="00BA1D0D"/>
    <w:rsid w:val="00BA45DB"/>
    <w:rsid w:val="00BA4BDA"/>
    <w:rsid w:val="00BA4E8B"/>
    <w:rsid w:val="00BA5B4A"/>
    <w:rsid w:val="00BA6E84"/>
    <w:rsid w:val="00BB0618"/>
    <w:rsid w:val="00BB27F0"/>
    <w:rsid w:val="00BB2AE0"/>
    <w:rsid w:val="00BB2DA2"/>
    <w:rsid w:val="00BB34BB"/>
    <w:rsid w:val="00BB43CC"/>
    <w:rsid w:val="00BB4711"/>
    <w:rsid w:val="00BB5AAB"/>
    <w:rsid w:val="00BB764C"/>
    <w:rsid w:val="00BC018C"/>
    <w:rsid w:val="00BC04A5"/>
    <w:rsid w:val="00BC171E"/>
    <w:rsid w:val="00BC1AFA"/>
    <w:rsid w:val="00BC1B0B"/>
    <w:rsid w:val="00BC1C6B"/>
    <w:rsid w:val="00BC28B5"/>
    <w:rsid w:val="00BC2969"/>
    <w:rsid w:val="00BC3369"/>
    <w:rsid w:val="00BC3AA1"/>
    <w:rsid w:val="00BC40B4"/>
    <w:rsid w:val="00BC65AE"/>
    <w:rsid w:val="00BC7177"/>
    <w:rsid w:val="00BC7A4D"/>
    <w:rsid w:val="00BC7DA0"/>
    <w:rsid w:val="00BD049C"/>
    <w:rsid w:val="00BD0732"/>
    <w:rsid w:val="00BD1AE0"/>
    <w:rsid w:val="00BD1B45"/>
    <w:rsid w:val="00BD2193"/>
    <w:rsid w:val="00BD26E9"/>
    <w:rsid w:val="00BD2F65"/>
    <w:rsid w:val="00BD364E"/>
    <w:rsid w:val="00BD4099"/>
    <w:rsid w:val="00BD4945"/>
    <w:rsid w:val="00BD5C1B"/>
    <w:rsid w:val="00BD5C99"/>
    <w:rsid w:val="00BD5EDD"/>
    <w:rsid w:val="00BD60B1"/>
    <w:rsid w:val="00BD61DC"/>
    <w:rsid w:val="00BD67BA"/>
    <w:rsid w:val="00BD6CFC"/>
    <w:rsid w:val="00BD7346"/>
    <w:rsid w:val="00BE0D14"/>
    <w:rsid w:val="00BE27DA"/>
    <w:rsid w:val="00BE30AF"/>
    <w:rsid w:val="00BE3196"/>
    <w:rsid w:val="00BE695C"/>
    <w:rsid w:val="00BF0229"/>
    <w:rsid w:val="00BF1530"/>
    <w:rsid w:val="00BF159F"/>
    <w:rsid w:val="00BF16EA"/>
    <w:rsid w:val="00BF3183"/>
    <w:rsid w:val="00BF3220"/>
    <w:rsid w:val="00BF33AB"/>
    <w:rsid w:val="00BF3A4C"/>
    <w:rsid w:val="00BF3A9F"/>
    <w:rsid w:val="00BF3DC6"/>
    <w:rsid w:val="00BF3E7A"/>
    <w:rsid w:val="00BF4AEC"/>
    <w:rsid w:val="00BF5738"/>
    <w:rsid w:val="00BF6A36"/>
    <w:rsid w:val="00BF6D01"/>
    <w:rsid w:val="00BF7AE5"/>
    <w:rsid w:val="00C00128"/>
    <w:rsid w:val="00C010A5"/>
    <w:rsid w:val="00C0110C"/>
    <w:rsid w:val="00C030B8"/>
    <w:rsid w:val="00C03BD9"/>
    <w:rsid w:val="00C03E7A"/>
    <w:rsid w:val="00C059DA"/>
    <w:rsid w:val="00C05ACA"/>
    <w:rsid w:val="00C071F0"/>
    <w:rsid w:val="00C07E21"/>
    <w:rsid w:val="00C1219F"/>
    <w:rsid w:val="00C12347"/>
    <w:rsid w:val="00C13287"/>
    <w:rsid w:val="00C13D65"/>
    <w:rsid w:val="00C142D8"/>
    <w:rsid w:val="00C15B85"/>
    <w:rsid w:val="00C164D4"/>
    <w:rsid w:val="00C174AE"/>
    <w:rsid w:val="00C174D1"/>
    <w:rsid w:val="00C175D2"/>
    <w:rsid w:val="00C17EE8"/>
    <w:rsid w:val="00C209B4"/>
    <w:rsid w:val="00C216B4"/>
    <w:rsid w:val="00C22AF6"/>
    <w:rsid w:val="00C24C6D"/>
    <w:rsid w:val="00C25E16"/>
    <w:rsid w:val="00C2668D"/>
    <w:rsid w:val="00C26A2F"/>
    <w:rsid w:val="00C2773B"/>
    <w:rsid w:val="00C27A96"/>
    <w:rsid w:val="00C27D4B"/>
    <w:rsid w:val="00C302D4"/>
    <w:rsid w:val="00C306BE"/>
    <w:rsid w:val="00C307F5"/>
    <w:rsid w:val="00C30A36"/>
    <w:rsid w:val="00C310EC"/>
    <w:rsid w:val="00C31304"/>
    <w:rsid w:val="00C31ABE"/>
    <w:rsid w:val="00C32110"/>
    <w:rsid w:val="00C32BE3"/>
    <w:rsid w:val="00C33853"/>
    <w:rsid w:val="00C33F26"/>
    <w:rsid w:val="00C33FCA"/>
    <w:rsid w:val="00C34324"/>
    <w:rsid w:val="00C348EB"/>
    <w:rsid w:val="00C35496"/>
    <w:rsid w:val="00C35550"/>
    <w:rsid w:val="00C3579E"/>
    <w:rsid w:val="00C36634"/>
    <w:rsid w:val="00C366D5"/>
    <w:rsid w:val="00C3671A"/>
    <w:rsid w:val="00C36B30"/>
    <w:rsid w:val="00C376FB"/>
    <w:rsid w:val="00C37C3E"/>
    <w:rsid w:val="00C40A47"/>
    <w:rsid w:val="00C40C77"/>
    <w:rsid w:val="00C41A97"/>
    <w:rsid w:val="00C420E0"/>
    <w:rsid w:val="00C420EF"/>
    <w:rsid w:val="00C421BF"/>
    <w:rsid w:val="00C42FEC"/>
    <w:rsid w:val="00C43B84"/>
    <w:rsid w:val="00C44450"/>
    <w:rsid w:val="00C44551"/>
    <w:rsid w:val="00C47358"/>
    <w:rsid w:val="00C5140A"/>
    <w:rsid w:val="00C51919"/>
    <w:rsid w:val="00C52613"/>
    <w:rsid w:val="00C52921"/>
    <w:rsid w:val="00C54239"/>
    <w:rsid w:val="00C54AAF"/>
    <w:rsid w:val="00C54B64"/>
    <w:rsid w:val="00C54C30"/>
    <w:rsid w:val="00C551CD"/>
    <w:rsid w:val="00C56B47"/>
    <w:rsid w:val="00C56B9C"/>
    <w:rsid w:val="00C57492"/>
    <w:rsid w:val="00C574A5"/>
    <w:rsid w:val="00C57E1E"/>
    <w:rsid w:val="00C60083"/>
    <w:rsid w:val="00C60731"/>
    <w:rsid w:val="00C60C92"/>
    <w:rsid w:val="00C626A2"/>
    <w:rsid w:val="00C63733"/>
    <w:rsid w:val="00C64206"/>
    <w:rsid w:val="00C65771"/>
    <w:rsid w:val="00C667F0"/>
    <w:rsid w:val="00C6699C"/>
    <w:rsid w:val="00C66BDB"/>
    <w:rsid w:val="00C671DD"/>
    <w:rsid w:val="00C67824"/>
    <w:rsid w:val="00C7028B"/>
    <w:rsid w:val="00C703EA"/>
    <w:rsid w:val="00C70D80"/>
    <w:rsid w:val="00C71061"/>
    <w:rsid w:val="00C716C7"/>
    <w:rsid w:val="00C71A99"/>
    <w:rsid w:val="00C72442"/>
    <w:rsid w:val="00C72A8A"/>
    <w:rsid w:val="00C74BD5"/>
    <w:rsid w:val="00C75748"/>
    <w:rsid w:val="00C75945"/>
    <w:rsid w:val="00C7673E"/>
    <w:rsid w:val="00C768AD"/>
    <w:rsid w:val="00C76B66"/>
    <w:rsid w:val="00C779A8"/>
    <w:rsid w:val="00C805F3"/>
    <w:rsid w:val="00C806EF"/>
    <w:rsid w:val="00C80CC6"/>
    <w:rsid w:val="00C81970"/>
    <w:rsid w:val="00C8234F"/>
    <w:rsid w:val="00C82E21"/>
    <w:rsid w:val="00C831BB"/>
    <w:rsid w:val="00C845D7"/>
    <w:rsid w:val="00C85265"/>
    <w:rsid w:val="00C87120"/>
    <w:rsid w:val="00C9042D"/>
    <w:rsid w:val="00C90A97"/>
    <w:rsid w:val="00C91148"/>
    <w:rsid w:val="00C91DA4"/>
    <w:rsid w:val="00C92ED2"/>
    <w:rsid w:val="00C9337E"/>
    <w:rsid w:val="00C93833"/>
    <w:rsid w:val="00C93A37"/>
    <w:rsid w:val="00C93F68"/>
    <w:rsid w:val="00C94202"/>
    <w:rsid w:val="00C944A6"/>
    <w:rsid w:val="00C949C5"/>
    <w:rsid w:val="00C94CA3"/>
    <w:rsid w:val="00C95025"/>
    <w:rsid w:val="00C968EC"/>
    <w:rsid w:val="00C96EE5"/>
    <w:rsid w:val="00C9710B"/>
    <w:rsid w:val="00C974AB"/>
    <w:rsid w:val="00C976CE"/>
    <w:rsid w:val="00C97D76"/>
    <w:rsid w:val="00CA1222"/>
    <w:rsid w:val="00CA1F5C"/>
    <w:rsid w:val="00CA2CD0"/>
    <w:rsid w:val="00CA4DEC"/>
    <w:rsid w:val="00CA5081"/>
    <w:rsid w:val="00CA5464"/>
    <w:rsid w:val="00CA5D8C"/>
    <w:rsid w:val="00CA5EFD"/>
    <w:rsid w:val="00CA6AF8"/>
    <w:rsid w:val="00CA7247"/>
    <w:rsid w:val="00CA73EE"/>
    <w:rsid w:val="00CA7D71"/>
    <w:rsid w:val="00CA7F3C"/>
    <w:rsid w:val="00CB04DA"/>
    <w:rsid w:val="00CB06F1"/>
    <w:rsid w:val="00CB1E8D"/>
    <w:rsid w:val="00CB24B3"/>
    <w:rsid w:val="00CB2A5F"/>
    <w:rsid w:val="00CB2D48"/>
    <w:rsid w:val="00CB31AB"/>
    <w:rsid w:val="00CB4545"/>
    <w:rsid w:val="00CB4F0D"/>
    <w:rsid w:val="00CB54EF"/>
    <w:rsid w:val="00CB5E2C"/>
    <w:rsid w:val="00CB7232"/>
    <w:rsid w:val="00CB7C04"/>
    <w:rsid w:val="00CC0027"/>
    <w:rsid w:val="00CC0943"/>
    <w:rsid w:val="00CC16F2"/>
    <w:rsid w:val="00CC1C58"/>
    <w:rsid w:val="00CC24B6"/>
    <w:rsid w:val="00CC2D63"/>
    <w:rsid w:val="00CC32EA"/>
    <w:rsid w:val="00CC37BC"/>
    <w:rsid w:val="00CC433E"/>
    <w:rsid w:val="00CC4774"/>
    <w:rsid w:val="00CC743D"/>
    <w:rsid w:val="00CD0D79"/>
    <w:rsid w:val="00CD0E18"/>
    <w:rsid w:val="00CD1603"/>
    <w:rsid w:val="00CD1C5C"/>
    <w:rsid w:val="00CD1F83"/>
    <w:rsid w:val="00CD1FC5"/>
    <w:rsid w:val="00CD39E5"/>
    <w:rsid w:val="00CD3AA7"/>
    <w:rsid w:val="00CD412C"/>
    <w:rsid w:val="00CD4455"/>
    <w:rsid w:val="00CD4F0A"/>
    <w:rsid w:val="00CD50EE"/>
    <w:rsid w:val="00CD57C2"/>
    <w:rsid w:val="00CD6812"/>
    <w:rsid w:val="00CD6F60"/>
    <w:rsid w:val="00CD7097"/>
    <w:rsid w:val="00CD7100"/>
    <w:rsid w:val="00CD73A8"/>
    <w:rsid w:val="00CD798D"/>
    <w:rsid w:val="00CE0AE9"/>
    <w:rsid w:val="00CE116E"/>
    <w:rsid w:val="00CE1A5F"/>
    <w:rsid w:val="00CE1FB8"/>
    <w:rsid w:val="00CE2457"/>
    <w:rsid w:val="00CE2B62"/>
    <w:rsid w:val="00CE3928"/>
    <w:rsid w:val="00CE4156"/>
    <w:rsid w:val="00CE4504"/>
    <w:rsid w:val="00CE4596"/>
    <w:rsid w:val="00CE59DA"/>
    <w:rsid w:val="00CE5B6F"/>
    <w:rsid w:val="00CE76D9"/>
    <w:rsid w:val="00CE7A84"/>
    <w:rsid w:val="00CF1607"/>
    <w:rsid w:val="00CF17E6"/>
    <w:rsid w:val="00CF2706"/>
    <w:rsid w:val="00CF28DF"/>
    <w:rsid w:val="00CF34B6"/>
    <w:rsid w:val="00CF4D8B"/>
    <w:rsid w:val="00CF5719"/>
    <w:rsid w:val="00CF586D"/>
    <w:rsid w:val="00CF589D"/>
    <w:rsid w:val="00CF5E86"/>
    <w:rsid w:val="00CF5EAB"/>
    <w:rsid w:val="00CF62D4"/>
    <w:rsid w:val="00CF6E00"/>
    <w:rsid w:val="00D000CE"/>
    <w:rsid w:val="00D01326"/>
    <w:rsid w:val="00D01CFE"/>
    <w:rsid w:val="00D02E79"/>
    <w:rsid w:val="00D030ED"/>
    <w:rsid w:val="00D03C7B"/>
    <w:rsid w:val="00D03D4E"/>
    <w:rsid w:val="00D042F4"/>
    <w:rsid w:val="00D04633"/>
    <w:rsid w:val="00D04FB1"/>
    <w:rsid w:val="00D0566B"/>
    <w:rsid w:val="00D05C09"/>
    <w:rsid w:val="00D06963"/>
    <w:rsid w:val="00D06DD9"/>
    <w:rsid w:val="00D0739C"/>
    <w:rsid w:val="00D07643"/>
    <w:rsid w:val="00D079A5"/>
    <w:rsid w:val="00D07C1F"/>
    <w:rsid w:val="00D07D0B"/>
    <w:rsid w:val="00D07E3A"/>
    <w:rsid w:val="00D07EC0"/>
    <w:rsid w:val="00D104B1"/>
    <w:rsid w:val="00D11041"/>
    <w:rsid w:val="00D119F6"/>
    <w:rsid w:val="00D126B3"/>
    <w:rsid w:val="00D1294B"/>
    <w:rsid w:val="00D12DBA"/>
    <w:rsid w:val="00D138C4"/>
    <w:rsid w:val="00D14295"/>
    <w:rsid w:val="00D14544"/>
    <w:rsid w:val="00D16F68"/>
    <w:rsid w:val="00D1758A"/>
    <w:rsid w:val="00D17716"/>
    <w:rsid w:val="00D1773C"/>
    <w:rsid w:val="00D20548"/>
    <w:rsid w:val="00D211DC"/>
    <w:rsid w:val="00D21879"/>
    <w:rsid w:val="00D22000"/>
    <w:rsid w:val="00D228FC"/>
    <w:rsid w:val="00D22A66"/>
    <w:rsid w:val="00D22CA6"/>
    <w:rsid w:val="00D231A9"/>
    <w:rsid w:val="00D23352"/>
    <w:rsid w:val="00D23729"/>
    <w:rsid w:val="00D24612"/>
    <w:rsid w:val="00D25CC9"/>
    <w:rsid w:val="00D25D58"/>
    <w:rsid w:val="00D26D47"/>
    <w:rsid w:val="00D26DCF"/>
    <w:rsid w:val="00D275AE"/>
    <w:rsid w:val="00D276E5"/>
    <w:rsid w:val="00D304F0"/>
    <w:rsid w:val="00D305AC"/>
    <w:rsid w:val="00D30B8E"/>
    <w:rsid w:val="00D30F2B"/>
    <w:rsid w:val="00D31192"/>
    <w:rsid w:val="00D312A6"/>
    <w:rsid w:val="00D3297D"/>
    <w:rsid w:val="00D33465"/>
    <w:rsid w:val="00D33776"/>
    <w:rsid w:val="00D3476A"/>
    <w:rsid w:val="00D347A4"/>
    <w:rsid w:val="00D34F94"/>
    <w:rsid w:val="00D35305"/>
    <w:rsid w:val="00D35513"/>
    <w:rsid w:val="00D35A08"/>
    <w:rsid w:val="00D35A2B"/>
    <w:rsid w:val="00D35A95"/>
    <w:rsid w:val="00D35E38"/>
    <w:rsid w:val="00D35FD4"/>
    <w:rsid w:val="00D36166"/>
    <w:rsid w:val="00D367F0"/>
    <w:rsid w:val="00D368DA"/>
    <w:rsid w:val="00D4009B"/>
    <w:rsid w:val="00D40EFE"/>
    <w:rsid w:val="00D41169"/>
    <w:rsid w:val="00D4192C"/>
    <w:rsid w:val="00D42657"/>
    <w:rsid w:val="00D426F1"/>
    <w:rsid w:val="00D428E2"/>
    <w:rsid w:val="00D42978"/>
    <w:rsid w:val="00D42C9F"/>
    <w:rsid w:val="00D43B83"/>
    <w:rsid w:val="00D442F4"/>
    <w:rsid w:val="00D44309"/>
    <w:rsid w:val="00D44759"/>
    <w:rsid w:val="00D4495A"/>
    <w:rsid w:val="00D4587A"/>
    <w:rsid w:val="00D45931"/>
    <w:rsid w:val="00D46235"/>
    <w:rsid w:val="00D47345"/>
    <w:rsid w:val="00D47551"/>
    <w:rsid w:val="00D51640"/>
    <w:rsid w:val="00D5257E"/>
    <w:rsid w:val="00D52C0B"/>
    <w:rsid w:val="00D5420A"/>
    <w:rsid w:val="00D5447A"/>
    <w:rsid w:val="00D549D3"/>
    <w:rsid w:val="00D54D55"/>
    <w:rsid w:val="00D57090"/>
    <w:rsid w:val="00D5710A"/>
    <w:rsid w:val="00D61063"/>
    <w:rsid w:val="00D613C4"/>
    <w:rsid w:val="00D62864"/>
    <w:rsid w:val="00D63922"/>
    <w:rsid w:val="00D63AD0"/>
    <w:rsid w:val="00D63C81"/>
    <w:rsid w:val="00D64B73"/>
    <w:rsid w:val="00D64EFF"/>
    <w:rsid w:val="00D64F32"/>
    <w:rsid w:val="00D6557D"/>
    <w:rsid w:val="00D66C22"/>
    <w:rsid w:val="00D66E3C"/>
    <w:rsid w:val="00D66ED2"/>
    <w:rsid w:val="00D670D9"/>
    <w:rsid w:val="00D6722E"/>
    <w:rsid w:val="00D67409"/>
    <w:rsid w:val="00D679B7"/>
    <w:rsid w:val="00D67D7E"/>
    <w:rsid w:val="00D708DB"/>
    <w:rsid w:val="00D70EDA"/>
    <w:rsid w:val="00D7165E"/>
    <w:rsid w:val="00D71DFA"/>
    <w:rsid w:val="00D71E26"/>
    <w:rsid w:val="00D72B4D"/>
    <w:rsid w:val="00D7312A"/>
    <w:rsid w:val="00D74C67"/>
    <w:rsid w:val="00D75353"/>
    <w:rsid w:val="00D75546"/>
    <w:rsid w:val="00D75948"/>
    <w:rsid w:val="00D75E53"/>
    <w:rsid w:val="00D76F6B"/>
    <w:rsid w:val="00D800EC"/>
    <w:rsid w:val="00D805F6"/>
    <w:rsid w:val="00D80FFD"/>
    <w:rsid w:val="00D81041"/>
    <w:rsid w:val="00D81ACC"/>
    <w:rsid w:val="00D81D24"/>
    <w:rsid w:val="00D82103"/>
    <w:rsid w:val="00D82226"/>
    <w:rsid w:val="00D831CE"/>
    <w:rsid w:val="00D83799"/>
    <w:rsid w:val="00D837DE"/>
    <w:rsid w:val="00D83DFC"/>
    <w:rsid w:val="00D840AB"/>
    <w:rsid w:val="00D848A8"/>
    <w:rsid w:val="00D84E46"/>
    <w:rsid w:val="00D85D82"/>
    <w:rsid w:val="00D86C78"/>
    <w:rsid w:val="00D86CA2"/>
    <w:rsid w:val="00D86FCE"/>
    <w:rsid w:val="00D870F3"/>
    <w:rsid w:val="00D90098"/>
    <w:rsid w:val="00D90BC8"/>
    <w:rsid w:val="00D9110F"/>
    <w:rsid w:val="00D9119D"/>
    <w:rsid w:val="00D913A7"/>
    <w:rsid w:val="00D91A30"/>
    <w:rsid w:val="00D91C25"/>
    <w:rsid w:val="00D91DF3"/>
    <w:rsid w:val="00D92C81"/>
    <w:rsid w:val="00D939F9"/>
    <w:rsid w:val="00D93FC6"/>
    <w:rsid w:val="00D94314"/>
    <w:rsid w:val="00D94AF1"/>
    <w:rsid w:val="00D94E8B"/>
    <w:rsid w:val="00D95CDF"/>
    <w:rsid w:val="00D972A5"/>
    <w:rsid w:val="00DA0E02"/>
    <w:rsid w:val="00DA1B3B"/>
    <w:rsid w:val="00DA37DD"/>
    <w:rsid w:val="00DA3924"/>
    <w:rsid w:val="00DA3F25"/>
    <w:rsid w:val="00DA4052"/>
    <w:rsid w:val="00DA4F7A"/>
    <w:rsid w:val="00DA4FD3"/>
    <w:rsid w:val="00DA66B1"/>
    <w:rsid w:val="00DA6766"/>
    <w:rsid w:val="00DA6E30"/>
    <w:rsid w:val="00DA70EA"/>
    <w:rsid w:val="00DA7E1C"/>
    <w:rsid w:val="00DB0663"/>
    <w:rsid w:val="00DB0707"/>
    <w:rsid w:val="00DB19EF"/>
    <w:rsid w:val="00DB232F"/>
    <w:rsid w:val="00DB2E2B"/>
    <w:rsid w:val="00DB35C0"/>
    <w:rsid w:val="00DB4001"/>
    <w:rsid w:val="00DB4111"/>
    <w:rsid w:val="00DB50A2"/>
    <w:rsid w:val="00DB58C5"/>
    <w:rsid w:val="00DB5B0E"/>
    <w:rsid w:val="00DB74E2"/>
    <w:rsid w:val="00DB7534"/>
    <w:rsid w:val="00DC0B0D"/>
    <w:rsid w:val="00DC19B4"/>
    <w:rsid w:val="00DC2A8C"/>
    <w:rsid w:val="00DC2D35"/>
    <w:rsid w:val="00DC3054"/>
    <w:rsid w:val="00DC35A7"/>
    <w:rsid w:val="00DC432F"/>
    <w:rsid w:val="00DC4EC6"/>
    <w:rsid w:val="00DC4F01"/>
    <w:rsid w:val="00DC5556"/>
    <w:rsid w:val="00DC5789"/>
    <w:rsid w:val="00DC57B5"/>
    <w:rsid w:val="00DC6BED"/>
    <w:rsid w:val="00DC7814"/>
    <w:rsid w:val="00DC7DE1"/>
    <w:rsid w:val="00DD0275"/>
    <w:rsid w:val="00DD0C2E"/>
    <w:rsid w:val="00DD1AED"/>
    <w:rsid w:val="00DD2320"/>
    <w:rsid w:val="00DD3239"/>
    <w:rsid w:val="00DD43D9"/>
    <w:rsid w:val="00DD43E2"/>
    <w:rsid w:val="00DD46E5"/>
    <w:rsid w:val="00DD4E07"/>
    <w:rsid w:val="00DD4E17"/>
    <w:rsid w:val="00DD5B5C"/>
    <w:rsid w:val="00DD62AF"/>
    <w:rsid w:val="00DD6A7C"/>
    <w:rsid w:val="00DD76DB"/>
    <w:rsid w:val="00DD7E62"/>
    <w:rsid w:val="00DE0BBF"/>
    <w:rsid w:val="00DE10DA"/>
    <w:rsid w:val="00DE1C8D"/>
    <w:rsid w:val="00DE214D"/>
    <w:rsid w:val="00DE25BD"/>
    <w:rsid w:val="00DE2950"/>
    <w:rsid w:val="00DE4AB3"/>
    <w:rsid w:val="00DE5778"/>
    <w:rsid w:val="00DE5B3E"/>
    <w:rsid w:val="00DE6527"/>
    <w:rsid w:val="00DE6D71"/>
    <w:rsid w:val="00DE7F51"/>
    <w:rsid w:val="00DF0236"/>
    <w:rsid w:val="00DF0378"/>
    <w:rsid w:val="00DF0E45"/>
    <w:rsid w:val="00DF1B66"/>
    <w:rsid w:val="00DF303B"/>
    <w:rsid w:val="00DF3269"/>
    <w:rsid w:val="00DF504A"/>
    <w:rsid w:val="00DF7C18"/>
    <w:rsid w:val="00E001CE"/>
    <w:rsid w:val="00E00352"/>
    <w:rsid w:val="00E005D1"/>
    <w:rsid w:val="00E00D25"/>
    <w:rsid w:val="00E01E3B"/>
    <w:rsid w:val="00E01E92"/>
    <w:rsid w:val="00E0253A"/>
    <w:rsid w:val="00E0304F"/>
    <w:rsid w:val="00E03159"/>
    <w:rsid w:val="00E03901"/>
    <w:rsid w:val="00E03961"/>
    <w:rsid w:val="00E03B18"/>
    <w:rsid w:val="00E03C1B"/>
    <w:rsid w:val="00E03FFF"/>
    <w:rsid w:val="00E046DD"/>
    <w:rsid w:val="00E05DC7"/>
    <w:rsid w:val="00E07C71"/>
    <w:rsid w:val="00E1013B"/>
    <w:rsid w:val="00E102B5"/>
    <w:rsid w:val="00E1086F"/>
    <w:rsid w:val="00E10E76"/>
    <w:rsid w:val="00E12AB6"/>
    <w:rsid w:val="00E12CF3"/>
    <w:rsid w:val="00E134BF"/>
    <w:rsid w:val="00E13611"/>
    <w:rsid w:val="00E14C1B"/>
    <w:rsid w:val="00E14D55"/>
    <w:rsid w:val="00E15FC8"/>
    <w:rsid w:val="00E16978"/>
    <w:rsid w:val="00E17C62"/>
    <w:rsid w:val="00E17D0A"/>
    <w:rsid w:val="00E20144"/>
    <w:rsid w:val="00E2243A"/>
    <w:rsid w:val="00E226DD"/>
    <w:rsid w:val="00E23379"/>
    <w:rsid w:val="00E236A5"/>
    <w:rsid w:val="00E23C3A"/>
    <w:rsid w:val="00E241A4"/>
    <w:rsid w:val="00E24244"/>
    <w:rsid w:val="00E2488A"/>
    <w:rsid w:val="00E24C69"/>
    <w:rsid w:val="00E25AFF"/>
    <w:rsid w:val="00E260C4"/>
    <w:rsid w:val="00E264CF"/>
    <w:rsid w:val="00E26F34"/>
    <w:rsid w:val="00E27284"/>
    <w:rsid w:val="00E27B7C"/>
    <w:rsid w:val="00E30362"/>
    <w:rsid w:val="00E30E77"/>
    <w:rsid w:val="00E31E54"/>
    <w:rsid w:val="00E31EE9"/>
    <w:rsid w:val="00E320E7"/>
    <w:rsid w:val="00E32288"/>
    <w:rsid w:val="00E326BD"/>
    <w:rsid w:val="00E332A3"/>
    <w:rsid w:val="00E345C8"/>
    <w:rsid w:val="00E34DDE"/>
    <w:rsid w:val="00E34ED2"/>
    <w:rsid w:val="00E358EC"/>
    <w:rsid w:val="00E35E2F"/>
    <w:rsid w:val="00E360D4"/>
    <w:rsid w:val="00E3629A"/>
    <w:rsid w:val="00E365F7"/>
    <w:rsid w:val="00E3734E"/>
    <w:rsid w:val="00E376FB"/>
    <w:rsid w:val="00E37970"/>
    <w:rsid w:val="00E405A0"/>
    <w:rsid w:val="00E405E5"/>
    <w:rsid w:val="00E40679"/>
    <w:rsid w:val="00E40975"/>
    <w:rsid w:val="00E409A7"/>
    <w:rsid w:val="00E41B17"/>
    <w:rsid w:val="00E41D85"/>
    <w:rsid w:val="00E41DBB"/>
    <w:rsid w:val="00E42427"/>
    <w:rsid w:val="00E44090"/>
    <w:rsid w:val="00E44115"/>
    <w:rsid w:val="00E44A59"/>
    <w:rsid w:val="00E45368"/>
    <w:rsid w:val="00E45C8F"/>
    <w:rsid w:val="00E4691B"/>
    <w:rsid w:val="00E47114"/>
    <w:rsid w:val="00E501F2"/>
    <w:rsid w:val="00E5193C"/>
    <w:rsid w:val="00E51984"/>
    <w:rsid w:val="00E525E3"/>
    <w:rsid w:val="00E52CCE"/>
    <w:rsid w:val="00E53B07"/>
    <w:rsid w:val="00E54092"/>
    <w:rsid w:val="00E54673"/>
    <w:rsid w:val="00E54AA1"/>
    <w:rsid w:val="00E5509C"/>
    <w:rsid w:val="00E556C2"/>
    <w:rsid w:val="00E56A4F"/>
    <w:rsid w:val="00E56BED"/>
    <w:rsid w:val="00E57444"/>
    <w:rsid w:val="00E5799B"/>
    <w:rsid w:val="00E60655"/>
    <w:rsid w:val="00E60FDB"/>
    <w:rsid w:val="00E61215"/>
    <w:rsid w:val="00E6269C"/>
    <w:rsid w:val="00E6380C"/>
    <w:rsid w:val="00E63C04"/>
    <w:rsid w:val="00E658F1"/>
    <w:rsid w:val="00E65D63"/>
    <w:rsid w:val="00E66FAF"/>
    <w:rsid w:val="00E7005E"/>
    <w:rsid w:val="00E7027A"/>
    <w:rsid w:val="00E70BC1"/>
    <w:rsid w:val="00E71A02"/>
    <w:rsid w:val="00E72395"/>
    <w:rsid w:val="00E7355C"/>
    <w:rsid w:val="00E73AAE"/>
    <w:rsid w:val="00E74760"/>
    <w:rsid w:val="00E74C15"/>
    <w:rsid w:val="00E74FB3"/>
    <w:rsid w:val="00E7592A"/>
    <w:rsid w:val="00E7766A"/>
    <w:rsid w:val="00E7785C"/>
    <w:rsid w:val="00E80A33"/>
    <w:rsid w:val="00E80E5A"/>
    <w:rsid w:val="00E824B5"/>
    <w:rsid w:val="00E8250A"/>
    <w:rsid w:val="00E82712"/>
    <w:rsid w:val="00E836F4"/>
    <w:rsid w:val="00E83A33"/>
    <w:rsid w:val="00E83AFD"/>
    <w:rsid w:val="00E8449B"/>
    <w:rsid w:val="00E8477F"/>
    <w:rsid w:val="00E85F60"/>
    <w:rsid w:val="00E864FA"/>
    <w:rsid w:val="00E8659A"/>
    <w:rsid w:val="00E86C96"/>
    <w:rsid w:val="00E8702F"/>
    <w:rsid w:val="00E879F5"/>
    <w:rsid w:val="00E90FBE"/>
    <w:rsid w:val="00E91199"/>
    <w:rsid w:val="00E9131A"/>
    <w:rsid w:val="00E9292F"/>
    <w:rsid w:val="00E93226"/>
    <w:rsid w:val="00E933A3"/>
    <w:rsid w:val="00E93C9C"/>
    <w:rsid w:val="00E94FF1"/>
    <w:rsid w:val="00E96081"/>
    <w:rsid w:val="00E969DF"/>
    <w:rsid w:val="00E9714E"/>
    <w:rsid w:val="00E9730C"/>
    <w:rsid w:val="00E973F9"/>
    <w:rsid w:val="00E97887"/>
    <w:rsid w:val="00EA1264"/>
    <w:rsid w:val="00EA16A4"/>
    <w:rsid w:val="00EA1B68"/>
    <w:rsid w:val="00EA2B18"/>
    <w:rsid w:val="00EA3BC8"/>
    <w:rsid w:val="00EA48EB"/>
    <w:rsid w:val="00EA4D14"/>
    <w:rsid w:val="00EA5DD6"/>
    <w:rsid w:val="00EA5EA2"/>
    <w:rsid w:val="00EA7896"/>
    <w:rsid w:val="00EA79CC"/>
    <w:rsid w:val="00EB062F"/>
    <w:rsid w:val="00EB1414"/>
    <w:rsid w:val="00EB1D8E"/>
    <w:rsid w:val="00EB32C6"/>
    <w:rsid w:val="00EB3A96"/>
    <w:rsid w:val="00EB3B3F"/>
    <w:rsid w:val="00EB56A5"/>
    <w:rsid w:val="00EB6AF5"/>
    <w:rsid w:val="00EB75BB"/>
    <w:rsid w:val="00EC0206"/>
    <w:rsid w:val="00EC0321"/>
    <w:rsid w:val="00EC032C"/>
    <w:rsid w:val="00EC0597"/>
    <w:rsid w:val="00EC2805"/>
    <w:rsid w:val="00EC4493"/>
    <w:rsid w:val="00EC46F5"/>
    <w:rsid w:val="00EC4E85"/>
    <w:rsid w:val="00ED1995"/>
    <w:rsid w:val="00ED22B0"/>
    <w:rsid w:val="00ED2365"/>
    <w:rsid w:val="00ED2A05"/>
    <w:rsid w:val="00ED3497"/>
    <w:rsid w:val="00ED3F17"/>
    <w:rsid w:val="00ED4DD2"/>
    <w:rsid w:val="00ED5060"/>
    <w:rsid w:val="00ED5C5B"/>
    <w:rsid w:val="00ED63EF"/>
    <w:rsid w:val="00ED677A"/>
    <w:rsid w:val="00ED6B3F"/>
    <w:rsid w:val="00ED71E5"/>
    <w:rsid w:val="00ED7B81"/>
    <w:rsid w:val="00ED7D83"/>
    <w:rsid w:val="00EE0266"/>
    <w:rsid w:val="00EE1A3C"/>
    <w:rsid w:val="00EE1DCF"/>
    <w:rsid w:val="00EE2110"/>
    <w:rsid w:val="00EE21C6"/>
    <w:rsid w:val="00EE3A72"/>
    <w:rsid w:val="00EE3B08"/>
    <w:rsid w:val="00EE47FF"/>
    <w:rsid w:val="00EE6756"/>
    <w:rsid w:val="00EE7205"/>
    <w:rsid w:val="00EE76AE"/>
    <w:rsid w:val="00EF0129"/>
    <w:rsid w:val="00EF0287"/>
    <w:rsid w:val="00EF082E"/>
    <w:rsid w:val="00EF14E8"/>
    <w:rsid w:val="00EF2470"/>
    <w:rsid w:val="00EF3089"/>
    <w:rsid w:val="00EF35A1"/>
    <w:rsid w:val="00EF4AFB"/>
    <w:rsid w:val="00EF5783"/>
    <w:rsid w:val="00EF797D"/>
    <w:rsid w:val="00EF7A1D"/>
    <w:rsid w:val="00F00241"/>
    <w:rsid w:val="00F01409"/>
    <w:rsid w:val="00F020FD"/>
    <w:rsid w:val="00F02582"/>
    <w:rsid w:val="00F0337E"/>
    <w:rsid w:val="00F03F31"/>
    <w:rsid w:val="00F04939"/>
    <w:rsid w:val="00F04FB6"/>
    <w:rsid w:val="00F0521A"/>
    <w:rsid w:val="00F05A8D"/>
    <w:rsid w:val="00F061E2"/>
    <w:rsid w:val="00F0648B"/>
    <w:rsid w:val="00F06522"/>
    <w:rsid w:val="00F067F1"/>
    <w:rsid w:val="00F06D13"/>
    <w:rsid w:val="00F1078B"/>
    <w:rsid w:val="00F10872"/>
    <w:rsid w:val="00F10DAB"/>
    <w:rsid w:val="00F11499"/>
    <w:rsid w:val="00F1190F"/>
    <w:rsid w:val="00F127E0"/>
    <w:rsid w:val="00F12F5C"/>
    <w:rsid w:val="00F132C0"/>
    <w:rsid w:val="00F13BC0"/>
    <w:rsid w:val="00F1480A"/>
    <w:rsid w:val="00F14CC2"/>
    <w:rsid w:val="00F154F7"/>
    <w:rsid w:val="00F15CAA"/>
    <w:rsid w:val="00F15ED9"/>
    <w:rsid w:val="00F16DEE"/>
    <w:rsid w:val="00F17131"/>
    <w:rsid w:val="00F172A3"/>
    <w:rsid w:val="00F17510"/>
    <w:rsid w:val="00F179C5"/>
    <w:rsid w:val="00F20445"/>
    <w:rsid w:val="00F21FA0"/>
    <w:rsid w:val="00F21FA6"/>
    <w:rsid w:val="00F22490"/>
    <w:rsid w:val="00F2273E"/>
    <w:rsid w:val="00F23C7B"/>
    <w:rsid w:val="00F24060"/>
    <w:rsid w:val="00F246B5"/>
    <w:rsid w:val="00F2475E"/>
    <w:rsid w:val="00F25356"/>
    <w:rsid w:val="00F2538B"/>
    <w:rsid w:val="00F2603A"/>
    <w:rsid w:val="00F266F4"/>
    <w:rsid w:val="00F26CC2"/>
    <w:rsid w:val="00F2710F"/>
    <w:rsid w:val="00F274F7"/>
    <w:rsid w:val="00F27A42"/>
    <w:rsid w:val="00F3053B"/>
    <w:rsid w:val="00F30A40"/>
    <w:rsid w:val="00F32155"/>
    <w:rsid w:val="00F32A33"/>
    <w:rsid w:val="00F32ADA"/>
    <w:rsid w:val="00F338AA"/>
    <w:rsid w:val="00F3400F"/>
    <w:rsid w:val="00F345F0"/>
    <w:rsid w:val="00F34DE4"/>
    <w:rsid w:val="00F35208"/>
    <w:rsid w:val="00F35244"/>
    <w:rsid w:val="00F35987"/>
    <w:rsid w:val="00F36C55"/>
    <w:rsid w:val="00F36E42"/>
    <w:rsid w:val="00F375AA"/>
    <w:rsid w:val="00F37E5B"/>
    <w:rsid w:val="00F400E9"/>
    <w:rsid w:val="00F4144C"/>
    <w:rsid w:val="00F415D0"/>
    <w:rsid w:val="00F4186F"/>
    <w:rsid w:val="00F41B5A"/>
    <w:rsid w:val="00F41D6F"/>
    <w:rsid w:val="00F41FAC"/>
    <w:rsid w:val="00F4233E"/>
    <w:rsid w:val="00F441D0"/>
    <w:rsid w:val="00F4543E"/>
    <w:rsid w:val="00F45C0E"/>
    <w:rsid w:val="00F45E78"/>
    <w:rsid w:val="00F4614C"/>
    <w:rsid w:val="00F46C32"/>
    <w:rsid w:val="00F46FF3"/>
    <w:rsid w:val="00F47C11"/>
    <w:rsid w:val="00F47CB3"/>
    <w:rsid w:val="00F47F42"/>
    <w:rsid w:val="00F52118"/>
    <w:rsid w:val="00F5220B"/>
    <w:rsid w:val="00F52792"/>
    <w:rsid w:val="00F5316A"/>
    <w:rsid w:val="00F533E1"/>
    <w:rsid w:val="00F53C16"/>
    <w:rsid w:val="00F54D8A"/>
    <w:rsid w:val="00F55634"/>
    <w:rsid w:val="00F55FAA"/>
    <w:rsid w:val="00F57FD2"/>
    <w:rsid w:val="00F60042"/>
    <w:rsid w:val="00F60496"/>
    <w:rsid w:val="00F61195"/>
    <w:rsid w:val="00F61598"/>
    <w:rsid w:val="00F6173A"/>
    <w:rsid w:val="00F61C67"/>
    <w:rsid w:val="00F621E2"/>
    <w:rsid w:val="00F6255E"/>
    <w:rsid w:val="00F63115"/>
    <w:rsid w:val="00F63482"/>
    <w:rsid w:val="00F6374F"/>
    <w:rsid w:val="00F641E6"/>
    <w:rsid w:val="00F64426"/>
    <w:rsid w:val="00F652A3"/>
    <w:rsid w:val="00F65680"/>
    <w:rsid w:val="00F65A7D"/>
    <w:rsid w:val="00F708D5"/>
    <w:rsid w:val="00F70EDB"/>
    <w:rsid w:val="00F71540"/>
    <w:rsid w:val="00F718BB"/>
    <w:rsid w:val="00F71AE7"/>
    <w:rsid w:val="00F7202B"/>
    <w:rsid w:val="00F72A67"/>
    <w:rsid w:val="00F7304C"/>
    <w:rsid w:val="00F73723"/>
    <w:rsid w:val="00F73ECC"/>
    <w:rsid w:val="00F74003"/>
    <w:rsid w:val="00F7417C"/>
    <w:rsid w:val="00F74941"/>
    <w:rsid w:val="00F74D21"/>
    <w:rsid w:val="00F75036"/>
    <w:rsid w:val="00F7582E"/>
    <w:rsid w:val="00F763D5"/>
    <w:rsid w:val="00F7672F"/>
    <w:rsid w:val="00F7687F"/>
    <w:rsid w:val="00F770ED"/>
    <w:rsid w:val="00F775EA"/>
    <w:rsid w:val="00F80861"/>
    <w:rsid w:val="00F808EA"/>
    <w:rsid w:val="00F80D1F"/>
    <w:rsid w:val="00F80E98"/>
    <w:rsid w:val="00F812F3"/>
    <w:rsid w:val="00F814EF"/>
    <w:rsid w:val="00F81905"/>
    <w:rsid w:val="00F81C71"/>
    <w:rsid w:val="00F82B33"/>
    <w:rsid w:val="00F834F8"/>
    <w:rsid w:val="00F83F1D"/>
    <w:rsid w:val="00F84259"/>
    <w:rsid w:val="00F842C9"/>
    <w:rsid w:val="00F847C1"/>
    <w:rsid w:val="00F84E74"/>
    <w:rsid w:val="00F868E4"/>
    <w:rsid w:val="00F86A35"/>
    <w:rsid w:val="00F86A8C"/>
    <w:rsid w:val="00F873E2"/>
    <w:rsid w:val="00F9076A"/>
    <w:rsid w:val="00F90825"/>
    <w:rsid w:val="00F91470"/>
    <w:rsid w:val="00F927BB"/>
    <w:rsid w:val="00F936A0"/>
    <w:rsid w:val="00F93EE2"/>
    <w:rsid w:val="00F942B7"/>
    <w:rsid w:val="00F94ABB"/>
    <w:rsid w:val="00F95682"/>
    <w:rsid w:val="00F95B3D"/>
    <w:rsid w:val="00F95B4C"/>
    <w:rsid w:val="00F96C2E"/>
    <w:rsid w:val="00F973E4"/>
    <w:rsid w:val="00FA2A4D"/>
    <w:rsid w:val="00FA32FC"/>
    <w:rsid w:val="00FA4046"/>
    <w:rsid w:val="00FA4488"/>
    <w:rsid w:val="00FA452F"/>
    <w:rsid w:val="00FA45EC"/>
    <w:rsid w:val="00FA53DD"/>
    <w:rsid w:val="00FA5462"/>
    <w:rsid w:val="00FA652D"/>
    <w:rsid w:val="00FA6F82"/>
    <w:rsid w:val="00FA70C8"/>
    <w:rsid w:val="00FA7212"/>
    <w:rsid w:val="00FA7322"/>
    <w:rsid w:val="00FA753A"/>
    <w:rsid w:val="00FB0552"/>
    <w:rsid w:val="00FB0AE8"/>
    <w:rsid w:val="00FB1C4D"/>
    <w:rsid w:val="00FB2AC3"/>
    <w:rsid w:val="00FB2D87"/>
    <w:rsid w:val="00FB3A87"/>
    <w:rsid w:val="00FB3B39"/>
    <w:rsid w:val="00FB3FD9"/>
    <w:rsid w:val="00FB44AE"/>
    <w:rsid w:val="00FB4859"/>
    <w:rsid w:val="00FB506A"/>
    <w:rsid w:val="00FB50F4"/>
    <w:rsid w:val="00FB599A"/>
    <w:rsid w:val="00FB5CBD"/>
    <w:rsid w:val="00FB623B"/>
    <w:rsid w:val="00FB6BEF"/>
    <w:rsid w:val="00FB7100"/>
    <w:rsid w:val="00FC0804"/>
    <w:rsid w:val="00FC1003"/>
    <w:rsid w:val="00FC2122"/>
    <w:rsid w:val="00FC241B"/>
    <w:rsid w:val="00FC280A"/>
    <w:rsid w:val="00FC34DE"/>
    <w:rsid w:val="00FC3C4C"/>
    <w:rsid w:val="00FC4E1F"/>
    <w:rsid w:val="00FC585E"/>
    <w:rsid w:val="00FC64AC"/>
    <w:rsid w:val="00FC6C3A"/>
    <w:rsid w:val="00FD0247"/>
    <w:rsid w:val="00FD05D7"/>
    <w:rsid w:val="00FD094A"/>
    <w:rsid w:val="00FD0C1F"/>
    <w:rsid w:val="00FD189F"/>
    <w:rsid w:val="00FD35EC"/>
    <w:rsid w:val="00FD4B21"/>
    <w:rsid w:val="00FD4CAB"/>
    <w:rsid w:val="00FD56FE"/>
    <w:rsid w:val="00FD5A1B"/>
    <w:rsid w:val="00FD6244"/>
    <w:rsid w:val="00FD626F"/>
    <w:rsid w:val="00FD72A9"/>
    <w:rsid w:val="00FD7727"/>
    <w:rsid w:val="00FE0012"/>
    <w:rsid w:val="00FE08D3"/>
    <w:rsid w:val="00FE16A3"/>
    <w:rsid w:val="00FE1798"/>
    <w:rsid w:val="00FE1F1C"/>
    <w:rsid w:val="00FE30F6"/>
    <w:rsid w:val="00FE41E8"/>
    <w:rsid w:val="00FE45A1"/>
    <w:rsid w:val="00FE4B4E"/>
    <w:rsid w:val="00FE4FE6"/>
    <w:rsid w:val="00FE6A25"/>
    <w:rsid w:val="00FE7383"/>
    <w:rsid w:val="00FE7C57"/>
    <w:rsid w:val="00FF0662"/>
    <w:rsid w:val="00FF09E6"/>
    <w:rsid w:val="00FF32C6"/>
    <w:rsid w:val="00FF5918"/>
    <w:rsid w:val="00FF5DA8"/>
    <w:rsid w:val="00FF5DF8"/>
    <w:rsid w:val="00FF614E"/>
    <w:rsid w:val="00FF7195"/>
    <w:rsid w:val="00FF72BB"/>
    <w:rsid w:val="00FF761E"/>
    <w:rsid w:val="02DA5B13"/>
    <w:rsid w:val="037D2BAC"/>
    <w:rsid w:val="04448D49"/>
    <w:rsid w:val="04618477"/>
    <w:rsid w:val="04B28F3D"/>
    <w:rsid w:val="04C107DD"/>
    <w:rsid w:val="058102B1"/>
    <w:rsid w:val="05B8E081"/>
    <w:rsid w:val="066F8756"/>
    <w:rsid w:val="06A17690"/>
    <w:rsid w:val="0749B0CB"/>
    <w:rsid w:val="08664A7C"/>
    <w:rsid w:val="09C04308"/>
    <w:rsid w:val="09C802CD"/>
    <w:rsid w:val="09F07343"/>
    <w:rsid w:val="0AC566CC"/>
    <w:rsid w:val="0ADC12BD"/>
    <w:rsid w:val="0BC177DD"/>
    <w:rsid w:val="0C317C6F"/>
    <w:rsid w:val="1441648F"/>
    <w:rsid w:val="144D8B16"/>
    <w:rsid w:val="15798EC5"/>
    <w:rsid w:val="15ADB071"/>
    <w:rsid w:val="160600D7"/>
    <w:rsid w:val="166AE656"/>
    <w:rsid w:val="1763A250"/>
    <w:rsid w:val="1AB5D2C0"/>
    <w:rsid w:val="1B9545EA"/>
    <w:rsid w:val="1C5AA284"/>
    <w:rsid w:val="1CBA2C22"/>
    <w:rsid w:val="1D4D3DC4"/>
    <w:rsid w:val="1D8CD0A1"/>
    <w:rsid w:val="1F27BF9C"/>
    <w:rsid w:val="1F8E663C"/>
    <w:rsid w:val="21609F46"/>
    <w:rsid w:val="23B566D9"/>
    <w:rsid w:val="262A0227"/>
    <w:rsid w:val="273BA5EA"/>
    <w:rsid w:val="27791809"/>
    <w:rsid w:val="28090BA5"/>
    <w:rsid w:val="2933437A"/>
    <w:rsid w:val="2A24A85D"/>
    <w:rsid w:val="2AB55A51"/>
    <w:rsid w:val="2EB8D1F1"/>
    <w:rsid w:val="2FAFB312"/>
    <w:rsid w:val="31A58777"/>
    <w:rsid w:val="33AF8DA3"/>
    <w:rsid w:val="3484D43E"/>
    <w:rsid w:val="34A3C939"/>
    <w:rsid w:val="3545CB4A"/>
    <w:rsid w:val="36E72E65"/>
    <w:rsid w:val="373B09DB"/>
    <w:rsid w:val="37910347"/>
    <w:rsid w:val="37A23E1E"/>
    <w:rsid w:val="37F19B0F"/>
    <w:rsid w:val="387E4415"/>
    <w:rsid w:val="39709BA7"/>
    <w:rsid w:val="3C734EA8"/>
    <w:rsid w:val="3CDEBA0D"/>
    <w:rsid w:val="3E0B0C63"/>
    <w:rsid w:val="3E755105"/>
    <w:rsid w:val="41BFDEEB"/>
    <w:rsid w:val="4501A2DA"/>
    <w:rsid w:val="49C44F1C"/>
    <w:rsid w:val="4A056FE4"/>
    <w:rsid w:val="4AEF677F"/>
    <w:rsid w:val="4C0D1693"/>
    <w:rsid w:val="4C2CB31C"/>
    <w:rsid w:val="4CA0D082"/>
    <w:rsid w:val="4EAB0469"/>
    <w:rsid w:val="4ECD240B"/>
    <w:rsid w:val="4F0C8E35"/>
    <w:rsid w:val="504CE934"/>
    <w:rsid w:val="527D22EA"/>
    <w:rsid w:val="52A2A570"/>
    <w:rsid w:val="5372F24D"/>
    <w:rsid w:val="54F28E9F"/>
    <w:rsid w:val="5538F88B"/>
    <w:rsid w:val="56951E5E"/>
    <w:rsid w:val="5816C1B2"/>
    <w:rsid w:val="581C3760"/>
    <w:rsid w:val="589E0B83"/>
    <w:rsid w:val="58C59304"/>
    <w:rsid w:val="59843A85"/>
    <w:rsid w:val="5BDA4DCB"/>
    <w:rsid w:val="5CB3F51B"/>
    <w:rsid w:val="5E082259"/>
    <w:rsid w:val="5ED3D23D"/>
    <w:rsid w:val="5FD4A5CE"/>
    <w:rsid w:val="60F43804"/>
    <w:rsid w:val="61D9DD85"/>
    <w:rsid w:val="632106D9"/>
    <w:rsid w:val="632A9D24"/>
    <w:rsid w:val="642F4852"/>
    <w:rsid w:val="6766E914"/>
    <w:rsid w:val="68BDAA27"/>
    <w:rsid w:val="68CB9773"/>
    <w:rsid w:val="6914633D"/>
    <w:rsid w:val="6A0AEB63"/>
    <w:rsid w:val="6A2E5B31"/>
    <w:rsid w:val="6A441A7B"/>
    <w:rsid w:val="6A5C3685"/>
    <w:rsid w:val="6AE21D45"/>
    <w:rsid w:val="6B437A91"/>
    <w:rsid w:val="6CD44009"/>
    <w:rsid w:val="6D822A5C"/>
    <w:rsid w:val="6F09E8DA"/>
    <w:rsid w:val="70291253"/>
    <w:rsid w:val="728A07C9"/>
    <w:rsid w:val="72CE8B73"/>
    <w:rsid w:val="73E01140"/>
    <w:rsid w:val="75D25D71"/>
    <w:rsid w:val="75FEE712"/>
    <w:rsid w:val="7AB1C83F"/>
    <w:rsid w:val="7B455F94"/>
    <w:rsid w:val="7CD245D6"/>
    <w:rsid w:val="7D197B89"/>
    <w:rsid w:val="7DB9BF0A"/>
    <w:rsid w:val="7E69E680"/>
    <w:rsid w:val="7FC5A907"/>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A70831"/>
  <w15:docId w15:val="{A15A1F4A-A0F8-45BD-8D99-B9EBF50C2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ITLE REPORT TITLE"/>
    <w:next w:val="Title"/>
    <w:qFormat/>
    <w:rsid w:val="006D3FB9"/>
    <w:rPr>
      <w:rFonts w:ascii="Arial" w:hAnsi="Arial"/>
      <w:b/>
      <w:color w:val="FFFFFF" w:themeColor="background1"/>
      <w:sz w:val="64"/>
    </w:rPr>
  </w:style>
  <w:style w:type="paragraph" w:styleId="Heading1">
    <w:name w:val="heading 1"/>
    <w:basedOn w:val="ReportSubtitle"/>
    <w:next w:val="ReportSubtitle"/>
    <w:link w:val="Heading1Char"/>
    <w:uiPriority w:val="9"/>
    <w:qFormat/>
    <w:rsid w:val="00876751"/>
    <w:pPr>
      <w:keepNext/>
      <w:keepLines/>
      <w:spacing w:before="240"/>
      <w:outlineLvl w:val="0"/>
    </w:pPr>
    <w:rPr>
      <w:rFonts w:eastAsiaTheme="majorEastAsia" w:cstheme="majorBidi"/>
      <w:color w:val="365F91" w:themeColor="accent1" w:themeShade="BF"/>
      <w:szCs w:val="32"/>
    </w:rPr>
  </w:style>
  <w:style w:type="paragraph" w:styleId="Heading2">
    <w:name w:val="heading 2"/>
    <w:basedOn w:val="Normal"/>
    <w:next w:val="Normal"/>
    <w:link w:val="Heading2Char"/>
    <w:rsid w:val="006E5507"/>
    <w:pPr>
      <w:keepNext/>
      <w:keepLines/>
      <w:spacing w:before="200" w:after="240"/>
      <w:outlineLvl w:val="1"/>
    </w:pPr>
    <w:rPr>
      <w:rFonts w:eastAsiaTheme="majorEastAsia" w:cstheme="majorBidi"/>
      <w:b w:val="0"/>
      <w:bCs/>
      <w:color w:val="000000" w:themeColor="text1"/>
      <w:sz w:val="48"/>
      <w:szCs w:val="26"/>
    </w:rPr>
  </w:style>
  <w:style w:type="paragraph" w:styleId="Heading3">
    <w:name w:val="heading 3"/>
    <w:aliases w:val="Heading 2 - ECOF"/>
    <w:basedOn w:val="Normal"/>
    <w:next w:val="Normal"/>
    <w:link w:val="Heading3Char"/>
    <w:uiPriority w:val="9"/>
    <w:semiHidden/>
    <w:unhideWhenUsed/>
    <w:qFormat/>
    <w:rsid w:val="00876751"/>
    <w:pPr>
      <w:keepNext/>
      <w:keepLines/>
      <w:spacing w:before="120"/>
      <w:outlineLvl w:val="2"/>
    </w:pPr>
    <w:rPr>
      <w:rFonts w:eastAsiaTheme="majorEastAsia" w:cs="Times New Roman (Headings CS)"/>
      <w:b w:val="0"/>
      <w:color w:val="auto"/>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5507"/>
    <w:pPr>
      <w:tabs>
        <w:tab w:val="center" w:pos="4680"/>
        <w:tab w:val="right" w:pos="9360"/>
      </w:tabs>
    </w:pPr>
  </w:style>
  <w:style w:type="character" w:customStyle="1" w:styleId="HeaderChar">
    <w:name w:val="Header Char"/>
    <w:basedOn w:val="DefaultParagraphFont"/>
    <w:link w:val="Header"/>
    <w:uiPriority w:val="99"/>
    <w:rsid w:val="006E5507"/>
  </w:style>
  <w:style w:type="paragraph" w:styleId="Footer">
    <w:name w:val="footer"/>
    <w:basedOn w:val="Normal"/>
    <w:link w:val="FooterChar"/>
    <w:uiPriority w:val="99"/>
    <w:unhideWhenUsed/>
    <w:rsid w:val="006E5507"/>
    <w:pPr>
      <w:tabs>
        <w:tab w:val="center" w:pos="4680"/>
        <w:tab w:val="right" w:pos="9360"/>
      </w:tabs>
    </w:pPr>
  </w:style>
  <w:style w:type="character" w:customStyle="1" w:styleId="FooterChar">
    <w:name w:val="Footer Char"/>
    <w:basedOn w:val="DefaultParagraphFont"/>
    <w:link w:val="Footer"/>
    <w:uiPriority w:val="99"/>
    <w:rsid w:val="006E5507"/>
  </w:style>
  <w:style w:type="character" w:customStyle="1" w:styleId="Heading2Char">
    <w:name w:val="Heading 2 Char"/>
    <w:basedOn w:val="DefaultParagraphFont"/>
    <w:link w:val="Heading2"/>
    <w:rsid w:val="006E5507"/>
    <w:rPr>
      <w:rFonts w:ascii="Arial" w:eastAsiaTheme="majorEastAsia" w:hAnsi="Arial" w:cstheme="majorBidi"/>
      <w:b/>
      <w:bCs/>
      <w:color w:val="000000" w:themeColor="text1"/>
      <w:sz w:val="48"/>
      <w:szCs w:val="26"/>
    </w:rPr>
  </w:style>
  <w:style w:type="paragraph" w:customStyle="1" w:styleId="ReportSubtitle">
    <w:name w:val="Report Subtitle"/>
    <w:next w:val="Subtitle"/>
    <w:qFormat/>
    <w:rsid w:val="00D9110F"/>
    <w:pPr>
      <w:spacing w:before="360" w:after="120"/>
    </w:pPr>
    <w:rPr>
      <w:rFonts w:ascii="Arial" w:eastAsiaTheme="minorEastAsia" w:hAnsi="Arial"/>
      <w:caps/>
      <w:color w:val="FFFFFF" w:themeColor="background1"/>
      <w:spacing w:val="15"/>
      <w:sz w:val="40"/>
      <w:szCs w:val="22"/>
    </w:rPr>
  </w:style>
  <w:style w:type="character" w:customStyle="1" w:styleId="Heading3Char">
    <w:name w:val="Heading 3 Char"/>
    <w:aliases w:val="Heading 2 - ECOF Char"/>
    <w:basedOn w:val="DefaultParagraphFont"/>
    <w:link w:val="Heading3"/>
    <w:uiPriority w:val="9"/>
    <w:semiHidden/>
    <w:rsid w:val="00876751"/>
    <w:rPr>
      <w:rFonts w:ascii="Arial" w:eastAsiaTheme="majorEastAsia" w:hAnsi="Arial" w:cs="Times New Roman (Headings CS)"/>
      <w:sz w:val="48"/>
    </w:rPr>
  </w:style>
  <w:style w:type="paragraph" w:styleId="Title">
    <w:name w:val="Title"/>
    <w:aliases w:val="Internal Title - Heading 1"/>
    <w:next w:val="Normal"/>
    <w:link w:val="TitleChar"/>
    <w:autoRedefine/>
    <w:uiPriority w:val="10"/>
    <w:qFormat/>
    <w:rsid w:val="00164967"/>
    <w:pPr>
      <w:adjustRightInd w:val="0"/>
      <w:contextualSpacing/>
    </w:pPr>
    <w:rPr>
      <w:rFonts w:ascii="Arial" w:hAnsi="Arial" w:cs="Times New Roman (Headings CS)"/>
      <w:kern w:val="24"/>
    </w:rPr>
  </w:style>
  <w:style w:type="character" w:customStyle="1" w:styleId="TitleChar">
    <w:name w:val="Title Char"/>
    <w:aliases w:val="Internal Title - Heading 1 Char"/>
    <w:basedOn w:val="DefaultParagraphFont"/>
    <w:link w:val="Title"/>
    <w:uiPriority w:val="10"/>
    <w:rsid w:val="00164967"/>
    <w:rPr>
      <w:rFonts w:ascii="Arial" w:hAnsi="Arial" w:cs="Times New Roman (Headings CS)"/>
      <w:kern w:val="24"/>
    </w:rPr>
  </w:style>
  <w:style w:type="paragraph" w:styleId="Subtitle">
    <w:name w:val="Subtitle"/>
    <w:aliases w:val="Body Text-ECOF"/>
    <w:basedOn w:val="Normal"/>
    <w:link w:val="SubtitleChar"/>
    <w:uiPriority w:val="11"/>
    <w:qFormat/>
    <w:rsid w:val="003A1875"/>
    <w:rPr>
      <w:b w:val="0"/>
      <w:color w:val="auto"/>
      <w:sz w:val="22"/>
      <w:szCs w:val="22"/>
    </w:rPr>
  </w:style>
  <w:style w:type="character" w:customStyle="1" w:styleId="SubtitleChar">
    <w:name w:val="Subtitle Char"/>
    <w:aliases w:val="Body Text-ECOF Char"/>
    <w:basedOn w:val="DefaultParagraphFont"/>
    <w:link w:val="Subtitle"/>
    <w:uiPriority w:val="11"/>
    <w:rsid w:val="003A1875"/>
    <w:rPr>
      <w:rFonts w:ascii="Arial" w:hAnsi="Arial"/>
      <w:sz w:val="22"/>
      <w:szCs w:val="22"/>
    </w:rPr>
  </w:style>
  <w:style w:type="character" w:customStyle="1" w:styleId="Heading1Char">
    <w:name w:val="Heading 1 Char"/>
    <w:basedOn w:val="DefaultParagraphFont"/>
    <w:link w:val="Heading1"/>
    <w:uiPriority w:val="9"/>
    <w:rsid w:val="00876751"/>
    <w:rPr>
      <w:rFonts w:ascii="Arial" w:eastAsiaTheme="majorEastAsia" w:hAnsi="Arial" w:cstheme="majorBidi"/>
      <w:caps/>
      <w:color w:val="365F91" w:themeColor="accent1" w:themeShade="BF"/>
      <w:spacing w:val="15"/>
      <w:sz w:val="40"/>
      <w:szCs w:val="32"/>
    </w:rPr>
  </w:style>
  <w:style w:type="character" w:styleId="SubtleEmphasis">
    <w:name w:val="Subtle Emphasis"/>
    <w:aliases w:val="Report Author(s)"/>
    <w:basedOn w:val="DefaultParagraphFont"/>
    <w:uiPriority w:val="19"/>
    <w:qFormat/>
    <w:rsid w:val="00876751"/>
    <w:rPr>
      <w:rFonts w:ascii="Arial" w:hAnsi="Arial"/>
      <w:b w:val="0"/>
      <w:i w:val="0"/>
      <w:iCs/>
      <w:caps/>
      <w:smallCaps w:val="0"/>
      <w:strike w:val="0"/>
      <w:dstrike w:val="0"/>
      <w:vanish w:val="0"/>
      <w:color w:val="auto"/>
      <w:sz w:val="30"/>
      <w:vertAlign w:val="baseline"/>
    </w:rPr>
  </w:style>
  <w:style w:type="paragraph" w:styleId="ListParagraph">
    <w:name w:val="List Paragraph"/>
    <w:basedOn w:val="Normal"/>
    <w:uiPriority w:val="34"/>
    <w:qFormat/>
    <w:rsid w:val="00F973E4"/>
    <w:pPr>
      <w:ind w:left="720"/>
      <w:contextualSpacing/>
    </w:pPr>
  </w:style>
  <w:style w:type="table" w:styleId="TableGrid">
    <w:name w:val="Table Grid"/>
    <w:basedOn w:val="TableNormal"/>
    <w:uiPriority w:val="59"/>
    <w:rsid w:val="00AB38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1">
    <w:name w:val="Grid Table 5 Dark Accent 1"/>
    <w:basedOn w:val="TableNormal"/>
    <w:uiPriority w:val="50"/>
    <w:rsid w:val="00CA73E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4-Accent1">
    <w:name w:val="Grid Table 4 Accent 1"/>
    <w:basedOn w:val="TableNormal"/>
    <w:uiPriority w:val="49"/>
    <w:rsid w:val="00772F5F"/>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Hyperlink">
    <w:name w:val="Hyperlink"/>
    <w:basedOn w:val="DefaultParagraphFont"/>
    <w:uiPriority w:val="99"/>
    <w:unhideWhenUsed/>
    <w:rsid w:val="00DB2E2B"/>
    <w:rPr>
      <w:color w:val="0000FF" w:themeColor="hyperlink"/>
      <w:u w:val="single"/>
    </w:rPr>
  </w:style>
  <w:style w:type="character" w:styleId="UnresolvedMention">
    <w:name w:val="Unresolved Mention"/>
    <w:basedOn w:val="DefaultParagraphFont"/>
    <w:uiPriority w:val="99"/>
    <w:semiHidden/>
    <w:unhideWhenUsed/>
    <w:rsid w:val="00DB2E2B"/>
    <w:rPr>
      <w:color w:val="605E5C"/>
      <w:shd w:val="clear" w:color="auto" w:fill="E1DFDD"/>
    </w:rPr>
  </w:style>
  <w:style w:type="table" w:customStyle="1" w:styleId="TableGrid1">
    <w:name w:val="Table Grid1"/>
    <w:basedOn w:val="TableNormal"/>
    <w:next w:val="TableGrid"/>
    <w:uiPriority w:val="59"/>
    <w:rsid w:val="00882CD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55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5553"/>
    <w:rPr>
      <w:rFonts w:ascii="Segoe UI" w:hAnsi="Segoe UI" w:cs="Segoe UI"/>
      <w:b/>
      <w:color w:val="FFFFFF" w:themeColor="background1"/>
      <w:sz w:val="18"/>
      <w:szCs w:val="18"/>
    </w:rPr>
  </w:style>
  <w:style w:type="character" w:styleId="FollowedHyperlink">
    <w:name w:val="FollowedHyperlink"/>
    <w:basedOn w:val="DefaultParagraphFont"/>
    <w:uiPriority w:val="99"/>
    <w:semiHidden/>
    <w:unhideWhenUsed/>
    <w:rsid w:val="00ED1995"/>
    <w:rPr>
      <w:color w:val="800080" w:themeColor="followedHyperlink"/>
      <w:u w:val="single"/>
    </w:rPr>
  </w:style>
  <w:style w:type="character" w:styleId="CommentReference">
    <w:name w:val="annotation reference"/>
    <w:basedOn w:val="DefaultParagraphFont"/>
    <w:uiPriority w:val="99"/>
    <w:semiHidden/>
    <w:unhideWhenUsed/>
    <w:rsid w:val="00D4495A"/>
    <w:rPr>
      <w:sz w:val="16"/>
      <w:szCs w:val="16"/>
    </w:rPr>
  </w:style>
  <w:style w:type="paragraph" w:styleId="CommentText">
    <w:name w:val="annotation text"/>
    <w:basedOn w:val="Normal"/>
    <w:link w:val="CommentTextChar"/>
    <w:uiPriority w:val="99"/>
    <w:unhideWhenUsed/>
    <w:rsid w:val="00D4495A"/>
    <w:rPr>
      <w:sz w:val="20"/>
      <w:szCs w:val="20"/>
    </w:rPr>
  </w:style>
  <w:style w:type="character" w:customStyle="1" w:styleId="CommentTextChar">
    <w:name w:val="Comment Text Char"/>
    <w:basedOn w:val="DefaultParagraphFont"/>
    <w:link w:val="CommentText"/>
    <w:uiPriority w:val="99"/>
    <w:rsid w:val="00D4495A"/>
    <w:rPr>
      <w:rFonts w:ascii="Arial" w:hAnsi="Arial"/>
      <w:b/>
      <w:color w:val="FFFFFF" w:themeColor="background1"/>
      <w:sz w:val="20"/>
      <w:szCs w:val="20"/>
    </w:rPr>
  </w:style>
  <w:style w:type="paragraph" w:styleId="CommentSubject">
    <w:name w:val="annotation subject"/>
    <w:basedOn w:val="CommentText"/>
    <w:next w:val="CommentText"/>
    <w:link w:val="CommentSubjectChar"/>
    <w:uiPriority w:val="99"/>
    <w:semiHidden/>
    <w:unhideWhenUsed/>
    <w:rsid w:val="00D4495A"/>
    <w:rPr>
      <w:bCs/>
    </w:rPr>
  </w:style>
  <w:style w:type="character" w:customStyle="1" w:styleId="CommentSubjectChar">
    <w:name w:val="Comment Subject Char"/>
    <w:basedOn w:val="CommentTextChar"/>
    <w:link w:val="CommentSubject"/>
    <w:uiPriority w:val="99"/>
    <w:semiHidden/>
    <w:rsid w:val="00D4495A"/>
    <w:rPr>
      <w:rFonts w:ascii="Arial" w:hAnsi="Arial"/>
      <w:b/>
      <w:bCs/>
      <w:color w:val="FFFFFF" w:themeColor="background1"/>
      <w:sz w:val="20"/>
      <w:szCs w:val="20"/>
    </w:rPr>
  </w:style>
  <w:style w:type="paragraph" w:styleId="Revision">
    <w:name w:val="Revision"/>
    <w:hidden/>
    <w:uiPriority w:val="99"/>
    <w:semiHidden/>
    <w:rsid w:val="00D4495A"/>
    <w:rPr>
      <w:rFonts w:ascii="Arial" w:hAnsi="Arial"/>
      <w:b/>
      <w:color w:val="FFFFFF" w:themeColor="background1"/>
      <w:sz w:val="64"/>
    </w:rPr>
  </w:style>
  <w:style w:type="paragraph" w:styleId="TOCHeading">
    <w:name w:val="TOC Heading"/>
    <w:basedOn w:val="Heading1"/>
    <w:next w:val="Normal"/>
    <w:uiPriority w:val="39"/>
    <w:unhideWhenUsed/>
    <w:qFormat/>
    <w:rsid w:val="00FA2A4D"/>
    <w:pPr>
      <w:spacing w:after="0" w:line="259" w:lineRule="auto"/>
      <w:outlineLvl w:val="9"/>
    </w:pPr>
    <w:rPr>
      <w:rFonts w:asciiTheme="majorHAnsi" w:hAnsiTheme="majorHAnsi"/>
      <w:caps w:val="0"/>
      <w:spacing w:val="0"/>
      <w:sz w:val="32"/>
    </w:rPr>
  </w:style>
  <w:style w:type="paragraph" w:styleId="TOC2">
    <w:name w:val="toc 2"/>
    <w:basedOn w:val="Normal"/>
    <w:next w:val="Normal"/>
    <w:autoRedefine/>
    <w:uiPriority w:val="39"/>
    <w:unhideWhenUsed/>
    <w:rsid w:val="00FA2A4D"/>
    <w:pPr>
      <w:spacing w:after="100" w:line="259" w:lineRule="auto"/>
      <w:ind w:left="220"/>
    </w:pPr>
    <w:rPr>
      <w:rFonts w:asciiTheme="minorHAnsi" w:eastAsiaTheme="minorEastAsia" w:hAnsiTheme="minorHAnsi" w:cs="Times New Roman"/>
      <w:b w:val="0"/>
      <w:color w:val="auto"/>
      <w:sz w:val="22"/>
      <w:szCs w:val="22"/>
    </w:rPr>
  </w:style>
  <w:style w:type="paragraph" w:styleId="TOC1">
    <w:name w:val="toc 1"/>
    <w:basedOn w:val="Normal"/>
    <w:next w:val="Normal"/>
    <w:autoRedefine/>
    <w:uiPriority w:val="39"/>
    <w:unhideWhenUsed/>
    <w:rsid w:val="00FA2A4D"/>
    <w:pPr>
      <w:spacing w:after="100" w:line="259" w:lineRule="auto"/>
    </w:pPr>
    <w:rPr>
      <w:rFonts w:asciiTheme="minorHAnsi" w:eastAsiaTheme="minorEastAsia" w:hAnsiTheme="minorHAnsi" w:cs="Times New Roman"/>
      <w:b w:val="0"/>
      <w:color w:val="auto"/>
      <w:sz w:val="22"/>
      <w:szCs w:val="22"/>
    </w:rPr>
  </w:style>
  <w:style w:type="paragraph" w:styleId="TOC3">
    <w:name w:val="toc 3"/>
    <w:basedOn w:val="Normal"/>
    <w:next w:val="Normal"/>
    <w:autoRedefine/>
    <w:uiPriority w:val="39"/>
    <w:unhideWhenUsed/>
    <w:rsid w:val="00FA2A4D"/>
    <w:pPr>
      <w:spacing w:after="100" w:line="259" w:lineRule="auto"/>
      <w:ind w:left="440"/>
    </w:pPr>
    <w:rPr>
      <w:rFonts w:asciiTheme="minorHAnsi" w:eastAsiaTheme="minorEastAsia" w:hAnsiTheme="minorHAnsi" w:cs="Times New Roman"/>
      <w:b w:val="0"/>
      <w:color w:val="auto"/>
      <w:sz w:val="22"/>
      <w:szCs w:val="22"/>
    </w:rPr>
  </w:style>
  <w:style w:type="paragraph" w:customStyle="1" w:styleId="paragraph">
    <w:name w:val="paragraph"/>
    <w:basedOn w:val="Normal"/>
    <w:rsid w:val="00245AC8"/>
    <w:pPr>
      <w:spacing w:before="100" w:beforeAutospacing="1" w:after="100" w:afterAutospacing="1"/>
    </w:pPr>
    <w:rPr>
      <w:rFonts w:ascii="Times New Roman" w:eastAsia="Times New Roman" w:hAnsi="Times New Roman" w:cs="Times New Roman"/>
      <w:b w:val="0"/>
      <w:color w:val="auto"/>
      <w:sz w:val="24"/>
    </w:rPr>
  </w:style>
  <w:style w:type="character" w:customStyle="1" w:styleId="normaltextrun">
    <w:name w:val="normaltextrun"/>
    <w:basedOn w:val="DefaultParagraphFont"/>
    <w:rsid w:val="00245AC8"/>
  </w:style>
  <w:style w:type="character" w:customStyle="1" w:styleId="eop">
    <w:name w:val="eop"/>
    <w:basedOn w:val="DefaultParagraphFont"/>
    <w:rsid w:val="00245A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1703556">
      <w:bodyDiv w:val="1"/>
      <w:marLeft w:val="0"/>
      <w:marRight w:val="0"/>
      <w:marTop w:val="0"/>
      <w:marBottom w:val="0"/>
      <w:divBdr>
        <w:top w:val="none" w:sz="0" w:space="0" w:color="auto"/>
        <w:left w:val="none" w:sz="0" w:space="0" w:color="auto"/>
        <w:bottom w:val="none" w:sz="0" w:space="0" w:color="auto"/>
        <w:right w:val="none" w:sz="0" w:space="0" w:color="auto"/>
      </w:divBdr>
    </w:div>
    <w:div w:id="1314985534">
      <w:bodyDiv w:val="1"/>
      <w:marLeft w:val="0"/>
      <w:marRight w:val="0"/>
      <w:marTop w:val="0"/>
      <w:marBottom w:val="0"/>
      <w:divBdr>
        <w:top w:val="none" w:sz="0" w:space="0" w:color="auto"/>
        <w:left w:val="none" w:sz="0" w:space="0" w:color="auto"/>
        <w:bottom w:val="none" w:sz="0" w:space="0" w:color="auto"/>
        <w:right w:val="none" w:sz="0" w:space="0" w:color="auto"/>
      </w:divBdr>
    </w:div>
    <w:div w:id="1419252237">
      <w:bodyDiv w:val="1"/>
      <w:marLeft w:val="0"/>
      <w:marRight w:val="0"/>
      <w:marTop w:val="0"/>
      <w:marBottom w:val="0"/>
      <w:divBdr>
        <w:top w:val="none" w:sz="0" w:space="0" w:color="auto"/>
        <w:left w:val="none" w:sz="0" w:space="0" w:color="auto"/>
        <w:bottom w:val="none" w:sz="0" w:space="0" w:color="auto"/>
        <w:right w:val="none" w:sz="0" w:space="0" w:color="auto"/>
      </w:divBdr>
    </w:div>
    <w:div w:id="1491872642">
      <w:bodyDiv w:val="1"/>
      <w:marLeft w:val="0"/>
      <w:marRight w:val="0"/>
      <w:marTop w:val="0"/>
      <w:marBottom w:val="0"/>
      <w:divBdr>
        <w:top w:val="none" w:sz="0" w:space="0" w:color="auto"/>
        <w:left w:val="none" w:sz="0" w:space="0" w:color="auto"/>
        <w:bottom w:val="none" w:sz="0" w:space="0" w:color="auto"/>
        <w:right w:val="none" w:sz="0" w:space="0" w:color="auto"/>
      </w:divBdr>
    </w:div>
    <w:div w:id="1710060997">
      <w:bodyDiv w:val="1"/>
      <w:marLeft w:val="0"/>
      <w:marRight w:val="0"/>
      <w:marTop w:val="0"/>
      <w:marBottom w:val="0"/>
      <w:divBdr>
        <w:top w:val="none" w:sz="0" w:space="0" w:color="auto"/>
        <w:left w:val="none" w:sz="0" w:space="0" w:color="auto"/>
        <w:bottom w:val="none" w:sz="0" w:space="0" w:color="auto"/>
        <w:right w:val="none" w:sz="0" w:space="0" w:color="auto"/>
      </w:divBdr>
    </w:div>
    <w:div w:id="1896813679">
      <w:bodyDiv w:val="1"/>
      <w:marLeft w:val="0"/>
      <w:marRight w:val="0"/>
      <w:marTop w:val="0"/>
      <w:marBottom w:val="0"/>
      <w:divBdr>
        <w:top w:val="none" w:sz="0" w:space="0" w:color="auto"/>
        <w:left w:val="none" w:sz="0" w:space="0" w:color="auto"/>
        <w:bottom w:val="none" w:sz="0" w:space="0" w:color="auto"/>
        <w:right w:val="none" w:sz="0" w:space="0" w:color="auto"/>
      </w:divBdr>
      <w:divsChild>
        <w:div w:id="701176675">
          <w:marLeft w:val="0"/>
          <w:marRight w:val="0"/>
          <w:marTop w:val="0"/>
          <w:marBottom w:val="0"/>
          <w:divBdr>
            <w:top w:val="none" w:sz="0" w:space="0" w:color="auto"/>
            <w:left w:val="none" w:sz="0" w:space="0" w:color="auto"/>
            <w:bottom w:val="none" w:sz="0" w:space="0" w:color="auto"/>
            <w:right w:val="none" w:sz="0" w:space="0" w:color="auto"/>
          </w:divBdr>
        </w:div>
        <w:div w:id="672103178">
          <w:marLeft w:val="0"/>
          <w:marRight w:val="0"/>
          <w:marTop w:val="0"/>
          <w:marBottom w:val="0"/>
          <w:divBdr>
            <w:top w:val="none" w:sz="0" w:space="0" w:color="auto"/>
            <w:left w:val="none" w:sz="0" w:space="0" w:color="auto"/>
            <w:bottom w:val="none" w:sz="0" w:space="0" w:color="auto"/>
            <w:right w:val="none" w:sz="0" w:space="0" w:color="auto"/>
          </w:divBdr>
        </w:div>
        <w:div w:id="1501971929">
          <w:marLeft w:val="0"/>
          <w:marRight w:val="0"/>
          <w:marTop w:val="0"/>
          <w:marBottom w:val="0"/>
          <w:divBdr>
            <w:top w:val="none" w:sz="0" w:space="0" w:color="auto"/>
            <w:left w:val="none" w:sz="0" w:space="0" w:color="auto"/>
            <w:bottom w:val="none" w:sz="0" w:space="0" w:color="auto"/>
            <w:right w:val="none" w:sz="0" w:space="0" w:color="auto"/>
          </w:divBdr>
        </w:div>
        <w:div w:id="670524216">
          <w:marLeft w:val="0"/>
          <w:marRight w:val="0"/>
          <w:marTop w:val="0"/>
          <w:marBottom w:val="0"/>
          <w:divBdr>
            <w:top w:val="none" w:sz="0" w:space="0" w:color="auto"/>
            <w:left w:val="none" w:sz="0" w:space="0" w:color="auto"/>
            <w:bottom w:val="none" w:sz="0" w:space="0" w:color="auto"/>
            <w:right w:val="none" w:sz="0" w:space="0" w:color="auto"/>
          </w:divBdr>
          <w:divsChild>
            <w:div w:id="1124428725">
              <w:marLeft w:val="0"/>
              <w:marRight w:val="0"/>
              <w:marTop w:val="30"/>
              <w:marBottom w:val="30"/>
              <w:divBdr>
                <w:top w:val="none" w:sz="0" w:space="0" w:color="auto"/>
                <w:left w:val="none" w:sz="0" w:space="0" w:color="auto"/>
                <w:bottom w:val="none" w:sz="0" w:space="0" w:color="auto"/>
                <w:right w:val="none" w:sz="0" w:space="0" w:color="auto"/>
              </w:divBdr>
              <w:divsChild>
                <w:div w:id="668094218">
                  <w:marLeft w:val="0"/>
                  <w:marRight w:val="0"/>
                  <w:marTop w:val="0"/>
                  <w:marBottom w:val="0"/>
                  <w:divBdr>
                    <w:top w:val="none" w:sz="0" w:space="0" w:color="auto"/>
                    <w:left w:val="none" w:sz="0" w:space="0" w:color="auto"/>
                    <w:bottom w:val="none" w:sz="0" w:space="0" w:color="auto"/>
                    <w:right w:val="none" w:sz="0" w:space="0" w:color="auto"/>
                  </w:divBdr>
                  <w:divsChild>
                    <w:div w:id="754320789">
                      <w:marLeft w:val="0"/>
                      <w:marRight w:val="0"/>
                      <w:marTop w:val="0"/>
                      <w:marBottom w:val="0"/>
                      <w:divBdr>
                        <w:top w:val="none" w:sz="0" w:space="0" w:color="auto"/>
                        <w:left w:val="none" w:sz="0" w:space="0" w:color="auto"/>
                        <w:bottom w:val="none" w:sz="0" w:space="0" w:color="auto"/>
                        <w:right w:val="none" w:sz="0" w:space="0" w:color="auto"/>
                      </w:divBdr>
                    </w:div>
                  </w:divsChild>
                </w:div>
                <w:div w:id="309752750">
                  <w:marLeft w:val="0"/>
                  <w:marRight w:val="0"/>
                  <w:marTop w:val="0"/>
                  <w:marBottom w:val="0"/>
                  <w:divBdr>
                    <w:top w:val="none" w:sz="0" w:space="0" w:color="auto"/>
                    <w:left w:val="none" w:sz="0" w:space="0" w:color="auto"/>
                    <w:bottom w:val="none" w:sz="0" w:space="0" w:color="auto"/>
                    <w:right w:val="none" w:sz="0" w:space="0" w:color="auto"/>
                  </w:divBdr>
                  <w:divsChild>
                    <w:div w:id="1652907685">
                      <w:marLeft w:val="0"/>
                      <w:marRight w:val="0"/>
                      <w:marTop w:val="0"/>
                      <w:marBottom w:val="0"/>
                      <w:divBdr>
                        <w:top w:val="none" w:sz="0" w:space="0" w:color="auto"/>
                        <w:left w:val="none" w:sz="0" w:space="0" w:color="auto"/>
                        <w:bottom w:val="none" w:sz="0" w:space="0" w:color="auto"/>
                        <w:right w:val="none" w:sz="0" w:space="0" w:color="auto"/>
                      </w:divBdr>
                    </w:div>
                  </w:divsChild>
                </w:div>
                <w:div w:id="155390023">
                  <w:marLeft w:val="0"/>
                  <w:marRight w:val="0"/>
                  <w:marTop w:val="0"/>
                  <w:marBottom w:val="0"/>
                  <w:divBdr>
                    <w:top w:val="none" w:sz="0" w:space="0" w:color="auto"/>
                    <w:left w:val="none" w:sz="0" w:space="0" w:color="auto"/>
                    <w:bottom w:val="none" w:sz="0" w:space="0" w:color="auto"/>
                    <w:right w:val="none" w:sz="0" w:space="0" w:color="auto"/>
                  </w:divBdr>
                  <w:divsChild>
                    <w:div w:id="2146845751">
                      <w:marLeft w:val="0"/>
                      <w:marRight w:val="0"/>
                      <w:marTop w:val="0"/>
                      <w:marBottom w:val="0"/>
                      <w:divBdr>
                        <w:top w:val="none" w:sz="0" w:space="0" w:color="auto"/>
                        <w:left w:val="none" w:sz="0" w:space="0" w:color="auto"/>
                        <w:bottom w:val="none" w:sz="0" w:space="0" w:color="auto"/>
                        <w:right w:val="none" w:sz="0" w:space="0" w:color="auto"/>
                      </w:divBdr>
                    </w:div>
                  </w:divsChild>
                </w:div>
                <w:div w:id="849299933">
                  <w:marLeft w:val="0"/>
                  <w:marRight w:val="0"/>
                  <w:marTop w:val="0"/>
                  <w:marBottom w:val="0"/>
                  <w:divBdr>
                    <w:top w:val="none" w:sz="0" w:space="0" w:color="auto"/>
                    <w:left w:val="none" w:sz="0" w:space="0" w:color="auto"/>
                    <w:bottom w:val="none" w:sz="0" w:space="0" w:color="auto"/>
                    <w:right w:val="none" w:sz="0" w:space="0" w:color="auto"/>
                  </w:divBdr>
                  <w:divsChild>
                    <w:div w:id="2070690264">
                      <w:marLeft w:val="0"/>
                      <w:marRight w:val="0"/>
                      <w:marTop w:val="0"/>
                      <w:marBottom w:val="0"/>
                      <w:divBdr>
                        <w:top w:val="none" w:sz="0" w:space="0" w:color="auto"/>
                        <w:left w:val="none" w:sz="0" w:space="0" w:color="auto"/>
                        <w:bottom w:val="none" w:sz="0" w:space="0" w:color="auto"/>
                        <w:right w:val="none" w:sz="0" w:space="0" w:color="auto"/>
                      </w:divBdr>
                    </w:div>
                  </w:divsChild>
                </w:div>
                <w:div w:id="2056922907">
                  <w:marLeft w:val="0"/>
                  <w:marRight w:val="0"/>
                  <w:marTop w:val="0"/>
                  <w:marBottom w:val="0"/>
                  <w:divBdr>
                    <w:top w:val="none" w:sz="0" w:space="0" w:color="auto"/>
                    <w:left w:val="none" w:sz="0" w:space="0" w:color="auto"/>
                    <w:bottom w:val="none" w:sz="0" w:space="0" w:color="auto"/>
                    <w:right w:val="none" w:sz="0" w:space="0" w:color="auto"/>
                  </w:divBdr>
                  <w:divsChild>
                    <w:div w:id="795415516">
                      <w:marLeft w:val="0"/>
                      <w:marRight w:val="0"/>
                      <w:marTop w:val="0"/>
                      <w:marBottom w:val="0"/>
                      <w:divBdr>
                        <w:top w:val="none" w:sz="0" w:space="0" w:color="auto"/>
                        <w:left w:val="none" w:sz="0" w:space="0" w:color="auto"/>
                        <w:bottom w:val="none" w:sz="0" w:space="0" w:color="auto"/>
                        <w:right w:val="none" w:sz="0" w:space="0" w:color="auto"/>
                      </w:divBdr>
                    </w:div>
                  </w:divsChild>
                </w:div>
                <w:div w:id="1720934609">
                  <w:marLeft w:val="0"/>
                  <w:marRight w:val="0"/>
                  <w:marTop w:val="0"/>
                  <w:marBottom w:val="0"/>
                  <w:divBdr>
                    <w:top w:val="none" w:sz="0" w:space="0" w:color="auto"/>
                    <w:left w:val="none" w:sz="0" w:space="0" w:color="auto"/>
                    <w:bottom w:val="none" w:sz="0" w:space="0" w:color="auto"/>
                    <w:right w:val="none" w:sz="0" w:space="0" w:color="auto"/>
                  </w:divBdr>
                  <w:divsChild>
                    <w:div w:id="1381711369">
                      <w:marLeft w:val="0"/>
                      <w:marRight w:val="0"/>
                      <w:marTop w:val="0"/>
                      <w:marBottom w:val="0"/>
                      <w:divBdr>
                        <w:top w:val="none" w:sz="0" w:space="0" w:color="auto"/>
                        <w:left w:val="none" w:sz="0" w:space="0" w:color="auto"/>
                        <w:bottom w:val="none" w:sz="0" w:space="0" w:color="auto"/>
                        <w:right w:val="none" w:sz="0" w:space="0" w:color="auto"/>
                      </w:divBdr>
                    </w:div>
                  </w:divsChild>
                </w:div>
                <w:div w:id="1507593771">
                  <w:marLeft w:val="0"/>
                  <w:marRight w:val="0"/>
                  <w:marTop w:val="0"/>
                  <w:marBottom w:val="0"/>
                  <w:divBdr>
                    <w:top w:val="none" w:sz="0" w:space="0" w:color="auto"/>
                    <w:left w:val="none" w:sz="0" w:space="0" w:color="auto"/>
                    <w:bottom w:val="none" w:sz="0" w:space="0" w:color="auto"/>
                    <w:right w:val="none" w:sz="0" w:space="0" w:color="auto"/>
                  </w:divBdr>
                  <w:divsChild>
                    <w:div w:id="1673214752">
                      <w:marLeft w:val="0"/>
                      <w:marRight w:val="0"/>
                      <w:marTop w:val="0"/>
                      <w:marBottom w:val="0"/>
                      <w:divBdr>
                        <w:top w:val="none" w:sz="0" w:space="0" w:color="auto"/>
                        <w:left w:val="none" w:sz="0" w:space="0" w:color="auto"/>
                        <w:bottom w:val="none" w:sz="0" w:space="0" w:color="auto"/>
                        <w:right w:val="none" w:sz="0" w:space="0" w:color="auto"/>
                      </w:divBdr>
                    </w:div>
                  </w:divsChild>
                </w:div>
                <w:div w:id="899557786">
                  <w:marLeft w:val="0"/>
                  <w:marRight w:val="0"/>
                  <w:marTop w:val="0"/>
                  <w:marBottom w:val="0"/>
                  <w:divBdr>
                    <w:top w:val="none" w:sz="0" w:space="0" w:color="auto"/>
                    <w:left w:val="none" w:sz="0" w:space="0" w:color="auto"/>
                    <w:bottom w:val="none" w:sz="0" w:space="0" w:color="auto"/>
                    <w:right w:val="none" w:sz="0" w:space="0" w:color="auto"/>
                  </w:divBdr>
                  <w:divsChild>
                    <w:div w:id="648248747">
                      <w:marLeft w:val="0"/>
                      <w:marRight w:val="0"/>
                      <w:marTop w:val="0"/>
                      <w:marBottom w:val="0"/>
                      <w:divBdr>
                        <w:top w:val="none" w:sz="0" w:space="0" w:color="auto"/>
                        <w:left w:val="none" w:sz="0" w:space="0" w:color="auto"/>
                        <w:bottom w:val="none" w:sz="0" w:space="0" w:color="auto"/>
                        <w:right w:val="none" w:sz="0" w:space="0" w:color="auto"/>
                      </w:divBdr>
                    </w:div>
                  </w:divsChild>
                </w:div>
                <w:div w:id="318004739">
                  <w:marLeft w:val="0"/>
                  <w:marRight w:val="0"/>
                  <w:marTop w:val="0"/>
                  <w:marBottom w:val="0"/>
                  <w:divBdr>
                    <w:top w:val="none" w:sz="0" w:space="0" w:color="auto"/>
                    <w:left w:val="none" w:sz="0" w:space="0" w:color="auto"/>
                    <w:bottom w:val="none" w:sz="0" w:space="0" w:color="auto"/>
                    <w:right w:val="none" w:sz="0" w:space="0" w:color="auto"/>
                  </w:divBdr>
                  <w:divsChild>
                    <w:div w:id="413668023">
                      <w:marLeft w:val="0"/>
                      <w:marRight w:val="0"/>
                      <w:marTop w:val="0"/>
                      <w:marBottom w:val="0"/>
                      <w:divBdr>
                        <w:top w:val="none" w:sz="0" w:space="0" w:color="auto"/>
                        <w:left w:val="none" w:sz="0" w:space="0" w:color="auto"/>
                        <w:bottom w:val="none" w:sz="0" w:space="0" w:color="auto"/>
                        <w:right w:val="none" w:sz="0" w:space="0" w:color="auto"/>
                      </w:divBdr>
                    </w:div>
                  </w:divsChild>
                </w:div>
                <w:div w:id="621686956">
                  <w:marLeft w:val="0"/>
                  <w:marRight w:val="0"/>
                  <w:marTop w:val="0"/>
                  <w:marBottom w:val="0"/>
                  <w:divBdr>
                    <w:top w:val="none" w:sz="0" w:space="0" w:color="auto"/>
                    <w:left w:val="none" w:sz="0" w:space="0" w:color="auto"/>
                    <w:bottom w:val="none" w:sz="0" w:space="0" w:color="auto"/>
                    <w:right w:val="none" w:sz="0" w:space="0" w:color="auto"/>
                  </w:divBdr>
                  <w:divsChild>
                    <w:div w:id="1300454377">
                      <w:marLeft w:val="0"/>
                      <w:marRight w:val="0"/>
                      <w:marTop w:val="0"/>
                      <w:marBottom w:val="0"/>
                      <w:divBdr>
                        <w:top w:val="none" w:sz="0" w:space="0" w:color="auto"/>
                        <w:left w:val="none" w:sz="0" w:space="0" w:color="auto"/>
                        <w:bottom w:val="none" w:sz="0" w:space="0" w:color="auto"/>
                        <w:right w:val="none" w:sz="0" w:space="0" w:color="auto"/>
                      </w:divBdr>
                    </w:div>
                  </w:divsChild>
                </w:div>
                <w:div w:id="1875649138">
                  <w:marLeft w:val="0"/>
                  <w:marRight w:val="0"/>
                  <w:marTop w:val="0"/>
                  <w:marBottom w:val="0"/>
                  <w:divBdr>
                    <w:top w:val="none" w:sz="0" w:space="0" w:color="auto"/>
                    <w:left w:val="none" w:sz="0" w:space="0" w:color="auto"/>
                    <w:bottom w:val="none" w:sz="0" w:space="0" w:color="auto"/>
                    <w:right w:val="none" w:sz="0" w:space="0" w:color="auto"/>
                  </w:divBdr>
                  <w:divsChild>
                    <w:div w:id="1529100298">
                      <w:marLeft w:val="0"/>
                      <w:marRight w:val="0"/>
                      <w:marTop w:val="0"/>
                      <w:marBottom w:val="0"/>
                      <w:divBdr>
                        <w:top w:val="none" w:sz="0" w:space="0" w:color="auto"/>
                        <w:left w:val="none" w:sz="0" w:space="0" w:color="auto"/>
                        <w:bottom w:val="none" w:sz="0" w:space="0" w:color="auto"/>
                        <w:right w:val="none" w:sz="0" w:space="0" w:color="auto"/>
                      </w:divBdr>
                    </w:div>
                  </w:divsChild>
                </w:div>
                <w:div w:id="1544445734">
                  <w:marLeft w:val="0"/>
                  <w:marRight w:val="0"/>
                  <w:marTop w:val="0"/>
                  <w:marBottom w:val="0"/>
                  <w:divBdr>
                    <w:top w:val="none" w:sz="0" w:space="0" w:color="auto"/>
                    <w:left w:val="none" w:sz="0" w:space="0" w:color="auto"/>
                    <w:bottom w:val="none" w:sz="0" w:space="0" w:color="auto"/>
                    <w:right w:val="none" w:sz="0" w:space="0" w:color="auto"/>
                  </w:divBdr>
                  <w:divsChild>
                    <w:div w:id="2133742850">
                      <w:marLeft w:val="0"/>
                      <w:marRight w:val="0"/>
                      <w:marTop w:val="0"/>
                      <w:marBottom w:val="0"/>
                      <w:divBdr>
                        <w:top w:val="none" w:sz="0" w:space="0" w:color="auto"/>
                        <w:left w:val="none" w:sz="0" w:space="0" w:color="auto"/>
                        <w:bottom w:val="none" w:sz="0" w:space="0" w:color="auto"/>
                        <w:right w:val="none" w:sz="0" w:space="0" w:color="auto"/>
                      </w:divBdr>
                    </w:div>
                  </w:divsChild>
                </w:div>
                <w:div w:id="115023657">
                  <w:marLeft w:val="0"/>
                  <w:marRight w:val="0"/>
                  <w:marTop w:val="0"/>
                  <w:marBottom w:val="0"/>
                  <w:divBdr>
                    <w:top w:val="none" w:sz="0" w:space="0" w:color="auto"/>
                    <w:left w:val="none" w:sz="0" w:space="0" w:color="auto"/>
                    <w:bottom w:val="none" w:sz="0" w:space="0" w:color="auto"/>
                    <w:right w:val="none" w:sz="0" w:space="0" w:color="auto"/>
                  </w:divBdr>
                  <w:divsChild>
                    <w:div w:id="1655715323">
                      <w:marLeft w:val="0"/>
                      <w:marRight w:val="0"/>
                      <w:marTop w:val="0"/>
                      <w:marBottom w:val="0"/>
                      <w:divBdr>
                        <w:top w:val="none" w:sz="0" w:space="0" w:color="auto"/>
                        <w:left w:val="none" w:sz="0" w:space="0" w:color="auto"/>
                        <w:bottom w:val="none" w:sz="0" w:space="0" w:color="auto"/>
                        <w:right w:val="none" w:sz="0" w:space="0" w:color="auto"/>
                      </w:divBdr>
                    </w:div>
                  </w:divsChild>
                </w:div>
                <w:div w:id="1087262736">
                  <w:marLeft w:val="0"/>
                  <w:marRight w:val="0"/>
                  <w:marTop w:val="0"/>
                  <w:marBottom w:val="0"/>
                  <w:divBdr>
                    <w:top w:val="none" w:sz="0" w:space="0" w:color="auto"/>
                    <w:left w:val="none" w:sz="0" w:space="0" w:color="auto"/>
                    <w:bottom w:val="none" w:sz="0" w:space="0" w:color="auto"/>
                    <w:right w:val="none" w:sz="0" w:space="0" w:color="auto"/>
                  </w:divBdr>
                  <w:divsChild>
                    <w:div w:id="2108309163">
                      <w:marLeft w:val="0"/>
                      <w:marRight w:val="0"/>
                      <w:marTop w:val="0"/>
                      <w:marBottom w:val="0"/>
                      <w:divBdr>
                        <w:top w:val="none" w:sz="0" w:space="0" w:color="auto"/>
                        <w:left w:val="none" w:sz="0" w:space="0" w:color="auto"/>
                        <w:bottom w:val="none" w:sz="0" w:space="0" w:color="auto"/>
                        <w:right w:val="none" w:sz="0" w:space="0" w:color="auto"/>
                      </w:divBdr>
                    </w:div>
                  </w:divsChild>
                </w:div>
                <w:div w:id="878980162">
                  <w:marLeft w:val="0"/>
                  <w:marRight w:val="0"/>
                  <w:marTop w:val="0"/>
                  <w:marBottom w:val="0"/>
                  <w:divBdr>
                    <w:top w:val="none" w:sz="0" w:space="0" w:color="auto"/>
                    <w:left w:val="none" w:sz="0" w:space="0" w:color="auto"/>
                    <w:bottom w:val="none" w:sz="0" w:space="0" w:color="auto"/>
                    <w:right w:val="none" w:sz="0" w:space="0" w:color="auto"/>
                  </w:divBdr>
                  <w:divsChild>
                    <w:div w:id="513764734">
                      <w:marLeft w:val="0"/>
                      <w:marRight w:val="0"/>
                      <w:marTop w:val="0"/>
                      <w:marBottom w:val="0"/>
                      <w:divBdr>
                        <w:top w:val="none" w:sz="0" w:space="0" w:color="auto"/>
                        <w:left w:val="none" w:sz="0" w:space="0" w:color="auto"/>
                        <w:bottom w:val="none" w:sz="0" w:space="0" w:color="auto"/>
                        <w:right w:val="none" w:sz="0" w:space="0" w:color="auto"/>
                      </w:divBdr>
                    </w:div>
                  </w:divsChild>
                </w:div>
                <w:div w:id="417097048">
                  <w:marLeft w:val="0"/>
                  <w:marRight w:val="0"/>
                  <w:marTop w:val="0"/>
                  <w:marBottom w:val="0"/>
                  <w:divBdr>
                    <w:top w:val="none" w:sz="0" w:space="0" w:color="auto"/>
                    <w:left w:val="none" w:sz="0" w:space="0" w:color="auto"/>
                    <w:bottom w:val="none" w:sz="0" w:space="0" w:color="auto"/>
                    <w:right w:val="none" w:sz="0" w:space="0" w:color="auto"/>
                  </w:divBdr>
                  <w:divsChild>
                    <w:div w:id="1742679617">
                      <w:marLeft w:val="0"/>
                      <w:marRight w:val="0"/>
                      <w:marTop w:val="0"/>
                      <w:marBottom w:val="0"/>
                      <w:divBdr>
                        <w:top w:val="none" w:sz="0" w:space="0" w:color="auto"/>
                        <w:left w:val="none" w:sz="0" w:space="0" w:color="auto"/>
                        <w:bottom w:val="none" w:sz="0" w:space="0" w:color="auto"/>
                        <w:right w:val="none" w:sz="0" w:space="0" w:color="auto"/>
                      </w:divBdr>
                    </w:div>
                  </w:divsChild>
                </w:div>
                <w:div w:id="1640384164">
                  <w:marLeft w:val="0"/>
                  <w:marRight w:val="0"/>
                  <w:marTop w:val="0"/>
                  <w:marBottom w:val="0"/>
                  <w:divBdr>
                    <w:top w:val="none" w:sz="0" w:space="0" w:color="auto"/>
                    <w:left w:val="none" w:sz="0" w:space="0" w:color="auto"/>
                    <w:bottom w:val="none" w:sz="0" w:space="0" w:color="auto"/>
                    <w:right w:val="none" w:sz="0" w:space="0" w:color="auto"/>
                  </w:divBdr>
                  <w:divsChild>
                    <w:div w:id="225146190">
                      <w:marLeft w:val="0"/>
                      <w:marRight w:val="0"/>
                      <w:marTop w:val="0"/>
                      <w:marBottom w:val="0"/>
                      <w:divBdr>
                        <w:top w:val="none" w:sz="0" w:space="0" w:color="auto"/>
                        <w:left w:val="none" w:sz="0" w:space="0" w:color="auto"/>
                        <w:bottom w:val="none" w:sz="0" w:space="0" w:color="auto"/>
                        <w:right w:val="none" w:sz="0" w:space="0" w:color="auto"/>
                      </w:divBdr>
                    </w:div>
                  </w:divsChild>
                </w:div>
                <w:div w:id="2096392907">
                  <w:marLeft w:val="0"/>
                  <w:marRight w:val="0"/>
                  <w:marTop w:val="0"/>
                  <w:marBottom w:val="0"/>
                  <w:divBdr>
                    <w:top w:val="none" w:sz="0" w:space="0" w:color="auto"/>
                    <w:left w:val="none" w:sz="0" w:space="0" w:color="auto"/>
                    <w:bottom w:val="none" w:sz="0" w:space="0" w:color="auto"/>
                    <w:right w:val="none" w:sz="0" w:space="0" w:color="auto"/>
                  </w:divBdr>
                  <w:divsChild>
                    <w:div w:id="586113397">
                      <w:marLeft w:val="0"/>
                      <w:marRight w:val="0"/>
                      <w:marTop w:val="0"/>
                      <w:marBottom w:val="0"/>
                      <w:divBdr>
                        <w:top w:val="none" w:sz="0" w:space="0" w:color="auto"/>
                        <w:left w:val="none" w:sz="0" w:space="0" w:color="auto"/>
                        <w:bottom w:val="none" w:sz="0" w:space="0" w:color="auto"/>
                        <w:right w:val="none" w:sz="0" w:space="0" w:color="auto"/>
                      </w:divBdr>
                    </w:div>
                  </w:divsChild>
                </w:div>
                <w:div w:id="559093830">
                  <w:marLeft w:val="0"/>
                  <w:marRight w:val="0"/>
                  <w:marTop w:val="0"/>
                  <w:marBottom w:val="0"/>
                  <w:divBdr>
                    <w:top w:val="none" w:sz="0" w:space="0" w:color="auto"/>
                    <w:left w:val="none" w:sz="0" w:space="0" w:color="auto"/>
                    <w:bottom w:val="none" w:sz="0" w:space="0" w:color="auto"/>
                    <w:right w:val="none" w:sz="0" w:space="0" w:color="auto"/>
                  </w:divBdr>
                  <w:divsChild>
                    <w:div w:id="278073563">
                      <w:marLeft w:val="0"/>
                      <w:marRight w:val="0"/>
                      <w:marTop w:val="0"/>
                      <w:marBottom w:val="0"/>
                      <w:divBdr>
                        <w:top w:val="none" w:sz="0" w:space="0" w:color="auto"/>
                        <w:left w:val="none" w:sz="0" w:space="0" w:color="auto"/>
                        <w:bottom w:val="none" w:sz="0" w:space="0" w:color="auto"/>
                        <w:right w:val="none" w:sz="0" w:space="0" w:color="auto"/>
                      </w:divBdr>
                    </w:div>
                  </w:divsChild>
                </w:div>
                <w:div w:id="489173886">
                  <w:marLeft w:val="0"/>
                  <w:marRight w:val="0"/>
                  <w:marTop w:val="0"/>
                  <w:marBottom w:val="0"/>
                  <w:divBdr>
                    <w:top w:val="none" w:sz="0" w:space="0" w:color="auto"/>
                    <w:left w:val="none" w:sz="0" w:space="0" w:color="auto"/>
                    <w:bottom w:val="none" w:sz="0" w:space="0" w:color="auto"/>
                    <w:right w:val="none" w:sz="0" w:space="0" w:color="auto"/>
                  </w:divBdr>
                  <w:divsChild>
                    <w:div w:id="1087732005">
                      <w:marLeft w:val="0"/>
                      <w:marRight w:val="0"/>
                      <w:marTop w:val="0"/>
                      <w:marBottom w:val="0"/>
                      <w:divBdr>
                        <w:top w:val="none" w:sz="0" w:space="0" w:color="auto"/>
                        <w:left w:val="none" w:sz="0" w:space="0" w:color="auto"/>
                        <w:bottom w:val="none" w:sz="0" w:space="0" w:color="auto"/>
                        <w:right w:val="none" w:sz="0" w:space="0" w:color="auto"/>
                      </w:divBdr>
                    </w:div>
                  </w:divsChild>
                </w:div>
                <w:div w:id="209192908">
                  <w:marLeft w:val="0"/>
                  <w:marRight w:val="0"/>
                  <w:marTop w:val="0"/>
                  <w:marBottom w:val="0"/>
                  <w:divBdr>
                    <w:top w:val="none" w:sz="0" w:space="0" w:color="auto"/>
                    <w:left w:val="none" w:sz="0" w:space="0" w:color="auto"/>
                    <w:bottom w:val="none" w:sz="0" w:space="0" w:color="auto"/>
                    <w:right w:val="none" w:sz="0" w:space="0" w:color="auto"/>
                  </w:divBdr>
                  <w:divsChild>
                    <w:div w:id="2020886195">
                      <w:marLeft w:val="0"/>
                      <w:marRight w:val="0"/>
                      <w:marTop w:val="0"/>
                      <w:marBottom w:val="0"/>
                      <w:divBdr>
                        <w:top w:val="none" w:sz="0" w:space="0" w:color="auto"/>
                        <w:left w:val="none" w:sz="0" w:space="0" w:color="auto"/>
                        <w:bottom w:val="none" w:sz="0" w:space="0" w:color="auto"/>
                        <w:right w:val="none" w:sz="0" w:space="0" w:color="auto"/>
                      </w:divBdr>
                    </w:div>
                    <w:div w:id="1791125168">
                      <w:marLeft w:val="0"/>
                      <w:marRight w:val="0"/>
                      <w:marTop w:val="0"/>
                      <w:marBottom w:val="0"/>
                      <w:divBdr>
                        <w:top w:val="none" w:sz="0" w:space="0" w:color="auto"/>
                        <w:left w:val="none" w:sz="0" w:space="0" w:color="auto"/>
                        <w:bottom w:val="none" w:sz="0" w:space="0" w:color="auto"/>
                        <w:right w:val="none" w:sz="0" w:space="0" w:color="auto"/>
                      </w:divBdr>
                    </w:div>
                  </w:divsChild>
                </w:div>
                <w:div w:id="1605115433">
                  <w:marLeft w:val="0"/>
                  <w:marRight w:val="0"/>
                  <w:marTop w:val="0"/>
                  <w:marBottom w:val="0"/>
                  <w:divBdr>
                    <w:top w:val="none" w:sz="0" w:space="0" w:color="auto"/>
                    <w:left w:val="none" w:sz="0" w:space="0" w:color="auto"/>
                    <w:bottom w:val="none" w:sz="0" w:space="0" w:color="auto"/>
                    <w:right w:val="none" w:sz="0" w:space="0" w:color="auto"/>
                  </w:divBdr>
                  <w:divsChild>
                    <w:div w:id="81306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338B202DF9D7408EE4E989603ED3F1" ma:contentTypeVersion="9" ma:contentTypeDescription="Create a new document." ma:contentTypeScope="" ma:versionID="c3c355edf22369f3d157c5990826a4b2">
  <xsd:schema xmlns:xsd="http://www.w3.org/2001/XMLSchema" xmlns:xs="http://www.w3.org/2001/XMLSchema" xmlns:p="http://schemas.microsoft.com/office/2006/metadata/properties" xmlns:ns2="e862e6cc-25a7-48db-9a41-d7bf78120c8c" xmlns:ns3="3f139343-0308-4228-91b0-b729914d92b9" targetNamespace="http://schemas.microsoft.com/office/2006/metadata/properties" ma:root="true" ma:fieldsID="a58ba20f3842b4667773ef52005691b3" ns2:_="" ns3:_="">
    <xsd:import namespace="e862e6cc-25a7-48db-9a41-d7bf78120c8c"/>
    <xsd:import namespace="3f139343-0308-4228-91b0-b729914d92b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62e6cc-25a7-48db-9a41-d7bf78120c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139343-0308-4228-91b0-b729914d92b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9B7E43-7267-4E41-801D-BB4E041B3D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62e6cc-25a7-48db-9a41-d7bf78120c8c"/>
    <ds:schemaRef ds:uri="3f139343-0308-4228-91b0-b729914d92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34C545-D5ED-4724-A211-E322C8A18965}">
  <ds:schemaRefs>
    <ds:schemaRef ds:uri="http://schemas.openxmlformats.org/officeDocument/2006/bibliography"/>
  </ds:schemaRefs>
</ds:datastoreItem>
</file>

<file path=customXml/itemProps3.xml><?xml version="1.0" encoding="utf-8"?>
<ds:datastoreItem xmlns:ds="http://schemas.openxmlformats.org/officeDocument/2006/customXml" ds:itemID="{BE3DFB44-AFA7-4E89-9366-DAB770BFF81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FAE90BA-C9C0-45D9-A4BB-CFBD9AE8B5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408</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Sanger &amp; Eby</Company>
  <LinksUpToDate>false</LinksUpToDate>
  <CharactersWithSpaces>2735</CharactersWithSpaces>
  <SharedDoc>false</SharedDoc>
  <HLinks>
    <vt:vector size="276" baseType="variant">
      <vt:variant>
        <vt:i4>3145745</vt:i4>
      </vt:variant>
      <vt:variant>
        <vt:i4>141</vt:i4>
      </vt:variant>
      <vt:variant>
        <vt:i4>0</vt:i4>
      </vt:variant>
      <vt:variant>
        <vt:i4>5</vt:i4>
      </vt:variant>
      <vt:variant>
        <vt:lpwstr/>
      </vt:variant>
      <vt:variant>
        <vt:lpwstr>AppendixD_Budget</vt:lpwstr>
      </vt:variant>
      <vt:variant>
        <vt:i4>6226002</vt:i4>
      </vt:variant>
      <vt:variant>
        <vt:i4>138</vt:i4>
      </vt:variant>
      <vt:variant>
        <vt:i4>0</vt:i4>
      </vt:variant>
      <vt:variant>
        <vt:i4>5</vt:i4>
      </vt:variant>
      <vt:variant>
        <vt:lpwstr>http://education.ohio.gov/Topics/Data/Ohio-Educational-Directory-System-OEDS</vt:lpwstr>
      </vt:variant>
      <vt:variant>
        <vt:lpwstr/>
      </vt:variant>
      <vt:variant>
        <vt:i4>2293859</vt:i4>
      </vt:variant>
      <vt:variant>
        <vt:i4>135</vt:i4>
      </vt:variant>
      <vt:variant>
        <vt:i4>0</vt:i4>
      </vt:variant>
      <vt:variant>
        <vt:i4>5</vt:i4>
      </vt:variant>
      <vt:variant>
        <vt:lpwstr>http://webapp2.ode.state.oh.us/data/irn.asp</vt:lpwstr>
      </vt:variant>
      <vt:variant>
        <vt:lpwstr/>
      </vt:variant>
      <vt:variant>
        <vt:i4>6619176</vt:i4>
      </vt:variant>
      <vt:variant>
        <vt:i4>132</vt:i4>
      </vt:variant>
      <vt:variant>
        <vt:i4>0</vt:i4>
      </vt:variant>
      <vt:variant>
        <vt:i4>5</vt:i4>
      </vt:variant>
      <vt:variant>
        <vt:lpwstr>http://education.ohio.gov/Topics/Department-of-Education-OH-ID-Portal-Help</vt:lpwstr>
      </vt:variant>
      <vt:variant>
        <vt:lpwstr/>
      </vt:variant>
      <vt:variant>
        <vt:i4>1441902</vt:i4>
      </vt:variant>
      <vt:variant>
        <vt:i4>129</vt:i4>
      </vt:variant>
      <vt:variant>
        <vt:i4>0</vt:i4>
      </vt:variant>
      <vt:variant>
        <vt:i4>5</vt:i4>
      </vt:variant>
      <vt:variant>
        <vt:lpwstr>https://ohid.ohio.gov/wps/portal/ohid/business/login/!ut/p/z1/hU_BUsIwEP0WDjlus7RFqbeAjuAg6KhDzcUJ7drWCVkmhM7490b0puje9r23772VWpZSO9N3jQkdO2Pj_qzPXtL7qZpNrnE5HhXnqJbZk5oUD2me53L9n0BHGk-Mwnivj5JTDqv8W_CHx43UjeXNV13lNtm4kdrTK3nyycFHuA1hdyFQINWH6vhbwm3HScO9wFuqOyPwqoYpO0fVJx1R8w7DDFIcFgLXZCveEgSG1Qzml_DYEtyxD8bCfA-LrqffslveB1n-zJS7bYlvI9sv1GDwATgHbgM!/dz/d5/L2dBISEvZ0FBIS9nQSEh/</vt:lpwstr>
      </vt:variant>
      <vt:variant>
        <vt:lpwstr/>
      </vt:variant>
      <vt:variant>
        <vt:i4>2555945</vt:i4>
      </vt:variant>
      <vt:variant>
        <vt:i4>126</vt:i4>
      </vt:variant>
      <vt:variant>
        <vt:i4>0</vt:i4>
      </vt:variant>
      <vt:variant>
        <vt:i4>5</vt:i4>
      </vt:variant>
      <vt:variant>
        <vt:lpwstr>https://ccip.ode.state.oh.us/default.aspx?ccipSessionKey=637094247067414644</vt:lpwstr>
      </vt:variant>
      <vt:variant>
        <vt:lpwstr/>
      </vt:variant>
      <vt:variant>
        <vt:i4>2228343</vt:i4>
      </vt:variant>
      <vt:variant>
        <vt:i4>123</vt:i4>
      </vt:variant>
      <vt:variant>
        <vt:i4>0</vt:i4>
      </vt:variant>
      <vt:variant>
        <vt:i4>5</vt:i4>
      </vt:variant>
      <vt:variant>
        <vt:lpwstr>http://education.ohio.gov/Topics/School-Improvement/Student-Improvement/IMPACT-%E2%80%93-Integrated-Monitoring-Process-and-Continu</vt:lpwstr>
      </vt:variant>
      <vt:variant>
        <vt:lpwstr/>
      </vt:variant>
      <vt:variant>
        <vt:i4>3276812</vt:i4>
      </vt:variant>
      <vt:variant>
        <vt:i4>120</vt:i4>
      </vt:variant>
      <vt:variant>
        <vt:i4>0</vt:i4>
      </vt:variant>
      <vt:variant>
        <vt:i4>5</vt:i4>
      </vt:variant>
      <vt:variant>
        <vt:lpwstr/>
      </vt:variant>
      <vt:variant>
        <vt:lpwstr>AppendixC_Rubric</vt:lpwstr>
      </vt:variant>
      <vt:variant>
        <vt:i4>2490390</vt:i4>
      </vt:variant>
      <vt:variant>
        <vt:i4>117</vt:i4>
      </vt:variant>
      <vt:variant>
        <vt:i4>0</vt:i4>
      </vt:variant>
      <vt:variant>
        <vt:i4>5</vt:i4>
      </vt:variant>
      <vt:variant>
        <vt:lpwstr/>
      </vt:variant>
      <vt:variant>
        <vt:lpwstr>AppendixA_App</vt:lpwstr>
      </vt:variant>
      <vt:variant>
        <vt:i4>5898246</vt:i4>
      </vt:variant>
      <vt:variant>
        <vt:i4>111</vt:i4>
      </vt:variant>
      <vt:variant>
        <vt:i4>0</vt:i4>
      </vt:variant>
      <vt:variant>
        <vt:i4>5</vt:i4>
      </vt:variant>
      <vt:variant>
        <vt:lpwstr>http://codes.ohio.gov/orc/102</vt:lpwstr>
      </vt:variant>
      <vt:variant>
        <vt:lpwstr/>
      </vt:variant>
      <vt:variant>
        <vt:i4>393340</vt:i4>
      </vt:variant>
      <vt:variant>
        <vt:i4>108</vt:i4>
      </vt:variant>
      <vt:variant>
        <vt:i4>0</vt:i4>
      </vt:variant>
      <vt:variant>
        <vt:i4>5</vt:i4>
      </vt:variant>
      <vt:variant>
        <vt:lpwstr>mailto:IWIP@education.ohio.gov</vt:lpwstr>
      </vt:variant>
      <vt:variant>
        <vt:lpwstr/>
      </vt:variant>
      <vt:variant>
        <vt:i4>6553651</vt:i4>
      </vt:variant>
      <vt:variant>
        <vt:i4>102</vt:i4>
      </vt:variant>
      <vt:variant>
        <vt:i4>0</vt:i4>
      </vt:variant>
      <vt:variant>
        <vt:i4>5</vt:i4>
      </vt:variant>
      <vt:variant>
        <vt:lpwstr>http://education.ohio.gov/Topics/Ohio-s-Graduation-Requirements/Industry-Recognized-Credentials/Innovative-Workforce-Incentive-Program</vt:lpwstr>
      </vt:variant>
      <vt:variant>
        <vt:lpwstr/>
      </vt:variant>
      <vt:variant>
        <vt:i4>1114120</vt:i4>
      </vt:variant>
      <vt:variant>
        <vt:i4>99</vt:i4>
      </vt:variant>
      <vt:variant>
        <vt:i4>0</vt:i4>
      </vt:variant>
      <vt:variant>
        <vt:i4>5</vt:i4>
      </vt:variant>
      <vt:variant>
        <vt:lpwstr>http://education.ohio.gov/Topics/Data/EMIS/EMIS-Documentation/Current-EMIS-Manual</vt:lpwstr>
      </vt:variant>
      <vt:variant>
        <vt:lpwstr>Section%202:%20Student%20Records</vt:lpwstr>
      </vt:variant>
      <vt:variant>
        <vt:i4>393340</vt:i4>
      </vt:variant>
      <vt:variant>
        <vt:i4>96</vt:i4>
      </vt:variant>
      <vt:variant>
        <vt:i4>0</vt:i4>
      </vt:variant>
      <vt:variant>
        <vt:i4>5</vt:i4>
      </vt:variant>
      <vt:variant>
        <vt:lpwstr>mailto:IWIP@education.ohio.gov</vt:lpwstr>
      </vt:variant>
      <vt:variant>
        <vt:lpwstr/>
      </vt:variant>
      <vt:variant>
        <vt:i4>2949243</vt:i4>
      </vt:variant>
      <vt:variant>
        <vt:i4>93</vt:i4>
      </vt:variant>
      <vt:variant>
        <vt:i4>0</vt:i4>
      </vt:variant>
      <vt:variant>
        <vt:i4>5</vt:i4>
      </vt:variant>
      <vt:variant>
        <vt:lpwstr>http://education.ohio.gov/getattachment/Topics/Finance-and-Funding/Grants-Administration/Sections/Managing-Your-Grant/Assurances_CCIP_Funding-Application.pdf.aspx?lang=en-US</vt:lpwstr>
      </vt:variant>
      <vt:variant>
        <vt:lpwstr/>
      </vt:variant>
      <vt:variant>
        <vt:i4>5308529</vt:i4>
      </vt:variant>
      <vt:variant>
        <vt:i4>90</vt:i4>
      </vt:variant>
      <vt:variant>
        <vt:i4>0</vt:i4>
      </vt:variant>
      <vt:variant>
        <vt:i4>5</vt:i4>
      </vt:variant>
      <vt:variant>
        <vt:lpwstr/>
      </vt:variant>
      <vt:variant>
        <vt:lpwstr>AppendixE_ActivitiesReport</vt:lpwstr>
      </vt:variant>
      <vt:variant>
        <vt:i4>3145745</vt:i4>
      </vt:variant>
      <vt:variant>
        <vt:i4>87</vt:i4>
      </vt:variant>
      <vt:variant>
        <vt:i4>0</vt:i4>
      </vt:variant>
      <vt:variant>
        <vt:i4>5</vt:i4>
      </vt:variant>
      <vt:variant>
        <vt:lpwstr/>
      </vt:variant>
      <vt:variant>
        <vt:lpwstr>AppendixD_Budget</vt:lpwstr>
      </vt:variant>
      <vt:variant>
        <vt:i4>3276812</vt:i4>
      </vt:variant>
      <vt:variant>
        <vt:i4>84</vt:i4>
      </vt:variant>
      <vt:variant>
        <vt:i4>0</vt:i4>
      </vt:variant>
      <vt:variant>
        <vt:i4>5</vt:i4>
      </vt:variant>
      <vt:variant>
        <vt:lpwstr/>
      </vt:variant>
      <vt:variant>
        <vt:lpwstr>AppendixC_Rubric</vt:lpwstr>
      </vt:variant>
      <vt:variant>
        <vt:i4>2162719</vt:i4>
      </vt:variant>
      <vt:variant>
        <vt:i4>81</vt:i4>
      </vt:variant>
      <vt:variant>
        <vt:i4>0</vt:i4>
      </vt:variant>
      <vt:variant>
        <vt:i4>5</vt:i4>
      </vt:variant>
      <vt:variant>
        <vt:lpwstr/>
      </vt:variant>
      <vt:variant>
        <vt:lpwstr>AppendixB_Assurances</vt:lpwstr>
      </vt:variant>
      <vt:variant>
        <vt:i4>2490390</vt:i4>
      </vt:variant>
      <vt:variant>
        <vt:i4>78</vt:i4>
      </vt:variant>
      <vt:variant>
        <vt:i4>0</vt:i4>
      </vt:variant>
      <vt:variant>
        <vt:i4>5</vt:i4>
      </vt:variant>
      <vt:variant>
        <vt:lpwstr/>
      </vt:variant>
      <vt:variant>
        <vt:lpwstr>AppendixA_App</vt:lpwstr>
      </vt:variant>
      <vt:variant>
        <vt:i4>7274608</vt:i4>
      </vt:variant>
      <vt:variant>
        <vt:i4>75</vt:i4>
      </vt:variant>
      <vt:variant>
        <vt:i4>0</vt:i4>
      </vt:variant>
      <vt:variant>
        <vt:i4>5</vt:i4>
      </vt:variant>
      <vt:variant>
        <vt:lpwstr/>
      </vt:variant>
      <vt:variant>
        <vt:lpwstr>BudgetWorksheet</vt:lpwstr>
      </vt:variant>
      <vt:variant>
        <vt:i4>1245194</vt:i4>
      </vt:variant>
      <vt:variant>
        <vt:i4>72</vt:i4>
      </vt:variant>
      <vt:variant>
        <vt:i4>0</vt:i4>
      </vt:variant>
      <vt:variant>
        <vt:i4>5</vt:i4>
      </vt:variant>
      <vt:variant>
        <vt:lpwstr/>
      </vt:variant>
      <vt:variant>
        <vt:lpwstr>CCIP</vt:lpwstr>
      </vt:variant>
      <vt:variant>
        <vt:i4>1310739</vt:i4>
      </vt:variant>
      <vt:variant>
        <vt:i4>69</vt:i4>
      </vt:variant>
      <vt:variant>
        <vt:i4>0</vt:i4>
      </vt:variant>
      <vt:variant>
        <vt:i4>5</vt:i4>
      </vt:variant>
      <vt:variant>
        <vt:lpwstr/>
      </vt:variant>
      <vt:variant>
        <vt:lpwstr>AppSubmission</vt:lpwstr>
      </vt:variant>
      <vt:variant>
        <vt:i4>7667838</vt:i4>
      </vt:variant>
      <vt:variant>
        <vt:i4>66</vt:i4>
      </vt:variant>
      <vt:variant>
        <vt:i4>0</vt:i4>
      </vt:variant>
      <vt:variant>
        <vt:i4>5</vt:i4>
      </vt:variant>
      <vt:variant>
        <vt:lpwstr/>
      </vt:variant>
      <vt:variant>
        <vt:lpwstr>AllocationOfAwards</vt:lpwstr>
      </vt:variant>
      <vt:variant>
        <vt:i4>1114139</vt:i4>
      </vt:variant>
      <vt:variant>
        <vt:i4>63</vt:i4>
      </vt:variant>
      <vt:variant>
        <vt:i4>0</vt:i4>
      </vt:variant>
      <vt:variant>
        <vt:i4>5</vt:i4>
      </vt:variant>
      <vt:variant>
        <vt:lpwstr/>
      </vt:variant>
      <vt:variant>
        <vt:lpwstr>CompetitivePrefPoints</vt:lpwstr>
      </vt:variant>
      <vt:variant>
        <vt:i4>6422641</vt:i4>
      </vt:variant>
      <vt:variant>
        <vt:i4>60</vt:i4>
      </vt:variant>
      <vt:variant>
        <vt:i4>0</vt:i4>
      </vt:variant>
      <vt:variant>
        <vt:i4>5</vt:i4>
      </vt:variant>
      <vt:variant>
        <vt:lpwstr/>
      </vt:variant>
      <vt:variant>
        <vt:lpwstr>QualReview</vt:lpwstr>
      </vt:variant>
      <vt:variant>
        <vt:i4>7733366</vt:i4>
      </vt:variant>
      <vt:variant>
        <vt:i4>57</vt:i4>
      </vt:variant>
      <vt:variant>
        <vt:i4>0</vt:i4>
      </vt:variant>
      <vt:variant>
        <vt:i4>5</vt:i4>
      </vt:variant>
      <vt:variant>
        <vt:lpwstr/>
      </vt:variant>
      <vt:variant>
        <vt:lpwstr>TechReview</vt:lpwstr>
      </vt:variant>
      <vt:variant>
        <vt:i4>1638427</vt:i4>
      </vt:variant>
      <vt:variant>
        <vt:i4>54</vt:i4>
      </vt:variant>
      <vt:variant>
        <vt:i4>0</vt:i4>
      </vt:variant>
      <vt:variant>
        <vt:i4>5</vt:i4>
      </vt:variant>
      <vt:variant>
        <vt:lpwstr/>
      </vt:variant>
      <vt:variant>
        <vt:lpwstr>ReviewProcess</vt:lpwstr>
      </vt:variant>
      <vt:variant>
        <vt:i4>655365</vt:i4>
      </vt:variant>
      <vt:variant>
        <vt:i4>51</vt:i4>
      </vt:variant>
      <vt:variant>
        <vt:i4>0</vt:i4>
      </vt:variant>
      <vt:variant>
        <vt:i4>5</vt:i4>
      </vt:variant>
      <vt:variant>
        <vt:lpwstr/>
      </vt:variant>
      <vt:variant>
        <vt:lpwstr>TechAsst</vt:lpwstr>
      </vt:variant>
      <vt:variant>
        <vt:i4>8126588</vt:i4>
      </vt:variant>
      <vt:variant>
        <vt:i4>48</vt:i4>
      </vt:variant>
      <vt:variant>
        <vt:i4>0</vt:i4>
      </vt:variant>
      <vt:variant>
        <vt:i4>5</vt:i4>
      </vt:variant>
      <vt:variant>
        <vt:lpwstr/>
      </vt:variant>
      <vt:variant>
        <vt:lpwstr>EquipmentInventory</vt:lpwstr>
      </vt:variant>
      <vt:variant>
        <vt:i4>6815845</vt:i4>
      </vt:variant>
      <vt:variant>
        <vt:i4>45</vt:i4>
      </vt:variant>
      <vt:variant>
        <vt:i4>0</vt:i4>
      </vt:variant>
      <vt:variant>
        <vt:i4>5</vt:i4>
      </vt:variant>
      <vt:variant>
        <vt:lpwstr/>
      </vt:variant>
      <vt:variant>
        <vt:lpwstr>MisuseFunds</vt:lpwstr>
      </vt:variant>
      <vt:variant>
        <vt:i4>6750329</vt:i4>
      </vt:variant>
      <vt:variant>
        <vt:i4>42</vt:i4>
      </vt:variant>
      <vt:variant>
        <vt:i4>0</vt:i4>
      </vt:variant>
      <vt:variant>
        <vt:i4>5</vt:i4>
      </vt:variant>
      <vt:variant>
        <vt:lpwstr/>
      </vt:variant>
      <vt:variant>
        <vt:lpwstr>ConflictsOfInterest</vt:lpwstr>
      </vt:variant>
      <vt:variant>
        <vt:i4>1441809</vt:i4>
      </vt:variant>
      <vt:variant>
        <vt:i4>39</vt:i4>
      </vt:variant>
      <vt:variant>
        <vt:i4>0</vt:i4>
      </vt:variant>
      <vt:variant>
        <vt:i4>5</vt:i4>
      </vt:variant>
      <vt:variant>
        <vt:lpwstr/>
      </vt:variant>
      <vt:variant>
        <vt:lpwstr>GeneralMangt</vt:lpwstr>
      </vt:variant>
      <vt:variant>
        <vt:i4>1048601</vt:i4>
      </vt:variant>
      <vt:variant>
        <vt:i4>36</vt:i4>
      </vt:variant>
      <vt:variant>
        <vt:i4>0</vt:i4>
      </vt:variant>
      <vt:variant>
        <vt:i4>5</vt:i4>
      </vt:variant>
      <vt:variant>
        <vt:lpwstr/>
      </vt:variant>
      <vt:variant>
        <vt:lpwstr>Reporting</vt:lpwstr>
      </vt:variant>
      <vt:variant>
        <vt:i4>6750315</vt:i4>
      </vt:variant>
      <vt:variant>
        <vt:i4>33</vt:i4>
      </vt:variant>
      <vt:variant>
        <vt:i4>0</vt:i4>
      </vt:variant>
      <vt:variant>
        <vt:i4>5</vt:i4>
      </vt:variant>
      <vt:variant>
        <vt:lpwstr/>
      </vt:variant>
      <vt:variant>
        <vt:lpwstr>Monitoring</vt:lpwstr>
      </vt:variant>
      <vt:variant>
        <vt:i4>6750318</vt:i4>
      </vt:variant>
      <vt:variant>
        <vt:i4>30</vt:i4>
      </vt:variant>
      <vt:variant>
        <vt:i4>0</vt:i4>
      </vt:variant>
      <vt:variant>
        <vt:i4>5</vt:i4>
      </vt:variant>
      <vt:variant>
        <vt:lpwstr/>
      </vt:variant>
      <vt:variant>
        <vt:lpwstr>ParticipationEvalReporting</vt:lpwstr>
      </vt:variant>
      <vt:variant>
        <vt:i4>6750311</vt:i4>
      </vt:variant>
      <vt:variant>
        <vt:i4>27</vt:i4>
      </vt:variant>
      <vt:variant>
        <vt:i4>0</vt:i4>
      </vt:variant>
      <vt:variant>
        <vt:i4>5</vt:i4>
      </vt:variant>
      <vt:variant>
        <vt:lpwstr/>
      </vt:variant>
      <vt:variant>
        <vt:lpwstr>UseOfFunds</vt:lpwstr>
      </vt:variant>
      <vt:variant>
        <vt:i4>6357088</vt:i4>
      </vt:variant>
      <vt:variant>
        <vt:i4>24</vt:i4>
      </vt:variant>
      <vt:variant>
        <vt:i4>0</vt:i4>
      </vt:variant>
      <vt:variant>
        <vt:i4>5</vt:i4>
      </vt:variant>
      <vt:variant>
        <vt:lpwstr/>
      </vt:variant>
      <vt:variant>
        <vt:lpwstr>GrantSpecificAssurances</vt:lpwstr>
      </vt:variant>
      <vt:variant>
        <vt:i4>6619250</vt:i4>
      </vt:variant>
      <vt:variant>
        <vt:i4>21</vt:i4>
      </vt:variant>
      <vt:variant>
        <vt:i4>0</vt:i4>
      </vt:variant>
      <vt:variant>
        <vt:i4>5</vt:i4>
      </vt:variant>
      <vt:variant>
        <vt:lpwstr/>
      </vt:variant>
      <vt:variant>
        <vt:lpwstr>TotalFundingAmt</vt:lpwstr>
      </vt:variant>
      <vt:variant>
        <vt:i4>7733365</vt:i4>
      </vt:variant>
      <vt:variant>
        <vt:i4>18</vt:i4>
      </vt:variant>
      <vt:variant>
        <vt:i4>0</vt:i4>
      </vt:variant>
      <vt:variant>
        <vt:i4>5</vt:i4>
      </vt:variant>
      <vt:variant>
        <vt:lpwstr/>
      </vt:variant>
      <vt:variant>
        <vt:lpwstr>AppFundingTimeline</vt:lpwstr>
      </vt:variant>
      <vt:variant>
        <vt:i4>7995488</vt:i4>
      </vt:variant>
      <vt:variant>
        <vt:i4>15</vt:i4>
      </vt:variant>
      <vt:variant>
        <vt:i4>0</vt:i4>
      </vt:variant>
      <vt:variant>
        <vt:i4>5</vt:i4>
      </vt:variant>
      <vt:variant>
        <vt:lpwstr/>
      </vt:variant>
      <vt:variant>
        <vt:lpwstr>GeneralInformation</vt:lpwstr>
      </vt:variant>
      <vt:variant>
        <vt:i4>7209060</vt:i4>
      </vt:variant>
      <vt:variant>
        <vt:i4>12</vt:i4>
      </vt:variant>
      <vt:variant>
        <vt:i4>0</vt:i4>
      </vt:variant>
      <vt:variant>
        <vt:i4>5</vt:i4>
      </vt:variant>
      <vt:variant>
        <vt:lpwstr/>
      </vt:variant>
      <vt:variant>
        <vt:lpwstr>EligibleApplicants</vt:lpwstr>
      </vt:variant>
      <vt:variant>
        <vt:i4>1769478</vt:i4>
      </vt:variant>
      <vt:variant>
        <vt:i4>9</vt:i4>
      </vt:variant>
      <vt:variant>
        <vt:i4>0</vt:i4>
      </vt:variant>
      <vt:variant>
        <vt:i4>5</vt:i4>
      </vt:variant>
      <vt:variant>
        <vt:lpwstr/>
      </vt:variant>
      <vt:variant>
        <vt:lpwstr>IWIPGrant</vt:lpwstr>
      </vt:variant>
      <vt:variant>
        <vt:i4>458752</vt:i4>
      </vt:variant>
      <vt:variant>
        <vt:i4>6</vt:i4>
      </vt:variant>
      <vt:variant>
        <vt:i4>0</vt:i4>
      </vt:variant>
      <vt:variant>
        <vt:i4>5</vt:i4>
      </vt:variant>
      <vt:variant>
        <vt:lpwstr/>
      </vt:variant>
      <vt:variant>
        <vt:lpwstr>IWIP</vt:lpwstr>
      </vt:variant>
      <vt:variant>
        <vt:i4>7798881</vt:i4>
      </vt:variant>
      <vt:variant>
        <vt:i4>3</vt:i4>
      </vt:variant>
      <vt:variant>
        <vt:i4>0</vt:i4>
      </vt:variant>
      <vt:variant>
        <vt:i4>5</vt:i4>
      </vt:variant>
      <vt:variant>
        <vt:lpwstr/>
      </vt:variant>
      <vt:variant>
        <vt:lpwstr>LegislationGuidance</vt:lpwstr>
      </vt:variant>
      <vt:variant>
        <vt:i4>1835036</vt:i4>
      </vt:variant>
      <vt:variant>
        <vt:i4>0</vt:i4>
      </vt:variant>
      <vt:variant>
        <vt:i4>0</vt:i4>
      </vt:variant>
      <vt:variant>
        <vt:i4>5</vt:i4>
      </vt:variant>
      <vt:variant>
        <vt:lpwstr/>
      </vt:variant>
      <vt:variant>
        <vt:lpwstr>Introduction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Ramous</dc:creator>
  <cp:keywords/>
  <cp:lastModifiedBy>Emma</cp:lastModifiedBy>
  <cp:revision>3</cp:revision>
  <cp:lastPrinted>2019-11-27T00:48:00Z</cp:lastPrinted>
  <dcterms:created xsi:type="dcterms:W3CDTF">2021-09-15T13:12:00Z</dcterms:created>
  <dcterms:modified xsi:type="dcterms:W3CDTF">2021-09-15T13:18:00Z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0x01010096338B202DF9D7408EE4E989603ED3F1</vt:lpwstr>
  </property>
</Properties>
</file>