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E59CA" w:rsidRPr="00352074" w:rsidTr="00352074">
        <w:tc>
          <w:tcPr>
            <w:tcW w:w="13176" w:type="dxa"/>
          </w:tcPr>
          <w:p w:rsidR="004E59CA" w:rsidRPr="00352074" w:rsidRDefault="004E59CA" w:rsidP="00FD46BF">
            <w:pPr>
              <w:tabs>
                <w:tab w:val="left" w:pos="4650"/>
              </w:tabs>
            </w:pPr>
            <w:bookmarkStart w:id="0" w:name="_GoBack"/>
            <w:bookmarkEnd w:id="0"/>
            <w:r w:rsidRPr="00352074">
              <w:rPr>
                <w:b/>
              </w:rPr>
              <w:t>Instructor:</w:t>
            </w:r>
            <w:r w:rsidRPr="00352074">
              <w:rPr>
                <w:b/>
              </w:rPr>
              <w:tab/>
              <w:t xml:space="preserve">Grade: </w:t>
            </w:r>
            <w:r w:rsidR="002E1397">
              <w:rPr>
                <w:b/>
              </w:rPr>
              <w:t>4</w:t>
            </w:r>
            <w:r w:rsidR="002E1397" w:rsidRPr="002E1397">
              <w:rPr>
                <w:b/>
                <w:vertAlign w:val="superscript"/>
              </w:rPr>
              <w:t>th</w:t>
            </w:r>
            <w:r w:rsidR="002E1397">
              <w:rPr>
                <w:b/>
              </w:rPr>
              <w:t xml:space="preserve"> grade</w:t>
            </w:r>
            <w:r w:rsidR="00897CF4">
              <w:rPr>
                <w:b/>
              </w:rPr>
              <w:t>; Poetry Unit</w:t>
            </w:r>
          </w:p>
        </w:tc>
      </w:tr>
      <w:tr w:rsidR="004E59CA" w:rsidRPr="00352074" w:rsidTr="00352074">
        <w:tc>
          <w:tcPr>
            <w:tcW w:w="13176" w:type="dxa"/>
          </w:tcPr>
          <w:p w:rsidR="004E59CA" w:rsidRPr="00352074" w:rsidRDefault="002E1397" w:rsidP="004C1C9E">
            <w:pPr>
              <w:rPr>
                <w:b/>
              </w:rPr>
            </w:pPr>
            <w:r>
              <w:rPr>
                <w:b/>
              </w:rPr>
              <w:t>Subject/Unit: poetry</w:t>
            </w:r>
            <w:r w:rsidR="006F36A8">
              <w:rPr>
                <w:b/>
              </w:rPr>
              <w:t>: A Dust of Snow by Robert Frost; Fog by Carl Sandburg</w:t>
            </w:r>
          </w:p>
        </w:tc>
      </w:tr>
      <w:tr w:rsidR="004E59CA" w:rsidRPr="00352074" w:rsidTr="00352074">
        <w:tc>
          <w:tcPr>
            <w:tcW w:w="13176" w:type="dxa"/>
          </w:tcPr>
          <w:p w:rsidR="004E59CA" w:rsidRPr="00352074" w:rsidRDefault="004E59CA" w:rsidP="001367D4">
            <w:pPr>
              <w:rPr>
                <w:b/>
              </w:rPr>
            </w:pPr>
            <w:r w:rsidRPr="00352074">
              <w:rPr>
                <w:b/>
              </w:rPr>
              <w:t xml:space="preserve">Standards: </w:t>
            </w:r>
            <w:r w:rsidR="00897CF4">
              <w:rPr>
                <w:b/>
              </w:rPr>
              <w:t xml:space="preserve"> </w:t>
            </w:r>
            <w:r w:rsidR="001367D4">
              <w:rPr>
                <w:b/>
              </w:rPr>
              <w:t>see Lesson</w:t>
            </w:r>
            <w:r w:rsidR="00383479">
              <w:rPr>
                <w:b/>
              </w:rPr>
              <w:t xml:space="preserve"> </w:t>
            </w:r>
            <w:r w:rsidR="001367D4">
              <w:rPr>
                <w:b/>
              </w:rPr>
              <w:t>goals/objectives column</w:t>
            </w:r>
          </w:p>
        </w:tc>
      </w:tr>
      <w:tr w:rsidR="004E59CA" w:rsidRPr="00352074" w:rsidTr="00352074">
        <w:tc>
          <w:tcPr>
            <w:tcW w:w="13176" w:type="dxa"/>
          </w:tcPr>
          <w:p w:rsidR="004E59CA" w:rsidRPr="00352074" w:rsidRDefault="004E59CA" w:rsidP="00843FA3">
            <w:r w:rsidRPr="00352074">
              <w:rPr>
                <w:b/>
              </w:rPr>
              <w:t xml:space="preserve">Essential Understandings: </w:t>
            </w:r>
          </w:p>
        </w:tc>
      </w:tr>
      <w:tr w:rsidR="004E59CA" w:rsidRPr="00352074" w:rsidTr="00352074">
        <w:tc>
          <w:tcPr>
            <w:tcW w:w="13176" w:type="dxa"/>
          </w:tcPr>
          <w:p w:rsidR="004E59CA" w:rsidRPr="00352074" w:rsidRDefault="004E59CA" w:rsidP="00843FA3">
            <w:pPr>
              <w:rPr>
                <w:b/>
              </w:rPr>
            </w:pPr>
            <w:r w:rsidRPr="00352074">
              <w:rPr>
                <w:b/>
              </w:rPr>
              <w:t xml:space="preserve">Pre-Assessment:  </w:t>
            </w:r>
          </w:p>
        </w:tc>
      </w:tr>
      <w:tr w:rsidR="004E59CA" w:rsidRPr="00352074" w:rsidTr="00352074">
        <w:tc>
          <w:tcPr>
            <w:tcW w:w="13176" w:type="dxa"/>
          </w:tcPr>
          <w:p w:rsidR="004E59CA" w:rsidRPr="00352074" w:rsidRDefault="004E59CA" w:rsidP="00843FA3">
            <w:pPr>
              <w:rPr>
                <w:b/>
              </w:rPr>
            </w:pPr>
            <w:r w:rsidRPr="00352074">
              <w:rPr>
                <w:b/>
              </w:rPr>
              <w:t xml:space="preserve">Post-Assessment: </w:t>
            </w:r>
            <w:r w:rsidR="004A078E" w:rsidRPr="00352074">
              <w:t xml:space="preserve"> </w:t>
            </w:r>
          </w:p>
        </w:tc>
      </w:tr>
      <w:tr w:rsidR="004E59CA" w:rsidRPr="00352074" w:rsidTr="00352074">
        <w:tc>
          <w:tcPr>
            <w:tcW w:w="13176" w:type="dxa"/>
          </w:tcPr>
          <w:p w:rsidR="004E59CA" w:rsidRPr="00352074" w:rsidRDefault="004E59CA" w:rsidP="00843FA3">
            <w:r w:rsidRPr="00352074">
              <w:rPr>
                <w:b/>
              </w:rPr>
              <w:t xml:space="preserve">Materials/Resources:  </w:t>
            </w:r>
          </w:p>
        </w:tc>
      </w:tr>
      <w:tr w:rsidR="004E59CA" w:rsidRPr="00352074" w:rsidTr="00352074">
        <w:tc>
          <w:tcPr>
            <w:tcW w:w="13176" w:type="dxa"/>
          </w:tcPr>
          <w:p w:rsidR="004E59CA" w:rsidRPr="00352074" w:rsidRDefault="004E59CA" w:rsidP="00FD46BF">
            <w:pPr>
              <w:rPr>
                <w:b/>
              </w:rPr>
            </w:pPr>
            <w:r w:rsidRPr="00352074">
              <w:rPr>
                <w:b/>
              </w:rPr>
              <w:t>Pre-Planning Acti</w:t>
            </w:r>
            <w:r w:rsidR="00C408F9" w:rsidRPr="00352074">
              <w:rPr>
                <w:b/>
              </w:rPr>
              <w:t xml:space="preserve">vities: </w:t>
            </w:r>
          </w:p>
        </w:tc>
      </w:tr>
    </w:tbl>
    <w:p w:rsidR="0097351C" w:rsidRDefault="0097351C" w:rsidP="00FD46BF">
      <w:pPr>
        <w:spacing w:line="240" w:lineRule="auto"/>
      </w:pPr>
    </w:p>
    <w:p w:rsidR="00307FEE" w:rsidRDefault="00307FEE" w:rsidP="00FD46BF">
      <w:pPr>
        <w:spacing w:line="240" w:lineRule="auto"/>
      </w:pPr>
    </w:p>
    <w:p w:rsidR="00307FEE" w:rsidRDefault="00307FEE" w:rsidP="00FD46BF">
      <w:pPr>
        <w:spacing w:line="240" w:lineRule="auto"/>
      </w:pPr>
    </w:p>
    <w:p w:rsidR="00307FEE" w:rsidRDefault="00307FEE" w:rsidP="00FD46BF">
      <w:pPr>
        <w:spacing w:line="240" w:lineRule="auto"/>
      </w:pPr>
    </w:p>
    <w:p w:rsidR="00307FEE" w:rsidRDefault="00307FEE" w:rsidP="00FD46BF">
      <w:pPr>
        <w:spacing w:line="240" w:lineRule="auto"/>
      </w:pPr>
    </w:p>
    <w:p w:rsidR="00307FEE" w:rsidRDefault="00307FEE" w:rsidP="00FD46BF">
      <w:pPr>
        <w:spacing w:line="240" w:lineRule="auto"/>
      </w:pPr>
    </w:p>
    <w:p w:rsidR="00307FEE" w:rsidRDefault="00307FEE" w:rsidP="00FD46BF">
      <w:pPr>
        <w:spacing w:line="240" w:lineRule="auto"/>
      </w:pPr>
    </w:p>
    <w:p w:rsidR="00307FEE" w:rsidRDefault="00307FEE" w:rsidP="00FD46BF">
      <w:pPr>
        <w:spacing w:line="240" w:lineRule="auto"/>
      </w:pPr>
    </w:p>
    <w:p w:rsidR="007A3209" w:rsidRPr="00352074" w:rsidRDefault="007A3209" w:rsidP="00FD46BF">
      <w:pPr>
        <w:spacing w:line="240" w:lineRule="auto"/>
      </w:pPr>
    </w:p>
    <w:tbl>
      <w:tblPr>
        <w:tblStyle w:val="TableGrid"/>
        <w:tblW w:w="13374" w:type="dxa"/>
        <w:tblLook w:val="04A0" w:firstRow="1" w:lastRow="0" w:firstColumn="1" w:lastColumn="0" w:noHBand="0" w:noVBand="1"/>
      </w:tblPr>
      <w:tblGrid>
        <w:gridCol w:w="2635"/>
        <w:gridCol w:w="2635"/>
        <w:gridCol w:w="3028"/>
        <w:gridCol w:w="2700"/>
        <w:gridCol w:w="2376"/>
      </w:tblGrid>
      <w:tr w:rsidR="00B02FB5" w:rsidRPr="00352074" w:rsidTr="0075111E">
        <w:tc>
          <w:tcPr>
            <w:tcW w:w="2635" w:type="dxa"/>
            <w:shd w:val="clear" w:color="auto" w:fill="D9D9D9" w:themeFill="background1" w:themeFillShade="D9"/>
          </w:tcPr>
          <w:p w:rsidR="00B02FB5" w:rsidRPr="00352074" w:rsidRDefault="00B02FB5" w:rsidP="00C408F9">
            <w:pPr>
              <w:jc w:val="center"/>
              <w:rPr>
                <w:b/>
              </w:rPr>
            </w:pPr>
            <w:r w:rsidRPr="00352074">
              <w:rPr>
                <w:b/>
              </w:rPr>
              <w:lastRenderedPageBreak/>
              <w:t>Lesson Element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:rsidR="00FD46BF" w:rsidRPr="00352074" w:rsidRDefault="00C978B8" w:rsidP="00FD46BF">
            <w:pPr>
              <w:jc w:val="center"/>
              <w:rPr>
                <w:b/>
              </w:rPr>
            </w:pPr>
            <w:r w:rsidRPr="00352074">
              <w:rPr>
                <w:b/>
              </w:rPr>
              <w:t xml:space="preserve">Lesson Goals/Objectives </w:t>
            </w:r>
          </w:p>
        </w:tc>
        <w:tc>
          <w:tcPr>
            <w:tcW w:w="3028" w:type="dxa"/>
            <w:shd w:val="clear" w:color="auto" w:fill="D9D9D9" w:themeFill="background1" w:themeFillShade="D9"/>
          </w:tcPr>
          <w:p w:rsidR="00B02FB5" w:rsidRPr="00352074" w:rsidRDefault="00B02FB5" w:rsidP="00FD46BF">
            <w:r w:rsidRPr="00352074">
              <w:rPr>
                <w:b/>
              </w:rPr>
              <w:t>Potential Barriers for Learning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B02FB5" w:rsidRPr="00352074" w:rsidRDefault="0083628A" w:rsidP="00FD46BF">
            <w:r w:rsidRPr="00352074">
              <w:rPr>
                <w:b/>
              </w:rPr>
              <w:t xml:space="preserve">Differentiated Instruction including use of </w:t>
            </w:r>
            <w:r w:rsidR="006F625D" w:rsidRPr="00352074">
              <w:rPr>
                <w:b/>
              </w:rPr>
              <w:t xml:space="preserve">Formative Assessment and </w:t>
            </w:r>
            <w:r w:rsidRPr="00352074">
              <w:rPr>
                <w:b/>
              </w:rPr>
              <w:t>UDL* Framework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B02FB5" w:rsidRPr="00352074" w:rsidRDefault="00AA51D4" w:rsidP="00FD46BF">
            <w:r w:rsidRPr="00352074">
              <w:rPr>
                <w:b/>
              </w:rPr>
              <w:t>Student Learning Targets</w:t>
            </w:r>
          </w:p>
        </w:tc>
      </w:tr>
      <w:tr w:rsidR="00B02FB5" w:rsidRPr="00352074" w:rsidTr="0075111E">
        <w:tc>
          <w:tcPr>
            <w:tcW w:w="2635" w:type="dxa"/>
          </w:tcPr>
          <w:p w:rsidR="00B02FB5" w:rsidRPr="00352074" w:rsidRDefault="00B02FB5" w:rsidP="00FD46BF">
            <w:pPr>
              <w:rPr>
                <w:b/>
                <w:i/>
              </w:rPr>
            </w:pPr>
            <w:r w:rsidRPr="00352074">
              <w:rPr>
                <w:b/>
                <w:i/>
              </w:rPr>
              <w:t xml:space="preserve">Pre-Assessment </w:t>
            </w:r>
          </w:p>
          <w:p w:rsidR="00955591" w:rsidRPr="00352074" w:rsidRDefault="00F51013" w:rsidP="00FD46BF">
            <w:r>
              <w:t>Using a self-selected poem from a group of available poems about nature, students will identify rhyme scheme, setting, one poetic device (metaphor, personification, etc.)</w:t>
            </w:r>
          </w:p>
        </w:tc>
        <w:tc>
          <w:tcPr>
            <w:tcW w:w="2635" w:type="dxa"/>
          </w:tcPr>
          <w:p w:rsidR="00B02FB5" w:rsidRPr="00352074" w:rsidRDefault="00B02FB5" w:rsidP="00FD46BF">
            <w:pPr>
              <w:spacing w:after="0"/>
            </w:pPr>
            <w:r w:rsidRPr="00352074">
              <w:rPr>
                <w:b/>
              </w:rPr>
              <w:t xml:space="preserve">ALL: </w:t>
            </w:r>
          </w:p>
          <w:p w:rsidR="00B02FB5" w:rsidRDefault="002E1397" w:rsidP="00FD46BF">
            <w:r>
              <w:t>Writing: 4.1, 4.1 a, b, c</w:t>
            </w:r>
          </w:p>
          <w:p w:rsidR="002E1397" w:rsidRDefault="002E1397" w:rsidP="00FD46BF">
            <w:r>
              <w:t>Reading: 4.1, 4.2, 4.3, 4.4, 4.5</w:t>
            </w:r>
          </w:p>
          <w:p w:rsidR="002E1397" w:rsidRPr="00352074" w:rsidRDefault="002E1397" w:rsidP="00FD46BF">
            <w:r>
              <w:t>Speaking/Listening: 4.1, 4.2, 4.7, 4.5, 4.3</w:t>
            </w:r>
          </w:p>
        </w:tc>
        <w:tc>
          <w:tcPr>
            <w:tcW w:w="3028" w:type="dxa"/>
          </w:tcPr>
          <w:p w:rsidR="00B02FB5" w:rsidRDefault="00A32F9B" w:rsidP="00FD46BF">
            <w:pPr>
              <w:tabs>
                <w:tab w:val="left" w:pos="10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SWD: difficulty with vocabulary and abstract understanding</w:t>
            </w:r>
          </w:p>
          <w:p w:rsidR="00A32F9B" w:rsidRDefault="00A32F9B" w:rsidP="00FD46BF">
            <w:pPr>
              <w:tabs>
                <w:tab w:val="left" w:pos="10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ELL: difficulty with vocabulary, written text</w:t>
            </w:r>
          </w:p>
          <w:p w:rsidR="00A32F9B" w:rsidRPr="00352074" w:rsidRDefault="00A32F9B" w:rsidP="00FD46BF">
            <w:pPr>
              <w:tabs>
                <w:tab w:val="left" w:pos="10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G/T:  Interest; motivation</w:t>
            </w:r>
          </w:p>
        </w:tc>
        <w:tc>
          <w:tcPr>
            <w:tcW w:w="2700" w:type="dxa"/>
          </w:tcPr>
          <w:p w:rsidR="00B02FB5" w:rsidRDefault="004A078E" w:rsidP="00FD46BF">
            <w:pPr>
              <w:spacing w:after="0"/>
            </w:pPr>
            <w:r w:rsidRPr="00352074">
              <w:rPr>
                <w:b/>
              </w:rPr>
              <w:t>SWD:</w:t>
            </w:r>
            <w:r w:rsidR="00C408F9" w:rsidRPr="00352074">
              <w:rPr>
                <w:b/>
              </w:rPr>
              <w:t xml:space="preserve"> </w:t>
            </w:r>
            <w:r w:rsidR="00832E38" w:rsidRPr="00352074">
              <w:rPr>
                <w:b/>
              </w:rPr>
              <w:t xml:space="preserve"> </w:t>
            </w:r>
            <w:r w:rsidR="00C408F9" w:rsidRPr="00352074">
              <w:t xml:space="preserve">Determine </w:t>
            </w:r>
            <w:r w:rsidRPr="00352074">
              <w:rPr>
                <w:b/>
              </w:rPr>
              <w:t xml:space="preserve"> </w:t>
            </w:r>
            <w:r w:rsidR="00C408F9" w:rsidRPr="00352074">
              <w:t>a</w:t>
            </w:r>
            <w:r w:rsidRPr="00352074">
              <w:t>ccommodations</w:t>
            </w:r>
            <w:r w:rsidR="00C408F9" w:rsidRPr="00352074">
              <w:t xml:space="preserve"> and/or modifications</w:t>
            </w:r>
            <w:r w:rsidR="007B28D6" w:rsidRPr="00352074">
              <w:t xml:space="preserve"> for</w:t>
            </w:r>
            <w:r w:rsidRPr="00352074">
              <w:t xml:space="preserve"> IEPs.</w:t>
            </w:r>
            <w:r w:rsidR="00A32F9B">
              <w:t>; select supports.</w:t>
            </w:r>
          </w:p>
          <w:p w:rsidR="00A32F9B" w:rsidRPr="00352074" w:rsidRDefault="00A32F9B" w:rsidP="00FD46BF">
            <w:pPr>
              <w:spacing w:after="0"/>
            </w:pPr>
          </w:p>
          <w:p w:rsidR="00C408F9" w:rsidRPr="00352074" w:rsidRDefault="004A078E" w:rsidP="00FD46BF">
            <w:r w:rsidRPr="00352074">
              <w:rPr>
                <w:b/>
              </w:rPr>
              <w:t>ELL:</w:t>
            </w:r>
            <w:r w:rsidR="00C408F9" w:rsidRPr="00352074">
              <w:rPr>
                <w:b/>
              </w:rPr>
              <w:t xml:space="preserve"> </w:t>
            </w:r>
            <w:r w:rsidR="00C408F9" w:rsidRPr="00352074">
              <w:t xml:space="preserve">Determine </w:t>
            </w:r>
            <w:r w:rsidR="00A32F9B">
              <w:t xml:space="preserve">supports </w:t>
            </w:r>
            <w:r w:rsidR="00C408F9" w:rsidRPr="00352074">
              <w:t>needed.</w:t>
            </w:r>
          </w:p>
          <w:p w:rsidR="00FD46BF" w:rsidRPr="00352074" w:rsidRDefault="00FD46BF" w:rsidP="00FD46BF">
            <w:r w:rsidRPr="00352074">
              <w:rPr>
                <w:b/>
              </w:rPr>
              <w:t>G/T:</w:t>
            </w:r>
            <w:r w:rsidR="00C408F9" w:rsidRPr="00352074">
              <w:rPr>
                <w:b/>
              </w:rPr>
              <w:t xml:space="preserve"> </w:t>
            </w:r>
            <w:r w:rsidR="00C408F9" w:rsidRPr="00352074">
              <w:t>Determine enhancements or extensions needed.</w:t>
            </w:r>
          </w:p>
        </w:tc>
        <w:tc>
          <w:tcPr>
            <w:tcW w:w="2376" w:type="dxa"/>
          </w:tcPr>
          <w:p w:rsidR="0075111E" w:rsidRPr="00352074" w:rsidRDefault="0075111E" w:rsidP="00FD46BF">
            <w:pPr>
              <w:spacing w:after="0"/>
            </w:pPr>
            <w:r w:rsidRPr="00352074">
              <w:rPr>
                <w:b/>
              </w:rPr>
              <w:t xml:space="preserve">ALL:  </w:t>
            </w:r>
            <w:r w:rsidRPr="00352074">
              <w:t>Assess student proficiency</w:t>
            </w:r>
          </w:p>
          <w:p w:rsidR="0075111E" w:rsidRPr="00352074" w:rsidRDefault="0075111E" w:rsidP="00FD46BF">
            <w:pPr>
              <w:spacing w:after="0"/>
              <w:rPr>
                <w:b/>
              </w:rPr>
            </w:pPr>
          </w:p>
          <w:p w:rsidR="00B02FB5" w:rsidRPr="00352074" w:rsidRDefault="00B02FB5" w:rsidP="00C408F9">
            <w:pPr>
              <w:spacing w:after="0"/>
            </w:pPr>
          </w:p>
        </w:tc>
      </w:tr>
    </w:tbl>
    <w:p w:rsidR="00307FEE" w:rsidRPr="00352074" w:rsidRDefault="00307FEE" w:rsidP="00FD46BF">
      <w:pPr>
        <w:spacing w:line="240" w:lineRule="auto"/>
      </w:pPr>
    </w:p>
    <w:tbl>
      <w:tblPr>
        <w:tblStyle w:val="TableGrid"/>
        <w:tblW w:w="13374" w:type="dxa"/>
        <w:tblLayout w:type="fixed"/>
        <w:tblLook w:val="04A0" w:firstRow="1" w:lastRow="0" w:firstColumn="1" w:lastColumn="0" w:noHBand="0" w:noVBand="1"/>
      </w:tblPr>
      <w:tblGrid>
        <w:gridCol w:w="2635"/>
        <w:gridCol w:w="2635"/>
        <w:gridCol w:w="2848"/>
        <w:gridCol w:w="2700"/>
        <w:gridCol w:w="18"/>
        <w:gridCol w:w="2538"/>
      </w:tblGrid>
      <w:tr w:rsidR="00B02FB5" w:rsidRPr="00352074" w:rsidTr="002F3BB4">
        <w:tc>
          <w:tcPr>
            <w:tcW w:w="2635" w:type="dxa"/>
            <w:shd w:val="clear" w:color="auto" w:fill="D9D9D9" w:themeFill="background1" w:themeFillShade="D9"/>
          </w:tcPr>
          <w:p w:rsidR="00B02FB5" w:rsidRPr="00352074" w:rsidRDefault="00B02FB5" w:rsidP="00FD46BF">
            <w:r w:rsidRPr="00352074">
              <w:rPr>
                <w:b/>
              </w:rPr>
              <w:t>Lesson Element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:rsidR="00FD46BF" w:rsidRPr="00352074" w:rsidRDefault="00C978B8" w:rsidP="00FD46BF">
            <w:r w:rsidRPr="00352074">
              <w:rPr>
                <w:b/>
              </w:rPr>
              <w:t>Lesson Goals/Objectives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:rsidR="00B02FB5" w:rsidRPr="00352074" w:rsidRDefault="00B02FB5" w:rsidP="00FD46BF">
            <w:r w:rsidRPr="00352074">
              <w:rPr>
                <w:b/>
              </w:rPr>
              <w:t xml:space="preserve">Potential Barriers for </w:t>
            </w:r>
            <w:r w:rsidR="007B28D6" w:rsidRPr="00352074">
              <w:rPr>
                <w:b/>
              </w:rPr>
              <w:t xml:space="preserve">Student </w:t>
            </w:r>
            <w:r w:rsidRPr="00352074">
              <w:rPr>
                <w:b/>
              </w:rPr>
              <w:t>Learning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B02FB5" w:rsidRPr="00352074" w:rsidRDefault="007B28D6" w:rsidP="00FD46BF">
            <w:r w:rsidRPr="00352074">
              <w:rPr>
                <w:b/>
              </w:rPr>
              <w:t xml:space="preserve">Differentiated Instruction including use of </w:t>
            </w:r>
            <w:r w:rsidR="006F625D" w:rsidRPr="00352074">
              <w:rPr>
                <w:b/>
              </w:rPr>
              <w:t xml:space="preserve">Formative Assessment and </w:t>
            </w:r>
            <w:r w:rsidRPr="00352074">
              <w:rPr>
                <w:b/>
              </w:rPr>
              <w:t>UDL* Framework</w:t>
            </w:r>
          </w:p>
        </w:tc>
        <w:tc>
          <w:tcPr>
            <w:tcW w:w="2556" w:type="dxa"/>
            <w:gridSpan w:val="2"/>
            <w:shd w:val="clear" w:color="auto" w:fill="D9D9D9" w:themeFill="background1" w:themeFillShade="D9"/>
          </w:tcPr>
          <w:p w:rsidR="00B02FB5" w:rsidRPr="00352074" w:rsidRDefault="00B02FB5" w:rsidP="00FD46BF">
            <w:r w:rsidRPr="00352074">
              <w:rPr>
                <w:b/>
              </w:rPr>
              <w:t>Student Outcomes</w:t>
            </w:r>
          </w:p>
        </w:tc>
      </w:tr>
      <w:tr w:rsidR="00B02FB5" w:rsidRPr="00352074" w:rsidTr="002F3BB4">
        <w:tc>
          <w:tcPr>
            <w:tcW w:w="2635" w:type="dxa"/>
          </w:tcPr>
          <w:p w:rsidR="00B02FB5" w:rsidRPr="00352074" w:rsidRDefault="00B02FB5" w:rsidP="00FD46BF">
            <w:r w:rsidRPr="00352074">
              <w:rPr>
                <w:b/>
                <w:i/>
              </w:rPr>
              <w:t>Lesson Opening</w:t>
            </w:r>
          </w:p>
        </w:tc>
        <w:tc>
          <w:tcPr>
            <w:tcW w:w="2635" w:type="dxa"/>
          </w:tcPr>
          <w:p w:rsidR="00581741" w:rsidRPr="00352074" w:rsidRDefault="00AC09A8" w:rsidP="00581741">
            <w:r>
              <w:t>Introduce the poems that will be utilized</w:t>
            </w:r>
          </w:p>
        </w:tc>
        <w:tc>
          <w:tcPr>
            <w:tcW w:w="2848" w:type="dxa"/>
          </w:tcPr>
          <w:p w:rsidR="001367D4" w:rsidRPr="00352074" w:rsidRDefault="00B02FB5" w:rsidP="001367D4">
            <w:pPr>
              <w:spacing w:after="0"/>
            </w:pPr>
            <w:r w:rsidRPr="00352074">
              <w:rPr>
                <w:b/>
              </w:rPr>
              <w:t xml:space="preserve">SWD: </w:t>
            </w:r>
            <w:r w:rsidR="001367D4" w:rsidRPr="001367D4">
              <w:t>attention (not enough interest)</w:t>
            </w:r>
            <w:r w:rsidR="001367D4">
              <w:t>; motivation – complexity of language content</w:t>
            </w:r>
          </w:p>
          <w:p w:rsidR="001367D4" w:rsidRDefault="00B02FB5" w:rsidP="00FD46BF">
            <w:pPr>
              <w:spacing w:after="0"/>
            </w:pPr>
            <w:r w:rsidRPr="00352074">
              <w:rPr>
                <w:b/>
              </w:rPr>
              <w:t>ELL:</w:t>
            </w:r>
            <w:r w:rsidRPr="00352074">
              <w:t xml:space="preserve"> </w:t>
            </w:r>
            <w:r w:rsidR="001367D4">
              <w:t>unknown words; lack of discussion</w:t>
            </w:r>
          </w:p>
          <w:p w:rsidR="002F3BB4" w:rsidRPr="001367D4" w:rsidRDefault="00B02FB5" w:rsidP="00FD46BF">
            <w:pPr>
              <w:spacing w:after="0"/>
            </w:pPr>
            <w:r w:rsidRPr="00352074">
              <w:rPr>
                <w:b/>
              </w:rPr>
              <w:lastRenderedPageBreak/>
              <w:t xml:space="preserve">G/T: </w:t>
            </w:r>
            <w:r w:rsidR="001367D4" w:rsidRPr="001367D4">
              <w:t>understanding of poetry elements strong</w:t>
            </w:r>
            <w:r w:rsidR="001367D4">
              <w:t xml:space="preserve">; familiar with poems; </w:t>
            </w:r>
          </w:p>
          <w:p w:rsidR="00B02FB5" w:rsidRPr="00352074" w:rsidRDefault="00B02FB5" w:rsidP="004C1C9E">
            <w:pPr>
              <w:pStyle w:val="ListParagraph"/>
              <w:spacing w:after="0"/>
            </w:pPr>
          </w:p>
        </w:tc>
        <w:tc>
          <w:tcPr>
            <w:tcW w:w="2700" w:type="dxa"/>
          </w:tcPr>
          <w:p w:rsidR="00AA51D4" w:rsidRPr="00352074" w:rsidRDefault="00581741" w:rsidP="00FD46BF">
            <w:pPr>
              <w:tabs>
                <w:tab w:val="left" w:pos="1080"/>
              </w:tabs>
              <w:spacing w:after="0"/>
              <w:rPr>
                <w:rFonts w:cstheme="minorHAnsi"/>
              </w:rPr>
            </w:pPr>
            <w:r w:rsidRPr="00352074">
              <w:rPr>
                <w:rFonts w:cstheme="minorHAnsi"/>
                <w:b/>
              </w:rPr>
              <w:lastRenderedPageBreak/>
              <w:t xml:space="preserve">ALL:  </w:t>
            </w:r>
            <w:r w:rsidR="001367D4" w:rsidRPr="001367D4">
              <w:rPr>
                <w:rFonts w:cstheme="minorHAnsi"/>
              </w:rPr>
              <w:t>utilize hook</w:t>
            </w:r>
          </w:p>
          <w:p w:rsidR="002F3BB4" w:rsidRPr="001367D4" w:rsidRDefault="00B02FB5" w:rsidP="00FD46BF">
            <w:pPr>
              <w:tabs>
                <w:tab w:val="left" w:pos="1080"/>
              </w:tabs>
              <w:spacing w:after="0"/>
              <w:rPr>
                <w:rFonts w:cstheme="minorHAnsi"/>
              </w:rPr>
            </w:pPr>
            <w:r w:rsidRPr="00352074">
              <w:rPr>
                <w:rFonts w:cstheme="minorHAnsi"/>
                <w:b/>
              </w:rPr>
              <w:t>SWD:</w:t>
            </w:r>
            <w:r w:rsidR="001367D4">
              <w:rPr>
                <w:rFonts w:cstheme="minorHAnsi"/>
                <w:b/>
              </w:rPr>
              <w:t xml:space="preserve"> </w:t>
            </w:r>
            <w:r w:rsidR="001367D4" w:rsidRPr="001367D4">
              <w:rPr>
                <w:rFonts w:cstheme="minorHAnsi"/>
              </w:rPr>
              <w:t>give</w:t>
            </w:r>
            <w:r w:rsidR="001367D4">
              <w:rPr>
                <w:rFonts w:cstheme="minorHAnsi"/>
              </w:rPr>
              <w:t xml:space="preserve"> support summary or pictures</w:t>
            </w:r>
          </w:p>
          <w:p w:rsidR="002F3BB4" w:rsidRPr="001367D4" w:rsidRDefault="00B02FB5" w:rsidP="00FD46BF">
            <w:pPr>
              <w:spacing w:after="0"/>
              <w:rPr>
                <w:rFonts w:cstheme="minorHAnsi"/>
              </w:rPr>
            </w:pPr>
            <w:r w:rsidRPr="00352074">
              <w:rPr>
                <w:rFonts w:cstheme="minorHAnsi"/>
                <w:b/>
              </w:rPr>
              <w:t xml:space="preserve">ELL: </w:t>
            </w:r>
            <w:r w:rsidR="001367D4" w:rsidRPr="001367D4">
              <w:rPr>
                <w:rFonts w:cstheme="minorHAnsi"/>
              </w:rPr>
              <w:t>give oral information or instructions</w:t>
            </w:r>
            <w:r w:rsidR="001367D4">
              <w:rPr>
                <w:rFonts w:cstheme="minorHAnsi"/>
              </w:rPr>
              <w:t xml:space="preserve">; write keywords and phrases on </w:t>
            </w:r>
            <w:r w:rsidR="001367D4">
              <w:rPr>
                <w:rFonts w:cstheme="minorHAnsi"/>
              </w:rPr>
              <w:lastRenderedPageBreak/>
              <w:t xml:space="preserve">whiteboard; allow access to hard copy or online dictionaries </w:t>
            </w:r>
          </w:p>
          <w:p w:rsidR="00FD46BF" w:rsidRPr="00352074" w:rsidRDefault="00FD46BF" w:rsidP="002D481A">
            <w:pPr>
              <w:spacing w:after="0"/>
              <w:rPr>
                <w:rFonts w:cstheme="minorHAnsi"/>
              </w:rPr>
            </w:pPr>
            <w:r w:rsidRPr="00352074">
              <w:rPr>
                <w:rFonts w:cstheme="minorHAnsi"/>
                <w:b/>
              </w:rPr>
              <w:t>G/T:</w:t>
            </w:r>
            <w:r w:rsidR="001367D4">
              <w:rPr>
                <w:rFonts w:cstheme="minorHAnsi"/>
                <w:b/>
              </w:rPr>
              <w:t xml:space="preserve"> </w:t>
            </w:r>
            <w:r w:rsidR="001367D4" w:rsidRPr="001367D4">
              <w:rPr>
                <w:rFonts w:cstheme="minorHAnsi"/>
              </w:rPr>
              <w:t>provide similar po</w:t>
            </w:r>
            <w:r w:rsidR="001367D4">
              <w:rPr>
                <w:rFonts w:cstheme="minorHAnsi"/>
              </w:rPr>
              <w:t>ems for selection and picture de</w:t>
            </w:r>
            <w:r w:rsidR="001367D4" w:rsidRPr="001367D4">
              <w:rPr>
                <w:rFonts w:cstheme="minorHAnsi"/>
              </w:rPr>
              <w:t>scription</w:t>
            </w:r>
          </w:p>
        </w:tc>
        <w:tc>
          <w:tcPr>
            <w:tcW w:w="2556" w:type="dxa"/>
            <w:gridSpan w:val="2"/>
          </w:tcPr>
          <w:p w:rsidR="00A56DFD" w:rsidRPr="00352074" w:rsidRDefault="00A56DFD" w:rsidP="00FD46BF">
            <w:pPr>
              <w:spacing w:after="0"/>
              <w:rPr>
                <w:b/>
              </w:rPr>
            </w:pPr>
            <w:r w:rsidRPr="00352074">
              <w:rPr>
                <w:b/>
              </w:rPr>
              <w:lastRenderedPageBreak/>
              <w:t>ALL:</w:t>
            </w:r>
            <w:r w:rsidR="00AC09A8">
              <w:rPr>
                <w:b/>
              </w:rPr>
              <w:t xml:space="preserve"> </w:t>
            </w:r>
            <w:r w:rsidR="00AC09A8" w:rsidRPr="00AC09A8">
              <w:t>Understand the objectives of the lesson</w:t>
            </w:r>
          </w:p>
          <w:p w:rsidR="00B02FB5" w:rsidRPr="00352074" w:rsidRDefault="00B02FB5" w:rsidP="00FD46BF">
            <w:pPr>
              <w:spacing w:after="0"/>
              <w:rPr>
                <w:b/>
              </w:rPr>
            </w:pPr>
          </w:p>
          <w:p w:rsidR="00B02FB5" w:rsidRPr="00352074" w:rsidRDefault="00B02FB5" w:rsidP="008E3B62">
            <w:pPr>
              <w:spacing w:after="0"/>
            </w:pPr>
          </w:p>
        </w:tc>
      </w:tr>
      <w:tr w:rsidR="00B02FB5" w:rsidRPr="00352074" w:rsidTr="00CA6E8D">
        <w:tc>
          <w:tcPr>
            <w:tcW w:w="2635" w:type="dxa"/>
          </w:tcPr>
          <w:p w:rsidR="00390DC0" w:rsidRDefault="00955591" w:rsidP="00390DC0">
            <w:pPr>
              <w:pStyle w:val="ListParagraph"/>
              <w:numPr>
                <w:ilvl w:val="0"/>
                <w:numId w:val="35"/>
              </w:numPr>
            </w:pPr>
            <w:r>
              <w:lastRenderedPageBreak/>
              <w:t xml:space="preserve">View  the youtube </w:t>
            </w:r>
            <w:r w:rsidR="00390DC0">
              <w:t>video with cartoon:</w:t>
            </w:r>
          </w:p>
          <w:p w:rsidR="003514D9" w:rsidRPr="003514D9" w:rsidRDefault="003514D9" w:rsidP="003514D9">
            <w:pPr>
              <w:spacing w:after="0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14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Dust of Snow:</w:t>
            </w:r>
          </w:p>
          <w:p w:rsidR="003514D9" w:rsidRPr="003514D9" w:rsidRDefault="001F4404" w:rsidP="003514D9">
            <w:pPr>
              <w:spacing w:after="0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8" w:tgtFrame="_blank" w:history="1">
              <w:r w:rsidR="003514D9" w:rsidRPr="003514D9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</w:rPr>
                <w:t>http://www.youtube.com/watch?v=-lqOkgq2chY</w:t>
              </w:r>
            </w:hyperlink>
          </w:p>
          <w:p w:rsidR="003514D9" w:rsidRPr="003514D9" w:rsidRDefault="003514D9" w:rsidP="003514D9">
            <w:pPr>
              <w:spacing w:after="0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14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Fog:</w:t>
            </w:r>
          </w:p>
          <w:p w:rsidR="003514D9" w:rsidRPr="003514D9" w:rsidRDefault="001F4404" w:rsidP="003514D9">
            <w:pPr>
              <w:spacing w:after="0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9" w:tgtFrame="_blank" w:history="1">
              <w:r w:rsidR="003514D9" w:rsidRPr="003514D9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</w:rPr>
                <w:t>http://www.youtube.com/watch?v=JfEBsMdf5HY</w:t>
              </w:r>
            </w:hyperlink>
          </w:p>
          <w:p w:rsidR="00390DC0" w:rsidRDefault="00390DC0" w:rsidP="00390DC0">
            <w:pPr>
              <w:pStyle w:val="ListParagraph"/>
              <w:ind w:left="360"/>
            </w:pPr>
          </w:p>
          <w:p w:rsidR="00390DC0" w:rsidRDefault="00390DC0" w:rsidP="00390DC0">
            <w:pPr>
              <w:pStyle w:val="ListParagraph"/>
              <w:numPr>
                <w:ilvl w:val="0"/>
                <w:numId w:val="35"/>
              </w:numPr>
            </w:pPr>
            <w:r>
              <w:t xml:space="preserve">Think-Pair-Share with partner </w:t>
            </w:r>
            <w:r w:rsidR="00955591">
              <w:t>talk about their own experie</w:t>
            </w:r>
            <w:r>
              <w:t>nce with a day that went badly</w:t>
            </w:r>
          </w:p>
          <w:p w:rsidR="00390DC0" w:rsidRDefault="00390DC0" w:rsidP="00390DC0">
            <w:pPr>
              <w:pStyle w:val="ListParagraph"/>
              <w:numPr>
                <w:ilvl w:val="0"/>
                <w:numId w:val="35"/>
              </w:numPr>
            </w:pPr>
            <w:r>
              <w:t xml:space="preserve">Teacher read poem again </w:t>
            </w:r>
          </w:p>
          <w:p w:rsidR="00B02FB5" w:rsidRPr="00390DC0" w:rsidRDefault="00955591" w:rsidP="009248D2">
            <w:pPr>
              <w:pStyle w:val="ListParagraph"/>
              <w:numPr>
                <w:ilvl w:val="0"/>
                <w:numId w:val="35"/>
              </w:numPr>
              <w:rPr>
                <w:b/>
                <w:i/>
              </w:rPr>
            </w:pPr>
            <w:r>
              <w:t>then</w:t>
            </w:r>
            <w:r w:rsidR="00390DC0">
              <w:t xml:space="preserve"> either echo or choral reading</w:t>
            </w:r>
            <w:r w:rsidR="00E35B80">
              <w:t xml:space="preserve"> (repeat </w:t>
            </w:r>
            <w:r w:rsidR="00E35B80">
              <w:lastRenderedPageBreak/>
              <w:t>as necessary)</w:t>
            </w:r>
            <w:r w:rsidR="009248D2">
              <w:t>; facilitate paired reading</w:t>
            </w:r>
          </w:p>
        </w:tc>
        <w:tc>
          <w:tcPr>
            <w:tcW w:w="2635" w:type="dxa"/>
          </w:tcPr>
          <w:p w:rsidR="009248D2" w:rsidRDefault="009248D2" w:rsidP="00FD46BF">
            <w:r>
              <w:lastRenderedPageBreak/>
              <w:t>Hook</w:t>
            </w:r>
          </w:p>
          <w:p w:rsidR="00B02FB5" w:rsidRDefault="00BB1845" w:rsidP="00FD46BF">
            <w:r>
              <w:t xml:space="preserve">Become familiar with rhyme scheme, setting, one poetic device (metaphor, </w:t>
            </w:r>
            <w:r w:rsidR="00CD4CAB">
              <w:t xml:space="preserve">mood, setting, </w:t>
            </w:r>
            <w:r>
              <w:t>personification, etc.) through the poems.</w:t>
            </w:r>
          </w:p>
          <w:p w:rsidR="00453B05" w:rsidRPr="00352074" w:rsidRDefault="00453B05" w:rsidP="00FD46BF">
            <w:r>
              <w:t>Identify and brainstorm meaning of unfamiliar words.</w:t>
            </w:r>
          </w:p>
        </w:tc>
        <w:tc>
          <w:tcPr>
            <w:tcW w:w="2848" w:type="dxa"/>
          </w:tcPr>
          <w:p w:rsidR="00B02FB5" w:rsidRPr="00352074" w:rsidRDefault="00B00EF5" w:rsidP="00FD46BF">
            <w:r w:rsidRPr="00352074">
              <w:rPr>
                <w:b/>
              </w:rPr>
              <w:t xml:space="preserve">SWD:                                  </w:t>
            </w:r>
            <w:r w:rsidRPr="00352074">
              <w:t>Need for scaffolding.</w:t>
            </w:r>
          </w:p>
          <w:p w:rsidR="00B00EF5" w:rsidRPr="00352074" w:rsidRDefault="00B00EF5" w:rsidP="00FD46BF">
            <w:r w:rsidRPr="00352074">
              <w:rPr>
                <w:b/>
              </w:rPr>
              <w:t xml:space="preserve">ELL: </w:t>
            </w:r>
            <w:r w:rsidR="001367D4" w:rsidRPr="001367D4">
              <w:t>may need to</w:t>
            </w:r>
            <w:r w:rsidR="001367D4">
              <w:rPr>
                <w:b/>
              </w:rPr>
              <w:t xml:space="preserve"> </w:t>
            </w:r>
            <w:r w:rsidR="001367D4">
              <w:t>clarify purpose with visuals</w:t>
            </w:r>
            <w:r w:rsidRPr="00352074">
              <w:rPr>
                <w:b/>
              </w:rPr>
              <w:t xml:space="preserve">                                     </w:t>
            </w:r>
          </w:p>
          <w:p w:rsidR="00B00EF5" w:rsidRPr="00352074" w:rsidRDefault="00B00EF5" w:rsidP="004C1C9E">
            <w:r w:rsidRPr="00352074">
              <w:rPr>
                <w:b/>
              </w:rPr>
              <w:t xml:space="preserve">G/T:  </w:t>
            </w:r>
            <w:r w:rsidR="001367D4" w:rsidRPr="001367D4">
              <w:t>clarify purpose</w:t>
            </w:r>
            <w:r w:rsidR="001367D4">
              <w:rPr>
                <w:b/>
              </w:rPr>
              <w:t xml:space="preserve"> </w:t>
            </w:r>
            <w:r w:rsidRPr="00352074">
              <w:rPr>
                <w:b/>
              </w:rPr>
              <w:t xml:space="preserve">                                  </w:t>
            </w:r>
          </w:p>
        </w:tc>
        <w:tc>
          <w:tcPr>
            <w:tcW w:w="2718" w:type="dxa"/>
            <w:gridSpan w:val="2"/>
          </w:tcPr>
          <w:p w:rsidR="002F3BB4" w:rsidRPr="001367D4" w:rsidRDefault="00B02FB5" w:rsidP="00FD46BF">
            <w:pPr>
              <w:spacing w:after="0"/>
            </w:pPr>
            <w:r w:rsidRPr="00352074">
              <w:rPr>
                <w:b/>
              </w:rPr>
              <w:t xml:space="preserve">ALL: </w:t>
            </w:r>
            <w:r w:rsidR="001367D4">
              <w:t>post and review objectives for lesson</w:t>
            </w:r>
          </w:p>
          <w:p w:rsidR="00E35B80" w:rsidRDefault="00F722EB" w:rsidP="004C1C9E">
            <w:pPr>
              <w:spacing w:after="0"/>
              <w:rPr>
                <w:b/>
              </w:rPr>
            </w:pPr>
            <w:r w:rsidRPr="00352074">
              <w:rPr>
                <w:b/>
              </w:rPr>
              <w:t>SWD</w:t>
            </w:r>
            <w:r w:rsidR="00E35B80">
              <w:rPr>
                <w:b/>
              </w:rPr>
              <w:t xml:space="preserve"> and </w:t>
            </w:r>
            <w:r w:rsidR="0083677C" w:rsidRPr="00352074">
              <w:rPr>
                <w:b/>
              </w:rPr>
              <w:t xml:space="preserve">ELL: </w:t>
            </w:r>
            <w:r w:rsidR="00F51013" w:rsidRPr="001367D4">
              <w:t xml:space="preserve">provide students with highlighter to highlight vocabulary; provide </w:t>
            </w:r>
            <w:r w:rsidR="00E35B80" w:rsidRPr="001367D4">
              <w:t>pictures or samples of dust/snow/hemlock/crow</w:t>
            </w:r>
          </w:p>
          <w:p w:rsidR="0083677C" w:rsidRPr="00352074" w:rsidRDefault="0083677C" w:rsidP="004C1C9E">
            <w:pPr>
              <w:spacing w:after="0"/>
            </w:pPr>
            <w:r w:rsidRPr="00352074">
              <w:rPr>
                <w:b/>
              </w:rPr>
              <w:t>G/T</w:t>
            </w:r>
            <w:r w:rsidRPr="001367D4">
              <w:t xml:space="preserve">: </w:t>
            </w:r>
            <w:r w:rsidR="00E35B80" w:rsidRPr="001367D4">
              <w:t>why is hemlock significant?</w:t>
            </w:r>
          </w:p>
        </w:tc>
        <w:tc>
          <w:tcPr>
            <w:tcW w:w="2538" w:type="dxa"/>
          </w:tcPr>
          <w:p w:rsidR="00B02FB5" w:rsidRDefault="00BB1845" w:rsidP="00FD46BF">
            <w:r>
              <w:t>Interact with each poem; relate to personal experience;  re-read – echo or or choral read with partner or group.</w:t>
            </w:r>
          </w:p>
          <w:p w:rsidR="00BB1845" w:rsidRDefault="00BB1845" w:rsidP="00FD46BF">
            <w:r>
              <w:t xml:space="preserve">Note rhyme scheme, setting, one poetic device (metaphor, </w:t>
            </w:r>
            <w:r w:rsidR="00CD4CAB">
              <w:t xml:space="preserve"> mood, </w:t>
            </w:r>
            <w:r>
              <w:t>personification, etc.) through the poems.</w:t>
            </w:r>
          </w:p>
          <w:p w:rsidR="00453B05" w:rsidRPr="00352074" w:rsidRDefault="00453B05" w:rsidP="00FD46BF">
            <w:r>
              <w:t xml:space="preserve">Unfamiliar words?  </w:t>
            </w:r>
          </w:p>
        </w:tc>
      </w:tr>
    </w:tbl>
    <w:p w:rsidR="00C05B6C" w:rsidRPr="00352074" w:rsidRDefault="00C05B6C" w:rsidP="00FD46BF">
      <w:pPr>
        <w:spacing w:line="240" w:lineRule="auto"/>
      </w:pP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2617"/>
        <w:gridCol w:w="2615"/>
        <w:gridCol w:w="2982"/>
        <w:gridCol w:w="2496"/>
        <w:gridCol w:w="2628"/>
      </w:tblGrid>
      <w:tr w:rsidR="00B02FB5" w:rsidRPr="00352074" w:rsidTr="00765890">
        <w:tc>
          <w:tcPr>
            <w:tcW w:w="2617" w:type="dxa"/>
            <w:shd w:val="clear" w:color="auto" w:fill="D9D9D9" w:themeFill="background1" w:themeFillShade="D9"/>
          </w:tcPr>
          <w:p w:rsidR="00B02FB5" w:rsidRPr="00352074" w:rsidRDefault="00B02FB5" w:rsidP="00FD46BF">
            <w:r w:rsidRPr="00352074">
              <w:rPr>
                <w:b/>
              </w:rPr>
              <w:t>Lesson Element</w:t>
            </w:r>
          </w:p>
        </w:tc>
        <w:tc>
          <w:tcPr>
            <w:tcW w:w="2615" w:type="dxa"/>
            <w:shd w:val="clear" w:color="auto" w:fill="D9D9D9" w:themeFill="background1" w:themeFillShade="D9"/>
          </w:tcPr>
          <w:p w:rsidR="00FD46BF" w:rsidRPr="00352074" w:rsidRDefault="00C05B6C" w:rsidP="00FD46BF">
            <w:r w:rsidRPr="00352074">
              <w:rPr>
                <w:b/>
              </w:rPr>
              <w:t>Lesson Goals/Objectives</w:t>
            </w:r>
          </w:p>
        </w:tc>
        <w:tc>
          <w:tcPr>
            <w:tcW w:w="2982" w:type="dxa"/>
            <w:shd w:val="clear" w:color="auto" w:fill="D9D9D9" w:themeFill="background1" w:themeFillShade="D9"/>
          </w:tcPr>
          <w:p w:rsidR="00B02FB5" w:rsidRPr="00352074" w:rsidRDefault="00B02FB5" w:rsidP="00FD46BF">
            <w:r w:rsidRPr="00352074">
              <w:rPr>
                <w:b/>
              </w:rPr>
              <w:t>Potential Barriers for Learning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="00B02FB5" w:rsidRPr="00352074" w:rsidRDefault="007B28D6" w:rsidP="00FD46BF">
            <w:r w:rsidRPr="00352074">
              <w:rPr>
                <w:b/>
              </w:rPr>
              <w:t xml:space="preserve">Differentiated Instruction including use of </w:t>
            </w:r>
            <w:r w:rsidR="00D60FE4" w:rsidRPr="00352074">
              <w:rPr>
                <w:b/>
              </w:rPr>
              <w:t>Formative Assessm</w:t>
            </w:r>
            <w:r w:rsidR="006F625D" w:rsidRPr="00352074">
              <w:rPr>
                <w:b/>
              </w:rPr>
              <w:t>ent</w:t>
            </w:r>
            <w:r w:rsidR="00D60FE4" w:rsidRPr="00352074">
              <w:rPr>
                <w:b/>
              </w:rPr>
              <w:t xml:space="preserve"> and </w:t>
            </w:r>
            <w:r w:rsidRPr="00352074">
              <w:rPr>
                <w:b/>
              </w:rPr>
              <w:t>UDL* Framework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:rsidR="00B02FB5" w:rsidRPr="00352074" w:rsidRDefault="00FB6360" w:rsidP="00FD46BF">
            <w:r w:rsidRPr="00352074">
              <w:rPr>
                <w:b/>
              </w:rPr>
              <w:t>Student Learning Targets</w:t>
            </w:r>
          </w:p>
        </w:tc>
      </w:tr>
      <w:tr w:rsidR="00B02FB5" w:rsidRPr="00352074" w:rsidTr="00765890">
        <w:tc>
          <w:tcPr>
            <w:tcW w:w="2617" w:type="dxa"/>
          </w:tcPr>
          <w:p w:rsidR="00B02FB5" w:rsidRDefault="00B02FB5" w:rsidP="00FD46BF">
            <w:pPr>
              <w:rPr>
                <w:b/>
                <w:i/>
              </w:rPr>
            </w:pPr>
            <w:r w:rsidRPr="00352074">
              <w:rPr>
                <w:b/>
                <w:i/>
              </w:rPr>
              <w:t>Guided Practice</w:t>
            </w:r>
          </w:p>
          <w:p w:rsidR="00906472" w:rsidRDefault="00E35B80" w:rsidP="00906472">
            <w:pPr>
              <w:pStyle w:val="ListParagraph"/>
              <w:numPr>
                <w:ilvl w:val="0"/>
                <w:numId w:val="36"/>
              </w:numPr>
            </w:pPr>
            <w:r w:rsidRPr="00E35B80">
              <w:t>Have students try to summarize what poem is saying/predictions (by stanza/chunk of poem</w:t>
            </w:r>
            <w:r w:rsidR="003514D9">
              <w:t xml:space="preserve"> using model below</w:t>
            </w:r>
            <w:r w:rsidR="00F51013">
              <w:t>/vocabulary</w:t>
            </w:r>
            <w:r w:rsidR="003514D9">
              <w:t xml:space="preserve"> (chart</w:t>
            </w:r>
            <w:r w:rsidR="00906472">
              <w:t>)</w:t>
            </w:r>
          </w:p>
          <w:p w:rsidR="00906472" w:rsidRPr="00352074" w:rsidRDefault="006E0F88" w:rsidP="006E0F88">
            <w:pPr>
              <w:pStyle w:val="ListParagraph"/>
              <w:numPr>
                <w:ilvl w:val="0"/>
                <w:numId w:val="36"/>
              </w:numPr>
            </w:pPr>
            <w:r>
              <w:t>teacher model completion of graphic organizer o</w:t>
            </w:r>
            <w:r w:rsidR="00E35B80" w:rsidRPr="00E35B80">
              <w:t>n SmartBoard or transparenc</w:t>
            </w:r>
            <w:r w:rsidR="00E35B80">
              <w:t>y</w:t>
            </w:r>
          </w:p>
        </w:tc>
        <w:tc>
          <w:tcPr>
            <w:tcW w:w="2615" w:type="dxa"/>
          </w:tcPr>
          <w:p w:rsidR="00CD4CAB" w:rsidRDefault="00CD4CAB" w:rsidP="002D481A"/>
          <w:p w:rsidR="00B02FB5" w:rsidRDefault="00F51013" w:rsidP="002D481A">
            <w:r>
              <w:t>Writing: organizer</w:t>
            </w:r>
          </w:p>
          <w:p w:rsidR="00F51013" w:rsidRDefault="00F51013" w:rsidP="002D481A">
            <w:r>
              <w:t>Reading:  jigsaw poems</w:t>
            </w:r>
          </w:p>
          <w:p w:rsidR="00F51013" w:rsidRDefault="00F51013" w:rsidP="002D481A">
            <w:r>
              <w:t>Listening: group share of jigsaw poems</w:t>
            </w:r>
          </w:p>
          <w:p w:rsidR="00F51013" w:rsidRPr="00352074" w:rsidRDefault="00F51013" w:rsidP="002D481A">
            <w:r>
              <w:t xml:space="preserve">Speaking: </w:t>
            </w:r>
            <w:r w:rsidR="006E0F88">
              <w:t xml:space="preserve">class discussion using teacher-generated guided questions: </w:t>
            </w:r>
          </w:p>
        </w:tc>
        <w:tc>
          <w:tcPr>
            <w:tcW w:w="2982" w:type="dxa"/>
          </w:tcPr>
          <w:p w:rsidR="00CD4CAB" w:rsidRDefault="00CD4CAB" w:rsidP="00C05B6C">
            <w:pPr>
              <w:spacing w:after="0"/>
              <w:rPr>
                <w:b/>
              </w:rPr>
            </w:pPr>
          </w:p>
          <w:p w:rsidR="00B02FB5" w:rsidRPr="001367D4" w:rsidRDefault="00C05B6C" w:rsidP="00C05B6C">
            <w:pPr>
              <w:spacing w:after="0"/>
            </w:pPr>
            <w:r w:rsidRPr="00352074">
              <w:rPr>
                <w:b/>
              </w:rPr>
              <w:t>SWD:</w:t>
            </w:r>
            <w:r w:rsidR="001367D4">
              <w:rPr>
                <w:b/>
              </w:rPr>
              <w:t xml:space="preserve"> </w:t>
            </w:r>
            <w:r w:rsidR="001367D4" w:rsidRPr="001367D4">
              <w:t>allow</w:t>
            </w:r>
            <w:r w:rsidR="001367D4">
              <w:t xml:space="preserve"> </w:t>
            </w:r>
            <w:r w:rsidR="00AC09A8">
              <w:t>think-drawing as appropriate</w:t>
            </w:r>
          </w:p>
          <w:p w:rsidR="00C05B6C" w:rsidRPr="00AC09A8" w:rsidRDefault="00C05B6C" w:rsidP="002D481A">
            <w:pPr>
              <w:spacing w:after="0"/>
            </w:pPr>
            <w:r w:rsidRPr="00352074">
              <w:rPr>
                <w:b/>
              </w:rPr>
              <w:t xml:space="preserve">ELL: </w:t>
            </w:r>
            <w:r w:rsidR="00AC09A8" w:rsidRPr="00AC09A8">
              <w:t>may need assistance to</w:t>
            </w:r>
            <w:r w:rsidR="00AC09A8">
              <w:rPr>
                <w:b/>
              </w:rPr>
              <w:t xml:space="preserve"> </w:t>
            </w:r>
            <w:r w:rsidR="00AC09A8" w:rsidRPr="00AC09A8">
              <w:t xml:space="preserve">work through the </w:t>
            </w:r>
            <w:r w:rsidR="00AC09A8">
              <w:t>“mind pictures” in the poem; may need several repetitions of the poem</w:t>
            </w:r>
          </w:p>
          <w:p w:rsidR="00D238C6" w:rsidRPr="00AC09A8" w:rsidRDefault="00D238C6" w:rsidP="00C05B6C">
            <w:pPr>
              <w:spacing w:after="0"/>
            </w:pPr>
            <w:r w:rsidRPr="00352074">
              <w:rPr>
                <w:b/>
              </w:rPr>
              <w:t xml:space="preserve">G/T: </w:t>
            </w:r>
            <w:r w:rsidR="00AC09A8" w:rsidRPr="00AC09A8">
              <w:t>clear understanding of theme</w:t>
            </w:r>
            <w:r w:rsidR="00BB1845">
              <w:t>; need for alternate ways to show what they know</w:t>
            </w:r>
          </w:p>
          <w:p w:rsidR="00D238C6" w:rsidRPr="00352074" w:rsidRDefault="00D238C6" w:rsidP="00C05B6C">
            <w:pPr>
              <w:spacing w:after="0"/>
            </w:pPr>
          </w:p>
        </w:tc>
        <w:tc>
          <w:tcPr>
            <w:tcW w:w="2496" w:type="dxa"/>
          </w:tcPr>
          <w:p w:rsidR="0022227C" w:rsidRPr="001367D4" w:rsidRDefault="0022227C" w:rsidP="0022227C">
            <w:pPr>
              <w:spacing w:after="0"/>
            </w:pPr>
            <w:r w:rsidRPr="00352074">
              <w:rPr>
                <w:b/>
              </w:rPr>
              <w:t xml:space="preserve">SWD: </w:t>
            </w:r>
            <w:r w:rsidR="006E0F88">
              <w:t xml:space="preserve">and </w:t>
            </w:r>
            <w:r w:rsidRPr="00352074">
              <w:rPr>
                <w:b/>
              </w:rPr>
              <w:t xml:space="preserve">ELL: </w:t>
            </w:r>
            <w:r w:rsidR="006E0F88">
              <w:rPr>
                <w:b/>
              </w:rPr>
              <w:t xml:space="preserve"> and </w:t>
            </w:r>
            <w:r w:rsidRPr="00352074">
              <w:rPr>
                <w:b/>
              </w:rPr>
              <w:t xml:space="preserve">G/T: </w:t>
            </w:r>
            <w:r w:rsidR="00765890" w:rsidRPr="001367D4">
              <w:t>choose different poems i</w:t>
            </w:r>
            <w:r w:rsidR="00F51013" w:rsidRPr="001367D4">
              <w:t xml:space="preserve">n addition to </w:t>
            </w:r>
            <w:r w:rsidR="00765890" w:rsidRPr="001367D4">
              <w:t>“Fog” based on ability groups</w:t>
            </w:r>
            <w:r w:rsidR="006E0F88" w:rsidRPr="001367D4">
              <w:t xml:space="preserve"> from preassessment</w:t>
            </w:r>
            <w:r w:rsidR="00765890">
              <w:rPr>
                <w:b/>
              </w:rPr>
              <w:t xml:space="preserve"> </w:t>
            </w:r>
            <w:r w:rsidR="00765890" w:rsidRPr="001367D4">
              <w:t>(3)—</w:t>
            </w:r>
            <w:r w:rsidR="006E0F88" w:rsidRPr="001367D4">
              <w:t>“</w:t>
            </w:r>
            <w:r w:rsidR="00765890" w:rsidRPr="001367D4">
              <w:t>jigsaw</w:t>
            </w:r>
            <w:r w:rsidR="006E0F88" w:rsidRPr="001367D4">
              <w:t>”</w:t>
            </w:r>
            <w:r w:rsidR="00765890" w:rsidRPr="001367D4">
              <w:t xml:space="preserve"> back into original groups to share other poems</w:t>
            </w:r>
          </w:p>
          <w:p w:rsidR="00C05B6C" w:rsidRPr="00352074" w:rsidRDefault="00C05B6C" w:rsidP="002D481A">
            <w:pPr>
              <w:spacing w:after="0"/>
            </w:pPr>
          </w:p>
        </w:tc>
        <w:tc>
          <w:tcPr>
            <w:tcW w:w="2628" w:type="dxa"/>
          </w:tcPr>
          <w:p w:rsidR="00B02FB5" w:rsidRDefault="00D238C6" w:rsidP="002D481A">
            <w:pPr>
              <w:rPr>
                <w:rFonts w:cstheme="minorHAnsi"/>
                <w:b/>
              </w:rPr>
            </w:pPr>
            <w:r w:rsidRPr="00352074">
              <w:rPr>
                <w:rFonts w:cstheme="minorHAnsi"/>
                <w:b/>
              </w:rPr>
              <w:t>ALL:</w:t>
            </w:r>
          </w:p>
          <w:p w:rsidR="00B4470C" w:rsidRDefault="00AC09A8" w:rsidP="002D481A">
            <w:pPr>
              <w:rPr>
                <w:rFonts w:cstheme="minorHAnsi"/>
              </w:rPr>
            </w:pPr>
            <w:r w:rsidRPr="00AC09A8">
              <w:rPr>
                <w:rFonts w:cstheme="minorHAnsi"/>
              </w:rPr>
              <w:t>Summarize</w:t>
            </w:r>
            <w:r>
              <w:rPr>
                <w:rFonts w:cstheme="minorHAnsi"/>
              </w:rPr>
              <w:t xml:space="preserve"> the poem’s meaning.</w:t>
            </w:r>
            <w:r w:rsidR="00B4470C">
              <w:rPr>
                <w:rFonts w:cstheme="minorHAnsi"/>
              </w:rPr>
              <w:t xml:space="preserve"> </w:t>
            </w:r>
          </w:p>
          <w:p w:rsidR="00453B05" w:rsidRDefault="00CD4CAB" w:rsidP="002D48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Analyze use of vocabulary, </w:t>
            </w:r>
            <w:r>
              <w:t>Unfamiliar words</w:t>
            </w:r>
          </w:p>
          <w:p w:rsidR="00CD4CAB" w:rsidRDefault="00CD4CAB" w:rsidP="00CD4CAB">
            <w:r>
              <w:t>Interact with each poem; relate to personal experience;  re-read – echo or or choral read with partner or group.</w:t>
            </w:r>
          </w:p>
          <w:p w:rsidR="00CD4CAB" w:rsidRPr="00AC09A8" w:rsidRDefault="00CD4CAB" w:rsidP="00B4470C">
            <w:pPr>
              <w:rPr>
                <w:rFonts w:cstheme="minorHAnsi"/>
              </w:rPr>
            </w:pPr>
            <w:r>
              <w:t xml:space="preserve">Note rhyme scheme, setting, one poetic device (metaphor,  mood, personification, etc.) </w:t>
            </w:r>
          </w:p>
        </w:tc>
      </w:tr>
    </w:tbl>
    <w:p w:rsidR="00765890" w:rsidRDefault="00F51013" w:rsidP="00FD46BF">
      <w:pPr>
        <w:spacing w:line="240" w:lineRule="auto"/>
      </w:pPr>
      <w:r>
        <w:lastRenderedPageBreak/>
        <w:t>--</w:t>
      </w:r>
      <w:r w:rsidR="00765890">
        <w:t>Sample Summarization Chart attached</w:t>
      </w:r>
      <w:r w:rsidR="007A3209">
        <w:t>—</w:t>
      </w:r>
    </w:p>
    <w:p w:rsidR="007A3209" w:rsidRDefault="007A3209" w:rsidP="00FD46BF">
      <w:pPr>
        <w:spacing w:line="240" w:lineRule="auto"/>
      </w:pPr>
      <w:r>
        <w:t>Some sample Nature poems: (seasons, a holiday, water</w:t>
      </w:r>
      <w:r w:rsidR="006F36A8">
        <w:t>, etc.—experiences all children would share)</w:t>
      </w:r>
    </w:p>
    <w:p w:rsidR="006F36A8" w:rsidRDefault="006F36A8" w:rsidP="006F36A8">
      <w:pPr>
        <w:shd w:val="clear" w:color="auto" w:fill="FFFFFF"/>
        <w:rPr>
          <w:rFonts w:ascii="Times" w:eastAsia="Times New Roman" w:hAnsi="Times" w:cs="Times New Roman"/>
          <w:color w:val="000000"/>
          <w:sz w:val="27"/>
          <w:szCs w:val="27"/>
        </w:rPr>
      </w:pPr>
      <w:r>
        <w:t xml:space="preserve">Sample Poems: </w:t>
      </w:r>
      <w:r w:rsidRPr="006F36A8">
        <w:rPr>
          <w:rFonts w:ascii="Times" w:eastAsia="Times New Roman" w:hAnsi="Times" w:cs="Times New Roman"/>
          <w:color w:val="000000"/>
          <w:sz w:val="27"/>
          <w:szCs w:val="27"/>
        </w:rPr>
        <w:t>I Held a Jewel  by Emily Dickenson</w:t>
      </w:r>
    </w:p>
    <w:p w:rsidR="006F36A8" w:rsidRPr="006F36A8" w:rsidRDefault="006F36A8" w:rsidP="006F36A8">
      <w:pPr>
        <w:shd w:val="clear" w:color="auto" w:fill="FFFFFF"/>
        <w:ind w:left="720"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6F36A8">
        <w:rPr>
          <w:rFonts w:ascii="Times" w:eastAsia="Times New Roman" w:hAnsi="Times" w:cs="Times New Roman"/>
          <w:color w:val="000000"/>
          <w:sz w:val="27"/>
          <w:szCs w:val="27"/>
        </w:rPr>
        <w:t>October  by Louise Gluck</w:t>
      </w:r>
    </w:p>
    <w:p w:rsidR="006F36A8" w:rsidRPr="006F36A8" w:rsidRDefault="006F36A8" w:rsidP="006F36A8">
      <w:pPr>
        <w:shd w:val="clear" w:color="auto" w:fill="FFFFFF"/>
        <w:spacing w:after="0" w:line="240" w:lineRule="auto"/>
        <w:ind w:left="720"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6F36A8">
        <w:rPr>
          <w:rFonts w:ascii="Times" w:eastAsia="Times New Roman" w:hAnsi="Times" w:cs="Times New Roman"/>
          <w:color w:val="000000"/>
          <w:sz w:val="27"/>
          <w:szCs w:val="27"/>
        </w:rPr>
        <w:t>Inside a Shell  by John Foster</w:t>
      </w:r>
    </w:p>
    <w:p w:rsidR="007A3209" w:rsidRDefault="006F36A8" w:rsidP="006F36A8">
      <w:pPr>
        <w:shd w:val="clear" w:color="auto" w:fill="FFFFFF"/>
        <w:spacing w:after="0" w:line="240" w:lineRule="auto"/>
        <w:ind w:left="720"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6F36A8">
        <w:rPr>
          <w:rFonts w:ascii="Times" w:eastAsia="Times New Roman" w:hAnsi="Times" w:cs="Times New Roman"/>
          <w:color w:val="000000"/>
          <w:sz w:val="27"/>
          <w:szCs w:val="27"/>
        </w:rPr>
        <w:t>Blac</w:t>
      </w:r>
      <w:r>
        <w:rPr>
          <w:rFonts w:ascii="Times" w:eastAsia="Times New Roman" w:hAnsi="Times" w:cs="Times New Roman"/>
          <w:color w:val="000000"/>
          <w:sz w:val="27"/>
          <w:szCs w:val="27"/>
        </w:rPr>
        <w:t>kberry Eating  by Galway Kinnell</w:t>
      </w:r>
    </w:p>
    <w:p w:rsidR="006F36A8" w:rsidRPr="006F36A8" w:rsidRDefault="006F36A8" w:rsidP="006F36A8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</w:rPr>
      </w:pP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2635"/>
        <w:gridCol w:w="2635"/>
        <w:gridCol w:w="3028"/>
        <w:gridCol w:w="2520"/>
        <w:gridCol w:w="2520"/>
      </w:tblGrid>
      <w:tr w:rsidR="00B02FB5" w:rsidRPr="00352074" w:rsidTr="00B02FB5">
        <w:tc>
          <w:tcPr>
            <w:tcW w:w="2635" w:type="dxa"/>
            <w:shd w:val="clear" w:color="auto" w:fill="D9D9D9" w:themeFill="background1" w:themeFillShade="D9"/>
          </w:tcPr>
          <w:p w:rsidR="00B02FB5" w:rsidRPr="00352074" w:rsidRDefault="00B02FB5" w:rsidP="00FD46BF">
            <w:r w:rsidRPr="00352074">
              <w:rPr>
                <w:b/>
              </w:rPr>
              <w:t>Lesson Element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:rsidR="00FD46BF" w:rsidRPr="00352074" w:rsidRDefault="00C978B8" w:rsidP="00FD46BF">
            <w:r w:rsidRPr="00352074">
              <w:rPr>
                <w:b/>
              </w:rPr>
              <w:t>Lesson Goals/Objectives</w:t>
            </w:r>
          </w:p>
        </w:tc>
        <w:tc>
          <w:tcPr>
            <w:tcW w:w="3028" w:type="dxa"/>
            <w:shd w:val="clear" w:color="auto" w:fill="D9D9D9" w:themeFill="background1" w:themeFillShade="D9"/>
          </w:tcPr>
          <w:p w:rsidR="00B02FB5" w:rsidRPr="00352074" w:rsidRDefault="00B02FB5" w:rsidP="00FD46BF">
            <w:r w:rsidRPr="00352074">
              <w:rPr>
                <w:b/>
              </w:rPr>
              <w:t>Potential Barriers for Learning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02FB5" w:rsidRPr="00352074" w:rsidRDefault="007B28D6" w:rsidP="00FD46BF">
            <w:r w:rsidRPr="00352074">
              <w:rPr>
                <w:b/>
              </w:rPr>
              <w:t>Differentiated Instruction including use of</w:t>
            </w:r>
            <w:r w:rsidR="006F625D" w:rsidRPr="00352074">
              <w:rPr>
                <w:b/>
              </w:rPr>
              <w:t xml:space="preserve"> Formative Assessment and </w:t>
            </w:r>
            <w:r w:rsidRPr="00352074">
              <w:rPr>
                <w:b/>
              </w:rPr>
              <w:t xml:space="preserve"> UDL* Framework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02FB5" w:rsidRPr="00352074" w:rsidRDefault="00FB6360" w:rsidP="00FD46BF">
            <w:r w:rsidRPr="00352074">
              <w:rPr>
                <w:b/>
              </w:rPr>
              <w:t>Student Learning Targets</w:t>
            </w:r>
          </w:p>
        </w:tc>
      </w:tr>
      <w:tr w:rsidR="00B02FB5" w:rsidRPr="00352074" w:rsidTr="00B02FB5">
        <w:tc>
          <w:tcPr>
            <w:tcW w:w="2635" w:type="dxa"/>
          </w:tcPr>
          <w:p w:rsidR="00B02FB5" w:rsidRDefault="00B02FB5" w:rsidP="00FD46BF">
            <w:pPr>
              <w:rPr>
                <w:b/>
                <w:i/>
              </w:rPr>
            </w:pPr>
            <w:r w:rsidRPr="00352074">
              <w:rPr>
                <w:b/>
                <w:i/>
              </w:rPr>
              <w:t>Independent Practice</w:t>
            </w:r>
          </w:p>
          <w:p w:rsidR="00F51013" w:rsidRPr="00F51013" w:rsidRDefault="00F51013" w:rsidP="007A3209">
            <w:pPr>
              <w:pStyle w:val="ListParagraph"/>
              <w:numPr>
                <w:ilvl w:val="0"/>
                <w:numId w:val="37"/>
              </w:numPr>
            </w:pPr>
            <w:r>
              <w:t xml:space="preserve">students repeat process with chart with alternate </w:t>
            </w:r>
            <w:r w:rsidR="002D725A">
              <w:t>nature</w:t>
            </w:r>
            <w:r>
              <w:t xml:space="preserve"> poem</w:t>
            </w:r>
            <w:r w:rsidR="007A3209">
              <w:t xml:space="preserve"> (new choice than the one used in the jigsaw group practice)</w:t>
            </w:r>
          </w:p>
        </w:tc>
        <w:tc>
          <w:tcPr>
            <w:tcW w:w="2635" w:type="dxa"/>
          </w:tcPr>
          <w:p w:rsidR="00453B05" w:rsidRDefault="00453B05" w:rsidP="00453B05">
            <w:r>
              <w:t>Writing: organizer</w:t>
            </w:r>
          </w:p>
          <w:p w:rsidR="00453B05" w:rsidRDefault="00453B05" w:rsidP="00453B05">
            <w:r>
              <w:t>Reading:  jigsaw poems</w:t>
            </w:r>
          </w:p>
          <w:p w:rsidR="00453B05" w:rsidRDefault="00453B05" w:rsidP="00453B05">
            <w:r>
              <w:t>Listening: group share of jigsaw poems</w:t>
            </w:r>
          </w:p>
          <w:p w:rsidR="00257BB1" w:rsidRPr="007A3209" w:rsidRDefault="00453B05" w:rsidP="00453B05">
            <w:r>
              <w:t>Speaking: class discussion using teacher-generated guided questions:</w:t>
            </w:r>
          </w:p>
        </w:tc>
        <w:tc>
          <w:tcPr>
            <w:tcW w:w="3028" w:type="dxa"/>
          </w:tcPr>
          <w:p w:rsidR="00AC09A8" w:rsidRDefault="00AC09A8" w:rsidP="00FD46BF">
            <w:r>
              <w:t>SWD:  difficulty following the process</w:t>
            </w:r>
          </w:p>
          <w:p w:rsidR="00B02FB5" w:rsidRDefault="00AC09A8" w:rsidP="00FD46BF">
            <w:r>
              <w:t>ELL: difficult words in poem</w:t>
            </w:r>
          </w:p>
          <w:p w:rsidR="00AC09A8" w:rsidRDefault="00AC09A8" w:rsidP="00FD46BF">
            <w:r>
              <w:t>G/T:  need high-interest poem</w:t>
            </w:r>
          </w:p>
          <w:p w:rsidR="00AC09A8" w:rsidRPr="00352074" w:rsidRDefault="00AC09A8" w:rsidP="00FD46BF"/>
        </w:tc>
        <w:tc>
          <w:tcPr>
            <w:tcW w:w="2520" w:type="dxa"/>
          </w:tcPr>
          <w:p w:rsidR="00AC09A8" w:rsidRDefault="00AC09A8" w:rsidP="00FD46BF">
            <w:r>
              <w:t>SWD:  Provide a process flow-chart for Independent Practice</w:t>
            </w:r>
          </w:p>
          <w:p w:rsidR="00B02FB5" w:rsidRDefault="002D725A" w:rsidP="00FD46BF">
            <w:r>
              <w:t>ELL: make avaiiable picture embedded above/below text</w:t>
            </w:r>
          </w:p>
          <w:p w:rsidR="002D725A" w:rsidRDefault="002D725A" w:rsidP="00FD46BF">
            <w:r>
              <w:t>Make text available in audio format</w:t>
            </w:r>
          </w:p>
          <w:p w:rsidR="002D725A" w:rsidRDefault="002D725A" w:rsidP="00FD46BF">
            <w:r>
              <w:t>Use video of poem if available</w:t>
            </w:r>
          </w:p>
          <w:p w:rsidR="002D725A" w:rsidRDefault="002D725A" w:rsidP="00FD46BF">
            <w:r>
              <w:lastRenderedPageBreak/>
              <w:t>Make available variety of complexity level of poem</w:t>
            </w:r>
          </w:p>
          <w:p w:rsidR="00AC09A8" w:rsidRPr="00352074" w:rsidRDefault="00AC09A8" w:rsidP="00AC09A8">
            <w:r>
              <w:t>G/T: provide choices for</w:t>
            </w:r>
            <w:r w:rsidR="00BB1845">
              <w:t xml:space="preserve"> showing what they know</w:t>
            </w:r>
          </w:p>
        </w:tc>
        <w:tc>
          <w:tcPr>
            <w:tcW w:w="2520" w:type="dxa"/>
          </w:tcPr>
          <w:p w:rsidR="002D2842" w:rsidRPr="00AC09A8" w:rsidRDefault="004C1C9E" w:rsidP="002D2842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color w:val="000000"/>
              </w:rPr>
            </w:pPr>
            <w:r w:rsidRPr="004C1C9E">
              <w:rPr>
                <w:rFonts w:eastAsiaTheme="minorHAnsi" w:cs="Times New Roman"/>
                <w:b/>
                <w:color w:val="000000"/>
              </w:rPr>
              <w:lastRenderedPageBreak/>
              <w:t>ALL</w:t>
            </w:r>
            <w:r>
              <w:rPr>
                <w:rFonts w:eastAsiaTheme="minorHAnsi" w:cs="Times New Roman"/>
                <w:b/>
                <w:color w:val="000000"/>
              </w:rPr>
              <w:t>:</w:t>
            </w:r>
            <w:r w:rsidR="00AC09A8">
              <w:rPr>
                <w:rFonts w:eastAsiaTheme="minorHAnsi" w:cs="Times New Roman"/>
                <w:b/>
                <w:color w:val="000000"/>
              </w:rPr>
              <w:t xml:space="preserve"> </w:t>
            </w:r>
            <w:r w:rsidR="00AC09A8" w:rsidRPr="00AC09A8">
              <w:rPr>
                <w:rFonts w:eastAsiaTheme="minorHAnsi" w:cs="Times New Roman"/>
                <w:color w:val="000000"/>
              </w:rPr>
              <w:t>Summarize the poem’s meaning</w:t>
            </w:r>
          </w:p>
          <w:p w:rsidR="00CD4CAB" w:rsidRDefault="00CD4CAB" w:rsidP="00CD4CAB">
            <w:pPr>
              <w:rPr>
                <w:rFonts w:cstheme="minorHAnsi"/>
              </w:rPr>
            </w:pPr>
            <w:r w:rsidRPr="00AC09A8">
              <w:rPr>
                <w:rFonts w:cstheme="minorHAnsi"/>
              </w:rPr>
              <w:t>Summarize</w:t>
            </w:r>
            <w:r>
              <w:rPr>
                <w:rFonts w:cstheme="minorHAnsi"/>
              </w:rPr>
              <w:t xml:space="preserve"> the poem’s meaning.</w:t>
            </w:r>
          </w:p>
          <w:p w:rsidR="00CD4CAB" w:rsidRDefault="00CD4CAB" w:rsidP="00CD4C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Analyze use of vocabulary, </w:t>
            </w:r>
            <w:r>
              <w:t>Unfamiliar words</w:t>
            </w:r>
          </w:p>
          <w:p w:rsidR="00CD4CAB" w:rsidRDefault="00CD4CAB" w:rsidP="00CD4CAB">
            <w:r>
              <w:t xml:space="preserve">Interact with each poem; relate to personal experience;  re-read – echo or or choral read </w:t>
            </w:r>
            <w:r>
              <w:lastRenderedPageBreak/>
              <w:t>with partner or group.</w:t>
            </w:r>
          </w:p>
          <w:p w:rsidR="00CD4CAB" w:rsidRDefault="00CD4CAB" w:rsidP="00CD4CAB">
            <w:r>
              <w:t>Note rhyme scheme, setting, one poetic device (metaphor,  mood, personification, etc.) through the poems.</w:t>
            </w:r>
          </w:p>
          <w:p w:rsidR="00B02FB5" w:rsidRPr="00352074" w:rsidRDefault="00B02FB5" w:rsidP="00CD4CAB"/>
        </w:tc>
      </w:tr>
    </w:tbl>
    <w:p w:rsidR="00352074" w:rsidRPr="00352074" w:rsidRDefault="00352074" w:rsidP="00FD46BF">
      <w:pPr>
        <w:spacing w:line="240" w:lineRule="auto"/>
      </w:pP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2635"/>
        <w:gridCol w:w="2635"/>
        <w:gridCol w:w="3028"/>
        <w:gridCol w:w="2520"/>
        <w:gridCol w:w="2520"/>
      </w:tblGrid>
      <w:tr w:rsidR="00B02FB5" w:rsidRPr="00352074" w:rsidTr="00B02FB5">
        <w:tc>
          <w:tcPr>
            <w:tcW w:w="2635" w:type="dxa"/>
            <w:shd w:val="clear" w:color="auto" w:fill="D9D9D9" w:themeFill="background1" w:themeFillShade="D9"/>
          </w:tcPr>
          <w:p w:rsidR="00B02FB5" w:rsidRPr="00352074" w:rsidRDefault="00B02FB5" w:rsidP="00FD46BF">
            <w:r w:rsidRPr="00352074">
              <w:rPr>
                <w:b/>
              </w:rPr>
              <w:t>Lesson Element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:rsidR="00FD46BF" w:rsidRPr="00352074" w:rsidRDefault="00C978B8" w:rsidP="00FD46BF">
            <w:r w:rsidRPr="00352074">
              <w:rPr>
                <w:b/>
              </w:rPr>
              <w:t>Lesson Goals/Objectives</w:t>
            </w:r>
          </w:p>
        </w:tc>
        <w:tc>
          <w:tcPr>
            <w:tcW w:w="3028" w:type="dxa"/>
            <w:shd w:val="clear" w:color="auto" w:fill="D9D9D9" w:themeFill="background1" w:themeFillShade="D9"/>
          </w:tcPr>
          <w:p w:rsidR="00B02FB5" w:rsidRPr="00352074" w:rsidRDefault="00B02FB5" w:rsidP="00FD46BF">
            <w:r w:rsidRPr="00352074">
              <w:rPr>
                <w:b/>
              </w:rPr>
              <w:t>Potential Barriers for Learning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02FB5" w:rsidRPr="00352074" w:rsidRDefault="007B28D6" w:rsidP="00FD46BF">
            <w:r w:rsidRPr="00352074">
              <w:rPr>
                <w:b/>
              </w:rPr>
              <w:t xml:space="preserve">Differentiated Instruction including use of </w:t>
            </w:r>
            <w:r w:rsidR="006F625D" w:rsidRPr="00352074">
              <w:rPr>
                <w:b/>
              </w:rPr>
              <w:t xml:space="preserve">Formative Assessment and </w:t>
            </w:r>
            <w:r w:rsidRPr="00352074">
              <w:rPr>
                <w:b/>
              </w:rPr>
              <w:t>UDL* Framework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02FB5" w:rsidRPr="00352074" w:rsidRDefault="00B02FB5" w:rsidP="00FB6360">
            <w:r w:rsidRPr="00352074">
              <w:rPr>
                <w:b/>
              </w:rPr>
              <w:t xml:space="preserve">Student </w:t>
            </w:r>
            <w:r w:rsidR="00FB6360" w:rsidRPr="00352074">
              <w:rPr>
                <w:b/>
              </w:rPr>
              <w:t>Learning Targets</w:t>
            </w:r>
          </w:p>
        </w:tc>
      </w:tr>
      <w:tr w:rsidR="00B02FB5" w:rsidRPr="00352074" w:rsidTr="00B02FB5">
        <w:tc>
          <w:tcPr>
            <w:tcW w:w="2635" w:type="dxa"/>
          </w:tcPr>
          <w:p w:rsidR="00B02FB5" w:rsidRDefault="00B02FB5" w:rsidP="00FD46BF">
            <w:pPr>
              <w:rPr>
                <w:b/>
                <w:i/>
              </w:rPr>
            </w:pPr>
            <w:r w:rsidRPr="00352074">
              <w:rPr>
                <w:b/>
                <w:i/>
              </w:rPr>
              <w:t>Closure and Post-Assessment</w:t>
            </w:r>
            <w:r w:rsidR="00D60FE4" w:rsidRPr="00352074">
              <w:rPr>
                <w:b/>
                <w:i/>
              </w:rPr>
              <w:t xml:space="preserve"> (Summative)</w:t>
            </w:r>
          </w:p>
          <w:p w:rsidR="002D725A" w:rsidRPr="002D725A" w:rsidRDefault="002D725A" w:rsidP="00FD46BF">
            <w:r>
              <w:t>Write a short text to explain</w:t>
            </w:r>
            <w:r w:rsidR="002E1397">
              <w:t>/paraphrase</w:t>
            </w:r>
            <w:r>
              <w:t xml:space="preserve"> what their short poem means, using examples and evidence from poem and chart in their explanation</w:t>
            </w:r>
          </w:p>
        </w:tc>
        <w:tc>
          <w:tcPr>
            <w:tcW w:w="2635" w:type="dxa"/>
          </w:tcPr>
          <w:p w:rsidR="00BA575E" w:rsidRPr="002D481A" w:rsidRDefault="00BA575E" w:rsidP="00BA575E">
            <w:pPr>
              <w:rPr>
                <w:b/>
                <w:i/>
              </w:rPr>
            </w:pPr>
          </w:p>
          <w:p w:rsidR="00BA575E" w:rsidRDefault="00453B05" w:rsidP="00BA575E">
            <w:r>
              <w:t>Note the use of nature in classmate’s poems</w:t>
            </w:r>
          </w:p>
          <w:p w:rsidR="00CD4CAB" w:rsidRDefault="00CD4CAB" w:rsidP="00BA575E">
            <w:r>
              <w:t>Identify metaphors</w:t>
            </w:r>
          </w:p>
          <w:p w:rsidR="00B02FB5" w:rsidRPr="00352074" w:rsidRDefault="00CD4CAB" w:rsidP="00FD46BF">
            <w:r>
              <w:t xml:space="preserve">Explore  settings, mood, </w:t>
            </w:r>
          </w:p>
        </w:tc>
        <w:tc>
          <w:tcPr>
            <w:tcW w:w="3028" w:type="dxa"/>
          </w:tcPr>
          <w:p w:rsidR="00B02FB5" w:rsidRDefault="00CD4CAB" w:rsidP="00FD46BF">
            <w:r>
              <w:t>All: limited use of rich text in classmate examples</w:t>
            </w:r>
          </w:p>
          <w:p w:rsidR="00CD4CAB" w:rsidRDefault="00CD4CAB" w:rsidP="00CD4CAB">
            <w:r>
              <w:t xml:space="preserve">All: may need graphic support </w:t>
            </w:r>
          </w:p>
          <w:p w:rsidR="00CD4CAB" w:rsidRDefault="00F4364F" w:rsidP="00CD4CAB">
            <w:r>
              <w:t>SWD: may not understand what they should be including in their writing.</w:t>
            </w:r>
          </w:p>
          <w:p w:rsidR="00F4364F" w:rsidRDefault="00F4364F" w:rsidP="00CD4CAB">
            <w:r>
              <w:t>ELL: may not have the words to explain in writing</w:t>
            </w:r>
          </w:p>
          <w:p w:rsidR="00F4364F" w:rsidRPr="00352074" w:rsidRDefault="00F4364F" w:rsidP="00CD4CAB">
            <w:r>
              <w:t>G/T: may have additional ideas they would like to express.</w:t>
            </w:r>
          </w:p>
        </w:tc>
        <w:tc>
          <w:tcPr>
            <w:tcW w:w="2520" w:type="dxa"/>
          </w:tcPr>
          <w:p w:rsidR="00B02FB5" w:rsidRDefault="002D725A" w:rsidP="00FD46BF">
            <w:r>
              <w:t>ELL: illustrate the meaning of the poem</w:t>
            </w:r>
          </w:p>
          <w:p w:rsidR="002D725A" w:rsidRDefault="002D725A" w:rsidP="00FD46BF">
            <w:r>
              <w:t xml:space="preserve">SWD: </w:t>
            </w:r>
            <w:r w:rsidR="00CD4CAB">
              <w:t>illustrate the meaning of the poem</w:t>
            </w:r>
          </w:p>
          <w:p w:rsidR="002D725A" w:rsidRDefault="002D725A" w:rsidP="00FD46BF">
            <w:r>
              <w:t>G/T:</w:t>
            </w:r>
            <w:r w:rsidR="00CD4CAB">
              <w:t xml:space="preserve"> illustrate the meaning of the poem</w:t>
            </w:r>
          </w:p>
          <w:p w:rsidR="00CD4CAB" w:rsidRDefault="00CD4CAB" w:rsidP="00CD4CAB">
            <w:r>
              <w:t>ALL: allow for varied ways to show what they know (tell, record, draw, write, act-out)</w:t>
            </w:r>
          </w:p>
          <w:p w:rsidR="004A7642" w:rsidRDefault="004A7642" w:rsidP="00CD4CAB">
            <w:r>
              <w:lastRenderedPageBreak/>
              <w:t>All: facilitate paired sharing of their poem and reflection.</w:t>
            </w:r>
          </w:p>
          <w:p w:rsidR="00F4364F" w:rsidRDefault="00F4364F" w:rsidP="00CD4CAB">
            <w:r>
              <w:t xml:space="preserve">ALL: provide a Rubric so students know the expectations (what should be included the short text/picture/or verbal explanation) </w:t>
            </w:r>
          </w:p>
          <w:p w:rsidR="00CD4CAB" w:rsidRPr="00352074" w:rsidRDefault="00CD4CAB" w:rsidP="00FD46BF"/>
        </w:tc>
        <w:tc>
          <w:tcPr>
            <w:tcW w:w="2520" w:type="dxa"/>
          </w:tcPr>
          <w:p w:rsidR="00352074" w:rsidRPr="00352074" w:rsidRDefault="004C1C9E" w:rsidP="00FD46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ALL:</w:t>
            </w:r>
          </w:p>
          <w:p w:rsidR="00CD4CAB" w:rsidRDefault="00CD4CAB" w:rsidP="00CD4CAB">
            <w:r>
              <w:t>Note poetic devices used in poems; Note rhyme scheme, setting, one poetic device (metaphor,  mood, personification, etc.) through the poems.</w:t>
            </w:r>
          </w:p>
          <w:p w:rsidR="00CD4CAB" w:rsidRDefault="00CD4CAB" w:rsidP="00CD4CAB">
            <w:pPr>
              <w:rPr>
                <w:rFonts w:cstheme="minorHAnsi"/>
              </w:rPr>
            </w:pPr>
            <w:r w:rsidRPr="00AC09A8">
              <w:rPr>
                <w:rFonts w:cstheme="minorHAnsi"/>
              </w:rPr>
              <w:t>Summarize</w:t>
            </w:r>
            <w:r>
              <w:rPr>
                <w:rFonts w:cstheme="minorHAnsi"/>
              </w:rPr>
              <w:t xml:space="preserve"> the poem’s meaning.</w:t>
            </w:r>
          </w:p>
          <w:p w:rsidR="00CD4CAB" w:rsidRDefault="00CD4CAB" w:rsidP="00CD4C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Explain choice of </w:t>
            </w:r>
            <w:r>
              <w:rPr>
                <w:rFonts w:cstheme="minorHAnsi"/>
              </w:rPr>
              <w:lastRenderedPageBreak/>
              <w:t>vocabulary.</w:t>
            </w:r>
          </w:p>
          <w:p w:rsidR="00CD4CAB" w:rsidRPr="00352074" w:rsidRDefault="00CD4CAB" w:rsidP="00F4364F"/>
        </w:tc>
      </w:tr>
    </w:tbl>
    <w:p w:rsidR="0012543B" w:rsidRPr="00352074" w:rsidRDefault="0012543B" w:rsidP="00FD46BF">
      <w:pPr>
        <w:spacing w:line="240" w:lineRule="auto"/>
      </w:pPr>
    </w:p>
    <w:sectPr w:rsidR="0012543B" w:rsidRPr="00352074" w:rsidSect="004E59CA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11" w:rsidRDefault="00C15E11" w:rsidP="004E59CA">
      <w:pPr>
        <w:spacing w:after="0" w:line="240" w:lineRule="auto"/>
      </w:pPr>
      <w:r>
        <w:separator/>
      </w:r>
    </w:p>
  </w:endnote>
  <w:endnote w:type="continuationSeparator" w:id="0">
    <w:p w:rsidR="00C15E11" w:rsidRDefault="00C15E11" w:rsidP="004E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138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25A" w:rsidRDefault="002D72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4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725A" w:rsidRPr="00CF0CB0" w:rsidRDefault="002D725A" w:rsidP="0083628A">
    <w:pPr>
      <w:pStyle w:val="Footer"/>
      <w:rPr>
        <w:sz w:val="20"/>
        <w:szCs w:val="20"/>
      </w:rPr>
    </w:pPr>
    <w:r w:rsidRPr="00CF0CB0">
      <w:rPr>
        <w:sz w:val="20"/>
        <w:szCs w:val="20"/>
      </w:rPr>
      <w:t xml:space="preserve">Ohio Department of Education </w:t>
    </w:r>
    <w:r>
      <w:rPr>
        <w:sz w:val="20"/>
        <w:szCs w:val="20"/>
      </w:rPr>
      <w:t xml:space="preserve">            * </w:t>
    </w:r>
    <w:r w:rsidRPr="00CF0CB0">
      <w:rPr>
        <w:b/>
        <w:sz w:val="20"/>
        <w:szCs w:val="20"/>
      </w:rPr>
      <w:t>UDL Principles:</w:t>
    </w:r>
    <w:r w:rsidRPr="00CF0CB0">
      <w:rPr>
        <w:sz w:val="20"/>
        <w:szCs w:val="20"/>
      </w:rPr>
      <w:t xml:space="preserve">  </w:t>
    </w:r>
  </w:p>
  <w:p w:rsidR="002D725A" w:rsidRPr="00CF0CB0" w:rsidRDefault="002D725A" w:rsidP="0083628A">
    <w:pPr>
      <w:pStyle w:val="Footer"/>
      <w:rPr>
        <w:sz w:val="20"/>
        <w:szCs w:val="20"/>
      </w:rPr>
    </w:pPr>
    <w:r w:rsidRPr="00CF0CB0">
      <w:rPr>
        <w:sz w:val="20"/>
        <w:szCs w:val="20"/>
      </w:rPr>
      <w:t xml:space="preserve"> </w:t>
    </w:r>
    <w:r>
      <w:rPr>
        <w:sz w:val="20"/>
        <w:szCs w:val="20"/>
      </w:rPr>
      <w:t>2/20/2013</w:t>
    </w:r>
    <w:r w:rsidRPr="00CF0CB0">
      <w:rPr>
        <w:sz w:val="20"/>
        <w:szCs w:val="20"/>
      </w:rPr>
      <w:t xml:space="preserve">                                             </w:t>
    </w:r>
    <w:r>
      <w:rPr>
        <w:sz w:val="20"/>
        <w:szCs w:val="20"/>
      </w:rPr>
      <w:t xml:space="preserve">     </w:t>
    </w:r>
    <w:r w:rsidRPr="00CF0CB0">
      <w:rPr>
        <w:sz w:val="20"/>
        <w:szCs w:val="20"/>
      </w:rPr>
      <w:t>Multiple means of representation t</w:t>
    </w:r>
    <w:r>
      <w:rPr>
        <w:sz w:val="20"/>
        <w:szCs w:val="20"/>
      </w:rPr>
      <w:t xml:space="preserve">o give diverse learners options </w:t>
    </w:r>
    <w:r w:rsidRPr="00CF0CB0">
      <w:rPr>
        <w:sz w:val="20"/>
        <w:szCs w:val="20"/>
      </w:rPr>
      <w:t>for acquiring information and knowledge.</w:t>
    </w:r>
  </w:p>
  <w:p w:rsidR="002D725A" w:rsidRPr="00CF0CB0" w:rsidRDefault="002D725A" w:rsidP="0083628A">
    <w:pPr>
      <w:pStyle w:val="Footer"/>
      <w:rPr>
        <w:sz w:val="20"/>
        <w:szCs w:val="20"/>
      </w:rPr>
    </w:pPr>
    <w:r w:rsidRPr="00CF0CB0">
      <w:rPr>
        <w:sz w:val="20"/>
        <w:szCs w:val="20"/>
      </w:rPr>
      <w:t xml:space="preserve">                                                              </w:t>
    </w:r>
    <w:r>
      <w:rPr>
        <w:sz w:val="20"/>
        <w:szCs w:val="20"/>
      </w:rPr>
      <w:t xml:space="preserve">        </w:t>
    </w:r>
    <w:r w:rsidRPr="00CF0CB0">
      <w:rPr>
        <w:sz w:val="20"/>
        <w:szCs w:val="20"/>
      </w:rPr>
      <w:t>Multiple means of action and expression to provide learners options for demonstrating what they know.</w:t>
    </w:r>
  </w:p>
  <w:p w:rsidR="002D725A" w:rsidRPr="00CF0CB0" w:rsidRDefault="002D725A" w:rsidP="0083628A">
    <w:pPr>
      <w:pStyle w:val="Footer"/>
      <w:rPr>
        <w:sz w:val="20"/>
        <w:szCs w:val="20"/>
      </w:rPr>
    </w:pPr>
    <w:r w:rsidRPr="00CF0CB0">
      <w:rPr>
        <w:sz w:val="20"/>
        <w:szCs w:val="20"/>
      </w:rPr>
      <w:t xml:space="preserve">                                              </w:t>
    </w:r>
    <w:r>
      <w:rPr>
        <w:sz w:val="20"/>
        <w:szCs w:val="20"/>
      </w:rPr>
      <w:t xml:space="preserve">                        </w:t>
    </w:r>
    <w:r w:rsidRPr="00CF0CB0">
      <w:rPr>
        <w:sz w:val="20"/>
        <w:szCs w:val="20"/>
      </w:rPr>
      <w:t>Multiple means of engagement to tap into learners’ interests, offer appropriate challenges</w:t>
    </w:r>
    <w:r>
      <w:rPr>
        <w:sz w:val="20"/>
        <w:szCs w:val="20"/>
      </w:rPr>
      <w:t>,</w:t>
    </w:r>
    <w:r w:rsidRPr="00CF0CB0">
      <w:rPr>
        <w:sz w:val="20"/>
        <w:szCs w:val="20"/>
      </w:rPr>
      <w:t xml:space="preserve"> and increase motivation.</w:t>
    </w:r>
  </w:p>
  <w:p w:rsidR="002D725A" w:rsidRPr="002F3BB4" w:rsidRDefault="002D72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11" w:rsidRDefault="00C15E11" w:rsidP="004E59CA">
      <w:pPr>
        <w:spacing w:after="0" w:line="240" w:lineRule="auto"/>
      </w:pPr>
      <w:r>
        <w:separator/>
      </w:r>
    </w:p>
  </w:footnote>
  <w:footnote w:type="continuationSeparator" w:id="0">
    <w:p w:rsidR="00C15E11" w:rsidRDefault="00C15E11" w:rsidP="004E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5A" w:rsidRDefault="002D725A" w:rsidP="004E59CA">
    <w:pPr>
      <w:spacing w:line="240" w:lineRule="auto"/>
      <w:jc w:val="center"/>
      <w:rPr>
        <w:b/>
        <w:sz w:val="28"/>
        <w:szCs w:val="28"/>
      </w:rPr>
    </w:pPr>
    <w:r w:rsidRPr="00A02A87">
      <w:rPr>
        <w:b/>
        <w:sz w:val="28"/>
        <w:szCs w:val="28"/>
      </w:rPr>
      <w:t>Thinking Tool for</w:t>
    </w:r>
    <w:r>
      <w:rPr>
        <w:b/>
        <w:sz w:val="28"/>
        <w:szCs w:val="28"/>
      </w:rPr>
      <w:t xml:space="preserve"> Diverse Learner Lesson Design - </w:t>
    </w:r>
    <w:r w:rsidRPr="00B67F28">
      <w:rPr>
        <w:b/>
        <w:sz w:val="28"/>
        <w:szCs w:val="28"/>
      </w:rPr>
      <w:t>Template</w:t>
    </w:r>
    <w:r>
      <w:rPr>
        <w:b/>
        <w:sz w:val="28"/>
        <w:szCs w:val="28"/>
      </w:rPr>
      <w:t xml:space="preserve"> for General Education Classrooms</w:t>
    </w:r>
  </w:p>
  <w:p w:rsidR="002D725A" w:rsidRPr="00B67F28" w:rsidRDefault="002D725A" w:rsidP="004E59CA">
    <w:pPr>
      <w:spacing w:line="240" w:lineRule="auto"/>
      <w:jc w:val="center"/>
      <w:rPr>
        <w:b/>
        <w:sz w:val="28"/>
        <w:szCs w:val="28"/>
      </w:rPr>
    </w:pPr>
    <w:r>
      <w:rPr>
        <w:b/>
      </w:rPr>
      <w:t>Based on UDL Principles and Reflecting Diverse Learner Groups (English Language Learners, Gifted, Students with Disabilities)</w:t>
    </w:r>
  </w:p>
  <w:p w:rsidR="002D725A" w:rsidRDefault="002D72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5E9"/>
    <w:multiLevelType w:val="hybridMultilevel"/>
    <w:tmpl w:val="115C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4288"/>
    <w:multiLevelType w:val="hybridMultilevel"/>
    <w:tmpl w:val="F2647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4CEA"/>
    <w:multiLevelType w:val="hybridMultilevel"/>
    <w:tmpl w:val="937A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77EAC"/>
    <w:multiLevelType w:val="hybridMultilevel"/>
    <w:tmpl w:val="6A0AA406"/>
    <w:lvl w:ilvl="0" w:tplc="D6122E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B5E2A"/>
    <w:multiLevelType w:val="hybridMultilevel"/>
    <w:tmpl w:val="C45A4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6456C"/>
    <w:multiLevelType w:val="hybridMultilevel"/>
    <w:tmpl w:val="A8D43D1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B513F"/>
    <w:multiLevelType w:val="hybridMultilevel"/>
    <w:tmpl w:val="F2647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F529F"/>
    <w:multiLevelType w:val="hybridMultilevel"/>
    <w:tmpl w:val="22B86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C2076"/>
    <w:multiLevelType w:val="hybridMultilevel"/>
    <w:tmpl w:val="7C02C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D1D87"/>
    <w:multiLevelType w:val="hybridMultilevel"/>
    <w:tmpl w:val="0C9A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81D59"/>
    <w:multiLevelType w:val="hybridMultilevel"/>
    <w:tmpl w:val="1BE4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267B8"/>
    <w:multiLevelType w:val="hybridMultilevel"/>
    <w:tmpl w:val="F2647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50DA6"/>
    <w:multiLevelType w:val="hybridMultilevel"/>
    <w:tmpl w:val="BBD21D94"/>
    <w:lvl w:ilvl="0" w:tplc="F33AAD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53CF3"/>
    <w:multiLevelType w:val="hybridMultilevel"/>
    <w:tmpl w:val="7C02C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91568"/>
    <w:multiLevelType w:val="hybridMultilevel"/>
    <w:tmpl w:val="3C66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94CC7"/>
    <w:multiLevelType w:val="hybridMultilevel"/>
    <w:tmpl w:val="2F600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D0A24"/>
    <w:multiLevelType w:val="hybridMultilevel"/>
    <w:tmpl w:val="6CE277FE"/>
    <w:lvl w:ilvl="0" w:tplc="3E50E220">
      <w:start w:val="4"/>
      <w:numFmt w:val="upperLetter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410E1"/>
    <w:multiLevelType w:val="hybridMultilevel"/>
    <w:tmpl w:val="41C0D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20A6B"/>
    <w:multiLevelType w:val="hybridMultilevel"/>
    <w:tmpl w:val="1BB68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C94D13"/>
    <w:multiLevelType w:val="hybridMultilevel"/>
    <w:tmpl w:val="DA6AC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930F1"/>
    <w:multiLevelType w:val="hybridMultilevel"/>
    <w:tmpl w:val="9C26F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C798B"/>
    <w:multiLevelType w:val="hybridMultilevel"/>
    <w:tmpl w:val="AE2C5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3F8"/>
    <w:multiLevelType w:val="hybridMultilevel"/>
    <w:tmpl w:val="A78C24AE"/>
    <w:lvl w:ilvl="0" w:tplc="193EB4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D0F83"/>
    <w:multiLevelType w:val="hybridMultilevel"/>
    <w:tmpl w:val="22B86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B2416"/>
    <w:multiLevelType w:val="hybridMultilevel"/>
    <w:tmpl w:val="40568CD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72EB1"/>
    <w:multiLevelType w:val="hybridMultilevel"/>
    <w:tmpl w:val="5DDE9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2518D"/>
    <w:multiLevelType w:val="hybridMultilevel"/>
    <w:tmpl w:val="003C4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70506"/>
    <w:multiLevelType w:val="hybridMultilevel"/>
    <w:tmpl w:val="158E50C8"/>
    <w:lvl w:ilvl="0" w:tplc="DDE0898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1D2D6D"/>
    <w:multiLevelType w:val="hybridMultilevel"/>
    <w:tmpl w:val="0902E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059B4"/>
    <w:multiLevelType w:val="hybridMultilevel"/>
    <w:tmpl w:val="337ED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B1D42"/>
    <w:multiLevelType w:val="hybridMultilevel"/>
    <w:tmpl w:val="4086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87A9B"/>
    <w:multiLevelType w:val="hybridMultilevel"/>
    <w:tmpl w:val="5A001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82B4C"/>
    <w:multiLevelType w:val="hybridMultilevel"/>
    <w:tmpl w:val="43AEB548"/>
    <w:lvl w:ilvl="0" w:tplc="53067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C55A52"/>
    <w:multiLevelType w:val="hybridMultilevel"/>
    <w:tmpl w:val="4E5C9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615AC"/>
    <w:multiLevelType w:val="hybridMultilevel"/>
    <w:tmpl w:val="45EE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43681B"/>
    <w:multiLevelType w:val="hybridMultilevel"/>
    <w:tmpl w:val="526A1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91AAF"/>
    <w:multiLevelType w:val="hybridMultilevel"/>
    <w:tmpl w:val="A10A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3"/>
  </w:num>
  <w:num w:numId="4">
    <w:abstractNumId w:val="15"/>
  </w:num>
  <w:num w:numId="5">
    <w:abstractNumId w:val="22"/>
  </w:num>
  <w:num w:numId="6">
    <w:abstractNumId w:val="12"/>
  </w:num>
  <w:num w:numId="7">
    <w:abstractNumId w:val="27"/>
  </w:num>
  <w:num w:numId="8">
    <w:abstractNumId w:val="5"/>
  </w:num>
  <w:num w:numId="9">
    <w:abstractNumId w:val="28"/>
  </w:num>
  <w:num w:numId="10">
    <w:abstractNumId w:val="25"/>
  </w:num>
  <w:num w:numId="11">
    <w:abstractNumId w:val="31"/>
  </w:num>
  <w:num w:numId="12">
    <w:abstractNumId w:val="4"/>
  </w:num>
  <w:num w:numId="13">
    <w:abstractNumId w:val="24"/>
  </w:num>
  <w:num w:numId="14">
    <w:abstractNumId w:val="7"/>
  </w:num>
  <w:num w:numId="15">
    <w:abstractNumId w:val="17"/>
  </w:num>
  <w:num w:numId="16">
    <w:abstractNumId w:val="2"/>
  </w:num>
  <w:num w:numId="17">
    <w:abstractNumId w:val="19"/>
  </w:num>
  <w:num w:numId="18">
    <w:abstractNumId w:val="23"/>
  </w:num>
  <w:num w:numId="19">
    <w:abstractNumId w:val="1"/>
  </w:num>
  <w:num w:numId="20">
    <w:abstractNumId w:val="26"/>
  </w:num>
  <w:num w:numId="21">
    <w:abstractNumId w:val="13"/>
  </w:num>
  <w:num w:numId="22">
    <w:abstractNumId w:val="21"/>
  </w:num>
  <w:num w:numId="23">
    <w:abstractNumId w:val="11"/>
  </w:num>
  <w:num w:numId="24">
    <w:abstractNumId w:val="8"/>
  </w:num>
  <w:num w:numId="25">
    <w:abstractNumId w:val="6"/>
  </w:num>
  <w:num w:numId="26">
    <w:abstractNumId w:val="16"/>
  </w:num>
  <w:num w:numId="27">
    <w:abstractNumId w:val="10"/>
  </w:num>
  <w:num w:numId="28">
    <w:abstractNumId w:val="9"/>
  </w:num>
  <w:num w:numId="29">
    <w:abstractNumId w:val="30"/>
  </w:num>
  <w:num w:numId="30">
    <w:abstractNumId w:val="34"/>
  </w:num>
  <w:num w:numId="31">
    <w:abstractNumId w:val="29"/>
  </w:num>
  <w:num w:numId="32">
    <w:abstractNumId w:val="14"/>
  </w:num>
  <w:num w:numId="33">
    <w:abstractNumId w:val="0"/>
  </w:num>
  <w:num w:numId="34">
    <w:abstractNumId w:val="36"/>
  </w:num>
  <w:num w:numId="35">
    <w:abstractNumId w:val="32"/>
  </w:num>
  <w:num w:numId="36">
    <w:abstractNumId w:val="18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CA"/>
    <w:rsid w:val="000138A9"/>
    <w:rsid w:val="0002251C"/>
    <w:rsid w:val="00047720"/>
    <w:rsid w:val="00071731"/>
    <w:rsid w:val="000828D5"/>
    <w:rsid w:val="000D5962"/>
    <w:rsid w:val="000E5A48"/>
    <w:rsid w:val="000E5C24"/>
    <w:rsid w:val="0012047F"/>
    <w:rsid w:val="0012543B"/>
    <w:rsid w:val="001367D4"/>
    <w:rsid w:val="001406B5"/>
    <w:rsid w:val="001471B1"/>
    <w:rsid w:val="001538BF"/>
    <w:rsid w:val="0015784A"/>
    <w:rsid w:val="00164303"/>
    <w:rsid w:val="001825B7"/>
    <w:rsid w:val="00184D03"/>
    <w:rsid w:val="001F4404"/>
    <w:rsid w:val="00201389"/>
    <w:rsid w:val="0022227C"/>
    <w:rsid w:val="00244223"/>
    <w:rsid w:val="00250835"/>
    <w:rsid w:val="00257BB1"/>
    <w:rsid w:val="00257E73"/>
    <w:rsid w:val="00285574"/>
    <w:rsid w:val="0029032F"/>
    <w:rsid w:val="002D1BB6"/>
    <w:rsid w:val="002D2842"/>
    <w:rsid w:val="002D481A"/>
    <w:rsid w:val="002D725A"/>
    <w:rsid w:val="002E1397"/>
    <w:rsid w:val="002F3BB4"/>
    <w:rsid w:val="00305626"/>
    <w:rsid w:val="00307FEE"/>
    <w:rsid w:val="0033720E"/>
    <w:rsid w:val="003514D9"/>
    <w:rsid w:val="00352074"/>
    <w:rsid w:val="0036596E"/>
    <w:rsid w:val="00383479"/>
    <w:rsid w:val="00390DC0"/>
    <w:rsid w:val="003A3961"/>
    <w:rsid w:val="003E4485"/>
    <w:rsid w:val="004205D4"/>
    <w:rsid w:val="00425C90"/>
    <w:rsid w:val="00436D4D"/>
    <w:rsid w:val="00453B05"/>
    <w:rsid w:val="004742FA"/>
    <w:rsid w:val="0048131F"/>
    <w:rsid w:val="004816AD"/>
    <w:rsid w:val="004A078E"/>
    <w:rsid w:val="004A7642"/>
    <w:rsid w:val="004A7853"/>
    <w:rsid w:val="004C1C9E"/>
    <w:rsid w:val="004E3622"/>
    <w:rsid w:val="004E3E5C"/>
    <w:rsid w:val="004E59CA"/>
    <w:rsid w:val="00524ABB"/>
    <w:rsid w:val="005633D7"/>
    <w:rsid w:val="00581741"/>
    <w:rsid w:val="00600D84"/>
    <w:rsid w:val="00634ACA"/>
    <w:rsid w:val="00685CAA"/>
    <w:rsid w:val="006B1939"/>
    <w:rsid w:val="006B7FB5"/>
    <w:rsid w:val="006E0F88"/>
    <w:rsid w:val="006F36A8"/>
    <w:rsid w:val="006F625D"/>
    <w:rsid w:val="00712F71"/>
    <w:rsid w:val="007347FC"/>
    <w:rsid w:val="0075111E"/>
    <w:rsid w:val="00765890"/>
    <w:rsid w:val="00784740"/>
    <w:rsid w:val="00793B0A"/>
    <w:rsid w:val="007A3209"/>
    <w:rsid w:val="007B28D6"/>
    <w:rsid w:val="007F0494"/>
    <w:rsid w:val="00804950"/>
    <w:rsid w:val="00832E38"/>
    <w:rsid w:val="0083628A"/>
    <w:rsid w:val="0083677C"/>
    <w:rsid w:val="00843FA3"/>
    <w:rsid w:val="00853F4D"/>
    <w:rsid w:val="008864A3"/>
    <w:rsid w:val="00897CF4"/>
    <w:rsid w:val="008A40C5"/>
    <w:rsid w:val="008B3226"/>
    <w:rsid w:val="008D408F"/>
    <w:rsid w:val="008E3B62"/>
    <w:rsid w:val="00902564"/>
    <w:rsid w:val="00906472"/>
    <w:rsid w:val="009248D2"/>
    <w:rsid w:val="00934422"/>
    <w:rsid w:val="0095390E"/>
    <w:rsid w:val="00955591"/>
    <w:rsid w:val="00962363"/>
    <w:rsid w:val="0097351C"/>
    <w:rsid w:val="0098003A"/>
    <w:rsid w:val="00996B88"/>
    <w:rsid w:val="009A22C5"/>
    <w:rsid w:val="009C3356"/>
    <w:rsid w:val="00A02A87"/>
    <w:rsid w:val="00A32F9B"/>
    <w:rsid w:val="00A56DFD"/>
    <w:rsid w:val="00A83A37"/>
    <w:rsid w:val="00AA4106"/>
    <w:rsid w:val="00AA51D4"/>
    <w:rsid w:val="00AB758D"/>
    <w:rsid w:val="00AC09A8"/>
    <w:rsid w:val="00AE691E"/>
    <w:rsid w:val="00AE78DD"/>
    <w:rsid w:val="00B00EF5"/>
    <w:rsid w:val="00B02FB5"/>
    <w:rsid w:val="00B4470C"/>
    <w:rsid w:val="00B51AA2"/>
    <w:rsid w:val="00B773F9"/>
    <w:rsid w:val="00B90C13"/>
    <w:rsid w:val="00B950EB"/>
    <w:rsid w:val="00BA2585"/>
    <w:rsid w:val="00BA575E"/>
    <w:rsid w:val="00BB1845"/>
    <w:rsid w:val="00BC5CAB"/>
    <w:rsid w:val="00C05B6C"/>
    <w:rsid w:val="00C15E11"/>
    <w:rsid w:val="00C408F9"/>
    <w:rsid w:val="00C41004"/>
    <w:rsid w:val="00C9473A"/>
    <w:rsid w:val="00C978B8"/>
    <w:rsid w:val="00CA6E8D"/>
    <w:rsid w:val="00CD4CAB"/>
    <w:rsid w:val="00CF1827"/>
    <w:rsid w:val="00D0338E"/>
    <w:rsid w:val="00D05E51"/>
    <w:rsid w:val="00D14129"/>
    <w:rsid w:val="00D238C6"/>
    <w:rsid w:val="00D42C2D"/>
    <w:rsid w:val="00D60FE4"/>
    <w:rsid w:val="00D6281D"/>
    <w:rsid w:val="00DE64FA"/>
    <w:rsid w:val="00E02E54"/>
    <w:rsid w:val="00E35B80"/>
    <w:rsid w:val="00E664AB"/>
    <w:rsid w:val="00E95411"/>
    <w:rsid w:val="00EA2B5F"/>
    <w:rsid w:val="00EB4393"/>
    <w:rsid w:val="00EC7819"/>
    <w:rsid w:val="00EF4037"/>
    <w:rsid w:val="00EF71B2"/>
    <w:rsid w:val="00F00B93"/>
    <w:rsid w:val="00F241FF"/>
    <w:rsid w:val="00F4364F"/>
    <w:rsid w:val="00F51013"/>
    <w:rsid w:val="00F54020"/>
    <w:rsid w:val="00F547B2"/>
    <w:rsid w:val="00F55A7C"/>
    <w:rsid w:val="00F722EB"/>
    <w:rsid w:val="00F904BD"/>
    <w:rsid w:val="00F95827"/>
    <w:rsid w:val="00FA7DF1"/>
    <w:rsid w:val="00FB6360"/>
    <w:rsid w:val="00FD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9CA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9CA"/>
    <w:pPr>
      <w:spacing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5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9C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E5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9C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64303"/>
    <w:pPr>
      <w:ind w:left="720"/>
      <w:contextualSpacing/>
    </w:pPr>
  </w:style>
  <w:style w:type="paragraph" w:customStyle="1" w:styleId="Default">
    <w:name w:val="Default"/>
    <w:rsid w:val="00DE64F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83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9CA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9CA"/>
    <w:pPr>
      <w:spacing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5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9C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E5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9C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64303"/>
    <w:pPr>
      <w:ind w:left="720"/>
      <w:contextualSpacing/>
    </w:pPr>
  </w:style>
  <w:style w:type="paragraph" w:customStyle="1" w:styleId="Default">
    <w:name w:val="Default"/>
    <w:rsid w:val="00DE64F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83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ge-esc.org/exchweb/bin/redir.asp?URL=http://www.youtube.com/watch?v=-lqOkgq2ch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ge-esc.org/exchweb/bin/redir.asp?URL=http://www.youtube.com/watch?v=JfEBsMdf5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elizabeth.hahn</dc:creator>
  <cp:lastModifiedBy>elizabeth.hahn</cp:lastModifiedBy>
  <cp:revision>2</cp:revision>
  <cp:lastPrinted>2013-02-25T14:39:00Z</cp:lastPrinted>
  <dcterms:created xsi:type="dcterms:W3CDTF">2013-03-28T14:56:00Z</dcterms:created>
  <dcterms:modified xsi:type="dcterms:W3CDTF">2013-03-28T14:56:00Z</dcterms:modified>
</cp:coreProperties>
</file>