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D3B" w14:textId="4D582034" w:rsidR="00C73B24" w:rsidRPr="00C73B24" w:rsidRDefault="00A342AA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2"/>
      <w:bookmarkStart w:id="1" w:name="OLE_LINK1"/>
      <w:r>
        <w:rPr>
          <w:rFonts w:asciiTheme="minorHAnsi" w:hAnsiTheme="minorHAnsi"/>
          <w:b/>
          <w:sz w:val="28"/>
          <w:szCs w:val="28"/>
        </w:rPr>
        <w:t xml:space="preserve"> </w:t>
      </w:r>
      <w:r w:rsidR="00C73B24" w:rsidRPr="00C73B24">
        <w:rPr>
          <w:rFonts w:asciiTheme="minorHAnsi" w:hAnsiTheme="minorHAnsi"/>
          <w:b/>
          <w:sz w:val="28"/>
          <w:szCs w:val="28"/>
        </w:rPr>
        <w:t xml:space="preserve">Gifted Advisory Council </w:t>
      </w:r>
      <w:r w:rsidR="004E28B7">
        <w:rPr>
          <w:rFonts w:asciiTheme="minorHAnsi" w:hAnsiTheme="minorHAnsi"/>
          <w:b/>
          <w:sz w:val="28"/>
          <w:szCs w:val="28"/>
        </w:rPr>
        <w:t>Meeting</w:t>
      </w:r>
      <w:r w:rsidR="009D6A0B">
        <w:rPr>
          <w:rFonts w:asciiTheme="minorHAnsi" w:hAnsiTheme="minorHAnsi"/>
          <w:b/>
          <w:sz w:val="28"/>
          <w:szCs w:val="28"/>
        </w:rPr>
        <w:t xml:space="preserve"> Agenda</w:t>
      </w:r>
    </w:p>
    <w:p w14:paraId="660ABD3E" w14:textId="20C00E6A" w:rsidR="00C73B24" w:rsidRPr="00296DCA" w:rsidRDefault="009E332A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April 27</w:t>
      </w:r>
      <w:r w:rsidR="0038579C">
        <w:rPr>
          <w:rFonts w:asciiTheme="minorHAnsi" w:hAnsiTheme="minorHAnsi"/>
          <w:b/>
          <w:sz w:val="24"/>
          <w:szCs w:val="24"/>
        </w:rPr>
        <w:t>, 2022</w:t>
      </w:r>
    </w:p>
    <w:p w14:paraId="6D68E9D6" w14:textId="3B52A31A" w:rsidR="00296DCA" w:rsidRDefault="00296DCA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296DCA">
        <w:rPr>
          <w:rFonts w:asciiTheme="minorHAnsi" w:hAnsiTheme="minorHAnsi"/>
          <w:b/>
          <w:sz w:val="24"/>
          <w:szCs w:val="24"/>
        </w:rPr>
        <w:t>10:00 a.m. to 2:00 p.m.</w:t>
      </w:r>
    </w:p>
    <w:p w14:paraId="6C47E6FF" w14:textId="352E467F" w:rsidR="00246B86" w:rsidRPr="00296DCA" w:rsidRDefault="00246B86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Quest Conference Center </w:t>
      </w:r>
    </w:p>
    <w:bookmarkEnd w:id="0"/>
    <w:bookmarkEnd w:id="1"/>
    <w:p w14:paraId="660ABD40" w14:textId="5517BD1A" w:rsid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0ABE67D7" w14:textId="77777777" w:rsidR="00BB17CC" w:rsidRPr="00BB17CC" w:rsidRDefault="00BB17CC" w:rsidP="00C73B24">
      <w:pPr>
        <w:pStyle w:val="NoSpacing"/>
        <w:jc w:val="center"/>
        <w:rPr>
          <w:rFonts w:asciiTheme="minorHAnsi" w:hAnsiTheme="minorHAnsi"/>
          <w:b/>
          <w:sz w:val="8"/>
          <w:szCs w:val="28"/>
        </w:rPr>
      </w:pPr>
    </w:p>
    <w:tbl>
      <w:tblPr>
        <w:tblStyle w:val="TableGrid"/>
        <w:tblpPr w:leftFromText="180" w:rightFromText="180" w:vertAnchor="text" w:tblpX="-275" w:tblpY="1"/>
        <w:tblOverlap w:val="never"/>
        <w:tblW w:w="10170" w:type="dxa"/>
        <w:tblLayout w:type="fixed"/>
        <w:tblLook w:val="01E0" w:firstRow="1" w:lastRow="1" w:firstColumn="1" w:lastColumn="1" w:noHBand="0" w:noVBand="0"/>
      </w:tblPr>
      <w:tblGrid>
        <w:gridCol w:w="1255"/>
        <w:gridCol w:w="6300"/>
        <w:gridCol w:w="2615"/>
      </w:tblGrid>
      <w:tr w:rsidR="00C73B24" w:rsidRPr="00D53F8F" w14:paraId="660ABD4C" w14:textId="77777777" w:rsidTr="00A31A99">
        <w:trPr>
          <w:trHeight w:val="2422"/>
        </w:trPr>
        <w:tc>
          <w:tcPr>
            <w:tcW w:w="1255" w:type="dxa"/>
          </w:tcPr>
          <w:p w14:paraId="660ABD42" w14:textId="458C715F" w:rsidR="00C73B24" w:rsidRPr="00D53F8F" w:rsidRDefault="00D47DD8" w:rsidP="00A31A99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 xml:space="preserve">10:00 </w:t>
            </w:r>
          </w:p>
        </w:tc>
        <w:tc>
          <w:tcPr>
            <w:tcW w:w="6300" w:type="dxa"/>
          </w:tcPr>
          <w:p w14:paraId="660ABD43" w14:textId="77777777" w:rsidR="00C73B24" w:rsidRPr="00D53F8F" w:rsidRDefault="00C73B24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Call to Order</w:t>
            </w:r>
          </w:p>
          <w:p w14:paraId="23A5A1C3" w14:textId="733E64D0" w:rsidR="00877213" w:rsidRPr="00D53F8F" w:rsidRDefault="00C73B24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 xml:space="preserve">Welcome </w:t>
            </w:r>
          </w:p>
          <w:p w14:paraId="3F7AE303" w14:textId="77777777" w:rsidR="00BB13DD" w:rsidRPr="00D53F8F" w:rsidRDefault="00BC2A82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>Roll Call</w:t>
            </w:r>
          </w:p>
          <w:p w14:paraId="6DEA6EB9" w14:textId="77777777" w:rsidR="0052211B" w:rsidRDefault="00CD05D4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>A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 xml:space="preserve">pprove February 2022 </w:t>
            </w:r>
            <w:r w:rsidR="00FB52E4" w:rsidRPr="00D53F8F">
              <w:rPr>
                <w:rFonts w:asciiTheme="minorHAnsi" w:hAnsiTheme="minorHAnsi" w:cstheme="minorHAnsi"/>
                <w:szCs w:val="22"/>
              </w:rPr>
              <w:t>D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 xml:space="preserve">raft </w:t>
            </w:r>
            <w:r w:rsidR="00FB52E4" w:rsidRPr="00D53F8F">
              <w:rPr>
                <w:rFonts w:asciiTheme="minorHAnsi" w:hAnsiTheme="minorHAnsi" w:cstheme="minorHAnsi"/>
                <w:szCs w:val="22"/>
              </w:rPr>
              <w:t>M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>inutes</w:t>
            </w:r>
          </w:p>
          <w:p w14:paraId="660ABD46" w14:textId="1E4F4FF3" w:rsidR="00DD0CE9" w:rsidRPr="00D53F8F" w:rsidRDefault="00DD0CE9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Public Comment</w:t>
            </w:r>
          </w:p>
        </w:tc>
        <w:tc>
          <w:tcPr>
            <w:tcW w:w="2615" w:type="dxa"/>
          </w:tcPr>
          <w:p w14:paraId="67530A14" w14:textId="70B1FBC1" w:rsidR="0020006D" w:rsidRPr="00D53F8F" w:rsidRDefault="0020006D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 Hannah Ward</w:t>
            </w:r>
          </w:p>
          <w:p w14:paraId="557D9162" w14:textId="2B51E525" w:rsidR="0020006D" w:rsidRPr="00D53F8F" w:rsidRDefault="00C524D0" w:rsidP="00A31A99">
            <w:pPr>
              <w:pStyle w:val="NoSpacing"/>
              <w:ind w:right="72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D53F8F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Director</w:t>
            </w:r>
          </w:p>
          <w:p w14:paraId="5CB6E4E7" w14:textId="0DA3FDFA" w:rsidR="00C73B24" w:rsidRPr="00D53F8F" w:rsidRDefault="00965677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</w:t>
            </w:r>
            <w:r w:rsidR="006F72AF" w:rsidRPr="00D53F8F">
              <w:rPr>
                <w:rFonts w:asciiTheme="minorHAnsi" w:hAnsiTheme="minorHAnsi" w:cstheme="minorHAnsi"/>
                <w:b/>
                <w:szCs w:val="22"/>
              </w:rPr>
              <w:t>seph</w:t>
            </w:r>
            <w:r w:rsidRPr="00D53F8F">
              <w:rPr>
                <w:rFonts w:asciiTheme="minorHAnsi" w:hAnsiTheme="minorHAnsi" w:cstheme="minorHAnsi"/>
                <w:b/>
                <w:szCs w:val="22"/>
              </w:rPr>
              <w:t xml:space="preserve"> Petrarca</w:t>
            </w:r>
          </w:p>
          <w:p w14:paraId="50DE8C8B" w14:textId="64F83593" w:rsidR="00965677" w:rsidRPr="00D53F8F" w:rsidRDefault="00E930E7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Associate Director, </w:t>
            </w:r>
            <w:r w:rsidR="00C7173A" w:rsidRPr="00D53F8F">
              <w:rPr>
                <w:rFonts w:asciiTheme="minorHAnsi" w:hAnsiTheme="minorHAnsi" w:cstheme="minorHAnsi"/>
                <w:i/>
                <w:szCs w:val="22"/>
              </w:rPr>
              <w:t xml:space="preserve">Office for Exceptional Children (OEC) </w:t>
            </w:r>
          </w:p>
          <w:p w14:paraId="16EA87B1" w14:textId="6FB297F6" w:rsidR="00CD162B" w:rsidRPr="00D53F8F" w:rsidRDefault="00A33E3F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Jennifer Detmar</w:t>
            </w:r>
          </w:p>
          <w:p w14:paraId="660ABD4B" w14:textId="6182FE29" w:rsidR="00FE17F9" w:rsidRPr="00D53F8F" w:rsidRDefault="00C43AFF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Gifted Advisory Council Chair</w:t>
            </w:r>
            <w:r w:rsidR="00A33E3F" w:rsidRPr="00D53F8F">
              <w:rPr>
                <w:rFonts w:asciiTheme="minorHAnsi" w:hAnsiTheme="minorHAnsi" w:cstheme="minorHAnsi"/>
                <w:i/>
                <w:szCs w:val="22"/>
              </w:rPr>
              <w:t>-Elect</w:t>
            </w:r>
          </w:p>
        </w:tc>
      </w:tr>
      <w:tr w:rsidR="001445C6" w:rsidRPr="00D53F8F" w14:paraId="4921F37A" w14:textId="77777777" w:rsidTr="00A31A99">
        <w:trPr>
          <w:trHeight w:val="980"/>
        </w:trPr>
        <w:tc>
          <w:tcPr>
            <w:tcW w:w="1255" w:type="dxa"/>
          </w:tcPr>
          <w:p w14:paraId="4ECB3989" w14:textId="73BE4860" w:rsidR="001445C6" w:rsidRPr="00D53F8F" w:rsidRDefault="001A4DF8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bCs/>
                <w:szCs w:val="22"/>
              </w:rPr>
              <w:t>10:10</w:t>
            </w:r>
          </w:p>
        </w:tc>
        <w:tc>
          <w:tcPr>
            <w:tcW w:w="6300" w:type="dxa"/>
          </w:tcPr>
          <w:p w14:paraId="656B29B7" w14:textId="0797EE0E" w:rsidR="00DE7DD0" w:rsidRPr="00D53F8F" w:rsidRDefault="001A4DF8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Chair-Elect Vote</w:t>
            </w:r>
          </w:p>
        </w:tc>
        <w:tc>
          <w:tcPr>
            <w:tcW w:w="2615" w:type="dxa"/>
          </w:tcPr>
          <w:p w14:paraId="3E84226B" w14:textId="77777777" w:rsidR="00084195" w:rsidRPr="00D53F8F" w:rsidRDefault="00084195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4511D3EB" w14:textId="14802E8A" w:rsidR="00FE17F9" w:rsidRPr="00D53F8F" w:rsidRDefault="00084195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Associate Director, </w:t>
            </w:r>
            <w:r w:rsidR="00AB474C" w:rsidRPr="00D53F8F">
              <w:rPr>
                <w:rFonts w:asciiTheme="minorHAnsi" w:hAnsiTheme="minorHAnsi" w:cstheme="minorHAnsi"/>
                <w:i/>
                <w:szCs w:val="22"/>
              </w:rPr>
              <w:t>OEC</w:t>
            </w:r>
          </w:p>
          <w:p w14:paraId="3668E3A2" w14:textId="77777777" w:rsidR="000E5225" w:rsidRPr="00D53F8F" w:rsidRDefault="000E5225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5B2C2F5D" w14:textId="121208E9" w:rsidR="00C0299D" w:rsidRPr="00D53F8F" w:rsidRDefault="000E5225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iCs/>
                <w:szCs w:val="22"/>
              </w:rPr>
              <w:t>Assistant Director, OEC Gifted</w:t>
            </w:r>
          </w:p>
        </w:tc>
      </w:tr>
      <w:tr w:rsidR="00CD546B" w:rsidRPr="00D53F8F" w14:paraId="2920310F" w14:textId="77777777" w:rsidTr="00A31A99">
        <w:trPr>
          <w:trHeight w:val="980"/>
        </w:trPr>
        <w:tc>
          <w:tcPr>
            <w:tcW w:w="1255" w:type="dxa"/>
          </w:tcPr>
          <w:p w14:paraId="7BC9F3CA" w14:textId="6F12CD72" w:rsidR="00CD546B" w:rsidRPr="00D53F8F" w:rsidRDefault="00D37C39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bCs/>
                <w:szCs w:val="22"/>
              </w:rPr>
              <w:t>10:20</w:t>
            </w:r>
          </w:p>
        </w:tc>
        <w:tc>
          <w:tcPr>
            <w:tcW w:w="6300" w:type="dxa"/>
          </w:tcPr>
          <w:p w14:paraId="0D9A8805" w14:textId="7DF4D449" w:rsidR="00DE460A" w:rsidRPr="00554C7D" w:rsidRDefault="001A4DF8" w:rsidP="00A31A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Stakeholder</w:t>
            </w:r>
            <w:r w:rsidR="00B83372" w:rsidRPr="0055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41A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Feedback</w:t>
            </w:r>
            <w:r w:rsidRPr="0055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r w:rsidR="00924178" w:rsidRPr="0055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Rule 3301-51-15</w:t>
            </w:r>
            <w:r w:rsidR="0055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924178" w:rsidRPr="0055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standards for identifying and serving students who are gifted</w:t>
            </w:r>
          </w:p>
        </w:tc>
        <w:tc>
          <w:tcPr>
            <w:tcW w:w="2615" w:type="dxa"/>
          </w:tcPr>
          <w:p w14:paraId="6D5086F8" w14:textId="77777777" w:rsidR="00587537" w:rsidRPr="00D53F8F" w:rsidRDefault="00587537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4556CB1C" w14:textId="77777777" w:rsidR="00587537" w:rsidRPr="00D53F8F" w:rsidRDefault="00587537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Associate Director, OEC</w:t>
            </w:r>
          </w:p>
          <w:p w14:paraId="2DBAC41E" w14:textId="77777777" w:rsidR="00587537" w:rsidRPr="00D53F8F" w:rsidRDefault="00587537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7C60D033" w14:textId="71028FA8" w:rsidR="00CD546B" w:rsidRPr="00D53F8F" w:rsidRDefault="00587537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Assistant Director, OEC Gifted</w:t>
            </w:r>
          </w:p>
        </w:tc>
      </w:tr>
      <w:tr w:rsidR="00D92DDE" w:rsidRPr="00D53F8F" w14:paraId="36A204C8" w14:textId="77777777" w:rsidTr="00A31A99">
        <w:trPr>
          <w:trHeight w:val="288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6A03A1F" w14:textId="24461D46" w:rsidR="00D92DDE" w:rsidRPr="00D53F8F" w:rsidRDefault="009A647B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11:45</w:t>
            </w:r>
          </w:p>
        </w:tc>
        <w:tc>
          <w:tcPr>
            <w:tcW w:w="8915" w:type="dxa"/>
            <w:gridSpan w:val="2"/>
            <w:shd w:val="clear" w:color="auto" w:fill="D9D9D9" w:themeFill="background1" w:themeFillShade="D9"/>
            <w:vAlign w:val="center"/>
          </w:tcPr>
          <w:p w14:paraId="0B618117" w14:textId="4F66A21A" w:rsidR="00D92DDE" w:rsidRPr="00D53F8F" w:rsidRDefault="009A647B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Break </w:t>
            </w:r>
          </w:p>
        </w:tc>
      </w:tr>
      <w:tr w:rsidR="008F299E" w:rsidRPr="00D53F8F" w14:paraId="660ABDA3" w14:textId="77777777" w:rsidTr="00A31A99">
        <w:trPr>
          <w:trHeight w:val="575"/>
        </w:trPr>
        <w:tc>
          <w:tcPr>
            <w:tcW w:w="1255" w:type="dxa"/>
          </w:tcPr>
          <w:p w14:paraId="660ABD99" w14:textId="70C7E44B" w:rsidR="00E666FF" w:rsidRPr="00D53F8F" w:rsidRDefault="00965675" w:rsidP="00A31A99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B83372" w:rsidRPr="00D53F8F">
              <w:rPr>
                <w:rFonts w:asciiTheme="minorHAnsi" w:hAnsiTheme="minorHAnsi" w:cstheme="minorHAnsi"/>
                <w:b/>
                <w:szCs w:val="22"/>
              </w:rPr>
              <w:t>2:</w:t>
            </w:r>
            <w:r w:rsidR="00774C6F">
              <w:rPr>
                <w:rFonts w:asciiTheme="minorHAnsi" w:hAnsiTheme="minorHAnsi" w:cstheme="minorHAnsi"/>
                <w:b/>
                <w:szCs w:val="22"/>
              </w:rPr>
              <w:t>00</w:t>
            </w:r>
          </w:p>
        </w:tc>
        <w:tc>
          <w:tcPr>
            <w:tcW w:w="6300" w:type="dxa"/>
          </w:tcPr>
          <w:p w14:paraId="660ABDA0" w14:textId="34AF2AA5" w:rsidR="008F299E" w:rsidRPr="00C462A8" w:rsidRDefault="000F19F7" w:rsidP="00A31A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Continued Stakeholder</w:t>
            </w:r>
            <w:r w:rsidR="0072358E" w:rsidRPr="00C46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87F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Feedback</w:t>
            </w:r>
            <w:r w:rsidR="0072358E" w:rsidRPr="00C46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Rule 3301-51-15</w:t>
            </w:r>
            <w:r w:rsidR="00C46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O</w:t>
            </w:r>
            <w:r w:rsidR="0072358E" w:rsidRPr="00C46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perating standards for identifying and serving students who are gifted</w:t>
            </w:r>
          </w:p>
        </w:tc>
        <w:tc>
          <w:tcPr>
            <w:tcW w:w="2615" w:type="dxa"/>
          </w:tcPr>
          <w:p w14:paraId="4AFA716C" w14:textId="77777777" w:rsidR="001E33C2" w:rsidRPr="00D53F8F" w:rsidRDefault="001E33C2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01BD442D" w14:textId="57D93EE0" w:rsidR="00D130AA" w:rsidRPr="00D53F8F" w:rsidRDefault="001E33C2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Associate Director, OEC</w:t>
            </w:r>
            <w:r w:rsidRPr="00D53F8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130AA" w:rsidRPr="00D53F8F"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660ABDA2" w14:textId="426BAB80" w:rsidR="00C0299D" w:rsidRPr="00D53F8F" w:rsidRDefault="00D130AA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Assistant Director, OEC Gifted</w:t>
            </w:r>
          </w:p>
        </w:tc>
      </w:tr>
      <w:tr w:rsidR="0072358E" w:rsidRPr="00D53F8F" w14:paraId="3DFD7BFB" w14:textId="77777777" w:rsidTr="00A31A99">
        <w:trPr>
          <w:trHeight w:val="575"/>
        </w:trPr>
        <w:tc>
          <w:tcPr>
            <w:tcW w:w="1255" w:type="dxa"/>
          </w:tcPr>
          <w:p w14:paraId="335023B0" w14:textId="450C82E9" w:rsidR="0072358E" w:rsidRPr="00D53F8F" w:rsidRDefault="00463768" w:rsidP="00A31A99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1:45</w:t>
            </w:r>
            <w:r w:rsidR="0022569E" w:rsidRPr="00D53F8F">
              <w:rPr>
                <w:rFonts w:asciiTheme="minorHAnsi" w:hAnsiTheme="minorHAnsi" w:cstheme="minorHAnsi"/>
                <w:b/>
                <w:szCs w:val="22"/>
              </w:rPr>
              <w:t>-2:00</w:t>
            </w:r>
          </w:p>
        </w:tc>
        <w:tc>
          <w:tcPr>
            <w:tcW w:w="6300" w:type="dxa"/>
          </w:tcPr>
          <w:p w14:paraId="21D30007" w14:textId="77777777" w:rsidR="006B51AD" w:rsidRDefault="006B51AD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Possible OAGC Presentation</w:t>
            </w:r>
          </w:p>
          <w:p w14:paraId="537BB759" w14:textId="77777777" w:rsidR="006B51AD" w:rsidRDefault="006B51AD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  <w:p w14:paraId="7CB3DF0F" w14:textId="36B4DC7F" w:rsidR="00151B37" w:rsidRPr="00D53F8F" w:rsidRDefault="00151B37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Proposed FY23 Meeting Dates</w:t>
            </w:r>
          </w:p>
          <w:p w14:paraId="649780C9" w14:textId="58602E47" w:rsidR="000013D8" w:rsidRPr="000013D8" w:rsidRDefault="006C7E07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September </w:t>
            </w:r>
            <w:r w:rsidR="000013D8" w:rsidRPr="000013D8">
              <w:rPr>
                <w:rFonts w:asciiTheme="minorHAnsi" w:hAnsiTheme="minorHAnsi" w:cstheme="minorHAnsi"/>
                <w:szCs w:val="22"/>
              </w:rPr>
              <w:t>28</w:t>
            </w:r>
            <w:r>
              <w:rPr>
                <w:rFonts w:asciiTheme="minorHAnsi" w:hAnsiTheme="minorHAnsi" w:cstheme="minorHAnsi"/>
                <w:szCs w:val="22"/>
              </w:rPr>
              <w:t>, 20</w:t>
            </w:r>
            <w:r w:rsidR="000013D8" w:rsidRPr="000013D8">
              <w:rPr>
                <w:rFonts w:asciiTheme="minorHAnsi" w:hAnsiTheme="minorHAnsi" w:cstheme="minorHAnsi"/>
                <w:szCs w:val="22"/>
              </w:rPr>
              <w:t>22</w:t>
            </w:r>
          </w:p>
          <w:p w14:paraId="23349722" w14:textId="6C3A5533" w:rsidR="000013D8" w:rsidRPr="000013D8" w:rsidRDefault="006C7E07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December </w:t>
            </w:r>
            <w:r w:rsidR="000013D8" w:rsidRPr="000013D8">
              <w:rPr>
                <w:rFonts w:asciiTheme="minorHAnsi" w:hAnsiTheme="minorHAnsi" w:cstheme="minorHAnsi"/>
                <w:szCs w:val="22"/>
              </w:rPr>
              <w:t>7</w:t>
            </w:r>
            <w:r>
              <w:rPr>
                <w:rFonts w:asciiTheme="minorHAnsi" w:hAnsiTheme="minorHAnsi" w:cstheme="minorHAnsi"/>
                <w:szCs w:val="22"/>
              </w:rPr>
              <w:t>, 20</w:t>
            </w:r>
            <w:r w:rsidR="000013D8" w:rsidRPr="000013D8">
              <w:rPr>
                <w:rFonts w:asciiTheme="minorHAnsi" w:hAnsiTheme="minorHAnsi" w:cstheme="minorHAnsi"/>
                <w:szCs w:val="22"/>
              </w:rPr>
              <w:t>22</w:t>
            </w:r>
          </w:p>
          <w:p w14:paraId="3396AD59" w14:textId="086912AA" w:rsidR="000013D8" w:rsidRPr="000013D8" w:rsidRDefault="006C7E07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February </w:t>
            </w:r>
            <w:r w:rsidR="000013D8" w:rsidRPr="000013D8">
              <w:rPr>
                <w:rFonts w:asciiTheme="minorHAnsi" w:hAnsiTheme="minorHAnsi" w:cstheme="minorHAnsi"/>
                <w:szCs w:val="22"/>
              </w:rPr>
              <w:t>22</w:t>
            </w:r>
            <w:r>
              <w:rPr>
                <w:rFonts w:asciiTheme="minorHAnsi" w:hAnsiTheme="minorHAnsi" w:cstheme="minorHAnsi"/>
                <w:szCs w:val="22"/>
              </w:rPr>
              <w:t>, 20</w:t>
            </w:r>
            <w:r w:rsidR="000013D8" w:rsidRPr="000013D8">
              <w:rPr>
                <w:rFonts w:asciiTheme="minorHAnsi" w:hAnsiTheme="minorHAnsi" w:cstheme="minorHAnsi"/>
                <w:szCs w:val="22"/>
              </w:rPr>
              <w:t>23</w:t>
            </w:r>
          </w:p>
          <w:p w14:paraId="3684F970" w14:textId="58B43C3E" w:rsidR="000013D8" w:rsidRPr="000013D8" w:rsidRDefault="006C7E07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April </w:t>
            </w:r>
            <w:r w:rsidR="000013D8" w:rsidRPr="000013D8">
              <w:rPr>
                <w:rFonts w:asciiTheme="minorHAnsi" w:hAnsiTheme="minorHAnsi" w:cstheme="minorHAnsi"/>
                <w:szCs w:val="22"/>
              </w:rPr>
              <w:t>26</w:t>
            </w:r>
            <w:r>
              <w:rPr>
                <w:rFonts w:asciiTheme="minorHAnsi" w:hAnsiTheme="minorHAnsi" w:cstheme="minorHAnsi"/>
                <w:szCs w:val="22"/>
              </w:rPr>
              <w:t>, 20</w:t>
            </w:r>
            <w:r w:rsidR="000013D8" w:rsidRPr="000013D8">
              <w:rPr>
                <w:rFonts w:asciiTheme="minorHAnsi" w:hAnsiTheme="minorHAnsi" w:cstheme="minorHAnsi"/>
                <w:szCs w:val="22"/>
              </w:rPr>
              <w:t>23</w:t>
            </w:r>
          </w:p>
          <w:p w14:paraId="36F54B08" w14:textId="77777777" w:rsidR="00D73247" w:rsidRPr="00D53F8F" w:rsidRDefault="00D73247" w:rsidP="00A31A99">
            <w:pPr>
              <w:pStyle w:val="NoSpacing"/>
              <w:ind w:left="432"/>
              <w:rPr>
                <w:rFonts w:asciiTheme="minorHAnsi" w:hAnsiTheme="minorHAnsi" w:cstheme="minorHAnsi"/>
                <w:b/>
                <w:szCs w:val="22"/>
              </w:rPr>
            </w:pPr>
          </w:p>
          <w:p w14:paraId="7845A9C1" w14:textId="06331299" w:rsidR="00D73247" w:rsidRPr="00D53F8F" w:rsidRDefault="003C08AD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 xml:space="preserve">Position Statement </w:t>
            </w:r>
            <w:r w:rsidR="00BB7309" w:rsidRPr="00D53F8F">
              <w:rPr>
                <w:rFonts w:asciiTheme="minorHAnsi" w:hAnsiTheme="minorHAnsi" w:cstheme="minorHAnsi"/>
                <w:b/>
                <w:szCs w:val="22"/>
              </w:rPr>
              <w:t>– Districts Eliminating Gifted Programs</w:t>
            </w:r>
          </w:p>
          <w:p w14:paraId="3FF39F83" w14:textId="77777777" w:rsidR="00D73247" w:rsidRPr="00D53F8F" w:rsidRDefault="00D73247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  <w:p w14:paraId="2475EF81" w14:textId="4C3D0A0B" w:rsidR="0072358E" w:rsidRPr="00D53F8F" w:rsidRDefault="001E33C2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Adjourn</w:t>
            </w:r>
          </w:p>
        </w:tc>
        <w:tc>
          <w:tcPr>
            <w:tcW w:w="2615" w:type="dxa"/>
          </w:tcPr>
          <w:p w14:paraId="680B242E" w14:textId="77777777" w:rsidR="001E33C2" w:rsidRPr="00D53F8F" w:rsidRDefault="001E33C2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19C6DB14" w14:textId="277EA9C2" w:rsidR="001E33C2" w:rsidRPr="00D53F8F" w:rsidRDefault="001E33C2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Associate Director, OEC</w:t>
            </w:r>
            <w:r w:rsidRPr="00D53F8F">
              <w:rPr>
                <w:rFonts w:asciiTheme="minorHAnsi" w:hAnsiTheme="minorHAnsi" w:cstheme="minorHAnsi"/>
                <w:b/>
                <w:szCs w:val="22"/>
              </w:rPr>
              <w:t xml:space="preserve"> Jackie Rausch</w:t>
            </w:r>
          </w:p>
          <w:p w14:paraId="5B71F629" w14:textId="7CCF41F6" w:rsidR="0072358E" w:rsidRPr="00D53F8F" w:rsidRDefault="001E33C2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Gifted Advisory Council Chair</w:t>
            </w:r>
          </w:p>
        </w:tc>
      </w:tr>
    </w:tbl>
    <w:p w14:paraId="2A566D95" w14:textId="77777777" w:rsidR="00B61515" w:rsidRDefault="00B61515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82BD91D" w14:textId="77777777" w:rsidR="00CF6D16" w:rsidRDefault="00CF6D16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00B49E98" w14:textId="77777777" w:rsidR="00417552" w:rsidRDefault="00417552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019A557E" w14:textId="77777777" w:rsidR="00417552" w:rsidRDefault="00417552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40D3D6EE" w14:textId="77777777" w:rsidR="00417552" w:rsidRDefault="00417552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6C93CD1" w14:textId="77777777" w:rsidR="00417552" w:rsidRDefault="00417552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4E3AD609" w14:textId="77777777" w:rsidR="00417552" w:rsidRDefault="00417552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4AFEE6DD" w14:textId="77777777" w:rsidR="00CF6D16" w:rsidRDefault="00CF6D16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6A38EB4" w14:textId="3534F099" w:rsidR="007C51A9" w:rsidRPr="007B0507" w:rsidRDefault="007C51A9" w:rsidP="007C51A9">
      <w:pPr>
        <w:pStyle w:val="NoSpacing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Council </w:t>
      </w:r>
      <w:r w:rsidRPr="007B0507">
        <w:rPr>
          <w:rFonts w:asciiTheme="minorHAnsi" w:hAnsiTheme="minorHAnsi" w:cstheme="minorHAnsi"/>
          <w:b/>
          <w:szCs w:val="22"/>
        </w:rPr>
        <w:t>Purpose</w:t>
      </w:r>
    </w:p>
    <w:p w14:paraId="6BA6500D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Gifted Advisory Council:</w:t>
      </w:r>
    </w:p>
    <w:p w14:paraId="6659F98F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The superintendent of public instruction shall establish a gifted advisory council.  The council shall:  </w:t>
      </w:r>
    </w:p>
    <w:p w14:paraId="24C7C016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Represent a variety of stakeholders from diverse regions of the state, including parents, general and gifted educators, administrators and others as determined by the superintendent;</w:t>
      </w:r>
    </w:p>
    <w:p w14:paraId="1E20DD5E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Assist in the development and updating of a department-approved plan for gifted education in Ohio;</w:t>
      </w:r>
    </w:p>
    <w:p w14:paraId="6DD91CA9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Advise on policy recommendations;</w:t>
      </w:r>
    </w:p>
    <w:p w14:paraId="3D2D8478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Serve as advisors in establishing criteria for review of proposals to implement innovative gifted services; and</w:t>
      </w:r>
    </w:p>
    <w:p w14:paraId="163FB9DA" w14:textId="77777777" w:rsidR="007C51A9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Establish criteria for identifying and recognizing schools, districts, and other educational providers</w:t>
      </w:r>
    </w:p>
    <w:p w14:paraId="7D404BA9" w14:textId="32DD5E3B" w:rsidR="007C51A9" w:rsidRPr="00A14929" w:rsidRDefault="007C51A9" w:rsidP="00A14929">
      <w:pPr>
        <w:pStyle w:val="NoSpacing"/>
        <w:rPr>
          <w:rFonts w:asciiTheme="minorHAnsi" w:hAnsiTheme="minorHAnsi" w:cstheme="minorHAnsi"/>
          <w:i/>
          <w:szCs w:val="22"/>
        </w:rPr>
      </w:pPr>
      <w:r w:rsidRPr="007B0507">
        <w:rPr>
          <w:rFonts w:asciiTheme="minorHAnsi" w:hAnsiTheme="minorHAnsi" w:cstheme="minorHAnsi"/>
          <w:i/>
          <w:szCs w:val="22"/>
        </w:rPr>
        <w:t>Ohio Administrative Code 3301-51-15(I)</w:t>
      </w:r>
    </w:p>
    <w:sectPr w:rsidR="007C51A9" w:rsidRPr="00A14929" w:rsidSect="005E1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41AB" w14:textId="77777777" w:rsidR="005E6C3F" w:rsidRDefault="005E6C3F" w:rsidP="00BA7420">
      <w:r>
        <w:separator/>
      </w:r>
    </w:p>
  </w:endnote>
  <w:endnote w:type="continuationSeparator" w:id="0">
    <w:p w14:paraId="0F714155" w14:textId="77777777" w:rsidR="005E6C3F" w:rsidRDefault="005E6C3F" w:rsidP="00BA7420">
      <w:r>
        <w:continuationSeparator/>
      </w:r>
    </w:p>
  </w:endnote>
  <w:endnote w:type="continuationNotice" w:id="1">
    <w:p w14:paraId="7409C2F0" w14:textId="77777777" w:rsidR="005E6C3F" w:rsidRDefault="005E6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B" w14:textId="77777777" w:rsidR="00305D8B" w:rsidRDefault="00305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C" w14:textId="77777777" w:rsidR="00305D8B" w:rsidRDefault="0030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E" w14:textId="77777777" w:rsidR="00305D8B" w:rsidRDefault="00305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1443" w14:textId="77777777" w:rsidR="005E6C3F" w:rsidRDefault="005E6C3F" w:rsidP="00BA7420">
      <w:r>
        <w:separator/>
      </w:r>
    </w:p>
  </w:footnote>
  <w:footnote w:type="continuationSeparator" w:id="0">
    <w:p w14:paraId="0EAEDCE8" w14:textId="77777777" w:rsidR="005E6C3F" w:rsidRDefault="005E6C3F" w:rsidP="00BA7420">
      <w:r>
        <w:continuationSeparator/>
      </w:r>
    </w:p>
  </w:footnote>
  <w:footnote w:type="continuationNotice" w:id="1">
    <w:p w14:paraId="4CBD04A5" w14:textId="77777777" w:rsidR="005E6C3F" w:rsidRDefault="005E6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9" w14:textId="248AC709" w:rsidR="00305D8B" w:rsidRDefault="00305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A" w14:textId="7B02598A" w:rsidR="00305D8B" w:rsidRDefault="00305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D" w14:textId="6B22790D" w:rsidR="00305D8B" w:rsidRDefault="0030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83"/>
    <w:multiLevelType w:val="hybridMultilevel"/>
    <w:tmpl w:val="3C2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D2C"/>
    <w:multiLevelType w:val="hybridMultilevel"/>
    <w:tmpl w:val="39D87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6B9F"/>
    <w:multiLevelType w:val="hybridMultilevel"/>
    <w:tmpl w:val="1B328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D1F69"/>
    <w:multiLevelType w:val="hybridMultilevel"/>
    <w:tmpl w:val="82B2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3706"/>
    <w:multiLevelType w:val="hybridMultilevel"/>
    <w:tmpl w:val="586C8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7778D"/>
    <w:multiLevelType w:val="hybridMultilevel"/>
    <w:tmpl w:val="3BC6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979"/>
    <w:multiLevelType w:val="hybridMultilevel"/>
    <w:tmpl w:val="93BC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258B6"/>
    <w:multiLevelType w:val="hybridMultilevel"/>
    <w:tmpl w:val="B05A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53034"/>
    <w:multiLevelType w:val="hybridMultilevel"/>
    <w:tmpl w:val="D79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4AE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0E79"/>
    <w:multiLevelType w:val="hybridMultilevel"/>
    <w:tmpl w:val="C0F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7D70"/>
    <w:multiLevelType w:val="hybridMultilevel"/>
    <w:tmpl w:val="0246B036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2DBC42E6"/>
    <w:multiLevelType w:val="hybridMultilevel"/>
    <w:tmpl w:val="FA7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6F67"/>
    <w:multiLevelType w:val="hybridMultilevel"/>
    <w:tmpl w:val="18363CF6"/>
    <w:lvl w:ilvl="0" w:tplc="202C86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798F48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C7C2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EECC04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EC05C1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6E8529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02E0BC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FB6C61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D1ED9A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A2504"/>
    <w:multiLevelType w:val="hybridMultilevel"/>
    <w:tmpl w:val="6C6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97CFA"/>
    <w:multiLevelType w:val="hybridMultilevel"/>
    <w:tmpl w:val="CEC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4E73"/>
    <w:multiLevelType w:val="hybridMultilevel"/>
    <w:tmpl w:val="9D728A9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4D032FC5"/>
    <w:multiLevelType w:val="hybridMultilevel"/>
    <w:tmpl w:val="89C02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601C0"/>
    <w:multiLevelType w:val="hybridMultilevel"/>
    <w:tmpl w:val="ADC05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286763"/>
    <w:multiLevelType w:val="hybridMultilevel"/>
    <w:tmpl w:val="1690E0A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 w15:restartNumberingAfterBreak="0">
    <w:nsid w:val="5A303DE3"/>
    <w:multiLevelType w:val="hybridMultilevel"/>
    <w:tmpl w:val="40B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06C2"/>
    <w:multiLevelType w:val="hybridMultilevel"/>
    <w:tmpl w:val="B95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C6C9E"/>
    <w:multiLevelType w:val="hybridMultilevel"/>
    <w:tmpl w:val="76F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350D7"/>
    <w:multiLevelType w:val="hybridMultilevel"/>
    <w:tmpl w:val="8CF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4FA9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53A74"/>
    <w:multiLevelType w:val="hybridMultilevel"/>
    <w:tmpl w:val="8C1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C6"/>
    <w:multiLevelType w:val="hybridMultilevel"/>
    <w:tmpl w:val="A1A0E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7CFD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B0DFC"/>
    <w:multiLevelType w:val="hybridMultilevel"/>
    <w:tmpl w:val="3BA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21621"/>
    <w:multiLevelType w:val="hybridMultilevel"/>
    <w:tmpl w:val="6A1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36640">
    <w:abstractNumId w:val="6"/>
  </w:num>
  <w:num w:numId="2" w16cid:durableId="1891652379">
    <w:abstractNumId w:val="27"/>
  </w:num>
  <w:num w:numId="3" w16cid:durableId="372267714">
    <w:abstractNumId w:val="25"/>
  </w:num>
  <w:num w:numId="4" w16cid:durableId="581717152">
    <w:abstractNumId w:val="17"/>
  </w:num>
  <w:num w:numId="5" w16cid:durableId="1863325915">
    <w:abstractNumId w:val="7"/>
  </w:num>
  <w:num w:numId="6" w16cid:durableId="1185750056">
    <w:abstractNumId w:val="23"/>
  </w:num>
  <w:num w:numId="7" w16cid:durableId="403258483">
    <w:abstractNumId w:val="12"/>
  </w:num>
  <w:num w:numId="8" w16cid:durableId="2008097611">
    <w:abstractNumId w:val="13"/>
  </w:num>
  <w:num w:numId="9" w16cid:durableId="217127334">
    <w:abstractNumId w:val="8"/>
  </w:num>
  <w:num w:numId="10" w16cid:durableId="171191605">
    <w:abstractNumId w:val="9"/>
  </w:num>
  <w:num w:numId="11" w16cid:durableId="172232216">
    <w:abstractNumId w:val="24"/>
  </w:num>
  <w:num w:numId="12" w16cid:durableId="205266005">
    <w:abstractNumId w:val="21"/>
  </w:num>
  <w:num w:numId="13" w16cid:durableId="1939605315">
    <w:abstractNumId w:val="22"/>
  </w:num>
  <w:num w:numId="14" w16cid:durableId="2018727778">
    <w:abstractNumId w:val="11"/>
  </w:num>
  <w:num w:numId="15" w16cid:durableId="1022126072">
    <w:abstractNumId w:val="15"/>
  </w:num>
  <w:num w:numId="16" w16cid:durableId="2001151098">
    <w:abstractNumId w:val="3"/>
  </w:num>
  <w:num w:numId="17" w16cid:durableId="1777484012">
    <w:abstractNumId w:val="2"/>
  </w:num>
  <w:num w:numId="18" w16cid:durableId="445808512">
    <w:abstractNumId w:val="5"/>
  </w:num>
  <w:num w:numId="19" w16cid:durableId="1096094126">
    <w:abstractNumId w:val="14"/>
  </w:num>
  <w:num w:numId="20" w16cid:durableId="1929535837">
    <w:abstractNumId w:val="4"/>
  </w:num>
  <w:num w:numId="21" w16cid:durableId="1687636235">
    <w:abstractNumId w:val="1"/>
  </w:num>
  <w:num w:numId="22" w16cid:durableId="1726492590">
    <w:abstractNumId w:val="26"/>
  </w:num>
  <w:num w:numId="23" w16cid:durableId="917323467">
    <w:abstractNumId w:val="10"/>
  </w:num>
  <w:num w:numId="24" w16cid:durableId="1021249224">
    <w:abstractNumId w:val="29"/>
  </w:num>
  <w:num w:numId="25" w16cid:durableId="1218131965">
    <w:abstractNumId w:val="19"/>
  </w:num>
  <w:num w:numId="26" w16cid:durableId="1091009048">
    <w:abstractNumId w:val="16"/>
  </w:num>
  <w:num w:numId="27" w16cid:durableId="333269455">
    <w:abstractNumId w:val="0"/>
  </w:num>
  <w:num w:numId="28" w16cid:durableId="425348175">
    <w:abstractNumId w:val="28"/>
  </w:num>
  <w:num w:numId="29" w16cid:durableId="118764557">
    <w:abstractNumId w:val="18"/>
  </w:num>
  <w:num w:numId="30" w16cid:durableId="344744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TS0NDEysLQAMpR0lIJTi4sz8/NACsxrAefxy0wsAAAA"/>
  </w:docVars>
  <w:rsids>
    <w:rsidRoot w:val="00A212F1"/>
    <w:rsid w:val="0000036B"/>
    <w:rsid w:val="000013D8"/>
    <w:rsid w:val="00013EAC"/>
    <w:rsid w:val="00014944"/>
    <w:rsid w:val="00026B28"/>
    <w:rsid w:val="00027681"/>
    <w:rsid w:val="00035B3F"/>
    <w:rsid w:val="00036E0E"/>
    <w:rsid w:val="000472F2"/>
    <w:rsid w:val="00050DF9"/>
    <w:rsid w:val="00056DED"/>
    <w:rsid w:val="00057385"/>
    <w:rsid w:val="00071923"/>
    <w:rsid w:val="0007409B"/>
    <w:rsid w:val="00074D8B"/>
    <w:rsid w:val="00077254"/>
    <w:rsid w:val="0008029B"/>
    <w:rsid w:val="00084195"/>
    <w:rsid w:val="00086FB0"/>
    <w:rsid w:val="0008728D"/>
    <w:rsid w:val="000909A2"/>
    <w:rsid w:val="000913F6"/>
    <w:rsid w:val="00094DB9"/>
    <w:rsid w:val="00096F5A"/>
    <w:rsid w:val="000974EA"/>
    <w:rsid w:val="000A145D"/>
    <w:rsid w:val="000A242D"/>
    <w:rsid w:val="000A70A7"/>
    <w:rsid w:val="000A71FF"/>
    <w:rsid w:val="000B3C3B"/>
    <w:rsid w:val="000B7F4C"/>
    <w:rsid w:val="000D18CE"/>
    <w:rsid w:val="000D462E"/>
    <w:rsid w:val="000E2C49"/>
    <w:rsid w:val="000E5225"/>
    <w:rsid w:val="000F19F7"/>
    <w:rsid w:val="000F20F5"/>
    <w:rsid w:val="000F27AE"/>
    <w:rsid w:val="000F7521"/>
    <w:rsid w:val="0010108F"/>
    <w:rsid w:val="001079C8"/>
    <w:rsid w:val="00110A1B"/>
    <w:rsid w:val="001133DD"/>
    <w:rsid w:val="0011639F"/>
    <w:rsid w:val="001253EC"/>
    <w:rsid w:val="001262A8"/>
    <w:rsid w:val="00131624"/>
    <w:rsid w:val="00134BE6"/>
    <w:rsid w:val="00136224"/>
    <w:rsid w:val="001375FD"/>
    <w:rsid w:val="001445C6"/>
    <w:rsid w:val="0014717E"/>
    <w:rsid w:val="0015112A"/>
    <w:rsid w:val="00151B37"/>
    <w:rsid w:val="001522C4"/>
    <w:rsid w:val="0015241C"/>
    <w:rsid w:val="0016168B"/>
    <w:rsid w:val="00162F5F"/>
    <w:rsid w:val="00164473"/>
    <w:rsid w:val="00164B86"/>
    <w:rsid w:val="00176B21"/>
    <w:rsid w:val="00177582"/>
    <w:rsid w:val="00180704"/>
    <w:rsid w:val="00181BEE"/>
    <w:rsid w:val="00191F26"/>
    <w:rsid w:val="001922FE"/>
    <w:rsid w:val="001A00A1"/>
    <w:rsid w:val="001A3F6A"/>
    <w:rsid w:val="001A4DF8"/>
    <w:rsid w:val="001B355C"/>
    <w:rsid w:val="001B5010"/>
    <w:rsid w:val="001B6D8B"/>
    <w:rsid w:val="001C6EAA"/>
    <w:rsid w:val="001D571E"/>
    <w:rsid w:val="001E33C2"/>
    <w:rsid w:val="001E5115"/>
    <w:rsid w:val="001F21E2"/>
    <w:rsid w:val="0020006D"/>
    <w:rsid w:val="00206F5D"/>
    <w:rsid w:val="00210168"/>
    <w:rsid w:val="00211D89"/>
    <w:rsid w:val="00212B3F"/>
    <w:rsid w:val="00215981"/>
    <w:rsid w:val="00215A5D"/>
    <w:rsid w:val="0022569E"/>
    <w:rsid w:val="00225A65"/>
    <w:rsid w:val="0023649B"/>
    <w:rsid w:val="002375C0"/>
    <w:rsid w:val="00246B86"/>
    <w:rsid w:val="002479B5"/>
    <w:rsid w:val="00250D50"/>
    <w:rsid w:val="002561F0"/>
    <w:rsid w:val="002570C0"/>
    <w:rsid w:val="002606D3"/>
    <w:rsid w:val="00260EF6"/>
    <w:rsid w:val="00262F8E"/>
    <w:rsid w:val="00267298"/>
    <w:rsid w:val="00267B1B"/>
    <w:rsid w:val="00272369"/>
    <w:rsid w:val="0028018D"/>
    <w:rsid w:val="00284008"/>
    <w:rsid w:val="00286065"/>
    <w:rsid w:val="0028618B"/>
    <w:rsid w:val="00287C42"/>
    <w:rsid w:val="002927FD"/>
    <w:rsid w:val="00294FF2"/>
    <w:rsid w:val="00296DCA"/>
    <w:rsid w:val="00297973"/>
    <w:rsid w:val="002A14EA"/>
    <w:rsid w:val="002A3512"/>
    <w:rsid w:val="002A4374"/>
    <w:rsid w:val="002A701E"/>
    <w:rsid w:val="002B1537"/>
    <w:rsid w:val="002C75A4"/>
    <w:rsid w:val="002D0CC3"/>
    <w:rsid w:val="002D351F"/>
    <w:rsid w:val="002D6DBB"/>
    <w:rsid w:val="002E0F7D"/>
    <w:rsid w:val="002E1A59"/>
    <w:rsid w:val="002E4E20"/>
    <w:rsid w:val="002E5B71"/>
    <w:rsid w:val="002E63C1"/>
    <w:rsid w:val="00305D8B"/>
    <w:rsid w:val="00306778"/>
    <w:rsid w:val="00312F7D"/>
    <w:rsid w:val="00317A2E"/>
    <w:rsid w:val="003244CE"/>
    <w:rsid w:val="00326640"/>
    <w:rsid w:val="00333122"/>
    <w:rsid w:val="00334AE3"/>
    <w:rsid w:val="00341B5C"/>
    <w:rsid w:val="00342283"/>
    <w:rsid w:val="003470E3"/>
    <w:rsid w:val="00351BBC"/>
    <w:rsid w:val="0035263F"/>
    <w:rsid w:val="00354BD5"/>
    <w:rsid w:val="00366E2B"/>
    <w:rsid w:val="0037145E"/>
    <w:rsid w:val="0037197E"/>
    <w:rsid w:val="003721BF"/>
    <w:rsid w:val="003752F0"/>
    <w:rsid w:val="00377811"/>
    <w:rsid w:val="003852B4"/>
    <w:rsid w:val="0038579C"/>
    <w:rsid w:val="00395147"/>
    <w:rsid w:val="003B4C99"/>
    <w:rsid w:val="003B5A09"/>
    <w:rsid w:val="003C08AD"/>
    <w:rsid w:val="003C36A2"/>
    <w:rsid w:val="003C478C"/>
    <w:rsid w:val="003D5CA4"/>
    <w:rsid w:val="003D7038"/>
    <w:rsid w:val="003E03DB"/>
    <w:rsid w:val="003F6373"/>
    <w:rsid w:val="0040515E"/>
    <w:rsid w:val="004056FD"/>
    <w:rsid w:val="004109FE"/>
    <w:rsid w:val="004119B8"/>
    <w:rsid w:val="0041498A"/>
    <w:rsid w:val="00415019"/>
    <w:rsid w:val="00417552"/>
    <w:rsid w:val="00420540"/>
    <w:rsid w:val="0042089D"/>
    <w:rsid w:val="00426E73"/>
    <w:rsid w:val="00430663"/>
    <w:rsid w:val="0043456A"/>
    <w:rsid w:val="0044182B"/>
    <w:rsid w:val="004422F6"/>
    <w:rsid w:val="00443E50"/>
    <w:rsid w:val="00445284"/>
    <w:rsid w:val="00446220"/>
    <w:rsid w:val="00457DB0"/>
    <w:rsid w:val="00461685"/>
    <w:rsid w:val="00463768"/>
    <w:rsid w:val="00465082"/>
    <w:rsid w:val="0046578F"/>
    <w:rsid w:val="004748F8"/>
    <w:rsid w:val="00482DE7"/>
    <w:rsid w:val="0048450E"/>
    <w:rsid w:val="00486E70"/>
    <w:rsid w:val="00491364"/>
    <w:rsid w:val="004A6CC9"/>
    <w:rsid w:val="004A791F"/>
    <w:rsid w:val="004C04BC"/>
    <w:rsid w:val="004C0F74"/>
    <w:rsid w:val="004C1C1D"/>
    <w:rsid w:val="004C336D"/>
    <w:rsid w:val="004C39FE"/>
    <w:rsid w:val="004D104A"/>
    <w:rsid w:val="004D24AE"/>
    <w:rsid w:val="004D5B76"/>
    <w:rsid w:val="004E28B7"/>
    <w:rsid w:val="004F36B7"/>
    <w:rsid w:val="005011A6"/>
    <w:rsid w:val="0051460D"/>
    <w:rsid w:val="00521250"/>
    <w:rsid w:val="0052211B"/>
    <w:rsid w:val="00523966"/>
    <w:rsid w:val="00525417"/>
    <w:rsid w:val="00525C1A"/>
    <w:rsid w:val="00534C5A"/>
    <w:rsid w:val="00535BF4"/>
    <w:rsid w:val="00540225"/>
    <w:rsid w:val="00540AC5"/>
    <w:rsid w:val="005420FA"/>
    <w:rsid w:val="0055208D"/>
    <w:rsid w:val="00554C7D"/>
    <w:rsid w:val="00560562"/>
    <w:rsid w:val="00560E1A"/>
    <w:rsid w:val="00564502"/>
    <w:rsid w:val="00565A5D"/>
    <w:rsid w:val="00567E21"/>
    <w:rsid w:val="00573738"/>
    <w:rsid w:val="005768F1"/>
    <w:rsid w:val="005832BB"/>
    <w:rsid w:val="00585A98"/>
    <w:rsid w:val="00587537"/>
    <w:rsid w:val="005907EA"/>
    <w:rsid w:val="00591B4F"/>
    <w:rsid w:val="00595349"/>
    <w:rsid w:val="005964B1"/>
    <w:rsid w:val="005A3365"/>
    <w:rsid w:val="005B2677"/>
    <w:rsid w:val="005C22FA"/>
    <w:rsid w:val="005C2708"/>
    <w:rsid w:val="005C3888"/>
    <w:rsid w:val="005C601C"/>
    <w:rsid w:val="005C78EF"/>
    <w:rsid w:val="005D227B"/>
    <w:rsid w:val="005D324F"/>
    <w:rsid w:val="005E1B8F"/>
    <w:rsid w:val="005E6167"/>
    <w:rsid w:val="005E6C3F"/>
    <w:rsid w:val="005F049E"/>
    <w:rsid w:val="005F248C"/>
    <w:rsid w:val="005F6D6C"/>
    <w:rsid w:val="005F7BA2"/>
    <w:rsid w:val="006029C1"/>
    <w:rsid w:val="006140E5"/>
    <w:rsid w:val="0062014D"/>
    <w:rsid w:val="00620C77"/>
    <w:rsid w:val="00627F6E"/>
    <w:rsid w:val="00633FD0"/>
    <w:rsid w:val="00645D66"/>
    <w:rsid w:val="006548BC"/>
    <w:rsid w:val="00662F2D"/>
    <w:rsid w:val="006749DF"/>
    <w:rsid w:val="00674B02"/>
    <w:rsid w:val="00683E24"/>
    <w:rsid w:val="00684E8F"/>
    <w:rsid w:val="00695285"/>
    <w:rsid w:val="0069625A"/>
    <w:rsid w:val="006A0302"/>
    <w:rsid w:val="006A416F"/>
    <w:rsid w:val="006B3216"/>
    <w:rsid w:val="006B51AD"/>
    <w:rsid w:val="006B5ED4"/>
    <w:rsid w:val="006B7375"/>
    <w:rsid w:val="006C2809"/>
    <w:rsid w:val="006C773A"/>
    <w:rsid w:val="006C7E07"/>
    <w:rsid w:val="006D61A3"/>
    <w:rsid w:val="006E2E03"/>
    <w:rsid w:val="006E493F"/>
    <w:rsid w:val="006E688A"/>
    <w:rsid w:val="006E757F"/>
    <w:rsid w:val="006E76D2"/>
    <w:rsid w:val="006F5D8F"/>
    <w:rsid w:val="006F60E4"/>
    <w:rsid w:val="006F69DF"/>
    <w:rsid w:val="006F72AF"/>
    <w:rsid w:val="007135B1"/>
    <w:rsid w:val="00713C61"/>
    <w:rsid w:val="00714EAB"/>
    <w:rsid w:val="00716671"/>
    <w:rsid w:val="0072358E"/>
    <w:rsid w:val="00724224"/>
    <w:rsid w:val="00730803"/>
    <w:rsid w:val="00730DC1"/>
    <w:rsid w:val="00731BBE"/>
    <w:rsid w:val="007324FF"/>
    <w:rsid w:val="00734200"/>
    <w:rsid w:val="007437EB"/>
    <w:rsid w:val="00750612"/>
    <w:rsid w:val="00751194"/>
    <w:rsid w:val="00752E7E"/>
    <w:rsid w:val="0076130C"/>
    <w:rsid w:val="00762270"/>
    <w:rsid w:val="0076536A"/>
    <w:rsid w:val="0076545E"/>
    <w:rsid w:val="00774C6F"/>
    <w:rsid w:val="007779F3"/>
    <w:rsid w:val="00777A06"/>
    <w:rsid w:val="00782811"/>
    <w:rsid w:val="0078358E"/>
    <w:rsid w:val="00787060"/>
    <w:rsid w:val="007907F2"/>
    <w:rsid w:val="007915AF"/>
    <w:rsid w:val="007967D5"/>
    <w:rsid w:val="007A0B4D"/>
    <w:rsid w:val="007A0B6B"/>
    <w:rsid w:val="007A171C"/>
    <w:rsid w:val="007A5BD0"/>
    <w:rsid w:val="007A5CA4"/>
    <w:rsid w:val="007A715C"/>
    <w:rsid w:val="007B0507"/>
    <w:rsid w:val="007B4E55"/>
    <w:rsid w:val="007B6408"/>
    <w:rsid w:val="007C05DB"/>
    <w:rsid w:val="007C09CE"/>
    <w:rsid w:val="007C26CC"/>
    <w:rsid w:val="007C51A9"/>
    <w:rsid w:val="007C5955"/>
    <w:rsid w:val="007D0A5A"/>
    <w:rsid w:val="007D5906"/>
    <w:rsid w:val="007E5B6B"/>
    <w:rsid w:val="007E78B9"/>
    <w:rsid w:val="007F1367"/>
    <w:rsid w:val="007F4C8B"/>
    <w:rsid w:val="00811DFB"/>
    <w:rsid w:val="00813628"/>
    <w:rsid w:val="00823BAF"/>
    <w:rsid w:val="00824B1F"/>
    <w:rsid w:val="00824E0F"/>
    <w:rsid w:val="00826455"/>
    <w:rsid w:val="008355B2"/>
    <w:rsid w:val="00835AA8"/>
    <w:rsid w:val="00841A6C"/>
    <w:rsid w:val="00846BDC"/>
    <w:rsid w:val="00853E77"/>
    <w:rsid w:val="00856DF6"/>
    <w:rsid w:val="00861547"/>
    <w:rsid w:val="00862B4B"/>
    <w:rsid w:val="00864E35"/>
    <w:rsid w:val="008710B3"/>
    <w:rsid w:val="00877213"/>
    <w:rsid w:val="00881535"/>
    <w:rsid w:val="00883109"/>
    <w:rsid w:val="00883B1F"/>
    <w:rsid w:val="00884F60"/>
    <w:rsid w:val="00885691"/>
    <w:rsid w:val="00887EBA"/>
    <w:rsid w:val="00887F90"/>
    <w:rsid w:val="008907DB"/>
    <w:rsid w:val="008B117F"/>
    <w:rsid w:val="008B6FC5"/>
    <w:rsid w:val="008D3E1D"/>
    <w:rsid w:val="008D6D36"/>
    <w:rsid w:val="008E1CA4"/>
    <w:rsid w:val="008E4480"/>
    <w:rsid w:val="008E531A"/>
    <w:rsid w:val="008E614E"/>
    <w:rsid w:val="008F04E4"/>
    <w:rsid w:val="008F299E"/>
    <w:rsid w:val="008F3C95"/>
    <w:rsid w:val="008F63B3"/>
    <w:rsid w:val="00900154"/>
    <w:rsid w:val="00901A28"/>
    <w:rsid w:val="00905A36"/>
    <w:rsid w:val="00906254"/>
    <w:rsid w:val="009121C3"/>
    <w:rsid w:val="009135B0"/>
    <w:rsid w:val="00916C7C"/>
    <w:rsid w:val="00924178"/>
    <w:rsid w:val="0092689F"/>
    <w:rsid w:val="00931D8A"/>
    <w:rsid w:val="009332AB"/>
    <w:rsid w:val="00943DE9"/>
    <w:rsid w:val="009452AD"/>
    <w:rsid w:val="00954F17"/>
    <w:rsid w:val="00955FC8"/>
    <w:rsid w:val="00962B80"/>
    <w:rsid w:val="00965675"/>
    <w:rsid w:val="00965677"/>
    <w:rsid w:val="00966028"/>
    <w:rsid w:val="00971F81"/>
    <w:rsid w:val="00974942"/>
    <w:rsid w:val="00975351"/>
    <w:rsid w:val="00975786"/>
    <w:rsid w:val="00976DDD"/>
    <w:rsid w:val="00982F8F"/>
    <w:rsid w:val="00983CC9"/>
    <w:rsid w:val="00992B08"/>
    <w:rsid w:val="009A5D10"/>
    <w:rsid w:val="009A647B"/>
    <w:rsid w:val="009B0E0C"/>
    <w:rsid w:val="009B1332"/>
    <w:rsid w:val="009B3687"/>
    <w:rsid w:val="009B7EC3"/>
    <w:rsid w:val="009C0306"/>
    <w:rsid w:val="009C4E11"/>
    <w:rsid w:val="009D1A18"/>
    <w:rsid w:val="009D1F3A"/>
    <w:rsid w:val="009D6A0B"/>
    <w:rsid w:val="009E126B"/>
    <w:rsid w:val="009E332A"/>
    <w:rsid w:val="009E6531"/>
    <w:rsid w:val="009F4D37"/>
    <w:rsid w:val="009F5620"/>
    <w:rsid w:val="009F7B0B"/>
    <w:rsid w:val="00A05F8D"/>
    <w:rsid w:val="00A117A6"/>
    <w:rsid w:val="00A14929"/>
    <w:rsid w:val="00A212F1"/>
    <w:rsid w:val="00A24020"/>
    <w:rsid w:val="00A2555C"/>
    <w:rsid w:val="00A27F5E"/>
    <w:rsid w:val="00A31A99"/>
    <w:rsid w:val="00A3214B"/>
    <w:rsid w:val="00A33E3F"/>
    <w:rsid w:val="00A342AA"/>
    <w:rsid w:val="00A3547E"/>
    <w:rsid w:val="00A40737"/>
    <w:rsid w:val="00A40EB8"/>
    <w:rsid w:val="00A43AD4"/>
    <w:rsid w:val="00A45ADA"/>
    <w:rsid w:val="00A47869"/>
    <w:rsid w:val="00A539BB"/>
    <w:rsid w:val="00A5636B"/>
    <w:rsid w:val="00A6091E"/>
    <w:rsid w:val="00A64479"/>
    <w:rsid w:val="00A654C0"/>
    <w:rsid w:val="00A678C4"/>
    <w:rsid w:val="00A71977"/>
    <w:rsid w:val="00A7272E"/>
    <w:rsid w:val="00A73554"/>
    <w:rsid w:val="00A761EF"/>
    <w:rsid w:val="00A76BEC"/>
    <w:rsid w:val="00A82AC0"/>
    <w:rsid w:val="00A83930"/>
    <w:rsid w:val="00A86D50"/>
    <w:rsid w:val="00A95ED0"/>
    <w:rsid w:val="00A962FA"/>
    <w:rsid w:val="00AA1AA7"/>
    <w:rsid w:val="00AB026D"/>
    <w:rsid w:val="00AB30A3"/>
    <w:rsid w:val="00AB474C"/>
    <w:rsid w:val="00AC3794"/>
    <w:rsid w:val="00AC47ED"/>
    <w:rsid w:val="00AC56E0"/>
    <w:rsid w:val="00AC5C42"/>
    <w:rsid w:val="00AD1ABF"/>
    <w:rsid w:val="00AD38E7"/>
    <w:rsid w:val="00AD6535"/>
    <w:rsid w:val="00AD7AF3"/>
    <w:rsid w:val="00AE6356"/>
    <w:rsid w:val="00AF0741"/>
    <w:rsid w:val="00B04C87"/>
    <w:rsid w:val="00B12924"/>
    <w:rsid w:val="00B17248"/>
    <w:rsid w:val="00B2161A"/>
    <w:rsid w:val="00B224CE"/>
    <w:rsid w:val="00B23DA5"/>
    <w:rsid w:val="00B25889"/>
    <w:rsid w:val="00B26585"/>
    <w:rsid w:val="00B27F58"/>
    <w:rsid w:val="00B32391"/>
    <w:rsid w:val="00B52461"/>
    <w:rsid w:val="00B53646"/>
    <w:rsid w:val="00B61515"/>
    <w:rsid w:val="00B62B17"/>
    <w:rsid w:val="00B62D39"/>
    <w:rsid w:val="00B83372"/>
    <w:rsid w:val="00B84B53"/>
    <w:rsid w:val="00B84D50"/>
    <w:rsid w:val="00B92A7D"/>
    <w:rsid w:val="00B94B4E"/>
    <w:rsid w:val="00BA3988"/>
    <w:rsid w:val="00BA571E"/>
    <w:rsid w:val="00BA7420"/>
    <w:rsid w:val="00BB13DD"/>
    <w:rsid w:val="00BB17CC"/>
    <w:rsid w:val="00BB19E9"/>
    <w:rsid w:val="00BB515A"/>
    <w:rsid w:val="00BB7309"/>
    <w:rsid w:val="00BC10E9"/>
    <w:rsid w:val="00BC22FC"/>
    <w:rsid w:val="00BC2701"/>
    <w:rsid w:val="00BC2A82"/>
    <w:rsid w:val="00BC3CB5"/>
    <w:rsid w:val="00BC510A"/>
    <w:rsid w:val="00BC74A9"/>
    <w:rsid w:val="00BD1347"/>
    <w:rsid w:val="00BD2089"/>
    <w:rsid w:val="00BD2FF7"/>
    <w:rsid w:val="00BD4223"/>
    <w:rsid w:val="00BD662F"/>
    <w:rsid w:val="00BE4093"/>
    <w:rsid w:val="00BE5867"/>
    <w:rsid w:val="00BF19ED"/>
    <w:rsid w:val="00BF1DE4"/>
    <w:rsid w:val="00BF3F70"/>
    <w:rsid w:val="00BF4232"/>
    <w:rsid w:val="00BF613F"/>
    <w:rsid w:val="00C01D02"/>
    <w:rsid w:val="00C0299D"/>
    <w:rsid w:val="00C0440C"/>
    <w:rsid w:val="00C128BD"/>
    <w:rsid w:val="00C13881"/>
    <w:rsid w:val="00C15BCD"/>
    <w:rsid w:val="00C20F88"/>
    <w:rsid w:val="00C2579D"/>
    <w:rsid w:val="00C35BC6"/>
    <w:rsid w:val="00C40FE1"/>
    <w:rsid w:val="00C41456"/>
    <w:rsid w:val="00C43870"/>
    <w:rsid w:val="00C43AFF"/>
    <w:rsid w:val="00C442F3"/>
    <w:rsid w:val="00C462A8"/>
    <w:rsid w:val="00C468BE"/>
    <w:rsid w:val="00C50ACE"/>
    <w:rsid w:val="00C524D0"/>
    <w:rsid w:val="00C52CFD"/>
    <w:rsid w:val="00C56E39"/>
    <w:rsid w:val="00C62839"/>
    <w:rsid w:val="00C63BAD"/>
    <w:rsid w:val="00C7173A"/>
    <w:rsid w:val="00C71D24"/>
    <w:rsid w:val="00C73B24"/>
    <w:rsid w:val="00C77397"/>
    <w:rsid w:val="00C801EE"/>
    <w:rsid w:val="00C81EB8"/>
    <w:rsid w:val="00C86B95"/>
    <w:rsid w:val="00C973E9"/>
    <w:rsid w:val="00CA0B44"/>
    <w:rsid w:val="00CA3553"/>
    <w:rsid w:val="00CB3D30"/>
    <w:rsid w:val="00CB629D"/>
    <w:rsid w:val="00CC0C81"/>
    <w:rsid w:val="00CC2263"/>
    <w:rsid w:val="00CC2719"/>
    <w:rsid w:val="00CC7C3D"/>
    <w:rsid w:val="00CD05D4"/>
    <w:rsid w:val="00CD1335"/>
    <w:rsid w:val="00CD162B"/>
    <w:rsid w:val="00CD41A0"/>
    <w:rsid w:val="00CD4808"/>
    <w:rsid w:val="00CD546B"/>
    <w:rsid w:val="00CE21D6"/>
    <w:rsid w:val="00CE5A6C"/>
    <w:rsid w:val="00CF619D"/>
    <w:rsid w:val="00CF6D16"/>
    <w:rsid w:val="00CF6D95"/>
    <w:rsid w:val="00D06BBE"/>
    <w:rsid w:val="00D12AD7"/>
    <w:rsid w:val="00D130AA"/>
    <w:rsid w:val="00D1628B"/>
    <w:rsid w:val="00D168C6"/>
    <w:rsid w:val="00D24B2B"/>
    <w:rsid w:val="00D25B0E"/>
    <w:rsid w:val="00D261E4"/>
    <w:rsid w:val="00D3318A"/>
    <w:rsid w:val="00D33F4B"/>
    <w:rsid w:val="00D34047"/>
    <w:rsid w:val="00D379D2"/>
    <w:rsid w:val="00D37C39"/>
    <w:rsid w:val="00D4177E"/>
    <w:rsid w:val="00D41D9F"/>
    <w:rsid w:val="00D4361A"/>
    <w:rsid w:val="00D43B33"/>
    <w:rsid w:val="00D46C5F"/>
    <w:rsid w:val="00D47B38"/>
    <w:rsid w:val="00D47DD8"/>
    <w:rsid w:val="00D5107E"/>
    <w:rsid w:val="00D51DCB"/>
    <w:rsid w:val="00D53F8F"/>
    <w:rsid w:val="00D540EB"/>
    <w:rsid w:val="00D5648F"/>
    <w:rsid w:val="00D6388B"/>
    <w:rsid w:val="00D70BBD"/>
    <w:rsid w:val="00D71FB5"/>
    <w:rsid w:val="00D7262F"/>
    <w:rsid w:val="00D72A1E"/>
    <w:rsid w:val="00D73247"/>
    <w:rsid w:val="00D801B8"/>
    <w:rsid w:val="00D84009"/>
    <w:rsid w:val="00D92DDE"/>
    <w:rsid w:val="00D94317"/>
    <w:rsid w:val="00D944B2"/>
    <w:rsid w:val="00D94D89"/>
    <w:rsid w:val="00DA0766"/>
    <w:rsid w:val="00DA4B78"/>
    <w:rsid w:val="00DA7A4A"/>
    <w:rsid w:val="00DC1550"/>
    <w:rsid w:val="00DC55EC"/>
    <w:rsid w:val="00DC63D5"/>
    <w:rsid w:val="00DD0CE9"/>
    <w:rsid w:val="00DD38EE"/>
    <w:rsid w:val="00DE44DA"/>
    <w:rsid w:val="00DE460A"/>
    <w:rsid w:val="00DE68EF"/>
    <w:rsid w:val="00DE7DD0"/>
    <w:rsid w:val="00DF0B53"/>
    <w:rsid w:val="00DF426D"/>
    <w:rsid w:val="00E118B1"/>
    <w:rsid w:val="00E1342F"/>
    <w:rsid w:val="00E16411"/>
    <w:rsid w:val="00E22A18"/>
    <w:rsid w:val="00E31874"/>
    <w:rsid w:val="00E46C22"/>
    <w:rsid w:val="00E470E1"/>
    <w:rsid w:val="00E4740D"/>
    <w:rsid w:val="00E5371F"/>
    <w:rsid w:val="00E559E5"/>
    <w:rsid w:val="00E666FF"/>
    <w:rsid w:val="00E817CF"/>
    <w:rsid w:val="00E875EA"/>
    <w:rsid w:val="00E92CB1"/>
    <w:rsid w:val="00E930E7"/>
    <w:rsid w:val="00E94DA2"/>
    <w:rsid w:val="00E957BF"/>
    <w:rsid w:val="00E96880"/>
    <w:rsid w:val="00EA7AFC"/>
    <w:rsid w:val="00EB1A42"/>
    <w:rsid w:val="00EB6F66"/>
    <w:rsid w:val="00EC3415"/>
    <w:rsid w:val="00EC6A74"/>
    <w:rsid w:val="00EE3781"/>
    <w:rsid w:val="00EE41DB"/>
    <w:rsid w:val="00EF3463"/>
    <w:rsid w:val="00F132CC"/>
    <w:rsid w:val="00F16900"/>
    <w:rsid w:val="00F16F4D"/>
    <w:rsid w:val="00F204AA"/>
    <w:rsid w:val="00F30690"/>
    <w:rsid w:val="00F330E7"/>
    <w:rsid w:val="00F40850"/>
    <w:rsid w:val="00F4414C"/>
    <w:rsid w:val="00F5109C"/>
    <w:rsid w:val="00F56B32"/>
    <w:rsid w:val="00F57A6F"/>
    <w:rsid w:val="00F621AA"/>
    <w:rsid w:val="00F64C98"/>
    <w:rsid w:val="00F66661"/>
    <w:rsid w:val="00F7563E"/>
    <w:rsid w:val="00F777C6"/>
    <w:rsid w:val="00F83097"/>
    <w:rsid w:val="00F83B08"/>
    <w:rsid w:val="00F87606"/>
    <w:rsid w:val="00F90199"/>
    <w:rsid w:val="00F91B00"/>
    <w:rsid w:val="00F91DDF"/>
    <w:rsid w:val="00F928FF"/>
    <w:rsid w:val="00F9478C"/>
    <w:rsid w:val="00FA09BA"/>
    <w:rsid w:val="00FA188D"/>
    <w:rsid w:val="00FB52E4"/>
    <w:rsid w:val="00FC53C6"/>
    <w:rsid w:val="00FC7E63"/>
    <w:rsid w:val="00FD0D05"/>
    <w:rsid w:val="00FD0EE3"/>
    <w:rsid w:val="00FD6CA6"/>
    <w:rsid w:val="00FE17F9"/>
    <w:rsid w:val="00FF0679"/>
    <w:rsid w:val="00FF2BFD"/>
    <w:rsid w:val="00FF4F88"/>
    <w:rsid w:val="0A35D249"/>
    <w:rsid w:val="116B13D2"/>
    <w:rsid w:val="1354ECF0"/>
    <w:rsid w:val="17F7A6BB"/>
    <w:rsid w:val="1B2EB005"/>
    <w:rsid w:val="21745818"/>
    <w:rsid w:val="2584F5C7"/>
    <w:rsid w:val="2643690B"/>
    <w:rsid w:val="3758CFFB"/>
    <w:rsid w:val="3857AA67"/>
    <w:rsid w:val="3B7B378F"/>
    <w:rsid w:val="3BD163CA"/>
    <w:rsid w:val="3D688A95"/>
    <w:rsid w:val="40150E89"/>
    <w:rsid w:val="42796AC3"/>
    <w:rsid w:val="4AF5D9A1"/>
    <w:rsid w:val="4BC91E29"/>
    <w:rsid w:val="4EE8FF66"/>
    <w:rsid w:val="4FA05AE7"/>
    <w:rsid w:val="55C493A7"/>
    <w:rsid w:val="5C7B2C5B"/>
    <w:rsid w:val="5E0D3806"/>
    <w:rsid w:val="6700F9DA"/>
    <w:rsid w:val="712B6FEE"/>
    <w:rsid w:val="74504293"/>
    <w:rsid w:val="75D93ECA"/>
    <w:rsid w:val="76C45E86"/>
    <w:rsid w:val="7AD97571"/>
    <w:rsid w:val="7C2D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ABD3B"/>
  <w15:chartTrackingRefBased/>
  <w15:docId w15:val="{4FCDB331-1420-4ADA-B217-91723667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B24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aliases w:val="No Spacing2"/>
    <w:uiPriority w:val="1"/>
    <w:qFormat/>
    <w:rsid w:val="00C73B24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FE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2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D6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5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B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B78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B78"/>
    <w:rPr>
      <w:rFonts w:ascii="Times" w:eastAsia="Times" w:hAnsi="Times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25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dcdb60-fb81-4fa6-a637-b38388d102e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688CB786C8F448536572D4FCD883F" ma:contentTypeVersion="11" ma:contentTypeDescription="Create a new document." ma:contentTypeScope="" ma:versionID="012cc4d51871026edeae6da3cf1702d7">
  <xsd:schema xmlns:xsd="http://www.w3.org/2001/XMLSchema" xmlns:xs="http://www.w3.org/2001/XMLSchema" xmlns:p="http://schemas.microsoft.com/office/2006/metadata/properties" xmlns:ns2="afdcdb60-fb81-4fa6-a637-b38388d102ef" xmlns:ns3="149dd49f-01b0-4c9e-bd75-cefe4cddab4b" targetNamespace="http://schemas.microsoft.com/office/2006/metadata/properties" ma:root="true" ma:fieldsID="210871cdc0c03c6f4acfd7df8e537d1b" ns2:_="" ns3:_="">
    <xsd:import namespace="afdcdb60-fb81-4fa6-a637-b38388d102ef"/>
    <xsd:import namespace="149dd49f-01b0-4c9e-bd75-cefe4cddab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db60-fb81-4fa6-a637-b38388d102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d49f-01b0-4c9e-bd75-cefe4cdda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E12054E-07FA-4B9B-A3A7-0A0C30173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AC-D8D4-4F3B-87C3-2F19DAE8C1A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149dd49f-01b0-4c9e-bd75-cefe4cddab4b"/>
    <ds:schemaRef ds:uri="afdcdb60-fb81-4fa6-a637-b38388d102ef"/>
  </ds:schemaRefs>
</ds:datastoreItem>
</file>

<file path=customXml/itemProps3.xml><?xml version="1.0" encoding="utf-8"?>
<ds:datastoreItem xmlns:ds="http://schemas.openxmlformats.org/officeDocument/2006/customXml" ds:itemID="{E703CB85-9E1D-4583-B3ED-A5C848C5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db60-fb81-4fa6-a637-b38388d102ef"/>
    <ds:schemaRef ds:uri="149dd49f-01b0-4c9e-bd75-cefe4cdda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4822B7-FC17-4DDA-B248-9C8C0D3248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Monachino</dc:creator>
  <cp:keywords/>
  <dc:description/>
  <cp:lastModifiedBy>Arledge, Elizabeth</cp:lastModifiedBy>
  <cp:revision>2</cp:revision>
  <cp:lastPrinted>2019-12-10T20:25:00Z</cp:lastPrinted>
  <dcterms:created xsi:type="dcterms:W3CDTF">2022-04-23T15:40:00Z</dcterms:created>
  <dcterms:modified xsi:type="dcterms:W3CDTF">2022-04-23T15:40:00Z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0x010100DD7688CB786C8F448536572D4FCD883F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