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3D973" w14:textId="5C520875" w:rsidR="007A5A41" w:rsidRPr="00C73B24" w:rsidRDefault="007A5A41" w:rsidP="007A5A41">
      <w:pPr>
        <w:pStyle w:val="NoSpacing"/>
        <w:jc w:val="center"/>
        <w:rPr>
          <w:rFonts w:asciiTheme="minorHAnsi" w:hAnsiTheme="minorHAnsi"/>
          <w:b/>
          <w:sz w:val="28"/>
          <w:szCs w:val="28"/>
        </w:rPr>
      </w:pPr>
      <w:r w:rsidRPr="00C73B24">
        <w:rPr>
          <w:rFonts w:asciiTheme="minorHAnsi" w:hAnsiTheme="minorHAnsi"/>
          <w:b/>
          <w:sz w:val="28"/>
          <w:szCs w:val="28"/>
        </w:rPr>
        <w:t xml:space="preserve">Gifted Advisory Council </w:t>
      </w:r>
      <w:r>
        <w:rPr>
          <w:rFonts w:asciiTheme="minorHAnsi" w:hAnsiTheme="minorHAnsi"/>
          <w:b/>
          <w:sz w:val="28"/>
          <w:szCs w:val="28"/>
        </w:rPr>
        <w:t>Meeting Notes</w:t>
      </w:r>
    </w:p>
    <w:p w14:paraId="60F9E31F" w14:textId="77777777" w:rsidR="007A5A41" w:rsidRPr="00296DCA" w:rsidRDefault="007A5A41" w:rsidP="007A5A41">
      <w:pPr>
        <w:pStyle w:val="NoSpacing"/>
        <w:jc w:val="center"/>
        <w:rPr>
          <w:rFonts w:asciiTheme="minorHAnsi" w:hAnsiTheme="minorHAnsi"/>
          <w:b/>
          <w:sz w:val="24"/>
          <w:szCs w:val="24"/>
        </w:rPr>
      </w:pPr>
      <w:r>
        <w:rPr>
          <w:rFonts w:asciiTheme="minorHAnsi" w:hAnsiTheme="minorHAnsi"/>
          <w:b/>
          <w:sz w:val="24"/>
          <w:szCs w:val="24"/>
        </w:rPr>
        <w:t>September 22</w:t>
      </w:r>
      <w:r w:rsidRPr="00296DCA">
        <w:rPr>
          <w:rFonts w:asciiTheme="minorHAnsi" w:hAnsiTheme="minorHAnsi"/>
          <w:b/>
          <w:sz w:val="24"/>
          <w:szCs w:val="24"/>
        </w:rPr>
        <w:t>, 202</w:t>
      </w:r>
      <w:r>
        <w:rPr>
          <w:rFonts w:asciiTheme="minorHAnsi" w:hAnsiTheme="minorHAnsi"/>
          <w:b/>
          <w:sz w:val="24"/>
          <w:szCs w:val="24"/>
        </w:rPr>
        <w:t>1</w:t>
      </w:r>
    </w:p>
    <w:p w14:paraId="6D8B0E00" w14:textId="521B6B29" w:rsidR="007A5A41" w:rsidRDefault="007A5A41" w:rsidP="007A5A41">
      <w:pPr>
        <w:pStyle w:val="NoSpacing"/>
        <w:jc w:val="center"/>
        <w:rPr>
          <w:rFonts w:asciiTheme="minorHAnsi" w:hAnsiTheme="minorHAnsi"/>
          <w:b/>
          <w:sz w:val="24"/>
          <w:szCs w:val="24"/>
        </w:rPr>
      </w:pPr>
      <w:r w:rsidRPr="00296DCA">
        <w:rPr>
          <w:rFonts w:asciiTheme="minorHAnsi" w:hAnsiTheme="minorHAnsi"/>
          <w:b/>
          <w:sz w:val="24"/>
          <w:szCs w:val="24"/>
        </w:rPr>
        <w:t>10:00 a.m. to 2:00 p.m.</w:t>
      </w:r>
    </w:p>
    <w:p w14:paraId="00EAEB00" w14:textId="4F461014" w:rsidR="007A5A41" w:rsidRDefault="007A5A41" w:rsidP="007A5A41">
      <w:pPr>
        <w:pStyle w:val="NoSpacing"/>
        <w:jc w:val="center"/>
        <w:rPr>
          <w:rFonts w:asciiTheme="minorHAnsi" w:hAnsiTheme="minorHAnsi"/>
          <w:b/>
          <w:sz w:val="24"/>
          <w:szCs w:val="24"/>
        </w:rPr>
      </w:pPr>
    </w:p>
    <w:p w14:paraId="4DE3A822" w14:textId="77777777" w:rsidR="007A5A41" w:rsidRPr="00296DCA" w:rsidRDefault="007A5A41" w:rsidP="007A5A41">
      <w:pPr>
        <w:pStyle w:val="NoSpacing"/>
        <w:rPr>
          <w:rFonts w:asciiTheme="minorHAnsi" w:hAnsiTheme="minorHAnsi"/>
          <w:b/>
          <w:sz w:val="24"/>
          <w:szCs w:val="24"/>
        </w:rPr>
      </w:pPr>
    </w:p>
    <w:p w14:paraId="57AEE01F" w14:textId="7F9E7CF0" w:rsidR="000937D1" w:rsidRPr="00322B8B" w:rsidRDefault="00322B8B" w:rsidP="00322B8B">
      <w:pPr>
        <w:ind w:left="90" w:firstLine="0"/>
        <w:rPr>
          <w:b/>
          <w:bCs/>
        </w:rPr>
      </w:pPr>
      <w:r w:rsidRPr="00322B8B">
        <w:rPr>
          <w:b/>
          <w:bCs/>
        </w:rPr>
        <w:t>Welcome and Call to Order</w:t>
      </w:r>
    </w:p>
    <w:p w14:paraId="21FC93C8" w14:textId="77777777" w:rsidR="00DD38E9" w:rsidRDefault="00322B8B" w:rsidP="00322B8B">
      <w:pPr>
        <w:ind w:left="90" w:firstLine="0"/>
      </w:pPr>
      <w:r w:rsidRPr="00322B8B">
        <w:t>OEC Associate Director Joseph Petrarca and Gifted Advisory Council Chair-Elect, Jackie Rausch welcomed all and called the meeting to order.</w:t>
      </w:r>
      <w:r>
        <w:t xml:space="preserve"> Council members </w:t>
      </w:r>
      <w:r w:rsidR="00DD38E9">
        <w:t xml:space="preserve">and ODE staff </w:t>
      </w:r>
      <w:r>
        <w:t>introduced themselves.</w:t>
      </w:r>
    </w:p>
    <w:p w14:paraId="25D97B0A" w14:textId="77777777" w:rsidR="00DD38E9" w:rsidRDefault="00DD38E9" w:rsidP="00322B8B">
      <w:pPr>
        <w:ind w:left="90" w:firstLine="0"/>
      </w:pPr>
    </w:p>
    <w:p w14:paraId="4D096FB5" w14:textId="77777777" w:rsidR="00DD38E9" w:rsidRPr="00DD38E9" w:rsidRDefault="00DD38E9" w:rsidP="00322B8B">
      <w:pPr>
        <w:ind w:left="90" w:firstLine="0"/>
        <w:rPr>
          <w:b/>
          <w:bCs/>
        </w:rPr>
      </w:pPr>
      <w:r w:rsidRPr="00DD38E9">
        <w:rPr>
          <w:b/>
          <w:bCs/>
        </w:rPr>
        <w:t>Voting Items</w:t>
      </w:r>
    </w:p>
    <w:p w14:paraId="7E2C0E07" w14:textId="16604E4A" w:rsidR="00322B8B" w:rsidRPr="00916EC6" w:rsidRDefault="005303CE" w:rsidP="00322B8B">
      <w:pPr>
        <w:ind w:left="90" w:firstLine="0"/>
        <w:rPr>
          <w:u w:val="single"/>
        </w:rPr>
      </w:pPr>
      <w:r w:rsidRPr="00916EC6">
        <w:rPr>
          <w:u w:val="single"/>
        </w:rPr>
        <w:t>Chair Elect Nomination</w:t>
      </w:r>
    </w:p>
    <w:p w14:paraId="7D5F2203" w14:textId="56B0A17C" w:rsidR="005303CE" w:rsidRDefault="005303CE" w:rsidP="005303CE">
      <w:pPr>
        <w:pStyle w:val="ListParagraph"/>
        <w:numPr>
          <w:ilvl w:val="0"/>
          <w:numId w:val="1"/>
        </w:numPr>
      </w:pPr>
      <w:r>
        <w:t>Jennifer Detmar self-nominated. Sylvia Rimm seconded, and Jennifer Detmar was elected by unanimous vote.</w:t>
      </w:r>
    </w:p>
    <w:p w14:paraId="512FF82C" w14:textId="77777777" w:rsidR="007F7405" w:rsidRPr="00AA5C83" w:rsidRDefault="007F7405" w:rsidP="007F7405">
      <w:pPr>
        <w:pStyle w:val="ListParagraph"/>
        <w:ind w:left="810" w:firstLine="0"/>
        <w:rPr>
          <w:sz w:val="8"/>
          <w:szCs w:val="8"/>
        </w:rPr>
      </w:pPr>
    </w:p>
    <w:p w14:paraId="01D5BA18" w14:textId="244E72C4" w:rsidR="00916EC6" w:rsidRDefault="00916EC6" w:rsidP="00BE2B1B">
      <w:pPr>
        <w:ind w:left="90" w:firstLine="0"/>
        <w:rPr>
          <w:u w:val="single"/>
        </w:rPr>
      </w:pPr>
      <w:r w:rsidRPr="00916EC6">
        <w:rPr>
          <w:u w:val="single"/>
        </w:rPr>
        <w:t>Chair-elect​</w:t>
      </w:r>
      <w:r>
        <w:rPr>
          <w:rFonts w:ascii="Arial" w:hAnsi="Arial" w:cs="Arial"/>
          <w:color w:val="000000"/>
          <w:sz w:val="28"/>
          <w:szCs w:val="28"/>
          <w:shd w:val="clear" w:color="auto" w:fill="EDEBE9"/>
        </w:rPr>
        <w:br/>
      </w:r>
      <w:r w:rsidRPr="00916EC6">
        <w:t xml:space="preserve">Proposed Change: With the exception of this first meeting, propose to add to by-laws that the chair-elect will be voted on at the </w:t>
      </w:r>
      <w:r w:rsidR="00FC3D95">
        <w:t>S</w:t>
      </w:r>
      <w:r w:rsidRPr="00916EC6">
        <w:t>pring meeting.</w:t>
      </w:r>
    </w:p>
    <w:p w14:paraId="5DB0A718" w14:textId="38509FEE" w:rsidR="00916EC6" w:rsidRDefault="003D206F" w:rsidP="003D206F">
      <w:pPr>
        <w:pStyle w:val="ListParagraph"/>
        <w:numPr>
          <w:ilvl w:val="0"/>
          <w:numId w:val="1"/>
        </w:numPr>
      </w:pPr>
      <w:r>
        <w:t>The proposed change was approved by a unanimous vote.</w:t>
      </w:r>
    </w:p>
    <w:p w14:paraId="08142F2D" w14:textId="77777777" w:rsidR="007F7405" w:rsidRPr="00AA5C83" w:rsidRDefault="007F7405" w:rsidP="007F7405">
      <w:pPr>
        <w:pStyle w:val="ListParagraph"/>
        <w:ind w:left="810" w:firstLine="0"/>
        <w:rPr>
          <w:sz w:val="8"/>
          <w:szCs w:val="8"/>
        </w:rPr>
      </w:pPr>
    </w:p>
    <w:p w14:paraId="454B18C7" w14:textId="7F50E6BC" w:rsidR="00BE2B1B" w:rsidRPr="00916EC6" w:rsidRDefault="00BE2B1B" w:rsidP="00BE2B1B">
      <w:pPr>
        <w:ind w:left="90" w:firstLine="0"/>
        <w:rPr>
          <w:u w:val="single"/>
        </w:rPr>
      </w:pPr>
      <w:r w:rsidRPr="00916EC6">
        <w:rPr>
          <w:u w:val="single"/>
        </w:rPr>
        <w:t>Define Quorum​</w:t>
      </w:r>
    </w:p>
    <w:p w14:paraId="6D025991" w14:textId="3E2E8957" w:rsidR="00BE2B1B" w:rsidRDefault="00BE2B1B" w:rsidP="00BE2B1B">
      <w:pPr>
        <w:ind w:left="90" w:firstLine="0"/>
      </w:pPr>
      <w:r w:rsidRPr="00BE2B1B">
        <w:t>Proposed Change: Add and define quorum to our by-laws. Propose that a quorum be 50% + 1 of voting members.</w:t>
      </w:r>
    </w:p>
    <w:p w14:paraId="1A5798DD" w14:textId="0962904B" w:rsidR="00BE2B1B" w:rsidRDefault="00BE2B1B" w:rsidP="00BE2B1B">
      <w:pPr>
        <w:pStyle w:val="ListParagraph"/>
        <w:numPr>
          <w:ilvl w:val="0"/>
          <w:numId w:val="1"/>
        </w:numPr>
      </w:pPr>
      <w:r>
        <w:t>The proposed change was approved by a unan</w:t>
      </w:r>
      <w:r w:rsidR="00916EC6">
        <w:t>imous vote.</w:t>
      </w:r>
    </w:p>
    <w:p w14:paraId="2546308A" w14:textId="77777777" w:rsidR="007F7405" w:rsidRPr="00AA5C83" w:rsidRDefault="007F7405" w:rsidP="007F7405">
      <w:pPr>
        <w:pStyle w:val="ListParagraph"/>
        <w:ind w:left="810" w:firstLine="0"/>
        <w:rPr>
          <w:sz w:val="8"/>
          <w:szCs w:val="8"/>
        </w:rPr>
      </w:pPr>
    </w:p>
    <w:p w14:paraId="1C4B7B1A" w14:textId="1FDC57C0" w:rsidR="00317BB8" w:rsidRPr="00317BB8" w:rsidRDefault="00317BB8" w:rsidP="00317BB8">
      <w:pPr>
        <w:ind w:left="90" w:firstLine="0"/>
        <w:rPr>
          <w:u w:val="single"/>
        </w:rPr>
      </w:pPr>
      <w:r w:rsidRPr="00317BB8">
        <w:rPr>
          <w:u w:val="single"/>
        </w:rPr>
        <w:t>Extension of Service​</w:t>
      </w:r>
    </w:p>
    <w:p w14:paraId="38E4E012" w14:textId="738D666E" w:rsidR="005303CE" w:rsidRDefault="00317BB8" w:rsidP="00317BB8">
      <w:pPr>
        <w:ind w:left="90" w:firstLine="0"/>
      </w:pPr>
      <w:r w:rsidRPr="00317BB8">
        <w:t>Proposed Change: In the case of a resignation of an office, the previous holder of that position may be asked to complete the term. If the individual is no longer a member of the Council or is unable to complete the tenure of the position, then the position will remain vacant until the next election of officers.</w:t>
      </w:r>
    </w:p>
    <w:p w14:paraId="41CBE56A" w14:textId="10C0E6D1" w:rsidR="00317BB8" w:rsidRDefault="00317BB8" w:rsidP="00317BB8">
      <w:pPr>
        <w:pStyle w:val="ListParagraph"/>
        <w:numPr>
          <w:ilvl w:val="0"/>
          <w:numId w:val="1"/>
        </w:numPr>
      </w:pPr>
      <w:r>
        <w:t>The proposed change was approved by a unanimous vote.</w:t>
      </w:r>
    </w:p>
    <w:p w14:paraId="53639ABE" w14:textId="77777777" w:rsidR="007F7405" w:rsidRPr="00AA5C83" w:rsidRDefault="007F7405" w:rsidP="007F7405">
      <w:pPr>
        <w:pStyle w:val="ListParagraph"/>
        <w:ind w:left="810" w:firstLine="0"/>
        <w:rPr>
          <w:sz w:val="8"/>
          <w:szCs w:val="8"/>
        </w:rPr>
      </w:pPr>
    </w:p>
    <w:p w14:paraId="77E21A2F" w14:textId="4B85747B" w:rsidR="00317BB8" w:rsidRPr="00317BB8" w:rsidRDefault="00317BB8" w:rsidP="00317BB8">
      <w:pPr>
        <w:ind w:left="90" w:firstLine="0"/>
        <w:rPr>
          <w:u w:val="single"/>
        </w:rPr>
      </w:pPr>
      <w:r>
        <w:rPr>
          <w:u w:val="single"/>
        </w:rPr>
        <w:t xml:space="preserve">Ex-Officio Members – </w:t>
      </w:r>
      <w:r w:rsidRPr="00317BB8">
        <w:rPr>
          <w:u w:val="single"/>
        </w:rPr>
        <w:t>Extension of Service of GAC Officers​</w:t>
      </w:r>
    </w:p>
    <w:p w14:paraId="447E7143" w14:textId="7B9C7FB0" w:rsidR="00317BB8" w:rsidRDefault="00317BB8" w:rsidP="00317BB8">
      <w:pPr>
        <w:ind w:left="90" w:firstLine="0"/>
      </w:pPr>
      <w:r>
        <w:t>Proposed Change: The Gifted Advisory Council shall also include Ex‐officio members representing the Ohio State Board of Education and the Ohio Department of Education. Ex‐officio members cannot run for office nor can they vote on items before the Council and do not count as part of a Quorum.</w:t>
      </w:r>
    </w:p>
    <w:p w14:paraId="2A6800A3" w14:textId="2F345B6B" w:rsidR="00317BB8" w:rsidRDefault="00317BB8" w:rsidP="00317BB8">
      <w:pPr>
        <w:pStyle w:val="ListParagraph"/>
        <w:numPr>
          <w:ilvl w:val="0"/>
          <w:numId w:val="1"/>
        </w:numPr>
      </w:pPr>
      <w:r>
        <w:t>The proposed change was approved by a unanimous vote.</w:t>
      </w:r>
    </w:p>
    <w:p w14:paraId="06A3DD09" w14:textId="77777777" w:rsidR="007F7405" w:rsidRPr="00AA5C83" w:rsidRDefault="007F7405" w:rsidP="007F7405">
      <w:pPr>
        <w:pStyle w:val="ListParagraph"/>
        <w:ind w:left="810" w:firstLine="0"/>
        <w:rPr>
          <w:sz w:val="8"/>
          <w:szCs w:val="8"/>
        </w:rPr>
      </w:pPr>
    </w:p>
    <w:p w14:paraId="47E38304" w14:textId="1E373BD2" w:rsidR="002F7BBC" w:rsidRPr="002F7BBC" w:rsidRDefault="002F7BBC" w:rsidP="002F7BBC">
      <w:pPr>
        <w:ind w:left="90" w:firstLine="0"/>
        <w:rPr>
          <w:u w:val="single"/>
        </w:rPr>
      </w:pPr>
      <w:r w:rsidRPr="002F7BBC">
        <w:rPr>
          <w:u w:val="single"/>
        </w:rPr>
        <w:t>Public Speaks​</w:t>
      </w:r>
      <w:r>
        <w:rPr>
          <w:u w:val="single"/>
        </w:rPr>
        <w:t xml:space="preserve"> – </w:t>
      </w:r>
      <w:r w:rsidRPr="002F7BBC">
        <w:rPr>
          <w:u w:val="single"/>
        </w:rPr>
        <w:t>Public Speaks:  Three minutes​</w:t>
      </w:r>
    </w:p>
    <w:p w14:paraId="3DDB8AC8" w14:textId="10BD1DC3" w:rsidR="00317BB8" w:rsidRDefault="002F7BBC" w:rsidP="002F7BBC">
      <w:pPr>
        <w:ind w:left="90" w:firstLine="0"/>
      </w:pPr>
      <w:r>
        <w:t>Proposed Change: Add the following language to allow the public to address the Council: The Gifted Advisory Council respects the rights of the public to address the Council during Gifted Advisory Council meetings. Members of the public can address the Council by signing the public comment form prior to the meeting and will have 3 minutes to address the Council. The Facilitator of the Council (the Associate Director) will monitor the time and the Council Chair will ensure that the ground rules are followed. The Council Chair will determine if a response will be made to any public comment.</w:t>
      </w:r>
    </w:p>
    <w:p w14:paraId="18614641" w14:textId="79268531" w:rsidR="00AA5C83" w:rsidRDefault="002F7BBC" w:rsidP="00AA5C83">
      <w:pPr>
        <w:pStyle w:val="ListParagraph"/>
        <w:numPr>
          <w:ilvl w:val="0"/>
          <w:numId w:val="1"/>
        </w:numPr>
      </w:pPr>
      <w:r>
        <w:t>The proposed change was approved by a unanimous vote.</w:t>
      </w:r>
    </w:p>
    <w:p w14:paraId="55D0AC4D" w14:textId="77777777" w:rsidR="00AA5C83" w:rsidRPr="00AA5C83" w:rsidRDefault="00AA5C83" w:rsidP="00AA5C83">
      <w:pPr>
        <w:pStyle w:val="ListParagraph"/>
        <w:ind w:left="810" w:firstLine="0"/>
        <w:rPr>
          <w:sz w:val="8"/>
          <w:szCs w:val="8"/>
        </w:rPr>
      </w:pPr>
    </w:p>
    <w:p w14:paraId="422B7B63" w14:textId="722534A3" w:rsidR="002F7BBC" w:rsidRPr="007F7405" w:rsidRDefault="00864027" w:rsidP="002F7BBC">
      <w:pPr>
        <w:ind w:left="90" w:firstLine="0"/>
        <w:rPr>
          <w:u w:val="single"/>
        </w:rPr>
      </w:pPr>
      <w:r w:rsidRPr="007F7405">
        <w:rPr>
          <w:u w:val="single"/>
        </w:rPr>
        <w:t>Workgroup Structure</w:t>
      </w:r>
    </w:p>
    <w:p w14:paraId="4E2D53BE" w14:textId="36B748BF" w:rsidR="00864027" w:rsidRDefault="00864027" w:rsidP="002F7BBC">
      <w:pPr>
        <w:ind w:left="90" w:firstLine="0"/>
      </w:pPr>
      <w:r>
        <w:t>Current Structure</w:t>
      </w:r>
    </w:p>
    <w:p w14:paraId="75C159AF" w14:textId="77777777" w:rsidR="00864027" w:rsidRPr="00864027" w:rsidRDefault="00864027" w:rsidP="00864027">
      <w:pPr>
        <w:ind w:left="864" w:firstLine="0"/>
      </w:pPr>
      <w:r w:rsidRPr="00864027">
        <w:t>Pro: Gifted Advisory Council members on workgroups​</w:t>
      </w:r>
    </w:p>
    <w:p w14:paraId="306E9D08" w14:textId="4D57D131" w:rsidR="00864027" w:rsidRDefault="00864027" w:rsidP="007F7405">
      <w:pPr>
        <w:ind w:left="864" w:firstLine="0"/>
      </w:pPr>
      <w:r w:rsidRPr="00864027">
        <w:lastRenderedPageBreak/>
        <w:t>Con: Workgroup meetings would have to be public (in-person) and with a quorum, causing potential delays to progress, increased burden on GAC members due to increased travel and time away from work/districts</w:t>
      </w:r>
    </w:p>
    <w:p w14:paraId="3D011892" w14:textId="5FCE300A" w:rsidR="007F7405" w:rsidRDefault="007F7405" w:rsidP="007F7405">
      <w:pPr>
        <w:ind w:left="90" w:firstLine="0"/>
      </w:pPr>
      <w:r>
        <w:t>Proposed Change: External Stakeholders</w:t>
      </w:r>
    </w:p>
    <w:p w14:paraId="0AEAD412" w14:textId="5A184051" w:rsidR="007F7405" w:rsidRDefault="007F7405" w:rsidP="007F7405">
      <w:pPr>
        <w:ind w:left="864" w:firstLine="0"/>
      </w:pPr>
      <w:r>
        <w:t>Pro: Allows for virtual meetings, more efficient use of time, GAC members still lead work by serving as steering committee​</w:t>
      </w:r>
    </w:p>
    <w:p w14:paraId="0415C641" w14:textId="78D3BD4E" w:rsidR="007F7405" w:rsidRDefault="007F7405" w:rsidP="007F7405">
      <w:pPr>
        <w:ind w:left="864" w:firstLine="0"/>
      </w:pPr>
      <w:r>
        <w:t>Con: Work will be behind initially proposed schedule, current members cannot participate in stakeholder groups</w:t>
      </w:r>
    </w:p>
    <w:p w14:paraId="66A86725" w14:textId="7CFB25F2" w:rsidR="002F14BF" w:rsidRDefault="00C252A6" w:rsidP="00C252A6">
      <w:pPr>
        <w:ind w:left="90" w:firstLine="0"/>
      </w:pPr>
      <w:r>
        <w:t xml:space="preserve">After much discussion, Todd </w:t>
      </w:r>
      <w:r w:rsidR="002F01E6">
        <w:t xml:space="preserve">Stanley </w:t>
      </w:r>
      <w:r>
        <w:t xml:space="preserve">motioned to keep the Gifted Advisory Council workgroup structure the same. Ann </w:t>
      </w:r>
      <w:r w:rsidR="00B8738D">
        <w:t xml:space="preserve">Sheldon </w:t>
      </w:r>
      <w:r>
        <w:t xml:space="preserve">seconded the motion. </w:t>
      </w:r>
    </w:p>
    <w:p w14:paraId="09605454" w14:textId="702A1EF8" w:rsidR="002F14BF" w:rsidRDefault="002F14BF" w:rsidP="00C252A6">
      <w:pPr>
        <w:ind w:left="90" w:firstLine="0"/>
      </w:pPr>
      <w:r>
        <w:t xml:space="preserve">Ann </w:t>
      </w:r>
      <w:r w:rsidR="00B8738D">
        <w:t xml:space="preserve">Sheldon </w:t>
      </w:r>
      <w:r>
        <w:t xml:space="preserve">motioned that a quorum for workgroups would be defined as two members for discussion and half of members plus one for voting. Todd </w:t>
      </w:r>
      <w:r w:rsidR="00B8738D">
        <w:t xml:space="preserve">Sheldon </w:t>
      </w:r>
      <w:r>
        <w:t xml:space="preserve">seconded the motion. </w:t>
      </w:r>
    </w:p>
    <w:p w14:paraId="797B95E1" w14:textId="2CDAF2ED" w:rsidR="00C252A6" w:rsidRDefault="00374F18" w:rsidP="002F14BF">
      <w:pPr>
        <w:pStyle w:val="ListParagraph"/>
        <w:numPr>
          <w:ilvl w:val="0"/>
          <w:numId w:val="1"/>
        </w:numPr>
      </w:pPr>
      <w:r>
        <w:t>Both motions were passed by unanimous votes.</w:t>
      </w:r>
    </w:p>
    <w:p w14:paraId="2000A30D" w14:textId="537BE943" w:rsidR="007F033E" w:rsidRDefault="007F033E" w:rsidP="007F7405">
      <w:pPr>
        <w:ind w:left="864" w:firstLine="0"/>
      </w:pPr>
    </w:p>
    <w:p w14:paraId="517ADCBE" w14:textId="71734527" w:rsidR="007F033E" w:rsidRDefault="007F033E" w:rsidP="007F033E">
      <w:pPr>
        <w:ind w:left="90" w:firstLine="0"/>
        <w:rPr>
          <w:b/>
          <w:bCs/>
        </w:rPr>
      </w:pPr>
      <w:r w:rsidRPr="00AA5C83">
        <w:rPr>
          <w:b/>
          <w:bCs/>
        </w:rPr>
        <w:t>Workgroup Recap</w:t>
      </w:r>
    </w:p>
    <w:p w14:paraId="6E30EB17" w14:textId="3E307BCA" w:rsidR="007F033E" w:rsidRDefault="007F033E" w:rsidP="007F033E">
      <w:pPr>
        <w:ind w:left="90" w:firstLine="0"/>
      </w:pPr>
      <w:r>
        <w:t xml:space="preserve">Maria Lohr, Assistant Director of the OEC gifted team, and OEC gifted specialists Mike Demczyk, Jeff Shoemaker and Megan Vermillion presented </w:t>
      </w:r>
      <w:r w:rsidR="00AA6FAA">
        <w:t xml:space="preserve">information about the work-to-date of the Council workgroups and the workgroup goals moving forward. </w:t>
      </w:r>
    </w:p>
    <w:p w14:paraId="6509D976" w14:textId="448EEAA3" w:rsidR="00AA6FAA" w:rsidRDefault="00A82BB6" w:rsidP="00AA6FAA">
      <w:pPr>
        <w:pStyle w:val="ListParagraph"/>
        <w:numPr>
          <w:ilvl w:val="0"/>
          <w:numId w:val="1"/>
        </w:numPr>
      </w:pPr>
      <w:r>
        <w:t>Workgroups</w:t>
      </w:r>
    </w:p>
    <w:p w14:paraId="11835F57" w14:textId="77777777" w:rsidR="00A82BB6" w:rsidRDefault="00A82BB6" w:rsidP="00A82BB6">
      <w:pPr>
        <w:pStyle w:val="ListParagraph"/>
        <w:numPr>
          <w:ilvl w:val="1"/>
          <w:numId w:val="1"/>
        </w:numPr>
      </w:pPr>
      <w:r>
        <w:t>Equitable Identification Practices</w:t>
      </w:r>
    </w:p>
    <w:p w14:paraId="77ED3690" w14:textId="77777777" w:rsidR="00A82BB6" w:rsidRDefault="00A82BB6" w:rsidP="00A82BB6">
      <w:pPr>
        <w:pStyle w:val="ListParagraph"/>
        <w:numPr>
          <w:ilvl w:val="1"/>
          <w:numId w:val="1"/>
        </w:numPr>
      </w:pPr>
      <w:r>
        <w:t>Highly Effective Student Supports and Services</w:t>
      </w:r>
    </w:p>
    <w:p w14:paraId="625327B9" w14:textId="2B27D653" w:rsidR="00A82BB6" w:rsidRDefault="00A82BB6" w:rsidP="00A82BB6">
      <w:pPr>
        <w:pStyle w:val="ListParagraph"/>
        <w:numPr>
          <w:ilvl w:val="1"/>
          <w:numId w:val="1"/>
        </w:numPr>
      </w:pPr>
      <w:r>
        <w:t>Job Embedded Professional Development</w:t>
      </w:r>
    </w:p>
    <w:p w14:paraId="3255FA21" w14:textId="611EA16C" w:rsidR="00A82BB6" w:rsidRDefault="00A82BB6" w:rsidP="00A82BB6">
      <w:pPr>
        <w:pStyle w:val="ListParagraph"/>
        <w:numPr>
          <w:ilvl w:val="0"/>
          <w:numId w:val="1"/>
        </w:numPr>
      </w:pPr>
      <w:r>
        <w:t>Workgroup Pillars</w:t>
      </w:r>
    </w:p>
    <w:p w14:paraId="6BB51F4F" w14:textId="77777777" w:rsidR="00A82BB6" w:rsidRDefault="00A82BB6" w:rsidP="00A82BB6">
      <w:pPr>
        <w:pStyle w:val="ListParagraph"/>
        <w:numPr>
          <w:ilvl w:val="1"/>
          <w:numId w:val="1"/>
        </w:numPr>
      </w:pPr>
      <w:r>
        <w:t>Equitable Identification Practices</w:t>
      </w:r>
    </w:p>
    <w:p w14:paraId="1E7F0DEA" w14:textId="77777777" w:rsidR="00A82BB6" w:rsidRDefault="00A82BB6" w:rsidP="00A82BB6">
      <w:pPr>
        <w:pStyle w:val="ListParagraph"/>
        <w:numPr>
          <w:ilvl w:val="1"/>
          <w:numId w:val="1"/>
        </w:numPr>
      </w:pPr>
      <w:r>
        <w:t>Highly Effective Student Supports and Services</w:t>
      </w:r>
    </w:p>
    <w:p w14:paraId="6F239C66" w14:textId="172442F7" w:rsidR="00A82BB6" w:rsidRDefault="00A82BB6" w:rsidP="00A82BB6">
      <w:pPr>
        <w:pStyle w:val="ListParagraph"/>
        <w:numPr>
          <w:ilvl w:val="1"/>
          <w:numId w:val="1"/>
        </w:numPr>
      </w:pPr>
      <w:r>
        <w:t>Job Embedded Professional Development</w:t>
      </w:r>
    </w:p>
    <w:p w14:paraId="39CC3F50" w14:textId="50D97914" w:rsidR="00A82BB6" w:rsidRPr="007F033E" w:rsidRDefault="00A82BB6" w:rsidP="00A82BB6">
      <w:pPr>
        <w:pStyle w:val="ListParagraph"/>
        <w:ind w:left="1530" w:firstLine="0"/>
      </w:pPr>
    </w:p>
    <w:p w14:paraId="53B08A60" w14:textId="622E8699" w:rsidR="007F033E" w:rsidRDefault="00A82BB6" w:rsidP="00A82BB6">
      <w:pPr>
        <w:ind w:left="90" w:firstLine="0"/>
        <w:rPr>
          <w:b/>
          <w:bCs/>
        </w:rPr>
      </w:pPr>
      <w:r w:rsidRPr="00933E96">
        <w:rPr>
          <w:b/>
          <w:bCs/>
        </w:rPr>
        <w:t>Updates, Next Steps</w:t>
      </w:r>
    </w:p>
    <w:p w14:paraId="2DEE81EF" w14:textId="43A5B99B" w:rsidR="008B3AD9" w:rsidRPr="008B3AD9" w:rsidRDefault="008B3AD9" w:rsidP="00A82BB6">
      <w:pPr>
        <w:ind w:left="90" w:firstLine="0"/>
      </w:pPr>
      <w:r>
        <w:t xml:space="preserve">Maria Lohr presented updates relevant to </w:t>
      </w:r>
      <w:r w:rsidR="00994C68">
        <w:t xml:space="preserve">the Council. </w:t>
      </w:r>
    </w:p>
    <w:p w14:paraId="2F31BEA8" w14:textId="63668414" w:rsidR="00933E96" w:rsidRDefault="00933E96" w:rsidP="00933E96">
      <w:pPr>
        <w:pStyle w:val="ListParagraph"/>
        <w:numPr>
          <w:ilvl w:val="0"/>
          <w:numId w:val="1"/>
        </w:numPr>
      </w:pPr>
      <w:r w:rsidRPr="00933E96">
        <w:t>Amended Substitute House Bill 110</w:t>
      </w:r>
    </w:p>
    <w:p w14:paraId="73842BD9" w14:textId="3E04A03D" w:rsidR="00933E96" w:rsidRDefault="00933E96" w:rsidP="00933E96">
      <w:pPr>
        <w:pStyle w:val="ListParagraph"/>
        <w:numPr>
          <w:ilvl w:val="1"/>
          <w:numId w:val="1"/>
        </w:numPr>
      </w:pPr>
      <w:r>
        <w:t>State of Ohio’s Main Operating Budget ​</w:t>
      </w:r>
    </w:p>
    <w:p w14:paraId="18477A1B" w14:textId="7A366A16" w:rsidR="00933E96" w:rsidRDefault="00933E96" w:rsidP="00933E96">
      <w:pPr>
        <w:pStyle w:val="ListParagraph"/>
        <w:numPr>
          <w:ilvl w:val="1"/>
          <w:numId w:val="1"/>
        </w:numPr>
      </w:pPr>
      <w:r>
        <w:t>Significant Changes for Gifted Education ​</w:t>
      </w:r>
    </w:p>
    <w:p w14:paraId="4839495F" w14:textId="5AFE33FF" w:rsidR="00933E96" w:rsidRDefault="00933E96" w:rsidP="00933E96">
      <w:pPr>
        <w:pStyle w:val="ListParagraph"/>
        <w:numPr>
          <w:ilvl w:val="1"/>
          <w:numId w:val="1"/>
        </w:numPr>
      </w:pPr>
      <w:r>
        <w:t>Incorporates recommendations from 2018 Gifted Cost Study​</w:t>
      </w:r>
    </w:p>
    <w:p w14:paraId="6EE5D1AC" w14:textId="651D9FA4" w:rsidR="00933E96" w:rsidRDefault="00933E96" w:rsidP="00933E96">
      <w:pPr>
        <w:pStyle w:val="ListParagraph"/>
        <w:numPr>
          <w:ilvl w:val="1"/>
          <w:numId w:val="1"/>
        </w:numPr>
      </w:pPr>
      <w:r>
        <w:t>Many provisions only apply to FY2022 and FY2023</w:t>
      </w:r>
    </w:p>
    <w:p w14:paraId="3C8246E5" w14:textId="34879A0D" w:rsidR="00933E96" w:rsidRDefault="002A7777" w:rsidP="00933E96">
      <w:pPr>
        <w:pStyle w:val="ListParagraph"/>
        <w:numPr>
          <w:ilvl w:val="0"/>
          <w:numId w:val="1"/>
        </w:numPr>
      </w:pPr>
      <w:r w:rsidRPr="002A7777">
        <w:t>Funding Calculations</w:t>
      </w:r>
    </w:p>
    <w:p w14:paraId="7E8ED041" w14:textId="606ED25D" w:rsidR="002A7777" w:rsidRDefault="002A7777" w:rsidP="002A7777">
      <w:pPr>
        <w:pStyle w:val="ListParagraph"/>
        <w:numPr>
          <w:ilvl w:val="1"/>
          <w:numId w:val="1"/>
        </w:numPr>
      </w:pPr>
      <w:r>
        <w:t>Modifies calculations for identification, GIS, and gifted coordinator funds​</w:t>
      </w:r>
    </w:p>
    <w:p w14:paraId="4E0075C3" w14:textId="147E2266" w:rsidR="002A7777" w:rsidRDefault="002A7777" w:rsidP="002A7777">
      <w:pPr>
        <w:pStyle w:val="ListParagraph"/>
        <w:numPr>
          <w:ilvl w:val="1"/>
          <w:numId w:val="1"/>
        </w:numPr>
      </w:pPr>
      <w:r>
        <w:t>Establishes new funding categories: referral and gifted professional development​</w:t>
      </w:r>
    </w:p>
    <w:p w14:paraId="512DC4A1" w14:textId="45FA5867" w:rsidR="002A7777" w:rsidRDefault="002A7777" w:rsidP="002A7777">
      <w:pPr>
        <w:pStyle w:val="ListParagraph"/>
        <w:numPr>
          <w:ilvl w:val="1"/>
          <w:numId w:val="1"/>
        </w:numPr>
      </w:pPr>
      <w:r>
        <w:t>Applies state share</w:t>
      </w:r>
    </w:p>
    <w:p w14:paraId="301E4DD9" w14:textId="24759BC9" w:rsidR="002A7777" w:rsidRDefault="002A7777" w:rsidP="002A7777">
      <w:pPr>
        <w:pStyle w:val="ListParagraph"/>
        <w:numPr>
          <w:ilvl w:val="0"/>
          <w:numId w:val="1"/>
        </w:numPr>
      </w:pPr>
      <w:r>
        <w:t>Gifted Expenditures</w:t>
      </w:r>
    </w:p>
    <w:p w14:paraId="5810E668" w14:textId="4E7BE2C3" w:rsidR="002A7777" w:rsidRDefault="002A7777" w:rsidP="002A7777">
      <w:pPr>
        <w:pStyle w:val="ListParagraph"/>
        <w:numPr>
          <w:ilvl w:val="1"/>
          <w:numId w:val="1"/>
        </w:numPr>
      </w:pPr>
      <w:r>
        <w:t>Requires school districts to spend gifted funds only on specified areas:​</w:t>
      </w:r>
    </w:p>
    <w:p w14:paraId="6963E7A2" w14:textId="63ACF197" w:rsidR="002A7777" w:rsidRDefault="002A7777" w:rsidP="002A7777">
      <w:pPr>
        <w:pStyle w:val="ListParagraph"/>
        <w:numPr>
          <w:ilvl w:val="2"/>
          <w:numId w:val="1"/>
        </w:numPr>
      </w:pPr>
      <w:r>
        <w:t>Gifted Identification​</w:t>
      </w:r>
    </w:p>
    <w:p w14:paraId="58C06489" w14:textId="21AE20A4" w:rsidR="002A7777" w:rsidRDefault="002A7777" w:rsidP="002A7777">
      <w:pPr>
        <w:pStyle w:val="ListParagraph"/>
        <w:numPr>
          <w:ilvl w:val="2"/>
          <w:numId w:val="1"/>
        </w:numPr>
      </w:pPr>
      <w:r>
        <w:t>Gifted Coordinator Services​</w:t>
      </w:r>
    </w:p>
    <w:p w14:paraId="4016ED23" w14:textId="60F43F10" w:rsidR="002A7777" w:rsidRDefault="002A7777" w:rsidP="002A7777">
      <w:pPr>
        <w:pStyle w:val="ListParagraph"/>
        <w:numPr>
          <w:ilvl w:val="2"/>
          <w:numId w:val="1"/>
        </w:numPr>
      </w:pPr>
      <w:r>
        <w:t>Gifted Intervention Specialist Services​</w:t>
      </w:r>
    </w:p>
    <w:p w14:paraId="3146B162" w14:textId="379406E2" w:rsidR="002A7777" w:rsidRDefault="002A7777" w:rsidP="00937804">
      <w:pPr>
        <w:pStyle w:val="ListParagraph"/>
        <w:numPr>
          <w:ilvl w:val="2"/>
          <w:numId w:val="1"/>
        </w:numPr>
      </w:pPr>
      <w:r>
        <w:t>Gifted Professional Development​</w:t>
      </w:r>
    </w:p>
    <w:p w14:paraId="4EE63F9E" w14:textId="1815B064" w:rsidR="002A7777" w:rsidRDefault="002A7777" w:rsidP="00937804">
      <w:pPr>
        <w:pStyle w:val="ListParagraph"/>
        <w:numPr>
          <w:ilvl w:val="1"/>
          <w:numId w:val="1"/>
        </w:numPr>
      </w:pPr>
      <w:r>
        <w:t>Requires the Department to reduce foundation funding payments for districts not in compliance with spending requirements</w:t>
      </w:r>
    </w:p>
    <w:p w14:paraId="131C9C0F" w14:textId="2F208346" w:rsidR="00937804" w:rsidRDefault="00937804" w:rsidP="00937804">
      <w:pPr>
        <w:pStyle w:val="ListParagraph"/>
        <w:numPr>
          <w:ilvl w:val="0"/>
          <w:numId w:val="1"/>
        </w:numPr>
      </w:pPr>
      <w:r>
        <w:t>Required Reporting</w:t>
      </w:r>
    </w:p>
    <w:p w14:paraId="2654C0F5" w14:textId="0DEE9D9A" w:rsidR="00937804" w:rsidRDefault="00937804" w:rsidP="00937804">
      <w:pPr>
        <w:pStyle w:val="ListParagraph"/>
        <w:numPr>
          <w:ilvl w:val="1"/>
          <w:numId w:val="1"/>
        </w:numPr>
      </w:pPr>
      <w:r>
        <w:lastRenderedPageBreak/>
        <w:t>Requires the Department to publish by October 30:</w:t>
      </w:r>
    </w:p>
    <w:p w14:paraId="3DE56DAA" w14:textId="7A839B74" w:rsidR="00937804" w:rsidRDefault="00937804" w:rsidP="00937804">
      <w:pPr>
        <w:pStyle w:val="ListParagraph"/>
        <w:numPr>
          <w:ilvl w:val="2"/>
          <w:numId w:val="1"/>
        </w:numPr>
      </w:pPr>
      <w:r>
        <w:t>Gifted funding received​</w:t>
      </w:r>
    </w:p>
    <w:p w14:paraId="74D84871" w14:textId="1862C821" w:rsidR="00937804" w:rsidRDefault="00937804" w:rsidP="00937804">
      <w:pPr>
        <w:pStyle w:val="ListParagraph"/>
        <w:numPr>
          <w:ilvl w:val="2"/>
          <w:numId w:val="1"/>
        </w:numPr>
      </w:pPr>
      <w:r>
        <w:t>Gifted expenditures​</w:t>
      </w:r>
    </w:p>
    <w:p w14:paraId="09186DFC" w14:textId="4DFC032D" w:rsidR="00937804" w:rsidRDefault="00937804" w:rsidP="00937804">
      <w:pPr>
        <w:pStyle w:val="ListParagraph"/>
        <w:numPr>
          <w:ilvl w:val="1"/>
          <w:numId w:val="1"/>
        </w:numPr>
      </w:pPr>
      <w:r>
        <w:t>Requires the Department to publish by October 31:​</w:t>
      </w:r>
    </w:p>
    <w:p w14:paraId="7AB91C14" w14:textId="1A37F581" w:rsidR="00937804" w:rsidRDefault="00937804" w:rsidP="00937804">
      <w:pPr>
        <w:pStyle w:val="ListParagraph"/>
        <w:numPr>
          <w:ilvl w:val="2"/>
          <w:numId w:val="1"/>
        </w:numPr>
      </w:pPr>
      <w:r>
        <w:t>Services to identified students in grades K-3, 4-8, and 9-12​</w:t>
      </w:r>
    </w:p>
    <w:p w14:paraId="0D58F34B" w14:textId="3A79E72A" w:rsidR="00937804" w:rsidRDefault="00937804" w:rsidP="00937804">
      <w:pPr>
        <w:pStyle w:val="ListParagraph"/>
        <w:numPr>
          <w:ilvl w:val="2"/>
          <w:numId w:val="1"/>
        </w:numPr>
      </w:pPr>
      <w:r>
        <w:t>Number of licensed GIS and Coordinators</w:t>
      </w:r>
    </w:p>
    <w:p w14:paraId="71A6168A" w14:textId="448DC145" w:rsidR="008B3AD9" w:rsidRDefault="008B3AD9" w:rsidP="008B3AD9">
      <w:pPr>
        <w:pStyle w:val="ListParagraph"/>
        <w:numPr>
          <w:ilvl w:val="0"/>
          <w:numId w:val="1"/>
        </w:numPr>
      </w:pPr>
      <w:r>
        <w:t>Audit Requirements</w:t>
      </w:r>
    </w:p>
    <w:p w14:paraId="0BA2D0E2" w14:textId="77777777" w:rsidR="008B3AD9" w:rsidRDefault="008B3AD9" w:rsidP="008B3AD9">
      <w:pPr>
        <w:pStyle w:val="ListParagraph"/>
        <w:numPr>
          <w:ilvl w:val="1"/>
          <w:numId w:val="1"/>
        </w:numPr>
      </w:pPr>
      <w:r>
        <w:t>Requires the Department to audit gifted service numbers in addition to identification numbers</w:t>
      </w:r>
    </w:p>
    <w:p w14:paraId="0D3C4465" w14:textId="47CE3704" w:rsidR="008B3AD9" w:rsidRDefault="008B3AD9" w:rsidP="008B3AD9">
      <w:pPr>
        <w:pStyle w:val="ListParagraph"/>
        <w:numPr>
          <w:ilvl w:val="1"/>
          <w:numId w:val="1"/>
        </w:numPr>
      </w:pPr>
      <w:r>
        <w:t>Requires to Department to reduce foundation funding if a district continues to be out of compliance</w:t>
      </w:r>
    </w:p>
    <w:p w14:paraId="4D2167C6" w14:textId="1A9D7022" w:rsidR="00994C68" w:rsidRDefault="00994C68" w:rsidP="00994C68">
      <w:pPr>
        <w:ind w:left="90" w:firstLine="0"/>
      </w:pPr>
    </w:p>
    <w:p w14:paraId="24E39A40" w14:textId="63F6DFAA" w:rsidR="00994C68" w:rsidRPr="00994C68" w:rsidRDefault="00994C68" w:rsidP="00994C68">
      <w:pPr>
        <w:ind w:left="90" w:firstLine="0"/>
        <w:rPr>
          <w:b/>
          <w:bCs/>
        </w:rPr>
      </w:pPr>
      <w:r w:rsidRPr="00994C68">
        <w:rPr>
          <w:b/>
          <w:bCs/>
        </w:rPr>
        <w:t>Next meeting: December 8, 2021</w:t>
      </w:r>
    </w:p>
    <w:p w14:paraId="10EF58A0" w14:textId="492799C3" w:rsidR="00994C68" w:rsidRPr="00994C68" w:rsidRDefault="00994C68" w:rsidP="00994C68">
      <w:pPr>
        <w:ind w:left="90" w:firstLine="0"/>
        <w:rPr>
          <w:b/>
          <w:bCs/>
        </w:rPr>
      </w:pPr>
    </w:p>
    <w:p w14:paraId="0F42AB0E" w14:textId="6A436DC1" w:rsidR="00994C68" w:rsidRPr="00994C68" w:rsidRDefault="00994C68" w:rsidP="00994C68">
      <w:pPr>
        <w:ind w:left="90" w:firstLine="0"/>
        <w:rPr>
          <w:b/>
          <w:bCs/>
        </w:rPr>
      </w:pPr>
      <w:r w:rsidRPr="00994C68">
        <w:rPr>
          <w:b/>
          <w:bCs/>
        </w:rPr>
        <w:t>Adjourn</w:t>
      </w:r>
    </w:p>
    <w:p w14:paraId="37D67608" w14:textId="23094488" w:rsidR="00994C68" w:rsidRPr="00933E96" w:rsidRDefault="00994C68" w:rsidP="00994C68">
      <w:pPr>
        <w:ind w:left="90" w:firstLine="0"/>
      </w:pPr>
      <w:r>
        <w:t>Motioned by Aireane</w:t>
      </w:r>
      <w:r w:rsidR="00453BE6">
        <w:t xml:space="preserve"> Curtis</w:t>
      </w:r>
      <w:r>
        <w:t>, seconded by Karen</w:t>
      </w:r>
      <w:r w:rsidR="00453BE6">
        <w:t xml:space="preserve"> Rumley.</w:t>
      </w:r>
    </w:p>
    <w:sectPr w:rsidR="00994C68" w:rsidRPr="00933E9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9F667" w14:textId="77777777" w:rsidR="004D4049" w:rsidRDefault="004D4049" w:rsidP="00994C68">
      <w:r>
        <w:separator/>
      </w:r>
    </w:p>
  </w:endnote>
  <w:endnote w:type="continuationSeparator" w:id="0">
    <w:p w14:paraId="459DB5B6" w14:textId="77777777" w:rsidR="004D4049" w:rsidRDefault="004D4049" w:rsidP="0099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237607"/>
      <w:docPartObj>
        <w:docPartGallery w:val="Page Numbers (Bottom of Page)"/>
        <w:docPartUnique/>
      </w:docPartObj>
    </w:sdtPr>
    <w:sdtEndPr>
      <w:rPr>
        <w:noProof/>
      </w:rPr>
    </w:sdtEndPr>
    <w:sdtContent>
      <w:p w14:paraId="7939AE06" w14:textId="13510144" w:rsidR="00994C68" w:rsidRDefault="00994C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7B55F0" w14:textId="77777777" w:rsidR="00994C68" w:rsidRDefault="00994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03293" w14:textId="77777777" w:rsidR="004D4049" w:rsidRDefault="004D4049" w:rsidP="00994C68">
      <w:r>
        <w:separator/>
      </w:r>
    </w:p>
  </w:footnote>
  <w:footnote w:type="continuationSeparator" w:id="0">
    <w:p w14:paraId="7A280167" w14:textId="77777777" w:rsidR="004D4049" w:rsidRDefault="004D4049" w:rsidP="00994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B753B"/>
    <w:multiLevelType w:val="multilevel"/>
    <w:tmpl w:val="549E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DC7D3B"/>
    <w:multiLevelType w:val="hybridMultilevel"/>
    <w:tmpl w:val="4F96C7F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7CE117AA"/>
    <w:multiLevelType w:val="multilevel"/>
    <w:tmpl w:val="0EE6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A41"/>
    <w:rsid w:val="000937D1"/>
    <w:rsid w:val="002A7777"/>
    <w:rsid w:val="002F01E6"/>
    <w:rsid w:val="002F14BF"/>
    <w:rsid w:val="002F7BBC"/>
    <w:rsid w:val="00317BB8"/>
    <w:rsid w:val="00322B8B"/>
    <w:rsid w:val="00374F18"/>
    <w:rsid w:val="003D206F"/>
    <w:rsid w:val="00453BE6"/>
    <w:rsid w:val="004D4049"/>
    <w:rsid w:val="005303CE"/>
    <w:rsid w:val="007A5A41"/>
    <w:rsid w:val="007F033E"/>
    <w:rsid w:val="007F7405"/>
    <w:rsid w:val="00864027"/>
    <w:rsid w:val="00882751"/>
    <w:rsid w:val="008B3AD9"/>
    <w:rsid w:val="00916EC6"/>
    <w:rsid w:val="00933E96"/>
    <w:rsid w:val="00937804"/>
    <w:rsid w:val="00994C68"/>
    <w:rsid w:val="00A02AAD"/>
    <w:rsid w:val="00A82BB6"/>
    <w:rsid w:val="00AA5C83"/>
    <w:rsid w:val="00AA6FAA"/>
    <w:rsid w:val="00B8738D"/>
    <w:rsid w:val="00BE2B1B"/>
    <w:rsid w:val="00C252A6"/>
    <w:rsid w:val="00DD38E9"/>
    <w:rsid w:val="00EA0136"/>
    <w:rsid w:val="00FC3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EECFC"/>
  <w15:chartTrackingRefBased/>
  <w15:docId w15:val="{9B7FDD93-8DB6-4B0D-8791-CBDAAC1A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152" w:hanging="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Spacing2"/>
    <w:uiPriority w:val="1"/>
    <w:qFormat/>
    <w:rsid w:val="007A5A41"/>
    <w:pPr>
      <w:ind w:left="0" w:firstLine="0"/>
    </w:pPr>
    <w:rPr>
      <w:rFonts w:ascii="Calibri" w:eastAsia="Times" w:hAnsi="Calibri" w:cs="Times New Roman"/>
      <w:szCs w:val="20"/>
    </w:rPr>
  </w:style>
  <w:style w:type="paragraph" w:styleId="ListParagraph">
    <w:name w:val="List Paragraph"/>
    <w:basedOn w:val="Normal"/>
    <w:uiPriority w:val="34"/>
    <w:qFormat/>
    <w:rsid w:val="005303CE"/>
    <w:pPr>
      <w:ind w:left="720"/>
      <w:contextualSpacing/>
    </w:pPr>
  </w:style>
  <w:style w:type="paragraph" w:customStyle="1" w:styleId="paragraph">
    <w:name w:val="paragraph"/>
    <w:basedOn w:val="Normal"/>
    <w:rsid w:val="00BE2B1B"/>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normaltextrun">
    <w:name w:val="normaltextrun"/>
    <w:basedOn w:val="DefaultParagraphFont"/>
    <w:rsid w:val="00BE2B1B"/>
  </w:style>
  <w:style w:type="character" w:customStyle="1" w:styleId="eop">
    <w:name w:val="eop"/>
    <w:basedOn w:val="DefaultParagraphFont"/>
    <w:rsid w:val="00BE2B1B"/>
  </w:style>
  <w:style w:type="character" w:customStyle="1" w:styleId="scxp206335492">
    <w:name w:val="scxp206335492"/>
    <w:basedOn w:val="DefaultParagraphFont"/>
    <w:rsid w:val="00916EC6"/>
  </w:style>
  <w:style w:type="character" w:customStyle="1" w:styleId="advancedproofingissue">
    <w:name w:val="advancedproofingissue"/>
    <w:basedOn w:val="DefaultParagraphFont"/>
    <w:rsid w:val="00916EC6"/>
  </w:style>
  <w:style w:type="paragraph" w:styleId="Header">
    <w:name w:val="header"/>
    <w:basedOn w:val="Normal"/>
    <w:link w:val="HeaderChar"/>
    <w:uiPriority w:val="99"/>
    <w:unhideWhenUsed/>
    <w:rsid w:val="00994C68"/>
    <w:pPr>
      <w:tabs>
        <w:tab w:val="center" w:pos="4680"/>
        <w:tab w:val="right" w:pos="9360"/>
      </w:tabs>
    </w:pPr>
  </w:style>
  <w:style w:type="character" w:customStyle="1" w:styleId="HeaderChar">
    <w:name w:val="Header Char"/>
    <w:basedOn w:val="DefaultParagraphFont"/>
    <w:link w:val="Header"/>
    <w:uiPriority w:val="99"/>
    <w:rsid w:val="00994C68"/>
  </w:style>
  <w:style w:type="paragraph" w:styleId="Footer">
    <w:name w:val="footer"/>
    <w:basedOn w:val="Normal"/>
    <w:link w:val="FooterChar"/>
    <w:uiPriority w:val="99"/>
    <w:unhideWhenUsed/>
    <w:rsid w:val="00994C68"/>
    <w:pPr>
      <w:tabs>
        <w:tab w:val="center" w:pos="4680"/>
        <w:tab w:val="right" w:pos="9360"/>
      </w:tabs>
    </w:pPr>
  </w:style>
  <w:style w:type="character" w:customStyle="1" w:styleId="FooterChar">
    <w:name w:val="Footer Char"/>
    <w:basedOn w:val="DefaultParagraphFont"/>
    <w:link w:val="Footer"/>
    <w:uiPriority w:val="99"/>
    <w:rsid w:val="00994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177526">
      <w:bodyDiv w:val="1"/>
      <w:marLeft w:val="0"/>
      <w:marRight w:val="0"/>
      <w:marTop w:val="0"/>
      <w:marBottom w:val="0"/>
      <w:divBdr>
        <w:top w:val="none" w:sz="0" w:space="0" w:color="auto"/>
        <w:left w:val="none" w:sz="0" w:space="0" w:color="auto"/>
        <w:bottom w:val="none" w:sz="0" w:space="0" w:color="auto"/>
        <w:right w:val="none" w:sz="0" w:space="0" w:color="auto"/>
      </w:divBdr>
    </w:div>
    <w:div w:id="1038048088">
      <w:bodyDiv w:val="1"/>
      <w:marLeft w:val="0"/>
      <w:marRight w:val="0"/>
      <w:marTop w:val="0"/>
      <w:marBottom w:val="0"/>
      <w:divBdr>
        <w:top w:val="none" w:sz="0" w:space="0" w:color="auto"/>
        <w:left w:val="none" w:sz="0" w:space="0" w:color="auto"/>
        <w:bottom w:val="none" w:sz="0" w:space="0" w:color="auto"/>
        <w:right w:val="none" w:sz="0" w:space="0" w:color="auto"/>
      </w:divBdr>
    </w:div>
    <w:div w:id="1133523714">
      <w:bodyDiv w:val="1"/>
      <w:marLeft w:val="0"/>
      <w:marRight w:val="0"/>
      <w:marTop w:val="0"/>
      <w:marBottom w:val="0"/>
      <w:divBdr>
        <w:top w:val="none" w:sz="0" w:space="0" w:color="auto"/>
        <w:left w:val="none" w:sz="0" w:space="0" w:color="auto"/>
        <w:bottom w:val="none" w:sz="0" w:space="0" w:color="auto"/>
        <w:right w:val="none" w:sz="0" w:space="0" w:color="auto"/>
      </w:divBdr>
    </w:div>
    <w:div w:id="157608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4E520FA9C3BE458407DED1B8D82A01" ma:contentTypeVersion="8" ma:contentTypeDescription="Create a new document." ma:contentTypeScope="" ma:versionID="999272ff542ae2820f5ae7345bcc5f36">
  <xsd:schema xmlns:xsd="http://www.w3.org/2001/XMLSchema" xmlns:xs="http://www.w3.org/2001/XMLSchema" xmlns:p="http://schemas.microsoft.com/office/2006/metadata/properties" xmlns:ns2="6eb72285-8b54-4dd2-8b7b-8f9d47563ef6" xmlns:ns3="4e053fdf-e305-49c8-9895-e6bf798d9ac4" targetNamespace="http://schemas.microsoft.com/office/2006/metadata/properties" ma:root="true" ma:fieldsID="2580918d54f55329935af778f3ebc2ea" ns2:_="" ns3:_="">
    <xsd:import namespace="6eb72285-8b54-4dd2-8b7b-8f9d47563ef6"/>
    <xsd:import namespace="4e053fdf-e305-49c8-9895-e6bf798d9a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72285-8b54-4dd2-8b7b-8f9d47563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053fdf-e305-49c8-9895-e6bf798d9a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A9451-203B-47A5-BB0A-253BCE9C6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72285-8b54-4dd2-8b7b-8f9d47563ef6"/>
    <ds:schemaRef ds:uri="4e053fdf-e305-49c8-9895-e6bf798d9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59783A-9782-4FB0-B604-44B28747CB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EC515F-3BEB-4CE8-BE36-7126B489E5D5}">
  <ds:schemaRefs>
    <ds:schemaRef ds:uri="http://schemas.microsoft.com/sharepoint/v3/contenttype/forms"/>
  </ds:schemaRefs>
</ds:datastoreItem>
</file>

<file path=customXml/itemProps4.xml><?xml version="1.0" encoding="utf-8"?>
<ds:datastoreItem xmlns:ds="http://schemas.openxmlformats.org/officeDocument/2006/customXml" ds:itemID="{181E2F04-F145-413D-8BD2-7FF8DE4A3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Arledge, Elizabeth</dc:creator>
  <cp:keywords/>
  <dc:description/>
  <cp:lastModifiedBy>Arledge, Elizabeth</cp:lastModifiedBy>
  <cp:revision>2</cp:revision>
  <dcterms:created xsi:type="dcterms:W3CDTF">2022-03-16T17:28:00Z</dcterms:created>
  <dcterms:modified xsi:type="dcterms:W3CDTF">2022-03-16T17:28:00Z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0x010100394E520FA9C3BE458407DED1B8D82A01</vt:lpwstr>
  </property>
</Properties>
</file>