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6CF" w14:textId="77777777" w:rsidR="004C782F" w:rsidRPr="00007FDB" w:rsidRDefault="004C782F" w:rsidP="004C782F">
      <w:pPr>
        <w:pStyle w:val="Title"/>
        <w:rPr>
          <w:rFonts w:ascii="Source Sans Pro" w:hAnsi="Source Sans Pro"/>
        </w:rPr>
      </w:pPr>
      <w:r w:rsidRPr="00007FDB">
        <w:rPr>
          <w:rFonts w:ascii="Source Sans Pro" w:hAnsi="Source Sans Pro"/>
        </w:rPr>
        <w:t>Ka Caawinta Ilmahaaga Waxbarasho Khadka Fogaan araga ah (ama Onlayn).</w:t>
      </w:r>
    </w:p>
    <w:p w14:paraId="472A9B6C" w14:textId="3B164150" w:rsidR="00C01B2B" w:rsidRPr="00007FDB" w:rsidRDefault="004C782F" w:rsidP="004C782F">
      <w:pPr>
        <w:pStyle w:val="Heading1"/>
        <w:rPr>
          <w:rFonts w:ascii="Source Sans Pro" w:hAnsi="Source Sans Pro"/>
        </w:rPr>
      </w:pPr>
      <w:r w:rsidRPr="00007FDB">
        <w:rPr>
          <w:rFonts w:ascii="Source Sans Pro" w:hAnsi="Source Sans Pro"/>
        </w:rPr>
        <w:t xml:space="preserve">Sidee ayay dugsiyadu u isticmaalaan waxbarashada khadka fogaan araga ah? </w:t>
      </w:r>
    </w:p>
    <w:p w14:paraId="3389BF81" w14:textId="77777777" w:rsidR="004C782F" w:rsidRPr="00007FDB" w:rsidRDefault="004C782F" w:rsidP="004C782F">
      <w:pPr>
        <w:rPr>
          <w:rFonts w:ascii="Source Sans Pro" w:hAnsi="Source Sans Pro"/>
        </w:rPr>
      </w:pPr>
      <w:r w:rsidRPr="00007FDB">
        <w:rPr>
          <w:rFonts w:ascii="Source Sans Pro" w:hAnsi="Source Sans Pro"/>
        </w:rPr>
        <w:t xml:space="preserve">Waxbarashada fogaan araga ah waa hab wax lagu barto iyadoo la isticmaalayo tignoolajiyada waxayna bedeshay habka aan wax u barano dugsiga. Waxay siisaa caruurta da' kasta leh fursad ay si dhakhso ah u koraan fahamkooda aduunka ku hareeraysan. Si looga faa'iidaysto tignoolajiyadan, dugsiyadu waxay isticmaalaan wax ku barashada khadka fogaan araga si ay uga caawiyaan ardayda waxbarashadooda. Habka ay dugsiyadu u isticmaalaan wax ku barashada khadka fogaan araga ah way ka duwanaan kartaa dugsi kasta iyo heer fasal kasta. Waa muhiim in la fahmo sida loo taageero waxbarashada khadka fogaan araga ah ee guriga. </w:t>
      </w:r>
    </w:p>
    <w:p w14:paraId="15E8D50E" w14:textId="65DEE87C" w:rsidR="00C01B2B" w:rsidRPr="00007FDB" w:rsidRDefault="004C782F" w:rsidP="004C782F">
      <w:pPr>
        <w:ind w:left="720"/>
        <w:rPr>
          <w:rFonts w:ascii="Source Sans Pro" w:hAnsi="Source Sans Pro"/>
          <w:color w:val="911F27" w:themeColor="accent4"/>
        </w:rPr>
      </w:pPr>
      <w:r w:rsidRPr="00007FDB">
        <w:rPr>
          <w:rFonts w:ascii="Source Sans Pro" w:hAnsi="Source Sans Pro"/>
          <w:color w:val="911F27" w:themeColor="accent4"/>
        </w:rPr>
        <w:t>Magacyada kale ee waxbarashada khadka fogaan araga ah waa waxbarashada khadka tooska ah iyo waxbarashada onlaynka ah.</w:t>
      </w:r>
    </w:p>
    <w:p w14:paraId="70471FBB" w14:textId="1E73D716" w:rsidR="00C01B2B" w:rsidRPr="00007FDB" w:rsidRDefault="004C782F" w:rsidP="004C782F">
      <w:pPr>
        <w:pStyle w:val="Heading1"/>
        <w:rPr>
          <w:rFonts w:ascii="Source Sans Pro" w:hAnsi="Source Sans Pro"/>
        </w:rPr>
      </w:pPr>
      <w:r w:rsidRPr="00007FDB">
        <w:rPr>
          <w:rFonts w:ascii="Source Sans Pro" w:hAnsi="Source Sans Pro"/>
        </w:rPr>
        <w:t xml:space="preserve">Waa maxay waxbarashada khadka fogaan araga ah? </w:t>
      </w:r>
    </w:p>
    <w:p w14:paraId="4DD41B6A" w14:textId="507F90EA" w:rsidR="00C01B2B" w:rsidRPr="00007FDB" w:rsidRDefault="004C782F" w:rsidP="62994DF0">
      <w:pPr>
        <w:ind w:left="-20" w:right="-20"/>
        <w:rPr>
          <w:rFonts w:ascii="Source Sans Pro" w:eastAsia="Arial" w:hAnsi="Source Sans Pro" w:cs="Arial"/>
          <w:szCs w:val="24"/>
        </w:rPr>
      </w:pPr>
      <w:r w:rsidRPr="00007FDB">
        <w:rPr>
          <w:rFonts w:ascii="Source Sans Pro" w:eastAsia="Arial" w:hAnsi="Source Sans Pro" w:cs="Arial"/>
          <w:color w:val="000000" w:themeColor="text1"/>
          <w:szCs w:val="24"/>
        </w:rPr>
        <w:t xml:space="preserve">Waxbarashada khadka fogaan araga ah waa marka ardaydu isticmaalaan tignoolajiyada si ay wax ugu bartaan. Dugsiyada qaarkood waxay isku dhafaan waxbarashada qof ahaan iyo waxbarashada khadka tooska ah. </w:t>
      </w:r>
      <w:r w:rsidRPr="00007FDB">
        <w:rPr>
          <w:rFonts w:ascii="Source Sans Pro" w:eastAsia="Arial" w:hAnsi="Source Sans Pro" w:cs="Arial"/>
          <w:i/>
          <w:iCs/>
          <w:color w:val="000000" w:themeColor="text1"/>
          <w:szCs w:val="24"/>
        </w:rPr>
        <w:t>Tan waxa kale oo lagu magacaabi karaa barasho la isku dhafay ama isku-dhafan.</w:t>
      </w:r>
      <w:r w:rsidRPr="00007FDB">
        <w:rPr>
          <w:rFonts w:ascii="Source Sans Pro" w:eastAsia="Arial" w:hAnsi="Source Sans Pro" w:cs="Arial"/>
          <w:color w:val="000000" w:themeColor="text1"/>
          <w:szCs w:val="24"/>
        </w:rPr>
        <w:t xml:space="preserve"> Tani waxay ka dhigan tahay ardaydu inay aadaan dugsiga laakiin sidoo kale ay wax ku bartaan khadka onlaynka ah. Dugsiyada kale waxay si buuxda wax ugu bartaan khadka onlayn halkaas oo dhammaan waxbarashadu lagu barto kombiyuutarka</w:t>
      </w:r>
      <w:r w:rsidR="4071D455" w:rsidRPr="00007FDB">
        <w:rPr>
          <w:rFonts w:ascii="Source Sans Pro" w:eastAsia="Arial" w:hAnsi="Source Sans Pro" w:cs="Arial"/>
          <w:szCs w:val="24"/>
        </w:rPr>
        <w:t xml:space="preserve">.  </w:t>
      </w:r>
    </w:p>
    <w:p w14:paraId="0804BB42" w14:textId="6D9CAD17" w:rsidR="003B1D6B" w:rsidRPr="00007FDB" w:rsidRDefault="004C782F" w:rsidP="004C782F">
      <w:pPr>
        <w:pStyle w:val="Heading2"/>
        <w:ind w:left="-20" w:right="-20"/>
        <w:rPr>
          <w:rStyle w:val="ui-provider"/>
          <w:rFonts w:ascii="Source Sans Pro" w:hAnsi="Source Sans Pro"/>
          <w:i/>
          <w:iCs/>
          <w:color w:val="700017"/>
          <w:sz w:val="20"/>
          <w:szCs w:val="20"/>
        </w:rPr>
      </w:pPr>
      <w:r w:rsidRPr="00007FDB">
        <w:rPr>
          <w:rFonts w:ascii="Source Sans Pro" w:eastAsia="Arial" w:hAnsi="Source Sans Pro" w:cs="Arial"/>
          <w:szCs w:val="28"/>
        </w:rPr>
        <w:t xml:space="preserve">Tusaalayaasha wax ku barashada khadka fogaan araga: </w:t>
      </w:r>
    </w:p>
    <w:p w14:paraId="72665B83" w14:textId="77777777" w:rsidR="004C782F" w:rsidRPr="00007FDB" w:rsidRDefault="004C782F" w:rsidP="004C782F">
      <w:pPr>
        <w:pStyle w:val="ListParagraph"/>
        <w:numPr>
          <w:ilvl w:val="0"/>
          <w:numId w:val="10"/>
        </w:numPr>
        <w:ind w:left="720"/>
        <w:rPr>
          <w:rFonts w:ascii="Source Sans Pro" w:hAnsi="Source Sans Pro"/>
        </w:rPr>
      </w:pPr>
      <w:r w:rsidRPr="00007FDB">
        <w:rPr>
          <w:rFonts w:ascii="Source Sans Pro" w:hAnsi="Source Sans Pro"/>
        </w:rPr>
        <w:t>Isku dhafka hawlaha khadka onlaynka ah iyo kuwa qof ahaaneed.</w:t>
      </w:r>
    </w:p>
    <w:p w14:paraId="5BD1AEFE" w14:textId="77777777" w:rsidR="004C782F" w:rsidRPr="00007FDB" w:rsidRDefault="004C782F" w:rsidP="004C782F">
      <w:pPr>
        <w:pStyle w:val="ListParagraph"/>
        <w:numPr>
          <w:ilvl w:val="0"/>
          <w:numId w:val="10"/>
        </w:numPr>
        <w:ind w:left="720"/>
        <w:rPr>
          <w:rFonts w:ascii="Source Sans Pro" w:hAnsi="Source Sans Pro"/>
        </w:rPr>
      </w:pPr>
      <w:r w:rsidRPr="00007FDB">
        <w:rPr>
          <w:rFonts w:ascii="Source Sans Pro" w:hAnsi="Source Sans Pro"/>
        </w:rPr>
        <w:t>Hawlaha ama kulanada uu hogaamiyo macalinku xiliga dugsiga. Hawlaha ardayda waxay ku dhamaystiraan khadka tooska ah goob ka baxsan dugsiga.</w:t>
      </w:r>
    </w:p>
    <w:p w14:paraId="16333099" w14:textId="77777777" w:rsidR="004C782F" w:rsidRPr="00007FDB" w:rsidRDefault="004C782F" w:rsidP="004C782F">
      <w:pPr>
        <w:pStyle w:val="ListParagraph"/>
        <w:numPr>
          <w:ilvl w:val="0"/>
          <w:numId w:val="10"/>
        </w:numPr>
        <w:ind w:left="720"/>
        <w:rPr>
          <w:rFonts w:ascii="Source Sans Pro" w:hAnsi="Source Sans Pro"/>
        </w:rPr>
      </w:pPr>
      <w:r w:rsidRPr="00007FDB">
        <w:rPr>
          <w:rFonts w:ascii="Source Sans Pro" w:hAnsi="Source Sans Pro"/>
        </w:rPr>
        <w:lastRenderedPageBreak/>
        <w:t>Mashruucyada khadka onlaynka ah ee ardaydu ay ka wada shaqeeyaan. La xiriirinta macalimiinta ama ardayda fasalka ee khadka onlaynka ah.</w:t>
      </w:r>
    </w:p>
    <w:p w14:paraId="43320E15" w14:textId="3535CABA" w:rsidR="004C782F" w:rsidRPr="00007FDB" w:rsidRDefault="004C782F" w:rsidP="004C782F">
      <w:pPr>
        <w:pStyle w:val="Heading1"/>
        <w:rPr>
          <w:rFonts w:ascii="Source Sans Pro" w:hAnsi="Source Sans Pro"/>
        </w:rPr>
      </w:pPr>
      <w:r w:rsidRPr="00007FDB">
        <w:rPr>
          <w:rFonts w:ascii="Source Sans Pro" w:hAnsi="Source Sans Pro"/>
        </w:rPr>
        <w:t>Sidee ayaan uga caawin karaa ilmahayga waxbarashada khadka fogaan araga ah?</w:t>
      </w:r>
    </w:p>
    <w:p w14:paraId="725317B7" w14:textId="1AD10F96" w:rsidR="004C782F" w:rsidRPr="00007FDB" w:rsidRDefault="004C782F" w:rsidP="004C782F">
      <w:pPr>
        <w:pStyle w:val="Heading2"/>
        <w:rPr>
          <w:rFonts w:ascii="Source Sans Pro" w:hAnsi="Source Sans Pro"/>
        </w:rPr>
      </w:pPr>
      <w:r w:rsidRPr="00007FDB">
        <w:rPr>
          <w:rFonts w:ascii="Source Sans Pro" w:hAnsi="Source Sans Pro"/>
        </w:rPr>
        <w:t>1. La xiriiritaanka macalimiinta.</w:t>
      </w:r>
    </w:p>
    <w:p w14:paraId="78C1AA62" w14:textId="543BFB61" w:rsidR="004C782F" w:rsidRPr="00007FDB" w:rsidRDefault="004C782F" w:rsidP="004C782F">
      <w:pPr>
        <w:rPr>
          <w:rFonts w:ascii="Source Sans Pro" w:hAnsi="Source Sans Pro"/>
        </w:rPr>
      </w:pPr>
      <w:r w:rsidRPr="00007FDB">
        <w:rPr>
          <w:rFonts w:ascii="Source Sans Pro" w:hAnsi="Source Sans Pro"/>
        </w:rPr>
        <w:t xml:space="preserve">Waxaad la samayn kartaa xiriir adag macalimiinta. Tani waxay ka caawinaysaa inay fahmaan baahiyaha ilmahaaga ama caqabadaha ay la kulmi karaan. Waxaad sidoo kale la xiriiri kartaa macalinka ilmahaaga markaad su'aalo qabto ama aad u baahan tahay caawimaad. </w:t>
      </w:r>
    </w:p>
    <w:p w14:paraId="38B268D0" w14:textId="77777777" w:rsidR="004C782F" w:rsidRPr="00007FDB" w:rsidRDefault="004C782F" w:rsidP="004C782F">
      <w:pPr>
        <w:pStyle w:val="Heading3"/>
        <w:rPr>
          <w:rFonts w:ascii="Source Sans Pro" w:hAnsi="Source Sans Pro"/>
        </w:rPr>
      </w:pPr>
      <w:r w:rsidRPr="00007FDB">
        <w:rPr>
          <w:rFonts w:ascii="Source Sans Pro" w:hAnsi="Source Sans Pro"/>
        </w:rPr>
        <w:t>Talooyin:</w:t>
      </w:r>
    </w:p>
    <w:p w14:paraId="2A67DC94" w14:textId="38F48A0B" w:rsidR="004C782F" w:rsidRPr="00007FDB" w:rsidRDefault="004C782F" w:rsidP="004C782F">
      <w:pPr>
        <w:pStyle w:val="ListParagraph"/>
        <w:numPr>
          <w:ilvl w:val="0"/>
          <w:numId w:val="12"/>
        </w:numPr>
        <w:ind w:left="720"/>
        <w:rPr>
          <w:rStyle w:val="ui-provider"/>
          <w:rFonts w:ascii="Source Sans Pro" w:hAnsi="Source Sans Pro"/>
          <w:color w:val="911F27" w:themeColor="accent4"/>
          <w:szCs w:val="24"/>
        </w:rPr>
      </w:pPr>
      <w:r w:rsidRPr="00007FDB">
        <w:rPr>
          <w:rStyle w:val="ui-provider"/>
          <w:rFonts w:ascii="Source Sans Pro" w:hAnsi="Source Sans Pro"/>
          <w:szCs w:val="24"/>
        </w:rPr>
        <w:t xml:space="preserve">Si aad ula xiriirto macalimiinta ilmahaaga, weydii sida ugu fudud ee aad ula xiriiri karto. </w:t>
      </w:r>
      <w:hyperlink r:id="rId11" w:history="1">
        <w:r w:rsidRPr="00007FDB">
          <w:rPr>
            <w:rStyle w:val="Hyperlink"/>
            <w:rFonts w:ascii="Source Sans Pro" w:hAnsi="Source Sans Pro"/>
            <w:szCs w:val="24"/>
          </w:rPr>
          <w:t>Sahami boggayaga Sida Looga Qaybqaato Gudiyada Dugsiga iyo Kooxaha si aad wax badan uga ogaato.</w:t>
        </w:r>
      </w:hyperlink>
      <w:r w:rsidRPr="00007FDB">
        <w:rPr>
          <w:rStyle w:val="ui-provider"/>
          <w:rFonts w:ascii="Source Sans Pro" w:hAnsi="Source Sans Pro"/>
          <w:color w:val="911F27" w:themeColor="accent4"/>
          <w:szCs w:val="24"/>
        </w:rPr>
        <w:t xml:space="preserve"> </w:t>
      </w:r>
    </w:p>
    <w:p w14:paraId="7F8B1CBC" w14:textId="33C9BCCB" w:rsidR="003B1D6B" w:rsidRPr="00007FDB" w:rsidRDefault="004C782F" w:rsidP="004C782F">
      <w:pPr>
        <w:pStyle w:val="ListParagraph"/>
        <w:numPr>
          <w:ilvl w:val="0"/>
          <w:numId w:val="12"/>
        </w:numPr>
        <w:ind w:left="720"/>
        <w:rPr>
          <w:rStyle w:val="ui-provider"/>
          <w:rFonts w:ascii="Source Sans Pro" w:hAnsi="Source Sans Pro"/>
          <w:szCs w:val="24"/>
        </w:rPr>
      </w:pPr>
      <w:r w:rsidRPr="00007FDB">
        <w:rPr>
          <w:rStyle w:val="ui-provider"/>
          <w:rFonts w:ascii="Source Sans Pro" w:hAnsi="Source Sans Pro"/>
          <w:szCs w:val="24"/>
        </w:rPr>
        <w:t xml:space="preserve">U sheeg macalinka haddii aad qabto wax dhibaato ah helitaanka internetka ama aaladaha kale ee ilmahaagu u baahan yahay. Waxaa laga yaabaa inay awoodaan inay kugu xiraan kheyraadka. </w:t>
      </w:r>
      <w:r w:rsidRPr="00007FDB">
        <w:rPr>
          <w:rStyle w:val="ui-provider"/>
          <w:rFonts w:ascii="Source Sans Pro" w:hAnsi="Source Sans Pro"/>
          <w:color w:val="911F27" w:themeColor="accent4"/>
          <w:szCs w:val="24"/>
        </w:rPr>
        <w:t>Haddii aad qabto ciladaha khadka internet, waxaad waydiin kartaa macalinka haddii ay jiraan siyaabo kale oo ilmahaagu ku dhamayn karo hawlaha. Waxa laga yaabaa inay haystaan waraaqo layli oo ilmahaagu ku samayn karo guriga.</w:t>
      </w:r>
    </w:p>
    <w:p w14:paraId="142F80D8" w14:textId="77777777" w:rsidR="004C782F" w:rsidRPr="00007FDB" w:rsidRDefault="004C782F" w:rsidP="004C782F">
      <w:pPr>
        <w:pStyle w:val="ListParagraph"/>
        <w:numPr>
          <w:ilvl w:val="0"/>
          <w:numId w:val="12"/>
        </w:numPr>
        <w:ind w:left="720"/>
        <w:rPr>
          <w:rFonts w:ascii="Source Sans Pro" w:hAnsi="Source Sans Pro"/>
        </w:rPr>
      </w:pPr>
      <w:r w:rsidRPr="00007FDB">
        <w:rPr>
          <w:rFonts w:ascii="Source Sans Pro" w:hAnsi="Source Sans Pro"/>
        </w:rPr>
        <w:t>Haddii ilmahaagu uusan soo xaadiri karin casharada khadka tooska ah, macalinka la socodsii. Waxaa laga yaabaa inay leeyihiin habab kale oo ilmahaagu uga qaybqaadan karo.</w:t>
      </w:r>
    </w:p>
    <w:p w14:paraId="1238CEAE" w14:textId="405BA8B6" w:rsidR="004C782F" w:rsidRPr="00007FDB" w:rsidRDefault="004C782F" w:rsidP="004C782F">
      <w:pPr>
        <w:pStyle w:val="ListParagraph"/>
        <w:numPr>
          <w:ilvl w:val="0"/>
          <w:numId w:val="12"/>
        </w:numPr>
        <w:ind w:left="720"/>
        <w:rPr>
          <w:rFonts w:ascii="Source Sans Pro" w:hAnsi="Source Sans Pro"/>
        </w:rPr>
      </w:pPr>
      <w:r w:rsidRPr="00007FDB">
        <w:rPr>
          <w:rFonts w:ascii="Source Sans Pro" w:hAnsi="Source Sans Pro"/>
        </w:rPr>
        <w:t>Ogaw sida loo isticmaalo madasha waxbarashada khadka fogaan araga ah ee lagu isticmaalo dugsiga ilmahaaga. Eeg haddii ay jiraan habab aad ku bedalan karti setinka luuqada si ay uga caawiyaan adiga ama ilmahaaga u turjumaada agabka marka midan loo baahdo.</w:t>
      </w:r>
    </w:p>
    <w:p w14:paraId="1202C716" w14:textId="250B4122" w:rsidR="004C782F" w:rsidRPr="00007FDB" w:rsidRDefault="004C782F" w:rsidP="004C782F">
      <w:pPr>
        <w:pStyle w:val="Heading2"/>
        <w:rPr>
          <w:rFonts w:ascii="Source Sans Pro" w:hAnsi="Source Sans Pro"/>
        </w:rPr>
      </w:pPr>
      <w:r w:rsidRPr="00007FDB">
        <w:rPr>
          <w:rFonts w:ascii="Source Sans Pro" w:hAnsi="Source Sans Pro"/>
        </w:rPr>
        <w:lastRenderedPageBreak/>
        <w:t>2. U samee jawi waxbarasho oo loogu talagalay waxbarashada khadka fogaan araga ah.</w:t>
      </w:r>
    </w:p>
    <w:p w14:paraId="0F9C5FFA" w14:textId="77777777" w:rsidR="004C782F" w:rsidRPr="00007FDB" w:rsidRDefault="004C782F" w:rsidP="004C782F">
      <w:pPr>
        <w:rPr>
          <w:rFonts w:ascii="Source Sans Pro" w:hAnsi="Source Sans Pro"/>
        </w:rPr>
      </w:pPr>
      <w:r w:rsidRPr="00007FDB">
        <w:rPr>
          <w:rFonts w:ascii="Source Sans Pro" w:hAnsi="Source Sans Pro"/>
        </w:rPr>
        <w:t>Uga samaynta goob gurigaaga oo ay wax ku bartaan ilmahaaga waxay ka caawin kartaa inay noqdaan kuwo hal-abuur leh. Waxaa kale oo ay hormarin kartaa foganaantooda iyo dhiirigelintooda. Ilmahaagu wuxuu u baahan yahay goob ay ku socsocdaan oo ay ku raaxaystaan.</w:t>
      </w:r>
    </w:p>
    <w:p w14:paraId="7D1AAA25" w14:textId="77777777" w:rsidR="004C782F" w:rsidRPr="00007FDB" w:rsidRDefault="004C782F" w:rsidP="004C782F">
      <w:pPr>
        <w:pStyle w:val="Heading3"/>
        <w:rPr>
          <w:rFonts w:ascii="Source Sans Pro" w:hAnsi="Source Sans Pro"/>
        </w:rPr>
      </w:pPr>
      <w:r w:rsidRPr="00007FDB">
        <w:rPr>
          <w:rFonts w:ascii="Source Sans Pro" w:hAnsi="Source Sans Pro"/>
        </w:rPr>
        <w:t>Waa kuwan qaar ka mid ah noocyada goobaha uu ilmahaagu u baahan karo:</w:t>
      </w:r>
    </w:p>
    <w:p w14:paraId="02FE53B8" w14:textId="77777777" w:rsidR="004C782F" w:rsidRPr="00007FDB" w:rsidRDefault="004C782F" w:rsidP="004C782F">
      <w:pPr>
        <w:pStyle w:val="ListParagraph"/>
        <w:numPr>
          <w:ilvl w:val="0"/>
          <w:numId w:val="14"/>
        </w:numPr>
        <w:ind w:left="720"/>
        <w:rPr>
          <w:rFonts w:ascii="Source Sans Pro" w:hAnsi="Source Sans Pro"/>
        </w:rPr>
      </w:pPr>
      <w:r w:rsidRPr="00007FDB">
        <w:rPr>
          <w:rFonts w:ascii="Source Sans Pro" w:hAnsi="Source Sans Pro"/>
        </w:rPr>
        <w:t>Goob xasiloon oo ilmahaagu si raaxo leh wax ugu akhristo, ugu sawiro, ama ugu qoro.</w:t>
      </w:r>
    </w:p>
    <w:p w14:paraId="7A34D591" w14:textId="5163B9AC" w:rsidR="004C782F" w:rsidRPr="00007FDB" w:rsidRDefault="004C782F" w:rsidP="004C782F">
      <w:pPr>
        <w:pStyle w:val="ListParagraph"/>
        <w:numPr>
          <w:ilvl w:val="0"/>
          <w:numId w:val="14"/>
        </w:numPr>
        <w:ind w:left="720"/>
        <w:rPr>
          <w:rFonts w:ascii="Source Sans Pro" w:hAnsi="Source Sans Pro"/>
        </w:rPr>
      </w:pPr>
      <w:r w:rsidRPr="00007FDB">
        <w:rPr>
          <w:rFonts w:ascii="Source Sans Pro" w:hAnsi="Source Sans Pro"/>
        </w:rPr>
        <w:t xml:space="preserve">Goob loogu talagalay waxbarashada khadka fogaan araga oo uu ilmahaagu isticmaali karo kombuyuutar, laabtoob, ama aalad kale. </w:t>
      </w:r>
      <w:r w:rsidRPr="00007FDB">
        <w:rPr>
          <w:rFonts w:ascii="Source Sans Pro" w:hAnsi="Source Sans Pro"/>
          <w:color w:val="911F27" w:themeColor="accent4"/>
        </w:rPr>
        <w:t xml:space="preserve">Goobtani waa inay ahaataa goob aad si fudud uga arki karto ilmahaaga. Tani waxay kaa caawin doontaa inaad la socoto waxbarashadooda iyo isticmaalkooda intarneetka. Sidoo kale, u samee goob banaan oo ay ku heli karaan  intarneet wanaagsan. </w:t>
      </w:r>
    </w:p>
    <w:p w14:paraId="57F21F53" w14:textId="79D6DF10" w:rsidR="004C782F" w:rsidRPr="00007FDB" w:rsidRDefault="004C782F" w:rsidP="004C782F">
      <w:pPr>
        <w:pStyle w:val="ListParagraph"/>
        <w:numPr>
          <w:ilvl w:val="0"/>
          <w:numId w:val="14"/>
        </w:numPr>
        <w:ind w:left="720"/>
        <w:rPr>
          <w:rFonts w:ascii="Source Sans Pro" w:hAnsi="Source Sans Pro"/>
        </w:rPr>
      </w:pPr>
      <w:r w:rsidRPr="00007FDB">
        <w:rPr>
          <w:rFonts w:ascii="Source Sans Pro" w:hAnsi="Source Sans Pro"/>
        </w:rPr>
        <w:t>Goobta banaanka ah oo ilmahaagu ku nasan karo. Way jimicsan karaan, neefsan karaan hawo cusub, wayna ciyaari karaan.</w:t>
      </w:r>
    </w:p>
    <w:p w14:paraId="69431099" w14:textId="1024A996" w:rsidR="004C782F" w:rsidRPr="00007FDB" w:rsidRDefault="004C782F" w:rsidP="004C782F">
      <w:pPr>
        <w:pStyle w:val="Heading2"/>
        <w:rPr>
          <w:rFonts w:ascii="Source Sans Pro" w:hAnsi="Source Sans Pro"/>
        </w:rPr>
      </w:pPr>
      <w:r w:rsidRPr="00007FDB">
        <w:rPr>
          <w:rFonts w:ascii="Source Sans Pro" w:hAnsi="Source Sans Pro"/>
        </w:rPr>
        <w:t>3. Ka caawi ilmahaaga inay isku dheelitiraan wakhtiga shaashada.</w:t>
      </w:r>
    </w:p>
    <w:p w14:paraId="4CE0BDA2" w14:textId="77777777" w:rsidR="004C782F" w:rsidRPr="00007FDB" w:rsidRDefault="004C782F" w:rsidP="004C782F">
      <w:pPr>
        <w:rPr>
          <w:rFonts w:ascii="Source Sans Pro" w:hAnsi="Source Sans Pro"/>
        </w:rPr>
      </w:pPr>
      <w:r w:rsidRPr="00007FDB">
        <w:rPr>
          <w:rFonts w:ascii="Source Sans Pro" w:hAnsi="Source Sans Pro"/>
        </w:rPr>
        <w:t xml:space="preserve">Waxaad u sii badanaysa in caruurtu ay isticmaalaan aaladaha iyo tiknoolajiyada si ay wax u bartaan. Mararka qaarkood waxaa laga yaabaa in qoysasku ka walwalaan inta wakhtiga caruurtu ku qaataan intarneetka ama ay eegaan shaashadaha. Waxaa laga yaabaa inay ku caawiso inaad tixgeliso inta wakhtiga ilmahaagu ku qaato khadka iyo sida ilmahaagu u isticmaalayo aaladooda. Kala hadal macalinkaaga hadii aad wax walaac ah ka qabto wakhtiga ilmahaagu ku qaato intarneetka ama isticmaalka kumbuuyutarada. </w:t>
      </w:r>
    </w:p>
    <w:p w14:paraId="64D7D9F3" w14:textId="77777777" w:rsidR="004C782F" w:rsidRPr="00007FDB" w:rsidRDefault="004C782F" w:rsidP="004C782F">
      <w:pPr>
        <w:pStyle w:val="Heading3"/>
        <w:rPr>
          <w:rFonts w:ascii="Source Sans Pro" w:hAnsi="Source Sans Pro"/>
        </w:rPr>
      </w:pPr>
      <w:r w:rsidRPr="00007FDB">
        <w:rPr>
          <w:rFonts w:ascii="Source Sans Pro" w:hAnsi="Source Sans Pro"/>
        </w:rPr>
        <w:t>Habab waxtar leh ee caruurtu u isticmaali karaan aaladaha:</w:t>
      </w:r>
    </w:p>
    <w:p w14:paraId="47D120E9" w14:textId="77777777" w:rsidR="004C782F" w:rsidRPr="00007FDB" w:rsidRDefault="004C782F" w:rsidP="004C782F">
      <w:pPr>
        <w:pStyle w:val="ListParagraph"/>
        <w:numPr>
          <w:ilvl w:val="0"/>
          <w:numId w:val="15"/>
        </w:numPr>
        <w:ind w:left="720"/>
        <w:rPr>
          <w:rFonts w:ascii="Source Sans Pro" w:hAnsi="Source Sans Pro"/>
        </w:rPr>
      </w:pPr>
      <w:r w:rsidRPr="00007FDB">
        <w:rPr>
          <w:rFonts w:ascii="Source Sans Pro" w:hAnsi="Source Sans Pro"/>
        </w:rPr>
        <w:t>Si aad ula xiriirto dad kale, sida wada sheekaysiga fiidyawga ah ee lala yeesho ardayda fasalka ama macalimiinta.</w:t>
      </w:r>
    </w:p>
    <w:p w14:paraId="3CE8581F" w14:textId="2950DF77" w:rsidR="004C782F" w:rsidRPr="00007FDB" w:rsidRDefault="004C782F" w:rsidP="004C782F">
      <w:pPr>
        <w:pStyle w:val="ListParagraph"/>
        <w:numPr>
          <w:ilvl w:val="0"/>
          <w:numId w:val="15"/>
        </w:numPr>
        <w:ind w:left="720"/>
        <w:rPr>
          <w:rFonts w:ascii="Source Sans Pro" w:hAnsi="Source Sans Pro"/>
        </w:rPr>
      </w:pPr>
      <w:r w:rsidRPr="00007FDB">
        <w:rPr>
          <w:rFonts w:ascii="Source Sans Pro" w:hAnsi="Source Sans Pro"/>
        </w:rPr>
        <w:t xml:space="preserve">Madadaalada, sida ku ciyaaritaanka ciyaaraha iyo isticmaalka baraha bulshada; da'da saxda ah, labaduba waxay boos ka heli karaan nolosha ilmahaaga, laakiin waa inaysan </w:t>
      </w:r>
      <w:r w:rsidRPr="00007FDB">
        <w:rPr>
          <w:rFonts w:ascii="Source Sans Pro" w:hAnsi="Source Sans Pro"/>
        </w:rPr>
        <w:lastRenderedPageBreak/>
        <w:t>wakhti badan ku bixin aaladaha.</w:t>
      </w:r>
    </w:p>
    <w:p w14:paraId="3889700F" w14:textId="77777777" w:rsidR="004C782F" w:rsidRPr="00007FDB" w:rsidRDefault="004C782F" w:rsidP="004C782F">
      <w:pPr>
        <w:pStyle w:val="ListParagraph"/>
        <w:numPr>
          <w:ilvl w:val="0"/>
          <w:numId w:val="15"/>
        </w:numPr>
        <w:ind w:left="720"/>
        <w:rPr>
          <w:rFonts w:ascii="Source Sans Pro" w:hAnsi="Source Sans Pro"/>
        </w:rPr>
      </w:pPr>
      <w:r w:rsidRPr="00007FDB">
        <w:rPr>
          <w:rFonts w:ascii="Source Sans Pro" w:hAnsi="Source Sans Pro"/>
        </w:rPr>
        <w:t>Wabarashada, sida wakhtiga sheekada ee khadka fogaan araga, casharrda fasalka ama hawlaha kale ee khadka onlaynka ah.</w:t>
      </w:r>
    </w:p>
    <w:p w14:paraId="0B9CBE47" w14:textId="77777777" w:rsidR="004C782F" w:rsidRPr="00007FDB" w:rsidRDefault="004C782F" w:rsidP="004C782F">
      <w:pPr>
        <w:pStyle w:val="Heading3"/>
        <w:rPr>
          <w:rFonts w:ascii="Source Sans Pro" w:hAnsi="Source Sans Pro"/>
        </w:rPr>
      </w:pPr>
      <w:r w:rsidRPr="00007FDB">
        <w:rPr>
          <w:rFonts w:ascii="Source Sans Pro" w:hAnsi="Source Sans Pro"/>
        </w:rPr>
        <w:t>Khadka intarneetka waa Muhiim</w:t>
      </w:r>
    </w:p>
    <w:p w14:paraId="173C6092" w14:textId="79066BAC" w:rsidR="004C782F" w:rsidRPr="00007FDB" w:rsidRDefault="004C782F" w:rsidP="004C782F">
      <w:pPr>
        <w:rPr>
          <w:rFonts w:ascii="Source Sans Pro" w:hAnsi="Source Sans Pro"/>
        </w:rPr>
      </w:pPr>
      <w:r w:rsidRPr="00007FDB">
        <w:rPr>
          <w:rFonts w:ascii="Source Sans Pro" w:hAnsi="Source Sans Pro"/>
        </w:rPr>
        <w:t xml:space="preserve">Ku dhiirigali ilmahaaga inuu isticmaalo tignoolajiyada si uu ula xiriirto macalimiinta, asxaabta, iyo qoyska. Caruurtu waxay isticmaali karaan tignoolajiyada si ay ugu celceliyaan waxbarashadooda. Qoyskaagu waxay sidoo kale isticmaali karaan tignoolajiyada si ay ugu xirnaadaan dugsiga ilmahaaga. </w:t>
      </w:r>
    </w:p>
    <w:p w14:paraId="2E8E0911" w14:textId="4151723D" w:rsidR="004C782F" w:rsidRPr="00007FDB" w:rsidRDefault="004C782F" w:rsidP="004C782F">
      <w:pPr>
        <w:pStyle w:val="Heading2"/>
        <w:rPr>
          <w:rFonts w:ascii="Source Sans Pro" w:hAnsi="Source Sans Pro"/>
        </w:rPr>
      </w:pPr>
      <w:r w:rsidRPr="00007FDB">
        <w:rPr>
          <w:rFonts w:ascii="Source Sans Pro" w:hAnsi="Source Sans Pro"/>
        </w:rPr>
        <w:t>4. Samee hawlo jiigta ah iyo jadwal.</w:t>
      </w:r>
    </w:p>
    <w:p w14:paraId="19FEA5C6" w14:textId="77777777" w:rsidR="004C782F" w:rsidRPr="00007FDB" w:rsidRDefault="004C782F" w:rsidP="004C782F">
      <w:pPr>
        <w:rPr>
          <w:rFonts w:ascii="Source Sans Pro" w:hAnsi="Source Sans Pro"/>
        </w:rPr>
      </w:pPr>
      <w:r w:rsidRPr="00007FDB">
        <w:rPr>
          <w:rFonts w:ascii="Source Sans Pro" w:hAnsi="Source Sans Pro"/>
        </w:rPr>
        <w:t>Ilmuhu waxay si fiican wax u bartaan marka ay leeyihiin hawlo joogta ah iyo jadwal. Waxbarasho khadka fogaan araga ah ee lagu barto guriga, khubarada qaarkood waxay ku talinayaan in la sameeyo wakhti bilawga maalinta si loo qorsheeyo. Waxay sidoo kale ku talinayaan in la sameeyo wakhti galabtii. Tani waa marka ilmahaagu ku tusi karo shaqadooda iyo waxay soo barteen.</w:t>
      </w:r>
    </w:p>
    <w:p w14:paraId="592A532D" w14:textId="77777777" w:rsidR="004C782F" w:rsidRPr="00007FDB" w:rsidRDefault="004C782F" w:rsidP="004C782F">
      <w:pPr>
        <w:pStyle w:val="Heading3"/>
        <w:rPr>
          <w:rFonts w:ascii="Source Sans Pro" w:hAnsi="Source Sans Pro"/>
        </w:rPr>
      </w:pPr>
      <w:r w:rsidRPr="00007FDB">
        <w:rPr>
          <w:rFonts w:ascii="Source Sans Pro" w:hAnsi="Source Sans Pro"/>
        </w:rPr>
        <w:t>Halkan waxaa ku qoran talooyin ku saabsan samayn hawl joogta ah:</w:t>
      </w:r>
    </w:p>
    <w:p w14:paraId="47C5D2AB" w14:textId="77777777" w:rsidR="004C782F" w:rsidRPr="00007FDB" w:rsidRDefault="004C782F" w:rsidP="004C782F">
      <w:pPr>
        <w:pStyle w:val="ListParagraph"/>
        <w:numPr>
          <w:ilvl w:val="0"/>
          <w:numId w:val="16"/>
        </w:numPr>
        <w:ind w:left="720"/>
        <w:rPr>
          <w:rFonts w:ascii="Source Sans Pro" w:hAnsi="Source Sans Pro"/>
        </w:rPr>
      </w:pPr>
      <w:r w:rsidRPr="00007FDB">
        <w:rPr>
          <w:rFonts w:ascii="Source Sans Pro" w:hAnsi="Source Sans Pro"/>
        </w:rPr>
        <w:t>Qor jadwal.</w:t>
      </w:r>
    </w:p>
    <w:p w14:paraId="0B2FC47D" w14:textId="77777777" w:rsidR="004C782F" w:rsidRPr="00007FDB" w:rsidRDefault="004C782F" w:rsidP="004C782F">
      <w:pPr>
        <w:pStyle w:val="ListParagraph"/>
        <w:numPr>
          <w:ilvl w:val="0"/>
          <w:numId w:val="16"/>
        </w:numPr>
        <w:ind w:left="720"/>
        <w:rPr>
          <w:rFonts w:ascii="Source Sans Pro" w:hAnsi="Source Sans Pro"/>
        </w:rPr>
      </w:pPr>
      <w:r w:rsidRPr="00007FDB">
        <w:rPr>
          <w:rFonts w:ascii="Source Sans Pro" w:hAnsi="Source Sans Pro"/>
        </w:rPr>
        <w:t>Ka dhig jadwalkaaga mid fudud in la arko oo la raaco. Qorshee wakhti nasasho.</w:t>
      </w:r>
    </w:p>
    <w:p w14:paraId="4291A522" w14:textId="22F19C89" w:rsidR="004C782F" w:rsidRPr="00007FDB" w:rsidRDefault="004C782F" w:rsidP="004C782F">
      <w:pPr>
        <w:pStyle w:val="ListParagraph"/>
        <w:numPr>
          <w:ilvl w:val="0"/>
          <w:numId w:val="16"/>
        </w:numPr>
        <w:ind w:left="720"/>
        <w:rPr>
          <w:rFonts w:ascii="Source Sans Pro" w:hAnsi="Source Sans Pro"/>
        </w:rPr>
      </w:pPr>
      <w:r w:rsidRPr="00007FDB">
        <w:rPr>
          <w:rFonts w:ascii="Source Sans Pro" w:hAnsi="Source Sans Pro"/>
        </w:rPr>
        <w:t>U wada shaqeeya koox ahaan. Waydii fikrada ilmahaaga. Qorshee wakhti qoyska wada qaato.</w:t>
      </w:r>
    </w:p>
    <w:p w14:paraId="4D19EB78" w14:textId="21047B22" w:rsidR="00C20491" w:rsidRPr="00007FDB" w:rsidRDefault="00C20491" w:rsidP="00C20491">
      <w:pPr>
        <w:pStyle w:val="Heading2"/>
        <w:rPr>
          <w:rFonts w:ascii="Source Sans Pro" w:hAnsi="Source Sans Pro"/>
        </w:rPr>
      </w:pPr>
      <w:r w:rsidRPr="00007FDB">
        <w:rPr>
          <w:rFonts w:ascii="Source Sans Pro" w:hAnsi="Source Sans Pro"/>
        </w:rPr>
        <w:t>5. U isticmaal wakhtiyada nasashada si loo hormariyo waxbarashada ilmahaaga.</w:t>
      </w:r>
    </w:p>
    <w:p w14:paraId="766B3E8C" w14:textId="77777777" w:rsidR="00C20491" w:rsidRPr="00007FDB" w:rsidRDefault="00C20491" w:rsidP="00C20491">
      <w:pPr>
        <w:rPr>
          <w:rFonts w:ascii="Source Sans Pro" w:hAnsi="Source Sans Pro"/>
        </w:rPr>
      </w:pPr>
      <w:r w:rsidRPr="00007FDB">
        <w:rPr>
          <w:rFonts w:ascii="Source Sans Pro" w:hAnsi="Source Sans Pro"/>
        </w:rPr>
        <w:t xml:space="preserve">Wakhti nasasho la'aantiis, ilmahaaga waxaa laga yaabaa inay ku adkaato inuu Waxa laga yaabaa inay qaataan nasasho wakhti go'an ama kadib markay dhameeyaan hawl. Ka caawi ilmahaaga inuu go'aansado waxa uu samaynayo wakhtiga nasashada. Way fiicantahay haddii ilmahaagu firfircoon yahay w akhtiga nasashada. Tusaale ahaan, waxaad wada samayn kartaa jimicsi ama si wadajir ah ayaad isu kala bixin kartaan. Waxay ka caawin doontaa inay </w:t>
      </w:r>
      <w:r w:rsidRPr="00007FDB">
        <w:rPr>
          <w:rFonts w:ascii="Source Sans Pro" w:hAnsi="Source Sans Pro"/>
        </w:rPr>
        <w:lastRenderedPageBreak/>
        <w:t>xusuustaan waxay barteen.</w:t>
      </w:r>
    </w:p>
    <w:p w14:paraId="43518625" w14:textId="77777777" w:rsidR="002603A0" w:rsidRPr="00007FDB" w:rsidRDefault="002603A0" w:rsidP="002603A0">
      <w:pPr>
        <w:pStyle w:val="NoSpacing"/>
        <w:rPr>
          <w:rFonts w:ascii="Source Sans Pro" w:hAnsi="Source Sans Pro"/>
        </w:rPr>
      </w:pPr>
    </w:p>
    <w:p w14:paraId="2F3ED3A4" w14:textId="77777777" w:rsidR="002603A0" w:rsidRPr="00007FDB" w:rsidRDefault="002603A0" w:rsidP="002603A0">
      <w:pPr>
        <w:pStyle w:val="NoSpacing"/>
        <w:rPr>
          <w:rFonts w:ascii="Source Sans Pro" w:hAnsi="Source Sans Pro"/>
        </w:rPr>
      </w:pPr>
    </w:p>
    <w:p w14:paraId="6CB921A5" w14:textId="77777777" w:rsidR="002603A0" w:rsidRPr="00007FDB" w:rsidRDefault="002603A0" w:rsidP="002603A0">
      <w:pPr>
        <w:pStyle w:val="NoSpacing"/>
        <w:rPr>
          <w:rFonts w:ascii="Source Sans Pro" w:hAnsi="Source Sans Pro"/>
        </w:rPr>
      </w:pPr>
    </w:p>
    <w:p w14:paraId="0B4B668A" w14:textId="77777777" w:rsidR="00C20491" w:rsidRPr="00007FDB" w:rsidRDefault="00C20491" w:rsidP="00C20491">
      <w:pPr>
        <w:pStyle w:val="Heading3"/>
        <w:rPr>
          <w:rFonts w:ascii="Source Sans Pro" w:hAnsi="Source Sans Pro"/>
        </w:rPr>
      </w:pPr>
      <w:r w:rsidRPr="00007FDB">
        <w:rPr>
          <w:rFonts w:ascii="Source Sans Pro" w:hAnsi="Source Sans Pro"/>
        </w:rPr>
        <w:t>Faa'iidooyinka Nasashada</w:t>
      </w:r>
    </w:p>
    <w:p w14:paraId="2D7B5F19" w14:textId="3B84DADD" w:rsidR="004C782F" w:rsidRPr="00007FDB" w:rsidRDefault="00C20491" w:rsidP="004C782F">
      <w:pPr>
        <w:rPr>
          <w:rFonts w:ascii="Source Sans Pro" w:hAnsi="Source Sans Pro"/>
        </w:rPr>
      </w:pPr>
      <w:r w:rsidRPr="00007FDB">
        <w:rPr>
          <w:rFonts w:ascii="Source Sans Pro" w:hAnsi="Source Sans Pro"/>
        </w:rPr>
        <w:t xml:space="preserve">Nasashada waxay ka caawin kartaa ilmahaaga inuu fooganaado oo uu dhamaystiro </w:t>
      </w:r>
      <w:r w:rsidR="00613A73" w:rsidRPr="00007FDB">
        <w:rPr>
          <w:rFonts w:ascii="Source Sans Pro" w:hAnsi="Source Sans Pro"/>
          <w:noProof/>
        </w:rPr>
        <w:drawing>
          <wp:inline distT="0" distB="0" distL="0" distR="0" wp14:anchorId="507D898A" wp14:editId="49D64EEA">
            <wp:extent cx="6436995" cy="4826000"/>
            <wp:effectExtent l="0" t="0" r="1905" b="0"/>
            <wp:docPr id="13" name="Image 13" descr="Nasiyooyinku waxay kordhiyaan fooganaanta, waxbarashada, hal-abuurka, iyo awooda ilmahaagu u leeyahay inuu dhammaystiro layliyada loo diro. Wakhtiyada nasashada waxay yareeyaan carqaladaynta, fooganaan la'aanta, daalka, iyo walbahaar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Nasiyooyinku waxay kordhiyaan fooganaanta, waxbarashada, hal-abuurka, iyo awooda ilmahaagu u leeyahay inuu dhammaystiro layliyada loo diro. Wakhtiyada nasashada waxay yareeyaan carqaladaynta, fooganaan la'aanta, daalka, iyo walbahaark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6995" cy="4826000"/>
                    </a:xfrm>
                    <a:prstGeom prst="rect">
                      <a:avLst/>
                    </a:prstGeom>
                  </pic:spPr>
                </pic:pic>
              </a:graphicData>
            </a:graphic>
          </wp:inline>
        </w:drawing>
      </w:r>
      <w:r w:rsidRPr="00007FDB">
        <w:rPr>
          <w:rFonts w:ascii="Source Sans Pro" w:hAnsi="Source Sans Pro"/>
        </w:rPr>
        <w:t>shaqadooda.</w:t>
      </w:r>
    </w:p>
    <w:p w14:paraId="0669BD01" w14:textId="77777777" w:rsidR="00F91B77" w:rsidRPr="00007FDB" w:rsidRDefault="00F91B77" w:rsidP="00F91B77">
      <w:pPr>
        <w:pStyle w:val="NoSpacing"/>
        <w:rPr>
          <w:rFonts w:ascii="Source Sans Pro" w:hAnsi="Source Sans Pro"/>
        </w:rPr>
      </w:pPr>
    </w:p>
    <w:p w14:paraId="5FA51A9F" w14:textId="4FB13798" w:rsidR="00C20491" w:rsidRPr="00007FDB" w:rsidRDefault="00C20491" w:rsidP="00C20491">
      <w:pPr>
        <w:rPr>
          <w:rFonts w:ascii="Source Sans Pro" w:hAnsi="Source Sans Pro"/>
        </w:rPr>
      </w:pPr>
      <w:r w:rsidRPr="00007FDB">
        <w:rPr>
          <w:rFonts w:ascii="Source Sans Pro" w:hAnsi="Source Sans Pro"/>
        </w:rPr>
        <w:t>Waxaa jira waxyaabo kala duwan oo ilmaha yaryar iyo kuwa waaweyn ay samayn karaan wakhtiga nasashada. Waa kuwan tusaalooyinka qaarkood:</w:t>
      </w:r>
    </w:p>
    <w:p w14:paraId="5BFB4058" w14:textId="77777777" w:rsidR="00C20491" w:rsidRPr="00007FDB" w:rsidRDefault="00C20491" w:rsidP="00C20491">
      <w:pPr>
        <w:pStyle w:val="Heading3"/>
        <w:rPr>
          <w:rFonts w:ascii="Source Sans Pro" w:hAnsi="Source Sans Pro"/>
        </w:rPr>
      </w:pPr>
      <w:r w:rsidRPr="00007FDB">
        <w:rPr>
          <w:rFonts w:ascii="Source Sans Pro" w:hAnsi="Source Sans Pro"/>
        </w:rPr>
        <w:lastRenderedPageBreak/>
        <w:t>Nasashada ilmaha yaryar:</w:t>
      </w:r>
    </w:p>
    <w:p w14:paraId="50E0501A" w14:textId="77777777" w:rsidR="00C20491" w:rsidRPr="00007FDB" w:rsidRDefault="00C20491" w:rsidP="00C20491">
      <w:pPr>
        <w:pStyle w:val="ListParagraph"/>
        <w:numPr>
          <w:ilvl w:val="0"/>
          <w:numId w:val="19"/>
        </w:numPr>
        <w:ind w:left="720"/>
        <w:rPr>
          <w:rFonts w:ascii="Source Sans Pro" w:hAnsi="Source Sans Pro"/>
        </w:rPr>
      </w:pPr>
      <w:r w:rsidRPr="00007FDB">
        <w:rPr>
          <w:rFonts w:ascii="Source Sans Pro" w:hAnsi="Source Sans Pro"/>
        </w:rPr>
        <w:t>Ha ahaadaan kuwa jir ahaan firfircoon, sida inay boodboodaan, ordaan, iyo inay qoob ka ciyaaraan/ Ku ciyaaritaanka xayawaan rabaayadaysan.</w:t>
      </w:r>
    </w:p>
    <w:p w14:paraId="486DD102" w14:textId="77777777" w:rsidR="00C20491" w:rsidRPr="00007FDB" w:rsidRDefault="00C20491" w:rsidP="00C20491">
      <w:pPr>
        <w:pStyle w:val="ListParagraph"/>
        <w:numPr>
          <w:ilvl w:val="0"/>
          <w:numId w:val="19"/>
        </w:numPr>
        <w:ind w:left="720"/>
        <w:rPr>
          <w:rFonts w:ascii="Source Sans Pro" w:hAnsi="Source Sans Pro"/>
        </w:rPr>
      </w:pPr>
      <w:r w:rsidRPr="00007FDB">
        <w:rPr>
          <w:rFonts w:ascii="Source Sans Pro" w:hAnsi="Source Sans Pro"/>
        </w:rPr>
        <w:t>Wax akhri la jiranka qof kale. Midabada mari ama sawir.</w:t>
      </w:r>
    </w:p>
    <w:p w14:paraId="37F81238" w14:textId="77777777" w:rsidR="00C20491" w:rsidRPr="00007FDB" w:rsidRDefault="00C20491" w:rsidP="00C20491">
      <w:pPr>
        <w:pStyle w:val="ListParagraph"/>
        <w:numPr>
          <w:ilvl w:val="0"/>
          <w:numId w:val="19"/>
        </w:numPr>
        <w:ind w:left="720"/>
        <w:rPr>
          <w:rFonts w:ascii="Source Sans Pro" w:hAnsi="Source Sans Pro"/>
        </w:rPr>
      </w:pPr>
      <w:r w:rsidRPr="00007FDB">
        <w:rPr>
          <w:rFonts w:ascii="Source Sans Pro" w:hAnsi="Source Sans Pro"/>
        </w:rPr>
        <w:t>Wax gacmaha ku samee, sida ku ciyaaritaanka dhoobada.</w:t>
      </w:r>
    </w:p>
    <w:p w14:paraId="42DFB5AD" w14:textId="77777777" w:rsidR="00C20491" w:rsidRPr="00007FDB" w:rsidRDefault="00C20491" w:rsidP="00C20491">
      <w:pPr>
        <w:pStyle w:val="Heading3"/>
        <w:rPr>
          <w:rFonts w:ascii="Source Sans Pro" w:hAnsi="Source Sans Pro"/>
        </w:rPr>
      </w:pPr>
      <w:r w:rsidRPr="00007FDB">
        <w:rPr>
          <w:rFonts w:ascii="Source Sans Pro" w:hAnsi="Source Sans Pro"/>
        </w:rPr>
        <w:t>Nasashooyinka loogu talagalay ardayda waaweyn iyo dhalinyarta:</w:t>
      </w:r>
    </w:p>
    <w:p w14:paraId="1B4984B1" w14:textId="77777777" w:rsidR="00C20491" w:rsidRPr="00007FDB" w:rsidRDefault="00C20491" w:rsidP="00C20491">
      <w:pPr>
        <w:pStyle w:val="ListParagraph"/>
        <w:numPr>
          <w:ilvl w:val="0"/>
          <w:numId w:val="18"/>
        </w:numPr>
        <w:ind w:left="720"/>
        <w:rPr>
          <w:rFonts w:ascii="Source Sans Pro" w:hAnsi="Source Sans Pro"/>
        </w:rPr>
      </w:pPr>
      <w:r w:rsidRPr="00007FDB">
        <w:rPr>
          <w:rFonts w:ascii="Source Sans Pro" w:hAnsi="Source Sans Pro"/>
        </w:rPr>
        <w:t>La hadal saaxiib ama qof aad isku fasal tihiin. Iskala bixi.</w:t>
      </w:r>
    </w:p>
    <w:p w14:paraId="6E7441C8" w14:textId="77777777" w:rsidR="00C20491" w:rsidRPr="00007FDB" w:rsidRDefault="00C20491" w:rsidP="00C20491">
      <w:pPr>
        <w:pStyle w:val="ListParagraph"/>
        <w:numPr>
          <w:ilvl w:val="0"/>
          <w:numId w:val="18"/>
        </w:numPr>
        <w:ind w:left="720"/>
        <w:rPr>
          <w:rFonts w:ascii="Source Sans Pro" w:hAnsi="Source Sans Pro"/>
        </w:rPr>
      </w:pPr>
      <w:r w:rsidRPr="00007FDB">
        <w:rPr>
          <w:rFonts w:ascii="Source Sans Pro" w:hAnsi="Source Sans Pro"/>
        </w:rPr>
        <w:t>Ku lugee ama ku ciyaar banaanka.</w:t>
      </w:r>
    </w:p>
    <w:p w14:paraId="1036EFBA" w14:textId="1F348716" w:rsidR="00C20491" w:rsidRPr="00007FDB" w:rsidRDefault="00C20491" w:rsidP="00C20491">
      <w:pPr>
        <w:pStyle w:val="ListParagraph"/>
        <w:numPr>
          <w:ilvl w:val="0"/>
          <w:numId w:val="18"/>
        </w:numPr>
        <w:ind w:left="720"/>
        <w:rPr>
          <w:rFonts w:ascii="Source Sans Pro" w:hAnsi="Source Sans Pro"/>
        </w:rPr>
      </w:pPr>
      <w:r w:rsidRPr="00007FDB">
        <w:rPr>
          <w:rFonts w:ascii="Source Sans Pro" w:hAnsi="Source Sans Pro"/>
        </w:rPr>
        <w:t>Cunto kari ama kari cunto fudud.</w:t>
      </w:r>
    </w:p>
    <w:p w14:paraId="537A4F31" w14:textId="551BD6C9" w:rsidR="00C20491" w:rsidRPr="00007FDB" w:rsidRDefault="00C20491" w:rsidP="00C20491">
      <w:pPr>
        <w:pStyle w:val="ListParagraph"/>
        <w:numPr>
          <w:ilvl w:val="0"/>
          <w:numId w:val="18"/>
        </w:numPr>
        <w:ind w:left="720"/>
        <w:rPr>
          <w:rFonts w:ascii="Source Sans Pro" w:hAnsi="Source Sans Pro"/>
        </w:rPr>
      </w:pPr>
      <w:r w:rsidRPr="00007FDB">
        <w:rPr>
          <w:rFonts w:ascii="Source Sans Pro" w:hAnsi="Source Sans Pro"/>
        </w:rPr>
        <w:t>Sawir ama rinjiyee.</w:t>
      </w:r>
    </w:p>
    <w:p w14:paraId="2B36E0B0" w14:textId="77777777" w:rsidR="00C20491" w:rsidRPr="00007FDB" w:rsidRDefault="00C20491" w:rsidP="00C20491">
      <w:pPr>
        <w:pStyle w:val="Heading1"/>
        <w:rPr>
          <w:rFonts w:ascii="Source Sans Pro" w:hAnsi="Source Sans Pro"/>
        </w:rPr>
      </w:pPr>
      <w:r w:rsidRPr="00007FDB">
        <w:rPr>
          <w:rFonts w:ascii="Source Sans Pro" w:hAnsi="Source Sans Pro"/>
        </w:rPr>
        <w:t>Maxaan samayn karaa haddii aanan haysan intarneet ama aalad uu ilmahaygu u baahan yahay?</w:t>
      </w:r>
    </w:p>
    <w:p w14:paraId="73568984" w14:textId="77777777" w:rsidR="00C20491" w:rsidRPr="00007FDB" w:rsidRDefault="00C20491" w:rsidP="00C20491">
      <w:pPr>
        <w:rPr>
          <w:rFonts w:ascii="Source Sans Pro" w:hAnsi="Source Sans Pro"/>
        </w:rPr>
      </w:pPr>
      <w:r w:rsidRPr="00007FDB">
        <w:rPr>
          <w:rFonts w:ascii="Source Sans Pro" w:hAnsi="Source Sans Pro"/>
        </w:rPr>
        <w:t>Wakhtiyada qaarkood qoysasku dhib ayay kala kulmaan ku khadka intarneetka. Waxa laga yaabaa in aanay haysan aalad ay caruurtu u baahan karaan si ay wax ugu bartaan.</w:t>
      </w:r>
    </w:p>
    <w:p w14:paraId="59E67507" w14:textId="77777777" w:rsidR="00C20491" w:rsidRPr="00007FDB" w:rsidRDefault="00C20491" w:rsidP="00C20491">
      <w:pPr>
        <w:pStyle w:val="Heading3"/>
        <w:rPr>
          <w:rFonts w:ascii="Source Sans Pro" w:hAnsi="Source Sans Pro"/>
        </w:rPr>
      </w:pPr>
      <w:r w:rsidRPr="00007FDB">
        <w:rPr>
          <w:rFonts w:ascii="Source Sans Pro" w:hAnsi="Source Sans Pro"/>
        </w:rPr>
        <w:t>Waa kuwan waxyaabo aad sameyn karto:</w:t>
      </w:r>
    </w:p>
    <w:p w14:paraId="792472EB" w14:textId="49B61A40" w:rsidR="00C20491" w:rsidRPr="00007FDB" w:rsidRDefault="00C20491" w:rsidP="00C20491">
      <w:pPr>
        <w:pStyle w:val="ListParagraph"/>
        <w:numPr>
          <w:ilvl w:val="0"/>
          <w:numId w:val="20"/>
        </w:numPr>
        <w:ind w:left="720"/>
        <w:rPr>
          <w:rFonts w:ascii="Source Sans Pro" w:hAnsi="Source Sans Pro"/>
        </w:rPr>
      </w:pPr>
      <w:r w:rsidRPr="00007FDB">
        <w:rPr>
          <w:rFonts w:ascii="Source Sans Pro" w:hAnsi="Source Sans Pro"/>
        </w:rPr>
        <w:t>La hadal macalimiinta ilmahaaga iyo shaqaalaha dugsiga. Dugsiyada badankoodu waxay leeyihiin kheyraad iyo barnaamijyo lagu caawiyo ardayda. Barnaamijyadani waxay kaa caawin karaan helitaanka intarneetka, helitaanka kumbuyuutarka iyo waxyaabo kale oo badan.</w:t>
      </w:r>
    </w:p>
    <w:p w14:paraId="0659985C" w14:textId="07214F3C" w:rsidR="00C20491" w:rsidRPr="00007FDB" w:rsidRDefault="00C20491" w:rsidP="00C20491">
      <w:pPr>
        <w:pStyle w:val="ListParagraph"/>
        <w:numPr>
          <w:ilvl w:val="0"/>
          <w:numId w:val="20"/>
        </w:numPr>
        <w:ind w:left="720"/>
        <w:rPr>
          <w:rFonts w:ascii="Source Sans Pro" w:hAnsi="Source Sans Pro"/>
        </w:rPr>
      </w:pPr>
      <w:r w:rsidRPr="00007FDB">
        <w:rPr>
          <w:rFonts w:ascii="Source Sans Pro" w:hAnsi="Source Sans Pro"/>
        </w:rPr>
        <w:t>Waydii macalimiinta ilmahaaga haddii ay jiraan habab kale oo ilmahaagu ku dhamayn karo hawlaha khadka onlaynka ah. Caawinaad weydiiso hogaamiyayaasha bulshada ama ururada.</w:t>
      </w:r>
    </w:p>
    <w:p w14:paraId="415C7DED" w14:textId="77777777" w:rsidR="00C20491" w:rsidRPr="00007FDB" w:rsidRDefault="00C20491" w:rsidP="00C20491">
      <w:pPr>
        <w:pStyle w:val="ListParagraph"/>
        <w:numPr>
          <w:ilvl w:val="0"/>
          <w:numId w:val="20"/>
        </w:numPr>
        <w:ind w:left="720"/>
        <w:rPr>
          <w:rFonts w:ascii="Source Sans Pro" w:hAnsi="Source Sans Pro"/>
        </w:rPr>
      </w:pPr>
      <w:r w:rsidRPr="00007FDB">
        <w:rPr>
          <w:rFonts w:ascii="Source Sans Pro" w:hAnsi="Source Sans Pro"/>
        </w:rPr>
        <w:t>Hubi kheyraadka bulshadaada, sida maktabada dadweynaha. Waxay inta badan leeyihiin kumbuyuutar, intarneet, iyo kheyraad kale oo loogu talagalay waxbarashada khadka fogaan araga ah.</w:t>
      </w:r>
    </w:p>
    <w:p w14:paraId="45DA1ED2" w14:textId="20A3888B" w:rsidR="00C20491" w:rsidRPr="00007FDB" w:rsidRDefault="00C20491" w:rsidP="00C20491">
      <w:pPr>
        <w:pStyle w:val="ListParagraph"/>
        <w:numPr>
          <w:ilvl w:val="0"/>
          <w:numId w:val="20"/>
        </w:numPr>
        <w:ind w:left="720"/>
        <w:rPr>
          <w:rFonts w:ascii="Source Sans Pro" w:hAnsi="Source Sans Pro"/>
        </w:rPr>
      </w:pPr>
      <w:r w:rsidRPr="00007FDB">
        <w:rPr>
          <w:rFonts w:ascii="Source Sans Pro" w:hAnsi="Source Sans Pro"/>
        </w:rPr>
        <w:t xml:space="preserve">Isticmaal </w:t>
      </w:r>
      <w:hyperlink r:id="rId13" w:history="1">
        <w:r w:rsidRPr="00007FDB">
          <w:rPr>
            <w:rStyle w:val="Hyperlink"/>
            <w:rFonts w:ascii="Source Sans Pro" w:hAnsi="Source Sans Pro"/>
          </w:rPr>
          <w:t>Maktabada Ohio si aad u raadiso mid dadweyne</w:t>
        </w:r>
        <w:r w:rsidRPr="00007FDB">
          <w:rPr>
            <w:rStyle w:val="Hyperlink"/>
            <w:rFonts w:ascii="Source Sans Pro" w:hAnsi="Source Sans Pro"/>
            <w:sz w:val="18"/>
          </w:rPr>
          <w:t xml:space="preserve"> </w:t>
        </w:r>
        <w:r w:rsidRPr="00007FDB">
          <w:rPr>
            <w:rStyle w:val="Hyperlink"/>
            <w:rFonts w:ascii="Source Sans Pro" w:hAnsi="Source Sans Pro"/>
          </w:rPr>
          <w:t>oo kugu dhaw</w:t>
        </w:r>
      </w:hyperlink>
      <w:r w:rsidRPr="00007FDB">
        <w:rPr>
          <w:rFonts w:ascii="Source Sans Pro" w:hAnsi="Source Sans Pro"/>
        </w:rPr>
        <w:t>.</w:t>
      </w:r>
    </w:p>
    <w:p w14:paraId="6288CA95" w14:textId="77777777" w:rsidR="00C20491" w:rsidRPr="00007FDB" w:rsidRDefault="00C20491" w:rsidP="00C20491">
      <w:pPr>
        <w:pStyle w:val="Heading1"/>
        <w:rPr>
          <w:rFonts w:ascii="Source Sans Pro" w:hAnsi="Source Sans Pro"/>
        </w:rPr>
      </w:pPr>
      <w:r w:rsidRPr="00007FDB">
        <w:rPr>
          <w:rFonts w:ascii="Source Sans Pro" w:hAnsi="Source Sans Pro"/>
        </w:rPr>
        <w:lastRenderedPageBreak/>
        <w:t>Su'aalaha Aad Waydiin Karto</w:t>
      </w:r>
    </w:p>
    <w:p w14:paraId="34D09C1B" w14:textId="77777777" w:rsidR="00C20491" w:rsidRPr="00007FDB" w:rsidRDefault="00C20491" w:rsidP="00C20491">
      <w:pPr>
        <w:pStyle w:val="ListParagraph"/>
        <w:numPr>
          <w:ilvl w:val="0"/>
          <w:numId w:val="21"/>
        </w:numPr>
        <w:ind w:left="720"/>
        <w:rPr>
          <w:rFonts w:ascii="Source Sans Pro" w:hAnsi="Source Sans Pro"/>
        </w:rPr>
      </w:pPr>
      <w:r w:rsidRPr="00007FDB">
        <w:rPr>
          <w:rFonts w:ascii="Source Sans Pro" w:hAnsi="Source Sans Pro"/>
        </w:rPr>
        <w:t>Kuma fiicni xirfadahayga kumbuyuutarka, yaa ka caawin kara ilmahayga shaqadooda khadka tooska ah?</w:t>
      </w:r>
    </w:p>
    <w:p w14:paraId="420199D1" w14:textId="4F084AB3" w:rsidR="00C20491" w:rsidRPr="00007FDB" w:rsidRDefault="00C20491" w:rsidP="00C20491">
      <w:pPr>
        <w:pStyle w:val="ListParagraph"/>
        <w:numPr>
          <w:ilvl w:val="0"/>
          <w:numId w:val="21"/>
        </w:numPr>
        <w:ind w:left="720"/>
        <w:rPr>
          <w:rFonts w:ascii="Source Sans Pro" w:hAnsi="Source Sans Pro"/>
        </w:rPr>
      </w:pPr>
      <w:r w:rsidRPr="00007FDB">
        <w:rPr>
          <w:rFonts w:ascii="Source Sans Pro" w:hAnsi="Source Sans Pro"/>
        </w:rPr>
        <w:t>Maxaan samayn karaa si aan u taageero waxbarashada khadka onlaynka ah ee ilmahayga haddi aanan heli karin kumbuyuutar? Mise, haddii aydan heli karin internetka?</w:t>
      </w:r>
    </w:p>
    <w:p w14:paraId="5276B0E1" w14:textId="77777777" w:rsidR="00C20491" w:rsidRPr="00007FDB" w:rsidRDefault="00C20491" w:rsidP="00C20491">
      <w:pPr>
        <w:pStyle w:val="ListParagraph"/>
        <w:numPr>
          <w:ilvl w:val="0"/>
          <w:numId w:val="21"/>
        </w:numPr>
        <w:ind w:left="720"/>
        <w:rPr>
          <w:rFonts w:ascii="Source Sans Pro" w:hAnsi="Source Sans Pro"/>
        </w:rPr>
      </w:pPr>
      <w:r w:rsidRPr="00007FDB">
        <w:rPr>
          <w:rFonts w:ascii="Source Sans Pro" w:hAnsi="Source Sans Pro"/>
        </w:rPr>
        <w:t>Waa maxay wakhtiga shaashada oo waxtar ma u leeyahay ilmahayga?</w:t>
      </w:r>
    </w:p>
    <w:p w14:paraId="2E6C8C4B" w14:textId="20A36F32" w:rsidR="00C20491" w:rsidRPr="00007FDB" w:rsidRDefault="00C20491" w:rsidP="00C20491">
      <w:pPr>
        <w:pStyle w:val="ListParagraph"/>
        <w:numPr>
          <w:ilvl w:val="0"/>
          <w:numId w:val="21"/>
        </w:numPr>
        <w:ind w:left="720"/>
        <w:rPr>
          <w:rFonts w:ascii="Source Sans Pro" w:hAnsi="Source Sans Pro"/>
        </w:rPr>
      </w:pPr>
      <w:r w:rsidRPr="00007FDB">
        <w:rPr>
          <w:rFonts w:ascii="Source Sans Pro" w:hAnsi="Source Sans Pro"/>
        </w:rPr>
        <w:t>Ilmahaygu wuxuu markasta ii sheegaa inay u baahan yihiin kombuyuutarka shaqada guriga, laakiin waxaan ku qabtaa iyaga oo u isticmaalaya waxyaabo kale. Sidee ayaan uga caawin karaa inay fooganaadaan?</w:t>
      </w:r>
    </w:p>
    <w:p w14:paraId="154EE9F2" w14:textId="77777777" w:rsidR="00C20491" w:rsidRPr="00007FDB" w:rsidRDefault="00C20491" w:rsidP="00C20491">
      <w:pPr>
        <w:pStyle w:val="ListParagraph"/>
        <w:numPr>
          <w:ilvl w:val="0"/>
          <w:numId w:val="21"/>
        </w:numPr>
        <w:ind w:left="720"/>
        <w:rPr>
          <w:rFonts w:ascii="Source Sans Pro" w:hAnsi="Source Sans Pro"/>
        </w:rPr>
      </w:pPr>
      <w:r w:rsidRPr="00007FDB">
        <w:rPr>
          <w:rFonts w:ascii="Source Sans Pro" w:hAnsi="Source Sans Pro"/>
        </w:rPr>
        <w:t>Maxaan samayn karaa si aan uga caawiyo inay ku fooganaadaan shaqadooda dugsiga?</w:t>
      </w:r>
    </w:p>
    <w:p w14:paraId="46A2E0E0" w14:textId="4BA6B88D" w:rsidR="00A90602" w:rsidRPr="00007FDB" w:rsidRDefault="00C20491" w:rsidP="00A90602">
      <w:pPr>
        <w:pStyle w:val="ListParagraph"/>
        <w:numPr>
          <w:ilvl w:val="0"/>
          <w:numId w:val="21"/>
        </w:numPr>
        <w:ind w:left="720"/>
        <w:rPr>
          <w:rFonts w:ascii="Source Sans Pro" w:hAnsi="Source Sans Pro"/>
        </w:rPr>
      </w:pPr>
      <w:r w:rsidRPr="00007FDB">
        <w:rPr>
          <w:rFonts w:ascii="Source Sans Pro" w:hAnsi="Source Sans Pro"/>
        </w:rPr>
        <w:t>Dugsigu ma bixiyaa wax agab ama caawimaad ah oo ku saabsan waxbarashada khadka fogaan araga ah?</w:t>
      </w:r>
    </w:p>
    <w:p w14:paraId="1F77F410" w14:textId="77777777" w:rsidR="00C20491" w:rsidRPr="00007FDB" w:rsidRDefault="00C20491" w:rsidP="00C20491">
      <w:pPr>
        <w:pStyle w:val="Heading2"/>
        <w:rPr>
          <w:rFonts w:ascii="Source Sans Pro" w:hAnsi="Source Sans Pro"/>
        </w:rPr>
      </w:pPr>
      <w:r w:rsidRPr="00007FDB">
        <w:rPr>
          <w:rFonts w:ascii="Source Sans Pro" w:hAnsi="Source Sans Pro"/>
          <w:noProof/>
          <w:position w:val="-17"/>
        </w:rPr>
        <w:drawing>
          <wp:inline distT="0" distB="0" distL="0" distR="0" wp14:anchorId="57DACCA6" wp14:editId="05E04849">
            <wp:extent cx="380999" cy="352424"/>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0999" cy="352424"/>
                    </a:xfrm>
                    <a:prstGeom prst="rect">
                      <a:avLst/>
                    </a:prstGeom>
                  </pic:spPr>
                </pic:pic>
              </a:graphicData>
            </a:graphic>
          </wp:inline>
        </w:drawing>
      </w:r>
      <w:r w:rsidRPr="00007FDB">
        <w:rPr>
          <w:rFonts w:ascii="Source Sans Pro" w:hAnsi="Source Sans Pro"/>
          <w:sz w:val="20"/>
        </w:rPr>
        <w:t xml:space="preserve"> </w:t>
      </w:r>
      <w:r w:rsidRPr="00007FDB">
        <w:rPr>
          <w:rFonts w:ascii="Source Sans Pro" w:hAnsi="Source Sans Pro"/>
        </w:rPr>
        <w:t>Kheyraad Dheeraad ah</w:t>
      </w:r>
    </w:p>
    <w:p w14:paraId="7145C332" w14:textId="77777777" w:rsidR="00C20491" w:rsidRPr="00007FDB" w:rsidRDefault="00C20491" w:rsidP="00C20491">
      <w:pPr>
        <w:rPr>
          <w:rFonts w:ascii="Source Sans Pro" w:hAnsi="Source Sans Pro"/>
        </w:rPr>
      </w:pPr>
      <w:r w:rsidRPr="00007FDB">
        <w:rPr>
          <w:rFonts w:ascii="Source Sans Pro" w:hAnsi="Source Sans Pro"/>
        </w:rPr>
        <w:t>Fiiri kheyraadkan ku saabsan waxbarashada khadka fogaan araga ah</w:t>
      </w:r>
    </w:p>
    <w:p w14:paraId="6A6B03FB" w14:textId="247B3A84" w:rsidR="00C20491" w:rsidRPr="00007FDB" w:rsidRDefault="00C20491" w:rsidP="00C20491">
      <w:pPr>
        <w:pStyle w:val="ListParagraph"/>
        <w:numPr>
          <w:ilvl w:val="0"/>
          <w:numId w:val="23"/>
        </w:numPr>
        <w:rPr>
          <w:rFonts w:ascii="Source Sans Pro" w:hAnsi="Source Sans Pro"/>
          <w:szCs w:val="24"/>
        </w:rPr>
      </w:pPr>
      <w:r w:rsidRPr="00007FDB">
        <w:rPr>
          <w:rFonts w:ascii="Source Sans Pro" w:hAnsi="Source Sans Pro"/>
          <w:szCs w:val="24"/>
        </w:rPr>
        <w:t xml:space="preserve">Qiimo-dhimista adeegyada intarnetka waxaa laga heli karaa websaytka Waaxda Naafanimada Koriinka ee Ohio (Ohio Department of Developmental Disabilities). </w:t>
      </w:r>
      <w:hyperlink r:id="rId15" w:history="1">
        <w:r w:rsidRPr="00007FDB">
          <w:rPr>
            <w:rStyle w:val="Hyperlink"/>
            <w:rFonts w:ascii="Source Sans Pro" w:hAnsi="Source Sans Pro"/>
            <w:szCs w:val="24"/>
          </w:rPr>
          <w:t xml:space="preserve">https://dodd.ohio.gov/about-us/resources/tech-first/Internet_Discount </w:t>
        </w:r>
      </w:hyperlink>
      <w:r w:rsidRPr="00007FDB">
        <w:rPr>
          <w:rFonts w:ascii="Source Sans Pro" w:hAnsi="Source Sans Pro"/>
          <w:szCs w:val="24"/>
        </w:rPr>
        <w:t xml:space="preserve"> </w:t>
      </w:r>
    </w:p>
    <w:p w14:paraId="46CAA808" w14:textId="42B01922" w:rsidR="00C20491" w:rsidRPr="00007FDB" w:rsidRDefault="00C20491" w:rsidP="00C20491">
      <w:pPr>
        <w:pStyle w:val="ListParagraph"/>
        <w:numPr>
          <w:ilvl w:val="0"/>
          <w:numId w:val="22"/>
        </w:numPr>
        <w:ind w:left="720"/>
        <w:rPr>
          <w:rFonts w:ascii="Source Sans Pro" w:hAnsi="Source Sans Pro"/>
          <w:szCs w:val="24"/>
        </w:rPr>
      </w:pPr>
      <w:r w:rsidRPr="00007FDB">
        <w:rPr>
          <w:rFonts w:ascii="Source Sans Pro" w:hAnsi="Source Sans Pro"/>
          <w:szCs w:val="24"/>
        </w:rPr>
        <w:t xml:space="preserve">Edmentum waxay bixisaa hagitaan waalidiinta talooyin ku saabsan taageerida waxbarashada khadka fogaan araga ah. </w:t>
      </w:r>
      <w:hyperlink r:id="rId16" w:history="1">
        <w:r w:rsidRPr="00007FDB">
          <w:rPr>
            <w:rStyle w:val="Hyperlink"/>
            <w:rFonts w:ascii="Source Sans Pro" w:hAnsi="Source Sans Pro"/>
            <w:szCs w:val="24"/>
          </w:rPr>
          <w:t>https://blog.edmentum.com/resource-parent-guide-support-your-child-during-virtual-learning</w:t>
        </w:r>
      </w:hyperlink>
      <w:r w:rsidRPr="00007FDB">
        <w:rPr>
          <w:rFonts w:ascii="Source Sans Pro" w:hAnsi="Source Sans Pro"/>
          <w:szCs w:val="24"/>
        </w:rPr>
        <w:t xml:space="preserve"> </w:t>
      </w:r>
    </w:p>
    <w:p w14:paraId="4E97347D" w14:textId="7CCD8853" w:rsidR="00C20491" w:rsidRPr="00007FDB" w:rsidRDefault="00C20491" w:rsidP="00C20491">
      <w:pPr>
        <w:pStyle w:val="ListParagraph"/>
        <w:numPr>
          <w:ilvl w:val="0"/>
          <w:numId w:val="22"/>
        </w:numPr>
        <w:ind w:left="720"/>
        <w:rPr>
          <w:rFonts w:ascii="Source Sans Pro" w:hAnsi="Source Sans Pro"/>
        </w:rPr>
      </w:pPr>
      <w:r w:rsidRPr="00007FDB">
        <w:rPr>
          <w:rFonts w:ascii="Source Sans Pro" w:hAnsi="Source Sans Pro"/>
        </w:rPr>
        <w:t xml:space="preserve">Websatyka Soo galootiga, Qaxootiga iyo Dugsiyada waxaa ku jira muuqaalo sharaxaya sida loo isticmaalo Google Classroom iyo agabka kale ee waxbarashada khadka onlaynka ah. </w:t>
      </w:r>
      <w:hyperlink r:id="rId17" w:history="1">
        <w:r w:rsidR="006F70F7" w:rsidRPr="00007FDB">
          <w:rPr>
            <w:rStyle w:val="Hyperlink"/>
            <w:rFonts w:ascii="Source Sans Pro" w:hAnsi="Source Sans Pro"/>
          </w:rPr>
          <w:t>https://www.immigrantsrefugeesandschools.org/post/google-classroom-and-more-in-multiple-languages</w:t>
        </w:r>
      </w:hyperlink>
      <w:r w:rsidR="006F70F7" w:rsidRPr="00007FDB">
        <w:rPr>
          <w:rFonts w:ascii="Source Sans Pro" w:hAnsi="Source Sans Pro"/>
        </w:rPr>
        <w:t xml:space="preserve"> </w:t>
      </w:r>
    </w:p>
    <w:p w14:paraId="0F718EC2" w14:textId="78D67699" w:rsidR="006F70F7" w:rsidRPr="00007FDB" w:rsidRDefault="006F70F7" w:rsidP="00C20491">
      <w:pPr>
        <w:pStyle w:val="ListParagraph"/>
        <w:numPr>
          <w:ilvl w:val="0"/>
          <w:numId w:val="22"/>
        </w:numPr>
        <w:ind w:left="720"/>
        <w:rPr>
          <w:rFonts w:ascii="Source Sans Pro" w:hAnsi="Source Sans Pro"/>
        </w:rPr>
      </w:pPr>
      <w:r w:rsidRPr="00007FDB">
        <w:rPr>
          <w:rFonts w:ascii="Source Sans Pro" w:hAnsi="Source Sans Pro"/>
        </w:rPr>
        <w:lastRenderedPageBreak/>
        <w:t xml:space="preserve">Faylkan Google waxay leeyihiin tusaalayaal ku saabsan barnaamijka abka Google iyo barnaamijka kale abka ee waxbarashada. Badhanka ugu horeeya ee faylka Google wuxuu leeyahay dhamaan barnaamijka abka Google. Badhanka labaad waxay leedahay tusaalayaal barnaamijyada abka kale. </w:t>
      </w:r>
      <w:hyperlink r:id="rId18" w:anchor="gid=0" w:history="1">
        <w:r w:rsidRPr="00007FDB">
          <w:rPr>
            <w:rStyle w:val="Hyperlink"/>
            <w:rFonts w:ascii="Source Sans Pro" w:hAnsi="Source Sans Pro"/>
          </w:rPr>
          <w:t>https://docs.google.com/spreadsheets/d/1_S9A45vTRArvGC7OUwfCzEwRgNRUypjLNlX9vO8_MOs/edit?pli=1#gid=0</w:t>
        </w:r>
      </w:hyperlink>
      <w:r w:rsidRPr="00007FDB">
        <w:rPr>
          <w:rFonts w:ascii="Source Sans Pro" w:hAnsi="Source Sans Pro"/>
        </w:rPr>
        <w:t xml:space="preserve"> </w:t>
      </w:r>
    </w:p>
    <w:p w14:paraId="64C05974" w14:textId="77777777" w:rsidR="006F70F7" w:rsidRPr="00007FDB" w:rsidRDefault="006F70F7" w:rsidP="00C20491">
      <w:pPr>
        <w:pStyle w:val="ListParagraph"/>
        <w:numPr>
          <w:ilvl w:val="0"/>
          <w:numId w:val="22"/>
        </w:numPr>
        <w:ind w:left="720"/>
        <w:rPr>
          <w:rFonts w:ascii="Source Sans Pro" w:hAnsi="Source Sans Pro"/>
        </w:rPr>
      </w:pPr>
      <w:r w:rsidRPr="00007FDB">
        <w:rPr>
          <w:rFonts w:ascii="Source Sans Pro" w:hAnsi="Source Sans Pro"/>
        </w:rPr>
        <w:t xml:space="preserve">Bogan Waxbarashada Learn English Kids, ardayda da'da yar ee baranaya Ingiriisiga waxay ku tababaran karaan akhriska, qoritaanka, ku hadalka, iyo xirfadaha dhegaysiga. Waxay ku tababaran karaan ciyaaro kala duwan, fiidyawyo, iyo hawlo la daabacay. </w:t>
      </w:r>
      <w:hyperlink r:id="rId19" w:history="1">
        <w:r w:rsidRPr="00007FDB">
          <w:rPr>
            <w:rStyle w:val="Hyperlink"/>
            <w:rFonts w:ascii="Source Sans Pro" w:hAnsi="Source Sans Pro"/>
          </w:rPr>
          <w:t>https://learnenglishkids.britishcouncil.org</w:t>
        </w:r>
      </w:hyperlink>
    </w:p>
    <w:p w14:paraId="6AFB283E" w14:textId="77777777" w:rsidR="006F70F7" w:rsidRPr="00007FDB" w:rsidRDefault="006F70F7" w:rsidP="00C20491">
      <w:pPr>
        <w:pStyle w:val="ListParagraph"/>
        <w:numPr>
          <w:ilvl w:val="0"/>
          <w:numId w:val="22"/>
        </w:numPr>
        <w:ind w:left="720"/>
        <w:rPr>
          <w:rFonts w:ascii="Source Sans Pro" w:hAnsi="Source Sans Pro"/>
        </w:rPr>
      </w:pPr>
      <w:r w:rsidRPr="00007FDB">
        <w:rPr>
          <w:rFonts w:ascii="Source Sans Pro" w:hAnsi="Source Sans Pro"/>
        </w:rPr>
        <w:t xml:space="preserve">Websayykan lacag la'aanta ah ee Wright and Improve wuxuu ka caawiyaa ardayda inay horumariyaan qoraalkooda. </w:t>
      </w:r>
      <w:hyperlink r:id="rId20" w:history="1">
        <w:r w:rsidRPr="00007FDB">
          <w:rPr>
            <w:rStyle w:val="Hyperlink"/>
            <w:rFonts w:ascii="Source Sans Pro" w:hAnsi="Source Sans Pro"/>
          </w:rPr>
          <w:t>https://writeandimprove.com/free</w:t>
        </w:r>
      </w:hyperlink>
      <w:r w:rsidRPr="00007FDB">
        <w:rPr>
          <w:rFonts w:ascii="Source Sans Pro" w:hAnsi="Source Sans Pro"/>
        </w:rPr>
        <w:t xml:space="preserve"> </w:t>
      </w:r>
    </w:p>
    <w:p w14:paraId="381CDEB9" w14:textId="086F1919" w:rsidR="006F70F7" w:rsidRPr="00007FDB" w:rsidRDefault="006F70F7" w:rsidP="00C20491">
      <w:pPr>
        <w:pStyle w:val="ListParagraph"/>
        <w:numPr>
          <w:ilvl w:val="0"/>
          <w:numId w:val="22"/>
        </w:numPr>
        <w:ind w:left="720"/>
        <w:rPr>
          <w:rFonts w:ascii="Source Sans Pro" w:hAnsi="Source Sans Pro"/>
        </w:rPr>
      </w:pPr>
      <w:r w:rsidRPr="00007FDB">
        <w:rPr>
          <w:rFonts w:ascii="Source Sans Pro" w:hAnsi="Source Sans Pro"/>
        </w:rPr>
        <w:t xml:space="preserve">Maktabadaada dadweynuhu waxay noqon kartaa kheyraad weyn. Waxa laga yaabaa inay ka caawiyaan ardayda waxbarashada khadka fogaan araga ah. Waxay sidoo kaloo ka caawin karaan inay helaan kombayuutar, intarneet, iyo tignoolajiyada kale ee ay u baahan karaan. Si aad u hesho maktabad dadweyne oo kuu dhow, booqo websaytka Maktabada Ohio. </w:t>
      </w:r>
      <w:hyperlink r:id="rId21" w:history="1">
        <w:r w:rsidRPr="00007FDB">
          <w:rPr>
            <w:rStyle w:val="Hyperlink"/>
            <w:rFonts w:ascii="Source Sans Pro" w:hAnsi="Source Sans Pro"/>
          </w:rPr>
          <w:t>https://library.ohio.gov/using-the-library/find-an-ohio-library</w:t>
        </w:r>
      </w:hyperlink>
      <w:r w:rsidRPr="00007FDB">
        <w:rPr>
          <w:rFonts w:ascii="Source Sans Pro" w:hAnsi="Source Sans Pro"/>
        </w:rPr>
        <w:t xml:space="preserve"> </w:t>
      </w:r>
    </w:p>
    <w:p w14:paraId="59800621" w14:textId="2AD7CBFE" w:rsidR="00C20491" w:rsidRPr="00007FDB" w:rsidRDefault="006F70F7" w:rsidP="00C20491">
      <w:pPr>
        <w:pStyle w:val="ListParagraph"/>
        <w:numPr>
          <w:ilvl w:val="0"/>
          <w:numId w:val="22"/>
        </w:numPr>
        <w:tabs>
          <w:tab w:val="left" w:pos="964"/>
        </w:tabs>
        <w:ind w:left="720"/>
        <w:rPr>
          <w:rFonts w:ascii="Source Sans Pro" w:hAnsi="Source Sans Pro"/>
        </w:rPr>
      </w:pPr>
      <w:r w:rsidRPr="00007FDB">
        <w:rPr>
          <w:rFonts w:ascii="Source Sans Pro" w:hAnsi="Source Sans Pro"/>
        </w:rPr>
        <w:t xml:space="preserve">Wax ka ogaw barnaamijyada iyo adeegyada kale ee waxbarasho ee ilmahaaga ee gudaha English Learner Family Toolkit. Kaliya dooro lifaaqa oo dooro Mawduuca 3. Waxa lagu heli karaa afar luqadood (Ingiriis, Carabi, Shiinays, iyo Isbaanish). </w:t>
      </w:r>
      <w:hyperlink r:id="rId22" w:history="1">
        <w:r w:rsidR="009F3C38" w:rsidRPr="00007FDB">
          <w:rPr>
            <w:rStyle w:val="Hyperlink"/>
            <w:rFonts w:ascii="Source Sans Pro" w:hAnsi="Source Sans Pro"/>
          </w:rPr>
          <w:t>https://ncela.ed.gov/educator-support/toolkits/family-toolkit</w:t>
        </w:r>
      </w:hyperlink>
      <w:r w:rsidR="009F3C38" w:rsidRPr="00007FDB">
        <w:rPr>
          <w:rFonts w:ascii="Source Sans Pro" w:hAnsi="Source Sans Pro"/>
        </w:rPr>
        <w:t xml:space="preserve"> </w:t>
      </w:r>
    </w:p>
    <w:p w14:paraId="079D35D1" w14:textId="77777777" w:rsidR="00C20491" w:rsidRPr="00007FDB" w:rsidRDefault="00C20491" w:rsidP="00C20491">
      <w:pPr>
        <w:pStyle w:val="NoSpacing"/>
        <w:rPr>
          <w:rFonts w:ascii="Source Sans Pro" w:hAnsi="Source Sans Pro"/>
        </w:rPr>
      </w:pPr>
    </w:p>
    <w:p w14:paraId="44B5A681" w14:textId="77777777" w:rsidR="00A90602" w:rsidRPr="00007FDB" w:rsidRDefault="00A90602" w:rsidP="00C20491">
      <w:pPr>
        <w:pStyle w:val="NoSpacing"/>
        <w:rPr>
          <w:rFonts w:ascii="Source Sans Pro" w:hAnsi="Source Sans Pro"/>
        </w:rPr>
      </w:pPr>
    </w:p>
    <w:p w14:paraId="10F38084" w14:textId="54B31BBB" w:rsidR="003B1D6B" w:rsidRPr="00007FDB" w:rsidRDefault="79C1D026" w:rsidP="62994DF0">
      <w:pPr>
        <w:rPr>
          <w:rFonts w:ascii="Source Sans Pro" w:hAnsi="Source Sans Pro"/>
          <w:i/>
          <w:iCs/>
          <w:color w:val="700017"/>
          <w:sz w:val="20"/>
          <w:szCs w:val="20"/>
        </w:rPr>
      </w:pPr>
      <w:bookmarkStart w:id="0" w:name="_Hlk155606687"/>
      <w:r w:rsidRPr="00007FDB">
        <w:rPr>
          <w:rStyle w:val="ui-provider"/>
          <w:rFonts w:ascii="Source Sans Pro" w:hAnsi="Source Sans Pro"/>
          <w:i/>
          <w:iCs/>
          <w:color w:val="700017"/>
          <w:sz w:val="20"/>
          <w:szCs w:val="20"/>
        </w:rPr>
        <w:t>Khayraadkan waxay ujeedadoodu tahay inay xoojiyaan tacliinta, fayo-qabka ardayda iyo kuliyada iyo natiijooyinka shaqada ee ardayda luuqadaha badan ku hadla ee Ohio. Khayraadka waxaa lagu sameeyay dadaal iskaashi oo u dhexeeya Waaxda Waxbarashada iyo Shaqaalaha ee Ohio iyo Ohio State University's Center on Education and Training for Employment Ohio oo ay weheliso koox u heelan oo u doodaha qoyska, hogaamiyeyaasha bulshada, shaqaalaha dugsiga degmada, iyo macalimiinta.</w:t>
      </w:r>
      <w:bookmarkEnd w:id="0"/>
    </w:p>
    <w:sectPr w:rsidR="003B1D6B" w:rsidRPr="00007FDB" w:rsidSect="005A09AD">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B1500" w14:textId="77777777" w:rsidR="00B6790E" w:rsidRDefault="00B6790E" w:rsidP="003B57CD">
      <w:pPr>
        <w:spacing w:after="0" w:line="240" w:lineRule="auto"/>
      </w:pPr>
      <w:r>
        <w:separator/>
      </w:r>
    </w:p>
  </w:endnote>
  <w:endnote w:type="continuationSeparator" w:id="0">
    <w:p w14:paraId="65ACFD75" w14:textId="77777777" w:rsidR="00B6790E" w:rsidRDefault="00B6790E" w:rsidP="003B57CD">
      <w:pPr>
        <w:spacing w:after="0" w:line="240" w:lineRule="auto"/>
      </w:pPr>
      <w:r>
        <w:continuationSeparator/>
      </w:r>
    </w:p>
  </w:endnote>
  <w:endnote w:type="continuationNotice" w:id="1">
    <w:p w14:paraId="4881872A" w14:textId="77777777" w:rsidR="00B6790E" w:rsidRDefault="00B67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9E79" w14:textId="77777777" w:rsidR="00082249" w:rsidRDefault="00082249">
    <w:pPr>
      <w:pStyle w:val="Footer"/>
    </w:pPr>
  </w:p>
  <w:p w14:paraId="0E9F228F" w14:textId="77777777" w:rsidR="004D4069" w:rsidRDefault="004D4069"/>
  <w:p w14:paraId="49E87CA7" w14:textId="77777777" w:rsidR="004D4069" w:rsidRDefault="004D40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4022" w14:textId="73C05A9E" w:rsidR="004D4069" w:rsidRDefault="00EF4F0B" w:rsidP="006F70F7">
    <w:pPr>
      <w:ind w:left="-360" w:right="-360"/>
    </w:pPr>
    <w:r w:rsidRPr="006F4A27">
      <w:rPr>
        <w:rFonts w:cs="Arial"/>
        <w:color w:val="000000" w:themeColor="text1"/>
        <w:sz w:val="20"/>
        <w:szCs w:val="20"/>
      </w:rPr>
      <w:t xml:space="preserve">[Copyright] ©2024 Center on Education and Training for Employment, The Ohio State University </w:t>
    </w:r>
    <w:r w:rsidRPr="006F4A27">
      <w:rPr>
        <w:rFonts w:cs="Arial"/>
        <w:color w:val="000000" w:themeColor="text1"/>
        <w:sz w:val="20"/>
        <w:szCs w:val="20"/>
      </w:rPr>
      <w:tab/>
    </w:r>
    <w:r w:rsidRPr="006F4A27">
      <w:rPr>
        <w:rFonts w:cs="Arial"/>
        <w:color w:val="000000" w:themeColor="text1"/>
        <w:sz w:val="20"/>
        <w:szCs w:val="20"/>
      </w:rPr>
      <w:ptab w:relativeTo="margin" w:alignment="right" w:leader="none"/>
    </w:r>
    <w:r w:rsidRPr="006F4A27">
      <w:rPr>
        <w:rFonts w:cs="Arial"/>
        <w:color w:val="000000" w:themeColor="text1"/>
        <w:sz w:val="20"/>
        <w:szCs w:val="20"/>
      </w:rPr>
      <w:t xml:space="preserve">Bogga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PAGE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1</w:t>
    </w:r>
    <w:r w:rsidRPr="006F4A27">
      <w:rPr>
        <w:rFonts w:cs="Arial"/>
        <w:b/>
        <w:color w:val="000000" w:themeColor="text1"/>
        <w:sz w:val="20"/>
        <w:szCs w:val="20"/>
        <w:shd w:val="clear" w:color="auto" w:fill="E6E6E6"/>
      </w:rPr>
      <w:fldChar w:fldCharType="end"/>
    </w:r>
    <w:r w:rsidRPr="006F4A27">
      <w:rPr>
        <w:rFonts w:cs="Arial"/>
        <w:color w:val="000000" w:themeColor="text1"/>
        <w:sz w:val="20"/>
        <w:szCs w:val="20"/>
      </w:rPr>
      <w:t xml:space="preserve"> ee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NUMPAGES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2</w:t>
    </w:r>
    <w:r w:rsidRPr="006F4A27">
      <w:rPr>
        <w:rFonts w:cs="Arial"/>
        <w:b/>
        <w:color w:val="000000" w:themeColor="tex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7D9E7" w14:textId="77777777" w:rsidR="00B6790E" w:rsidRDefault="00B6790E" w:rsidP="003B57CD">
      <w:pPr>
        <w:spacing w:after="0" w:line="240" w:lineRule="auto"/>
      </w:pPr>
      <w:r>
        <w:separator/>
      </w:r>
    </w:p>
  </w:footnote>
  <w:footnote w:type="continuationSeparator" w:id="0">
    <w:p w14:paraId="6CDE7E14" w14:textId="77777777" w:rsidR="00B6790E" w:rsidRDefault="00B6790E" w:rsidP="003B57CD">
      <w:pPr>
        <w:spacing w:after="0" w:line="240" w:lineRule="auto"/>
      </w:pPr>
      <w:r>
        <w:continuationSeparator/>
      </w:r>
    </w:p>
  </w:footnote>
  <w:footnote w:type="continuationNotice" w:id="1">
    <w:p w14:paraId="0B4C4EB6" w14:textId="77777777" w:rsidR="00B6790E" w:rsidRDefault="00B67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A725" w14:textId="77777777" w:rsidR="00082249" w:rsidRDefault="00082249">
    <w:pPr>
      <w:pStyle w:val="Header"/>
    </w:pPr>
  </w:p>
  <w:p w14:paraId="1A685BB1" w14:textId="77777777" w:rsidR="004D4069" w:rsidRDefault="004D4069"/>
  <w:p w14:paraId="2CE8354D" w14:textId="77777777" w:rsidR="004D4069" w:rsidRDefault="004D40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0DF1" w14:textId="56275941" w:rsidR="007608FC" w:rsidRDefault="003B1D6B" w:rsidP="00D65FD2">
    <w:pPr>
      <w:pStyle w:val="Header"/>
      <w:tabs>
        <w:tab w:val="clear" w:pos="4680"/>
      </w:tabs>
      <w:jc w:val="center"/>
    </w:pPr>
    <w:r>
      <w:rPr>
        <w:noProof/>
      </w:rPr>
      <w:drawing>
        <wp:inline distT="0" distB="0" distL="0" distR="0" wp14:anchorId="4DB816F1" wp14:editId="2A55074D">
          <wp:extent cx="1275031" cy="349723"/>
          <wp:effectExtent l="0" t="0" r="1905" b="0"/>
          <wp:docPr id="11" name="Picture 11"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tab/>
    </w:r>
    <w:r w:rsidR="00D65FD2">
      <w:rPr>
        <w:noProof/>
      </w:rPr>
      <w:drawing>
        <wp:inline distT="0" distB="0" distL="0" distR="0" wp14:anchorId="014A2E5A" wp14:editId="15E0DEAE">
          <wp:extent cx="1621709" cy="290350"/>
          <wp:effectExtent l="0" t="0" r="0" b="0"/>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2">
                    <a:extLst>
                      <a:ext uri="{28A0092B-C50C-407E-A947-70E740481C1C}">
                        <a14:useLocalDpi xmlns:a14="http://schemas.microsoft.com/office/drawing/2010/main" val="0"/>
                      </a:ext>
                    </a:extLst>
                  </a:blip>
                  <a:stretch>
                    <a:fillRect/>
                  </a:stretch>
                </pic:blipFill>
                <pic:spPr>
                  <a:xfrm>
                    <a:off x="0" y="0"/>
                    <a:ext cx="1655317" cy="296367"/>
                  </a:xfrm>
                  <a:prstGeom prst="rect">
                    <a:avLst/>
                  </a:prstGeom>
                </pic:spPr>
              </pic:pic>
            </a:graphicData>
          </a:graphic>
        </wp:inline>
      </w:drawing>
    </w:r>
    <w:r w:rsidR="00D65FD2">
      <w:t xml:space="preserve">  </w:t>
    </w:r>
    <w:r w:rsidR="00CB4888">
      <w:tab/>
    </w:r>
    <w:r w:rsidR="00D65F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04670BBF"/>
    <w:multiLevelType w:val="hybridMultilevel"/>
    <w:tmpl w:val="AAE0E524"/>
    <w:lvl w:ilvl="0" w:tplc="51C43C34">
      <w:start w:val="1"/>
      <w:numFmt w:val="decimal"/>
      <w:lvlText w:val="%1."/>
      <w:lvlJc w:val="left"/>
      <w:pPr>
        <w:ind w:left="837" w:hanging="278"/>
      </w:pPr>
      <w:rPr>
        <w:rFonts w:ascii="Source Sans Pro" w:eastAsia="Source Sans Pro" w:hAnsi="Source Sans Pro" w:cs="Source Sans Pro" w:hint="default"/>
        <w:b/>
        <w:bCs/>
        <w:i w:val="0"/>
        <w:iCs w:val="0"/>
        <w:spacing w:val="0"/>
        <w:w w:val="106"/>
        <w:sz w:val="27"/>
        <w:szCs w:val="27"/>
        <w:lang w:val="en-US" w:eastAsia="en-US" w:bidi="ar-SA"/>
      </w:rPr>
    </w:lvl>
    <w:lvl w:ilvl="1" w:tplc="EB04A83A">
      <w:numFmt w:val="bullet"/>
      <w:lvlText w:val="•"/>
      <w:lvlJc w:val="left"/>
      <w:pPr>
        <w:ind w:left="1896" w:hanging="278"/>
      </w:pPr>
      <w:rPr>
        <w:rFonts w:hint="default"/>
        <w:lang w:val="en-US" w:eastAsia="en-US" w:bidi="ar-SA"/>
      </w:rPr>
    </w:lvl>
    <w:lvl w:ilvl="2" w:tplc="624C89CE">
      <w:numFmt w:val="bullet"/>
      <w:lvlText w:val="•"/>
      <w:lvlJc w:val="left"/>
      <w:pPr>
        <w:ind w:left="2952" w:hanging="278"/>
      </w:pPr>
      <w:rPr>
        <w:rFonts w:hint="default"/>
        <w:lang w:val="en-US" w:eastAsia="en-US" w:bidi="ar-SA"/>
      </w:rPr>
    </w:lvl>
    <w:lvl w:ilvl="3" w:tplc="0C800444">
      <w:numFmt w:val="bullet"/>
      <w:lvlText w:val="•"/>
      <w:lvlJc w:val="left"/>
      <w:pPr>
        <w:ind w:left="4008" w:hanging="278"/>
      </w:pPr>
      <w:rPr>
        <w:rFonts w:hint="default"/>
        <w:lang w:val="en-US" w:eastAsia="en-US" w:bidi="ar-SA"/>
      </w:rPr>
    </w:lvl>
    <w:lvl w:ilvl="4" w:tplc="FD3EE5B8">
      <w:numFmt w:val="bullet"/>
      <w:lvlText w:val="•"/>
      <w:lvlJc w:val="left"/>
      <w:pPr>
        <w:ind w:left="5064" w:hanging="278"/>
      </w:pPr>
      <w:rPr>
        <w:rFonts w:hint="default"/>
        <w:lang w:val="en-US" w:eastAsia="en-US" w:bidi="ar-SA"/>
      </w:rPr>
    </w:lvl>
    <w:lvl w:ilvl="5" w:tplc="641C0778">
      <w:numFmt w:val="bullet"/>
      <w:lvlText w:val="•"/>
      <w:lvlJc w:val="left"/>
      <w:pPr>
        <w:ind w:left="6120" w:hanging="278"/>
      </w:pPr>
      <w:rPr>
        <w:rFonts w:hint="default"/>
        <w:lang w:val="en-US" w:eastAsia="en-US" w:bidi="ar-SA"/>
      </w:rPr>
    </w:lvl>
    <w:lvl w:ilvl="6" w:tplc="D92ADDF2">
      <w:numFmt w:val="bullet"/>
      <w:lvlText w:val="•"/>
      <w:lvlJc w:val="left"/>
      <w:pPr>
        <w:ind w:left="7176" w:hanging="278"/>
      </w:pPr>
      <w:rPr>
        <w:rFonts w:hint="default"/>
        <w:lang w:val="en-US" w:eastAsia="en-US" w:bidi="ar-SA"/>
      </w:rPr>
    </w:lvl>
    <w:lvl w:ilvl="7" w:tplc="1C1224D6">
      <w:numFmt w:val="bullet"/>
      <w:lvlText w:val="•"/>
      <w:lvlJc w:val="left"/>
      <w:pPr>
        <w:ind w:left="8232" w:hanging="278"/>
      </w:pPr>
      <w:rPr>
        <w:rFonts w:hint="default"/>
        <w:lang w:val="en-US" w:eastAsia="en-US" w:bidi="ar-SA"/>
      </w:rPr>
    </w:lvl>
    <w:lvl w:ilvl="8" w:tplc="78DAD708">
      <w:numFmt w:val="bullet"/>
      <w:lvlText w:val="•"/>
      <w:lvlJc w:val="left"/>
      <w:pPr>
        <w:ind w:left="9288" w:hanging="278"/>
      </w:pPr>
      <w:rPr>
        <w:rFonts w:hint="default"/>
        <w:lang w:val="en-US" w:eastAsia="en-US" w:bidi="ar-SA"/>
      </w:rPr>
    </w:lvl>
  </w:abstractNum>
  <w:abstractNum w:abstractNumId="2" w15:restartNumberingAfterBreak="0">
    <w:nsid w:val="05C49079"/>
    <w:multiLevelType w:val="hybridMultilevel"/>
    <w:tmpl w:val="12BAA9B8"/>
    <w:lvl w:ilvl="0" w:tplc="9F923936">
      <w:start w:val="1"/>
      <w:numFmt w:val="decimal"/>
      <w:lvlText w:val="%1."/>
      <w:lvlJc w:val="left"/>
      <w:pPr>
        <w:ind w:left="720" w:hanging="360"/>
      </w:pPr>
    </w:lvl>
    <w:lvl w:ilvl="1" w:tplc="3EFCDF2A">
      <w:start w:val="1"/>
      <w:numFmt w:val="lowerLetter"/>
      <w:lvlText w:val="%2."/>
      <w:lvlJc w:val="left"/>
      <w:pPr>
        <w:ind w:left="1440" w:hanging="360"/>
      </w:pPr>
    </w:lvl>
    <w:lvl w:ilvl="2" w:tplc="C8587C84">
      <w:start w:val="1"/>
      <w:numFmt w:val="lowerRoman"/>
      <w:lvlText w:val="%3."/>
      <w:lvlJc w:val="right"/>
      <w:pPr>
        <w:ind w:left="2160" w:hanging="180"/>
      </w:pPr>
    </w:lvl>
    <w:lvl w:ilvl="3" w:tplc="581A36F0">
      <w:start w:val="1"/>
      <w:numFmt w:val="decimal"/>
      <w:lvlText w:val="%4."/>
      <w:lvlJc w:val="left"/>
      <w:pPr>
        <w:ind w:left="2880" w:hanging="360"/>
      </w:pPr>
    </w:lvl>
    <w:lvl w:ilvl="4" w:tplc="04B6082E">
      <w:start w:val="1"/>
      <w:numFmt w:val="lowerLetter"/>
      <w:lvlText w:val="%5."/>
      <w:lvlJc w:val="left"/>
      <w:pPr>
        <w:ind w:left="3600" w:hanging="360"/>
      </w:pPr>
    </w:lvl>
    <w:lvl w:ilvl="5" w:tplc="20362CEC">
      <w:start w:val="1"/>
      <w:numFmt w:val="lowerRoman"/>
      <w:lvlText w:val="%6."/>
      <w:lvlJc w:val="right"/>
      <w:pPr>
        <w:ind w:left="4320" w:hanging="180"/>
      </w:pPr>
    </w:lvl>
    <w:lvl w:ilvl="6" w:tplc="B5144234">
      <w:start w:val="1"/>
      <w:numFmt w:val="decimal"/>
      <w:lvlText w:val="%7."/>
      <w:lvlJc w:val="left"/>
      <w:pPr>
        <w:ind w:left="5040" w:hanging="360"/>
      </w:pPr>
    </w:lvl>
    <w:lvl w:ilvl="7" w:tplc="499AEF4E">
      <w:start w:val="1"/>
      <w:numFmt w:val="lowerLetter"/>
      <w:lvlText w:val="%8."/>
      <w:lvlJc w:val="left"/>
      <w:pPr>
        <w:ind w:left="5760" w:hanging="360"/>
      </w:pPr>
    </w:lvl>
    <w:lvl w:ilvl="8" w:tplc="30220FA0">
      <w:start w:val="1"/>
      <w:numFmt w:val="lowerRoman"/>
      <w:lvlText w:val="%9."/>
      <w:lvlJc w:val="right"/>
      <w:pPr>
        <w:ind w:left="6480" w:hanging="180"/>
      </w:pPr>
    </w:lvl>
  </w:abstractNum>
  <w:abstractNum w:abstractNumId="3" w15:restartNumberingAfterBreak="0">
    <w:nsid w:val="0F1139E2"/>
    <w:multiLevelType w:val="hybridMultilevel"/>
    <w:tmpl w:val="AB94E1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206756F6"/>
    <w:multiLevelType w:val="hybridMultilevel"/>
    <w:tmpl w:val="A48AB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0C72D2B"/>
    <w:multiLevelType w:val="hybridMultilevel"/>
    <w:tmpl w:val="1E6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EAA5"/>
    <w:multiLevelType w:val="hybridMultilevel"/>
    <w:tmpl w:val="BD02A136"/>
    <w:lvl w:ilvl="0" w:tplc="3348D21C">
      <w:start w:val="2"/>
      <w:numFmt w:val="decimal"/>
      <w:lvlText w:val="%1."/>
      <w:lvlJc w:val="left"/>
      <w:pPr>
        <w:ind w:left="720" w:hanging="360"/>
      </w:pPr>
    </w:lvl>
    <w:lvl w:ilvl="1" w:tplc="221A85BC">
      <w:start w:val="1"/>
      <w:numFmt w:val="lowerLetter"/>
      <w:lvlText w:val="%2."/>
      <w:lvlJc w:val="left"/>
      <w:pPr>
        <w:ind w:left="1440" w:hanging="360"/>
      </w:pPr>
    </w:lvl>
    <w:lvl w:ilvl="2" w:tplc="1B18CF22">
      <w:start w:val="1"/>
      <w:numFmt w:val="lowerRoman"/>
      <w:lvlText w:val="%3."/>
      <w:lvlJc w:val="right"/>
      <w:pPr>
        <w:ind w:left="2160" w:hanging="180"/>
      </w:pPr>
    </w:lvl>
    <w:lvl w:ilvl="3" w:tplc="D730FB7E">
      <w:start w:val="1"/>
      <w:numFmt w:val="decimal"/>
      <w:lvlText w:val="%4."/>
      <w:lvlJc w:val="left"/>
      <w:pPr>
        <w:ind w:left="2880" w:hanging="360"/>
      </w:pPr>
    </w:lvl>
    <w:lvl w:ilvl="4" w:tplc="AC142C4A">
      <w:start w:val="1"/>
      <w:numFmt w:val="lowerLetter"/>
      <w:lvlText w:val="%5."/>
      <w:lvlJc w:val="left"/>
      <w:pPr>
        <w:ind w:left="3600" w:hanging="360"/>
      </w:pPr>
    </w:lvl>
    <w:lvl w:ilvl="5" w:tplc="605ACE64">
      <w:start w:val="1"/>
      <w:numFmt w:val="lowerRoman"/>
      <w:lvlText w:val="%6."/>
      <w:lvlJc w:val="right"/>
      <w:pPr>
        <w:ind w:left="4320" w:hanging="180"/>
      </w:pPr>
    </w:lvl>
    <w:lvl w:ilvl="6" w:tplc="50F2A40A">
      <w:start w:val="1"/>
      <w:numFmt w:val="decimal"/>
      <w:lvlText w:val="%7."/>
      <w:lvlJc w:val="left"/>
      <w:pPr>
        <w:ind w:left="5040" w:hanging="360"/>
      </w:pPr>
    </w:lvl>
    <w:lvl w:ilvl="7" w:tplc="A6DA8D7A">
      <w:start w:val="1"/>
      <w:numFmt w:val="lowerLetter"/>
      <w:lvlText w:val="%8."/>
      <w:lvlJc w:val="left"/>
      <w:pPr>
        <w:ind w:left="5760" w:hanging="360"/>
      </w:pPr>
    </w:lvl>
    <w:lvl w:ilvl="8" w:tplc="02AE4066">
      <w:start w:val="1"/>
      <w:numFmt w:val="lowerRoman"/>
      <w:lvlText w:val="%9."/>
      <w:lvlJc w:val="right"/>
      <w:pPr>
        <w:ind w:left="6480" w:hanging="180"/>
      </w:pPr>
    </w:lvl>
  </w:abstractNum>
  <w:abstractNum w:abstractNumId="8" w15:restartNumberingAfterBreak="0">
    <w:nsid w:val="2608467D"/>
    <w:multiLevelType w:val="hybridMultilevel"/>
    <w:tmpl w:val="23889430"/>
    <w:lvl w:ilvl="0" w:tplc="73B8EDA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321EE"/>
    <w:multiLevelType w:val="hybridMultilevel"/>
    <w:tmpl w:val="DAF68B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1" w15:restartNumberingAfterBreak="0">
    <w:nsid w:val="37C960F7"/>
    <w:multiLevelType w:val="hybridMultilevel"/>
    <w:tmpl w:val="4BB26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B9A3709"/>
    <w:multiLevelType w:val="hybridMultilevel"/>
    <w:tmpl w:val="100E28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45D5C3F"/>
    <w:multiLevelType w:val="hybridMultilevel"/>
    <w:tmpl w:val="39A266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5" w15:restartNumberingAfterBreak="0">
    <w:nsid w:val="4B2455CB"/>
    <w:multiLevelType w:val="hybridMultilevel"/>
    <w:tmpl w:val="466607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21A776F"/>
    <w:multiLevelType w:val="hybridMultilevel"/>
    <w:tmpl w:val="610EE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7C55D5D"/>
    <w:multiLevelType w:val="hybridMultilevel"/>
    <w:tmpl w:val="7E1EE4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66A48E7"/>
    <w:multiLevelType w:val="hybridMultilevel"/>
    <w:tmpl w:val="F09C3C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1" w15:restartNumberingAfterBreak="0">
    <w:nsid w:val="7D935494"/>
    <w:multiLevelType w:val="hybridMultilevel"/>
    <w:tmpl w:val="0DA0FC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F61DB27"/>
    <w:multiLevelType w:val="hybridMultilevel"/>
    <w:tmpl w:val="FE26BC3A"/>
    <w:lvl w:ilvl="0" w:tplc="ACA26FD0">
      <w:start w:val="3"/>
      <w:numFmt w:val="decimal"/>
      <w:lvlText w:val="%1."/>
      <w:lvlJc w:val="left"/>
      <w:pPr>
        <w:ind w:left="720" w:hanging="360"/>
      </w:pPr>
    </w:lvl>
    <w:lvl w:ilvl="1" w:tplc="F8EC17F8">
      <w:start w:val="1"/>
      <w:numFmt w:val="lowerLetter"/>
      <w:lvlText w:val="%2."/>
      <w:lvlJc w:val="left"/>
      <w:pPr>
        <w:ind w:left="1440" w:hanging="360"/>
      </w:pPr>
    </w:lvl>
    <w:lvl w:ilvl="2" w:tplc="00F2C068">
      <w:start w:val="1"/>
      <w:numFmt w:val="lowerRoman"/>
      <w:lvlText w:val="%3."/>
      <w:lvlJc w:val="right"/>
      <w:pPr>
        <w:ind w:left="2160" w:hanging="180"/>
      </w:pPr>
    </w:lvl>
    <w:lvl w:ilvl="3" w:tplc="CC90381E">
      <w:start w:val="1"/>
      <w:numFmt w:val="decimal"/>
      <w:lvlText w:val="%4."/>
      <w:lvlJc w:val="left"/>
      <w:pPr>
        <w:ind w:left="2880" w:hanging="360"/>
      </w:pPr>
    </w:lvl>
    <w:lvl w:ilvl="4" w:tplc="3788DB28">
      <w:start w:val="1"/>
      <w:numFmt w:val="lowerLetter"/>
      <w:lvlText w:val="%5."/>
      <w:lvlJc w:val="left"/>
      <w:pPr>
        <w:ind w:left="3600" w:hanging="360"/>
      </w:pPr>
    </w:lvl>
    <w:lvl w:ilvl="5" w:tplc="130AB372">
      <w:start w:val="1"/>
      <w:numFmt w:val="lowerRoman"/>
      <w:lvlText w:val="%6."/>
      <w:lvlJc w:val="right"/>
      <w:pPr>
        <w:ind w:left="4320" w:hanging="180"/>
      </w:pPr>
    </w:lvl>
    <w:lvl w:ilvl="6" w:tplc="AF6C493A">
      <w:start w:val="1"/>
      <w:numFmt w:val="decimal"/>
      <w:lvlText w:val="%7."/>
      <w:lvlJc w:val="left"/>
      <w:pPr>
        <w:ind w:left="5040" w:hanging="360"/>
      </w:pPr>
    </w:lvl>
    <w:lvl w:ilvl="7" w:tplc="AFD28552">
      <w:start w:val="1"/>
      <w:numFmt w:val="lowerLetter"/>
      <w:lvlText w:val="%8."/>
      <w:lvlJc w:val="left"/>
      <w:pPr>
        <w:ind w:left="5760" w:hanging="360"/>
      </w:pPr>
    </w:lvl>
    <w:lvl w:ilvl="8" w:tplc="22B02914">
      <w:start w:val="1"/>
      <w:numFmt w:val="lowerRoman"/>
      <w:lvlText w:val="%9."/>
      <w:lvlJc w:val="right"/>
      <w:pPr>
        <w:ind w:left="6480" w:hanging="180"/>
      </w:pPr>
    </w:lvl>
  </w:abstractNum>
  <w:num w:numId="1" w16cid:durableId="1402017931">
    <w:abstractNumId w:val="22"/>
  </w:num>
  <w:num w:numId="2" w16cid:durableId="602227032">
    <w:abstractNumId w:val="7"/>
  </w:num>
  <w:num w:numId="3" w16cid:durableId="1360663999">
    <w:abstractNumId w:val="2"/>
  </w:num>
  <w:num w:numId="4" w16cid:durableId="1465196818">
    <w:abstractNumId w:val="19"/>
  </w:num>
  <w:num w:numId="5" w16cid:durableId="840899127">
    <w:abstractNumId w:val="4"/>
  </w:num>
  <w:num w:numId="6" w16cid:durableId="1694960002">
    <w:abstractNumId w:val="14"/>
  </w:num>
  <w:num w:numId="7" w16cid:durableId="1576010038">
    <w:abstractNumId w:val="20"/>
  </w:num>
  <w:num w:numId="8" w16cid:durableId="714961821">
    <w:abstractNumId w:val="10"/>
  </w:num>
  <w:num w:numId="9" w16cid:durableId="1598174313">
    <w:abstractNumId w:val="0"/>
  </w:num>
  <w:num w:numId="10" w16cid:durableId="718823748">
    <w:abstractNumId w:val="9"/>
  </w:num>
  <w:num w:numId="11" w16cid:durableId="117913528">
    <w:abstractNumId w:val="1"/>
  </w:num>
  <w:num w:numId="12" w16cid:durableId="1058280900">
    <w:abstractNumId w:val="12"/>
  </w:num>
  <w:num w:numId="13" w16cid:durableId="70665581">
    <w:abstractNumId w:val="8"/>
  </w:num>
  <w:num w:numId="14" w16cid:durableId="1466661888">
    <w:abstractNumId w:val="18"/>
  </w:num>
  <w:num w:numId="15" w16cid:durableId="1042172757">
    <w:abstractNumId w:val="16"/>
  </w:num>
  <w:num w:numId="16" w16cid:durableId="1960720322">
    <w:abstractNumId w:val="15"/>
  </w:num>
  <w:num w:numId="17" w16cid:durableId="665328158">
    <w:abstractNumId w:val="11"/>
  </w:num>
  <w:num w:numId="18" w16cid:durableId="126897284">
    <w:abstractNumId w:val="5"/>
  </w:num>
  <w:num w:numId="19" w16cid:durableId="1890065872">
    <w:abstractNumId w:val="21"/>
  </w:num>
  <w:num w:numId="20" w16cid:durableId="1288001011">
    <w:abstractNumId w:val="3"/>
  </w:num>
  <w:num w:numId="21" w16cid:durableId="1192838620">
    <w:abstractNumId w:val="13"/>
  </w:num>
  <w:num w:numId="22" w16cid:durableId="282466337">
    <w:abstractNumId w:val="17"/>
  </w:num>
  <w:num w:numId="23" w16cid:durableId="176206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07FDB"/>
    <w:rsid w:val="000419F3"/>
    <w:rsid w:val="00075226"/>
    <w:rsid w:val="00076B8C"/>
    <w:rsid w:val="00082249"/>
    <w:rsid w:val="0008293A"/>
    <w:rsid w:val="00096247"/>
    <w:rsid w:val="000D6F52"/>
    <w:rsid w:val="000F72D5"/>
    <w:rsid w:val="000F7700"/>
    <w:rsid w:val="001713F8"/>
    <w:rsid w:val="00194CD3"/>
    <w:rsid w:val="001C3CF8"/>
    <w:rsid w:val="001D0E31"/>
    <w:rsid w:val="001F1494"/>
    <w:rsid w:val="001F606D"/>
    <w:rsid w:val="001F6FFB"/>
    <w:rsid w:val="00206A61"/>
    <w:rsid w:val="00216209"/>
    <w:rsid w:val="002603A0"/>
    <w:rsid w:val="002752E0"/>
    <w:rsid w:val="00282DAF"/>
    <w:rsid w:val="002840F6"/>
    <w:rsid w:val="0028555A"/>
    <w:rsid w:val="002A09C8"/>
    <w:rsid w:val="00313514"/>
    <w:rsid w:val="00323197"/>
    <w:rsid w:val="00337CD3"/>
    <w:rsid w:val="003404D0"/>
    <w:rsid w:val="00345FC7"/>
    <w:rsid w:val="00380FFD"/>
    <w:rsid w:val="003B1D6B"/>
    <w:rsid w:val="003B5599"/>
    <w:rsid w:val="003B57CD"/>
    <w:rsid w:val="003E29B1"/>
    <w:rsid w:val="003E5120"/>
    <w:rsid w:val="00436E48"/>
    <w:rsid w:val="004524D5"/>
    <w:rsid w:val="00460827"/>
    <w:rsid w:val="004C782F"/>
    <w:rsid w:val="004D4069"/>
    <w:rsid w:val="004D40B7"/>
    <w:rsid w:val="005016BC"/>
    <w:rsid w:val="00563974"/>
    <w:rsid w:val="00573E58"/>
    <w:rsid w:val="005A09AD"/>
    <w:rsid w:val="005A619E"/>
    <w:rsid w:val="005F2924"/>
    <w:rsid w:val="0061319E"/>
    <w:rsid w:val="00613A73"/>
    <w:rsid w:val="006555A5"/>
    <w:rsid w:val="0067448D"/>
    <w:rsid w:val="00675DE4"/>
    <w:rsid w:val="00676838"/>
    <w:rsid w:val="006B0948"/>
    <w:rsid w:val="006C7509"/>
    <w:rsid w:val="006F70F7"/>
    <w:rsid w:val="00742519"/>
    <w:rsid w:val="00746C0F"/>
    <w:rsid w:val="007608FC"/>
    <w:rsid w:val="007C37EB"/>
    <w:rsid w:val="00803BF2"/>
    <w:rsid w:val="008043C4"/>
    <w:rsid w:val="00806E7E"/>
    <w:rsid w:val="0085457E"/>
    <w:rsid w:val="00856275"/>
    <w:rsid w:val="00865878"/>
    <w:rsid w:val="008F11FE"/>
    <w:rsid w:val="009043D6"/>
    <w:rsid w:val="00996603"/>
    <w:rsid w:val="009A05CF"/>
    <w:rsid w:val="009B0A88"/>
    <w:rsid w:val="009B0DC3"/>
    <w:rsid w:val="009F3891"/>
    <w:rsid w:val="009F3C38"/>
    <w:rsid w:val="00A03D6B"/>
    <w:rsid w:val="00A078A0"/>
    <w:rsid w:val="00A56153"/>
    <w:rsid w:val="00A61AF5"/>
    <w:rsid w:val="00A90602"/>
    <w:rsid w:val="00B6790E"/>
    <w:rsid w:val="00BB5B2D"/>
    <w:rsid w:val="00BD3C43"/>
    <w:rsid w:val="00BD4236"/>
    <w:rsid w:val="00C01B2B"/>
    <w:rsid w:val="00C02DA4"/>
    <w:rsid w:val="00C20491"/>
    <w:rsid w:val="00C734B7"/>
    <w:rsid w:val="00C742B8"/>
    <w:rsid w:val="00C8091A"/>
    <w:rsid w:val="00CA4742"/>
    <w:rsid w:val="00CB4888"/>
    <w:rsid w:val="00CE12DD"/>
    <w:rsid w:val="00D14FC3"/>
    <w:rsid w:val="00D64FC3"/>
    <w:rsid w:val="00D65FD2"/>
    <w:rsid w:val="00DA60B3"/>
    <w:rsid w:val="00DB711C"/>
    <w:rsid w:val="00DD32FE"/>
    <w:rsid w:val="00DF741B"/>
    <w:rsid w:val="00E432D5"/>
    <w:rsid w:val="00E6046F"/>
    <w:rsid w:val="00E6303F"/>
    <w:rsid w:val="00E70206"/>
    <w:rsid w:val="00EE11E1"/>
    <w:rsid w:val="00EE506A"/>
    <w:rsid w:val="00EF2098"/>
    <w:rsid w:val="00EF4F0B"/>
    <w:rsid w:val="00F101C4"/>
    <w:rsid w:val="00F50F26"/>
    <w:rsid w:val="00F91602"/>
    <w:rsid w:val="00F91B77"/>
    <w:rsid w:val="00F92A6F"/>
    <w:rsid w:val="00FB34AE"/>
    <w:rsid w:val="06D9899C"/>
    <w:rsid w:val="0902B4AC"/>
    <w:rsid w:val="0BF6600D"/>
    <w:rsid w:val="0F71F630"/>
    <w:rsid w:val="11F8F48D"/>
    <w:rsid w:val="1373B474"/>
    <w:rsid w:val="18DAD762"/>
    <w:rsid w:val="1A1677E1"/>
    <w:rsid w:val="1B032D61"/>
    <w:rsid w:val="2062B490"/>
    <w:rsid w:val="2177EF24"/>
    <w:rsid w:val="226778DB"/>
    <w:rsid w:val="2A0996D6"/>
    <w:rsid w:val="34607410"/>
    <w:rsid w:val="3FE161F1"/>
    <w:rsid w:val="4071D455"/>
    <w:rsid w:val="4144BE03"/>
    <w:rsid w:val="41EFEC3D"/>
    <w:rsid w:val="42D95817"/>
    <w:rsid w:val="441ADBBC"/>
    <w:rsid w:val="4C4F2E20"/>
    <w:rsid w:val="4DF0AB20"/>
    <w:rsid w:val="5028E1F4"/>
    <w:rsid w:val="5323786B"/>
    <w:rsid w:val="5AEE4B9F"/>
    <w:rsid w:val="62994DF0"/>
    <w:rsid w:val="6EA6EE7E"/>
    <w:rsid w:val="6EF9F916"/>
    <w:rsid w:val="74884522"/>
    <w:rsid w:val="74DA5589"/>
    <w:rsid w:val="79ADC6AC"/>
    <w:rsid w:val="79C1D026"/>
    <w:rsid w:val="7C725285"/>
    <w:rsid w:val="7FD2B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E07784CE-18C5-4CA5-9079-3EC9F3A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57CD"/>
    <w:pPr>
      <w:widowControl w:val="0"/>
      <w:spacing w:after="120" w:line="360" w:lineRule="auto"/>
    </w:pPr>
    <w:rPr>
      <w:sz w:val="24"/>
    </w:rPr>
  </w:style>
  <w:style w:type="paragraph" w:styleId="Heading1">
    <w:name w:val="heading 1"/>
    <w:basedOn w:val="Normal"/>
    <w:next w:val="Normal"/>
    <w:link w:val="Heading1Char"/>
    <w:uiPriority w:val="9"/>
    <w:qFormat/>
    <w:rsid w:val="00D14FC3"/>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D14FC3"/>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FB34AE"/>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FB34AE"/>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4C782F"/>
    <w:pPr>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paragraph" w:styleId="BodyText">
    <w:name w:val="Body Text"/>
    <w:basedOn w:val="Normal"/>
    <w:link w:val="BodyTextChar"/>
    <w:uiPriority w:val="1"/>
    <w:qFormat/>
    <w:rsid w:val="00996603"/>
    <w:pPr>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996603"/>
    <w:rPr>
      <w:rFonts w:ascii="Arial" w:eastAsia="Arial" w:hAnsi="Arial" w:cs="Arial"/>
      <w:sz w:val="24"/>
      <w:szCs w:val="24"/>
    </w:rPr>
  </w:style>
  <w:style w:type="character" w:customStyle="1" w:styleId="ui-provider">
    <w:name w:val="ui-provider"/>
    <w:basedOn w:val="DefaultParagraphFont"/>
    <w:rsid w:val="007608FC"/>
  </w:style>
  <w:style w:type="paragraph" w:styleId="Revision">
    <w:name w:val="Revision"/>
    <w:hidden/>
    <w:uiPriority w:val="99"/>
    <w:semiHidden/>
    <w:rsid w:val="007608FC"/>
    <w:pPr>
      <w:spacing w:after="0" w:line="240" w:lineRule="auto"/>
    </w:pPr>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911F27" w:themeColor="hyperlink"/>
      <w:u w:val="single"/>
    </w:rPr>
  </w:style>
  <w:style w:type="character" w:styleId="UnresolvedMention">
    <w:name w:val="Unresolved Mention"/>
    <w:basedOn w:val="DefaultParagraphFont"/>
    <w:uiPriority w:val="99"/>
    <w:semiHidden/>
    <w:unhideWhenUsed/>
    <w:rsid w:val="00C2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ohio.gov/using-the-library/find-an-ohio-library" TargetMode="External"/><Relationship Id="rId18" Type="http://schemas.openxmlformats.org/officeDocument/2006/relationships/hyperlink" Target="https://docs.google.com/spreadsheets/d/1_S9A45vTRArvGC7OUwfCzEwRgNRUypjLNlX9vO8_MOs/edit?pl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brary.ohio.gov/using-the-library/find-an-ohio-librar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mmigrantsrefugeesandschools.org/post/google-classroom-and-more-in-multiple-languag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log.edmentum.com/resource-parent-guide-support-your-child-during-virtual-learning" TargetMode="External"/><Relationship Id="rId20" Type="http://schemas.openxmlformats.org/officeDocument/2006/relationships/hyperlink" Target="https://writeandimprove.com/f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ohio.gov/Topics/Student-Supports/English-Learners/AOEL/Family-Roadmap/Participate-in-Schoo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dd.ohio.gov/about-us/resources/tech-first/Internet_Discou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englishkids.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cela.ed.gov/educator-support/toolkits/family-toolki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Zyromski, Brett E.</DisplayName>
        <AccountId>24</AccountId>
        <AccountType/>
      </UserInfo>
      <UserInfo>
        <DisplayName>Lee, Sangeun</DisplayName>
        <AccountId>22</AccountId>
        <AccountType/>
      </UserInfo>
      <UserInfo>
        <DisplayName>Khanzada, Mehrunnisa</DisplayName>
        <AccountId>51</AccountId>
        <AccountType/>
      </UserInfo>
    </SharedWithUsers>
    <MediaLengthInSeconds xmlns="a82ae0fa-6c6d-414e-95b8-cc8db881d1d2" xsi:nil="true"/>
  </documentManagement>
</p:properties>
</file>

<file path=customXml/itemProps1.xml><?xml version="1.0" encoding="utf-8"?>
<ds:datastoreItem xmlns:ds="http://schemas.openxmlformats.org/officeDocument/2006/customXml" ds:itemID="{8870D6D8-2C91-4319-AC25-EB4C90BD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3.xml><?xml version="1.0" encoding="utf-8"?>
<ds:datastoreItem xmlns:ds="http://schemas.openxmlformats.org/officeDocument/2006/customXml" ds:itemID="{A61D6DCA-1104-409E-A6F4-318C11E06C10}">
  <ds:schemaRefs>
    <ds:schemaRef ds:uri="http://schemas.microsoft.com/sharepoint/v3/contenttype/forms"/>
  </ds:schemaRefs>
</ds:datastoreItem>
</file>

<file path=customXml/itemProps4.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Falb, Jordan</cp:lastModifiedBy>
  <cp:revision>4</cp:revision>
  <dcterms:created xsi:type="dcterms:W3CDTF">2024-09-20T19:19:00Z</dcterms:created>
  <dcterms:modified xsi:type="dcterms:W3CDTF">2024-09-20T19:50:00Z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