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1A85" w14:textId="17939137" w:rsidR="005B043C" w:rsidRPr="006E2EA7" w:rsidRDefault="005B043C" w:rsidP="35430922">
      <w:pPr>
        <w:pStyle w:val="Title"/>
        <w:rPr>
          <w:sz w:val="32"/>
          <w:szCs w:val="48"/>
          <w:lang w:val="es-AR"/>
        </w:rPr>
      </w:pPr>
      <w:r w:rsidRPr="006E2EA7">
        <w:rPr>
          <w:lang w:val="es-AR"/>
        </w:rPr>
        <w:t>Comprender la asistencia a clase: clave del éxito académico</w:t>
      </w:r>
    </w:p>
    <w:p w14:paraId="14152A8E" w14:textId="173ABEC0" w:rsidR="005B043C" w:rsidRPr="006E2EA7" w:rsidRDefault="005B043C" w:rsidP="005B043C">
      <w:pPr>
        <w:rPr>
          <w:spacing w:val="-2"/>
          <w:lang w:val="es-AR"/>
        </w:rPr>
      </w:pPr>
      <w:r w:rsidRPr="006E2EA7">
        <w:rPr>
          <w:spacing w:val="-2"/>
          <w:lang w:val="es-AR"/>
        </w:rPr>
        <w:t xml:space="preserve">Los niños que van a la escuela a menudo tienen más probabilidades de obtener buenos resultados en la escuela. Los estudiantes que asisten a la escuela todos los días tienen nueve veces más probabilidades de graduarse de la secundaria. También tienen seis veces más probabilidades de alcanzar el éxito en lectura en tercer grado. Por esta razón, se espera que los niños asistan a la escuela tanto como sea posible. En Ohio, las escuelas llevan un registro del número de horas que los niños asisten a la escuela. </w:t>
      </w:r>
    </w:p>
    <w:p w14:paraId="5517BD5B" w14:textId="77777777" w:rsidR="005B043C" w:rsidRPr="006E2EA7" w:rsidRDefault="005B043C" w:rsidP="005B043C">
      <w:pPr>
        <w:pStyle w:val="Heading1"/>
        <w:rPr>
          <w:lang w:val="es-AR"/>
        </w:rPr>
      </w:pPr>
      <w:r w:rsidRPr="006E2EA7">
        <w:rPr>
          <w:lang w:val="es-AR"/>
        </w:rPr>
        <w:t>Los niños que asisten regularmente a la escuela:</w:t>
      </w:r>
    </w:p>
    <w:p w14:paraId="0AC82CF2" w14:textId="77777777" w:rsidR="005B043C" w:rsidRPr="006E2EA7" w:rsidRDefault="005B043C" w:rsidP="005B043C">
      <w:pPr>
        <w:pStyle w:val="ListParagraph"/>
        <w:numPr>
          <w:ilvl w:val="0"/>
          <w:numId w:val="8"/>
        </w:numPr>
        <w:spacing w:line="360" w:lineRule="auto"/>
        <w:rPr>
          <w:lang w:val="es-AR"/>
        </w:rPr>
      </w:pPr>
      <w:r w:rsidRPr="006E2EA7">
        <w:rPr>
          <w:lang w:val="es-AR"/>
        </w:rPr>
        <w:t>Obtienen mejores calificaciones. Aprenden inglés más rápido.</w:t>
      </w:r>
    </w:p>
    <w:p w14:paraId="3C70EE12" w14:textId="77777777" w:rsidR="005B043C" w:rsidRPr="006E2EA7" w:rsidRDefault="005B043C" w:rsidP="005B043C">
      <w:pPr>
        <w:pStyle w:val="ListParagraph"/>
        <w:numPr>
          <w:ilvl w:val="0"/>
          <w:numId w:val="8"/>
        </w:numPr>
        <w:spacing w:line="360" w:lineRule="auto"/>
        <w:rPr>
          <w:lang w:val="es-AR"/>
        </w:rPr>
      </w:pPr>
      <w:r w:rsidRPr="006E2EA7">
        <w:rPr>
          <w:lang w:val="es-AR"/>
        </w:rPr>
        <w:t>Se sienten mejor consigo mismos. Se sienten mejor en la escuela.</w:t>
      </w:r>
    </w:p>
    <w:p w14:paraId="64FE293F" w14:textId="5369FE2E" w:rsidR="005B043C" w:rsidRPr="006E2EA7" w:rsidRDefault="005B043C" w:rsidP="005B043C">
      <w:pPr>
        <w:pStyle w:val="ListParagraph"/>
        <w:numPr>
          <w:ilvl w:val="0"/>
          <w:numId w:val="8"/>
        </w:numPr>
        <w:spacing w:line="360" w:lineRule="auto"/>
        <w:rPr>
          <w:lang w:val="es-AR"/>
        </w:rPr>
      </w:pPr>
      <w:r w:rsidRPr="006E2EA7">
        <w:rPr>
          <w:lang w:val="es-AR"/>
        </w:rPr>
        <w:t>Tienen mejores relaciones con sus compañeros y maestros.</w:t>
      </w:r>
    </w:p>
    <w:p w14:paraId="5AD57356" w14:textId="77777777" w:rsidR="005B043C" w:rsidRPr="006E2EA7" w:rsidRDefault="005B043C" w:rsidP="005B043C">
      <w:pPr>
        <w:pStyle w:val="Heading1"/>
        <w:rPr>
          <w:lang w:val="es-AR"/>
        </w:rPr>
      </w:pPr>
      <w:r w:rsidRPr="006E2EA7">
        <w:rPr>
          <w:lang w:val="es-AR"/>
        </w:rPr>
        <w:t>¿Qué debe hacer si su hijo tiene que faltar a la escuela?</w:t>
      </w:r>
    </w:p>
    <w:p w14:paraId="7FA722F2" w14:textId="2BD0A6D0" w:rsidR="005B043C" w:rsidRPr="006E2EA7" w:rsidRDefault="005B043C" w:rsidP="005B043C">
      <w:pPr>
        <w:rPr>
          <w:lang w:val="es-AR"/>
        </w:rPr>
      </w:pPr>
      <w:r w:rsidRPr="006E2EA7">
        <w:rPr>
          <w:lang w:val="es-AR"/>
        </w:rPr>
        <w:t xml:space="preserve">Póngase en contacto con la escuela para comunicar la inasistencia. Puede llamar a la oficina de la escuela para avisar que su hijo va a faltar a clase. </w:t>
      </w:r>
    </w:p>
    <w:p w14:paraId="64758D7E" w14:textId="77777777" w:rsidR="005B043C" w:rsidRPr="006E2EA7" w:rsidRDefault="005B043C" w:rsidP="005B043C">
      <w:pPr>
        <w:ind w:left="720"/>
        <w:rPr>
          <w:lang w:val="es-AR"/>
        </w:rPr>
      </w:pPr>
      <w:r w:rsidRPr="006E2EA7">
        <w:rPr>
          <w:color w:val="911F27" w:themeColor="accent4"/>
          <w:lang w:val="es-AR"/>
        </w:rPr>
        <w:t>Esto es importante. La ley estatal exige que las escuelas se pongan en contacto con las familias de los estudiantes ausentes en las dos horas siguientes al inicio de la jornada escolar. La mayoría de las escuelas utilizan llamadas automáticas para ponerse en contacto con los padres si un estudiante tiene una ausencia injustificada. La mayoría de las escuelas tienen un número de teléfono específico para comunicar las ausencias.</w:t>
      </w:r>
      <w:r w:rsidRPr="006E2EA7">
        <w:rPr>
          <w:lang w:val="es-AR"/>
        </w:rPr>
        <w:t xml:space="preserve"> </w:t>
      </w:r>
    </w:p>
    <w:p w14:paraId="4C3B9EFB" w14:textId="58D452B3" w:rsidR="005B043C" w:rsidRPr="006E2EA7" w:rsidRDefault="005B043C" w:rsidP="005B043C">
      <w:pPr>
        <w:ind w:left="720"/>
        <w:rPr>
          <w:color w:val="6B7D31" w:themeColor="accent2"/>
          <w:lang w:val="es-AR"/>
        </w:rPr>
      </w:pPr>
      <w:r w:rsidRPr="006E2EA7">
        <w:rPr>
          <w:color w:val="6B7D31" w:themeColor="accent2"/>
          <w:lang w:val="es-AR"/>
        </w:rPr>
        <w:t>Tenemos esta ley para que las familias y la escuela sepan dónde están los niños y que están seguros.</w:t>
      </w:r>
    </w:p>
    <w:p w14:paraId="4798F04D" w14:textId="3C0957E2" w:rsidR="005B043C" w:rsidRPr="006E2EA7" w:rsidRDefault="005B043C" w:rsidP="005B043C">
      <w:pPr>
        <w:rPr>
          <w:lang w:val="es-AR"/>
        </w:rPr>
      </w:pPr>
      <w:r w:rsidRPr="006E2EA7">
        <w:rPr>
          <w:lang w:val="es-AR"/>
        </w:rPr>
        <w:t xml:space="preserve">Cuando su hijo vuelve a la escuela, entrega una </w:t>
      </w:r>
      <w:hyperlink w:anchor="_Sample_Note_to" w:history="1">
        <w:r w:rsidRPr="006E2EA7">
          <w:rPr>
            <w:rStyle w:val="Hyperlink"/>
            <w:lang w:val="es-AR"/>
          </w:rPr>
          <w:t>nota</w:t>
        </w:r>
      </w:hyperlink>
      <w:r w:rsidRPr="006E2EA7">
        <w:rPr>
          <w:lang w:val="es-AR"/>
        </w:rPr>
        <w:t xml:space="preserve"> explicando por qué ha faltado. En el caso de una ausencia justificada, asegúrese de proporcionar cualquier documento o material que la escuela le solicite. Un ejemplo habitual es una nota del médico. En </w:t>
      </w:r>
      <w:r w:rsidRPr="006E2EA7">
        <w:rPr>
          <w:lang w:val="es-AR"/>
        </w:rPr>
        <w:lastRenderedPageBreak/>
        <w:t xml:space="preserve">ocasiones, la escuela no registra una ausencia como justificada. Esto ocurre cuando las familias no proporcionan una carta u otros documentos requeridos por la escuela. </w:t>
      </w:r>
    </w:p>
    <w:p w14:paraId="6EFBAA6A" w14:textId="77777777" w:rsidR="005B043C" w:rsidRPr="006E2EA7" w:rsidRDefault="005B043C" w:rsidP="005B043C">
      <w:pPr>
        <w:ind w:left="720"/>
        <w:rPr>
          <w:color w:val="6B7D31" w:themeColor="accent2"/>
          <w:spacing w:val="-2"/>
          <w:lang w:val="es-AR"/>
        </w:rPr>
      </w:pPr>
      <w:r w:rsidRPr="006E2EA7">
        <w:rPr>
          <w:color w:val="6B7D31" w:themeColor="accent2"/>
          <w:lang w:val="es-AR"/>
        </w:rPr>
        <w:t>Puede solicitar una nota de justificación. Puede preguntar: “¿Podría facilitarme una nota para que mi hijo la entregue en la escuela para justificar su ausencia?”.</w:t>
      </w:r>
    </w:p>
    <w:p w14:paraId="6AEC59A3" w14:textId="571B74CA" w:rsidR="005B043C" w:rsidRPr="006E2EA7" w:rsidRDefault="005B043C" w:rsidP="005B043C">
      <w:pPr>
        <w:rPr>
          <w:lang w:val="es-AR"/>
        </w:rPr>
      </w:pPr>
      <w:r w:rsidRPr="006E2EA7">
        <w:rPr>
          <w:lang w:val="es-AR"/>
        </w:rPr>
        <w:t>Consulte con los maestros de su hijo. Fíjese si tiene alguna tarea o material que su hijo deba repasar. Sobre todo, si su hijo falta muchos días a la escuela.</w:t>
      </w:r>
    </w:p>
    <w:p w14:paraId="26B863EA" w14:textId="2C1837DB" w:rsidR="005B043C" w:rsidRPr="006E2EA7" w:rsidRDefault="005B043C" w:rsidP="005B043C">
      <w:pPr>
        <w:ind w:left="720"/>
        <w:rPr>
          <w:spacing w:val="-2"/>
          <w:lang w:val="es-AR"/>
        </w:rPr>
      </w:pPr>
      <w:r w:rsidRPr="006E2EA7">
        <w:rPr>
          <w:color w:val="6B7D31" w:themeColor="accent2"/>
          <w:spacing w:val="-2"/>
          <w:lang w:val="es-AR"/>
        </w:rPr>
        <w:t>“¿Qué puede hacer mi hijo para recuperar las lecciones y tareas que ha perdido?”.</w:t>
      </w:r>
    </w:p>
    <w:p w14:paraId="5937462F" w14:textId="77777777" w:rsidR="005B043C" w:rsidRPr="006E2EA7" w:rsidRDefault="005B043C" w:rsidP="005B043C">
      <w:pPr>
        <w:pStyle w:val="Heading1"/>
        <w:rPr>
          <w:lang w:val="es-AR"/>
        </w:rPr>
      </w:pPr>
      <w:r w:rsidRPr="006E2EA7">
        <w:rPr>
          <w:lang w:val="es-AR"/>
        </w:rPr>
        <w:t>¿Qué es una buena asistencia?</w:t>
      </w:r>
    </w:p>
    <w:p w14:paraId="388C657F" w14:textId="66078DB6" w:rsidR="005B043C" w:rsidRPr="006E2EA7" w:rsidRDefault="005B043C" w:rsidP="005B043C">
      <w:pPr>
        <w:rPr>
          <w:lang w:val="es-AR"/>
        </w:rPr>
      </w:pPr>
      <w:r w:rsidRPr="006E2EA7">
        <w:rPr>
          <w:lang w:val="es-AR"/>
        </w:rPr>
        <w:t>Los estudiantes deben asistir a la escuela tanto como sea posible. Llegar tarde a la escuela con frecuencia puede afectar negativamente el aprendizaje de su hijo tanto como faltar demasiados días a clase. Cuando los estudiantes faltan a clase, se pierden el aprendizaje. Pueden atrasarse rápidamente con respecto a sus compañeros. Las escuelas se preocupan por el éxito de los estudiantes. Tomarán medidas adicionales para apoyar a los estudiantes que necesiten ayuda para llegar a la escuela.</w:t>
      </w:r>
    </w:p>
    <w:p w14:paraId="5C56B40C" w14:textId="4AD47906" w:rsidR="005B043C" w:rsidRPr="006E2EA7" w:rsidRDefault="005B043C" w:rsidP="005B043C">
      <w:pPr>
        <w:rPr>
          <w:lang w:val="es-AR"/>
        </w:rPr>
      </w:pPr>
      <w:r w:rsidRPr="006E2EA7">
        <w:rPr>
          <w:lang w:val="es-AR"/>
        </w:rPr>
        <w:t>Existen dos tipos de ausencias: justificadas e injustificadas. El tipo de ausencia variará de una escuela a otra, por lo que es importante conocer las normas específicas de su propia escuela. Por ejemplo, si tiene que acudir a una cita legal o llevar a su hijo al médico, la ausencia podría considerarse justificada. Para que la ausencia de su hijo se considere justificada, es posible que deba presentar una carta de justificación del médico, del abogado o de alguien que pueda constatar el motivo la ausencia. De este modo, la escuela entenderá que la ausencia era necesaria y no figurará en el registro de asistencia de su hijo.</w:t>
      </w:r>
    </w:p>
    <w:p w14:paraId="6B9833EC" w14:textId="77777777" w:rsidR="005B043C" w:rsidRPr="006E2EA7" w:rsidRDefault="005B043C" w:rsidP="006E2EA7">
      <w:pPr>
        <w:pStyle w:val="Heading1"/>
        <w:ind w:right="-90"/>
        <w:rPr>
          <w:spacing w:val="-4"/>
          <w:lang w:val="es-AR"/>
        </w:rPr>
      </w:pPr>
      <w:r w:rsidRPr="006E2EA7">
        <w:rPr>
          <w:spacing w:val="-4"/>
          <w:lang w:val="es-AR"/>
        </w:rPr>
        <w:t>¿Qué ocurre cuando los estudiantes faltan demasiado a clase?</w:t>
      </w:r>
    </w:p>
    <w:p w14:paraId="490CCC36" w14:textId="77777777" w:rsidR="005B043C" w:rsidRPr="006E2EA7" w:rsidRDefault="005B043C" w:rsidP="005B043C">
      <w:pPr>
        <w:rPr>
          <w:lang w:val="es-AR"/>
        </w:rPr>
      </w:pPr>
      <w:r w:rsidRPr="006E2EA7">
        <w:rPr>
          <w:lang w:val="es-AR"/>
        </w:rPr>
        <w:t>Cuando los niños faltan mucho a clase, pierden gran parte de su tiempo de aprendizaje y pueden atrasarse rápidamente. Por eso las escuelas controlan la asistencia de cada estudiante.</w:t>
      </w:r>
    </w:p>
    <w:p w14:paraId="0B03079E" w14:textId="77777777" w:rsidR="005B043C" w:rsidRPr="006E2EA7" w:rsidRDefault="005B043C" w:rsidP="005B043C">
      <w:pPr>
        <w:pStyle w:val="Heading2"/>
        <w:rPr>
          <w:lang w:val="es-AR"/>
        </w:rPr>
      </w:pPr>
      <w:r w:rsidRPr="006E2EA7">
        <w:rPr>
          <w:lang w:val="es-AR"/>
        </w:rPr>
        <w:lastRenderedPageBreak/>
        <w:t>Qué puede hacer la escuela:</w:t>
      </w:r>
    </w:p>
    <w:p w14:paraId="396EC0C5" w14:textId="77777777" w:rsidR="005B043C" w:rsidRPr="006E2EA7" w:rsidRDefault="005B043C" w:rsidP="005B043C">
      <w:pPr>
        <w:pStyle w:val="ListParagraph"/>
        <w:numPr>
          <w:ilvl w:val="0"/>
          <w:numId w:val="9"/>
        </w:numPr>
        <w:spacing w:line="360" w:lineRule="auto"/>
        <w:rPr>
          <w:lang w:val="es-AR"/>
        </w:rPr>
      </w:pPr>
      <w:r w:rsidRPr="006E2EA7">
        <w:rPr>
          <w:lang w:val="es-AR"/>
        </w:rPr>
        <w:t xml:space="preserve">Ponerse en contacto con su familia para informarle de la ausencia y asegurarse de que su hijo esté a salvo. </w:t>
      </w:r>
    </w:p>
    <w:p w14:paraId="1FCC66CC" w14:textId="234052B7" w:rsidR="005B043C" w:rsidRPr="006E2EA7" w:rsidRDefault="005B043C" w:rsidP="005B043C">
      <w:pPr>
        <w:pStyle w:val="ListParagraph"/>
        <w:numPr>
          <w:ilvl w:val="0"/>
          <w:numId w:val="9"/>
        </w:numPr>
        <w:spacing w:line="360" w:lineRule="auto"/>
        <w:rPr>
          <w:lang w:val="es-AR"/>
        </w:rPr>
      </w:pPr>
      <w:r w:rsidRPr="006E2EA7">
        <w:rPr>
          <w:lang w:val="es-AR"/>
        </w:rPr>
        <w:t xml:space="preserve">Enviar una carta al hogar. </w:t>
      </w:r>
      <w:r w:rsidRPr="006E2EA7">
        <w:rPr>
          <w:color w:val="6B7D31" w:themeColor="accent2"/>
          <w:lang w:val="es-AR"/>
        </w:rPr>
        <w:t>Esta carta debe enviarse en el idioma de su preferencia. Cuando matriculó a su hijo en la escuela, el personal debió haberle preguntado por la preferencia de idioma. Si el idioma de su preferencia cambia, puede solicitar que la escuela actualice la información o que la modifique.</w:t>
      </w:r>
    </w:p>
    <w:p w14:paraId="5D8A1344" w14:textId="77777777" w:rsidR="005B043C" w:rsidRPr="006E2EA7" w:rsidRDefault="005B043C" w:rsidP="005B043C">
      <w:pPr>
        <w:pStyle w:val="ListParagraph"/>
        <w:numPr>
          <w:ilvl w:val="0"/>
          <w:numId w:val="9"/>
        </w:numPr>
        <w:spacing w:line="360" w:lineRule="auto"/>
        <w:rPr>
          <w:lang w:val="es-AR"/>
        </w:rPr>
      </w:pPr>
      <w:r w:rsidRPr="006E2EA7">
        <w:rPr>
          <w:lang w:val="es-AR"/>
        </w:rPr>
        <w:t>Enviar a alguien a su hogar para asegurarse de que su hijo esté a salvo.</w:t>
      </w:r>
    </w:p>
    <w:p w14:paraId="1511F3A5" w14:textId="77777777" w:rsidR="005B043C" w:rsidRPr="006E2EA7" w:rsidRDefault="005B043C" w:rsidP="005B043C">
      <w:pPr>
        <w:pStyle w:val="ListParagraph"/>
        <w:numPr>
          <w:ilvl w:val="0"/>
          <w:numId w:val="9"/>
        </w:numPr>
        <w:spacing w:line="360" w:lineRule="auto"/>
        <w:rPr>
          <w:lang w:val="es-AR"/>
        </w:rPr>
      </w:pPr>
      <w:r w:rsidRPr="006E2EA7">
        <w:rPr>
          <w:lang w:val="es-AR"/>
        </w:rPr>
        <w:t>Ponerse en contacto con su familia para elaborar un plan que garantice la asistencia regular de su hijo a la escuela.</w:t>
      </w:r>
    </w:p>
    <w:p w14:paraId="6CBCAF8B" w14:textId="77777777" w:rsidR="005B043C" w:rsidRPr="006E2EA7" w:rsidRDefault="005B043C" w:rsidP="005B043C">
      <w:pPr>
        <w:pStyle w:val="ListParagraph"/>
        <w:numPr>
          <w:ilvl w:val="0"/>
          <w:numId w:val="9"/>
        </w:numPr>
        <w:spacing w:line="360" w:lineRule="auto"/>
        <w:rPr>
          <w:lang w:val="es-AR"/>
        </w:rPr>
      </w:pPr>
      <w:r w:rsidRPr="006E2EA7">
        <w:rPr>
          <w:lang w:val="es-AR"/>
        </w:rPr>
        <w:t xml:space="preserve">Preguntar qué apoyos necesita su familia. </w:t>
      </w:r>
    </w:p>
    <w:p w14:paraId="4976DEFD" w14:textId="4FFC1EF7" w:rsidR="005B043C" w:rsidRPr="006E2EA7" w:rsidRDefault="005B043C" w:rsidP="005B043C">
      <w:pPr>
        <w:pStyle w:val="ListParagraph"/>
        <w:numPr>
          <w:ilvl w:val="0"/>
          <w:numId w:val="9"/>
        </w:numPr>
        <w:spacing w:line="360" w:lineRule="auto"/>
        <w:rPr>
          <w:spacing w:val="-4"/>
          <w:lang w:val="es-AR"/>
        </w:rPr>
      </w:pPr>
      <w:r w:rsidRPr="006E2EA7">
        <w:rPr>
          <w:spacing w:val="-4"/>
          <w:lang w:val="es-AR"/>
        </w:rPr>
        <w:t xml:space="preserve">Proporcionar servicios para ayudar a que su hijo asista a la escuela todos los días. </w:t>
      </w:r>
    </w:p>
    <w:p w14:paraId="1C32867F" w14:textId="77777777" w:rsidR="005B043C" w:rsidRPr="006E2EA7" w:rsidRDefault="005B043C" w:rsidP="005B043C">
      <w:pPr>
        <w:pStyle w:val="Heading2"/>
        <w:rPr>
          <w:lang w:val="es-AR"/>
        </w:rPr>
      </w:pPr>
      <w:r w:rsidRPr="006E2EA7">
        <w:rPr>
          <w:lang w:val="es-AR"/>
        </w:rPr>
        <w:t>¿Qué puede hacer mi familia?</w:t>
      </w:r>
    </w:p>
    <w:p w14:paraId="445BB5F2" w14:textId="5050E99F" w:rsidR="005B043C" w:rsidRPr="006E2EA7" w:rsidRDefault="005B043C" w:rsidP="005B043C">
      <w:pPr>
        <w:rPr>
          <w:lang w:val="es-AR"/>
        </w:rPr>
      </w:pPr>
      <w:r w:rsidRPr="006E2EA7">
        <w:rPr>
          <w:lang w:val="es-AR"/>
        </w:rPr>
        <w:t xml:space="preserve">Puede llamar a la escuela para ver qué opciones hay. Puede hablar con el responsable de asistencia, el director o con cualquier miembro del personal de la escuela. Puede explicar por qué su hijo falta a clase. A menudo, la escuela puede ayudar a familias como la suya a que su hijo llegue puntual a la escuela todos los días. </w:t>
      </w:r>
    </w:p>
    <w:p w14:paraId="45309F90" w14:textId="77777777" w:rsidR="005B043C" w:rsidRDefault="005B043C" w:rsidP="005B043C">
      <w:pPr>
        <w:pStyle w:val="Heading1"/>
        <w:jc w:val="both"/>
      </w:pPr>
      <w:proofErr w:type="spellStart"/>
      <w:r>
        <w:t>Preguntas</w:t>
      </w:r>
      <w:proofErr w:type="spellEnd"/>
      <w:r>
        <w:t xml:space="preserve"> que </w:t>
      </w:r>
      <w:proofErr w:type="spellStart"/>
      <w:r>
        <w:t>puede</w:t>
      </w:r>
      <w:proofErr w:type="spellEnd"/>
      <w:r>
        <w:t xml:space="preserve"> </w:t>
      </w:r>
      <w:proofErr w:type="spellStart"/>
      <w:r>
        <w:t>hacer</w:t>
      </w:r>
      <w:proofErr w:type="spellEnd"/>
    </w:p>
    <w:p w14:paraId="75661E1E" w14:textId="77777777" w:rsidR="005B043C" w:rsidRPr="006E2EA7" w:rsidRDefault="005B043C" w:rsidP="005B043C">
      <w:pPr>
        <w:pStyle w:val="ListParagraph"/>
        <w:numPr>
          <w:ilvl w:val="0"/>
          <w:numId w:val="10"/>
        </w:numPr>
        <w:spacing w:line="360" w:lineRule="auto"/>
        <w:rPr>
          <w:lang w:val="es-AR"/>
        </w:rPr>
      </w:pPr>
      <w:r w:rsidRPr="006E2EA7">
        <w:rPr>
          <w:lang w:val="es-AR"/>
        </w:rPr>
        <w:t>¿Qué debo hacer si mi hijo falta a clase?</w:t>
      </w:r>
    </w:p>
    <w:p w14:paraId="699E57B0" w14:textId="77777777" w:rsidR="005B043C" w:rsidRPr="006E2EA7" w:rsidRDefault="005B043C" w:rsidP="005B043C">
      <w:pPr>
        <w:pStyle w:val="ListParagraph"/>
        <w:numPr>
          <w:ilvl w:val="0"/>
          <w:numId w:val="10"/>
        </w:numPr>
        <w:spacing w:line="360" w:lineRule="auto"/>
        <w:rPr>
          <w:spacing w:val="-4"/>
          <w:lang w:val="es-AR"/>
        </w:rPr>
      </w:pPr>
      <w:r w:rsidRPr="006E2EA7">
        <w:rPr>
          <w:spacing w:val="-4"/>
          <w:lang w:val="es-AR"/>
        </w:rPr>
        <w:t>¿Qué debo hacer si mi hijo tiene que faltar a clase debido a una celebración cultural o religiosa? ¿Qué puedo hacer si no tengo cómo llevar a mi hijo a la escuela?</w:t>
      </w:r>
    </w:p>
    <w:p w14:paraId="7A96DF43" w14:textId="77777777" w:rsidR="005B043C" w:rsidRPr="006E2EA7" w:rsidRDefault="005B043C" w:rsidP="005B043C">
      <w:pPr>
        <w:pStyle w:val="ListParagraph"/>
        <w:numPr>
          <w:ilvl w:val="0"/>
          <w:numId w:val="10"/>
        </w:numPr>
        <w:spacing w:line="360" w:lineRule="auto"/>
        <w:rPr>
          <w:lang w:val="es-AR"/>
        </w:rPr>
      </w:pPr>
      <w:r w:rsidRPr="006E2EA7">
        <w:rPr>
          <w:lang w:val="es-AR"/>
        </w:rPr>
        <w:t>¿Qué puedo hacer si no puedo recoger a mi hijo de la escuela?</w:t>
      </w:r>
    </w:p>
    <w:p w14:paraId="090015DD" w14:textId="77777777" w:rsidR="005B043C" w:rsidRDefault="005B043C" w:rsidP="005B043C">
      <w:pPr>
        <w:pStyle w:val="ListParagraph"/>
        <w:numPr>
          <w:ilvl w:val="0"/>
          <w:numId w:val="10"/>
        </w:numPr>
        <w:spacing w:line="360" w:lineRule="auto"/>
      </w:pPr>
      <w:r w:rsidRPr="006E2EA7">
        <w:rPr>
          <w:lang w:val="es-AR"/>
        </w:rPr>
        <w:t xml:space="preserve">Mi hijo se niega a ir a la escuela y no quiere decirme por qué. ¿Qué debo hacer? ¿A quién puedo pedir ayuda? He recibido una carta por correo sobre la asistencia de mi hijo. </w:t>
      </w:r>
      <w:r>
        <w:t xml:space="preserve">¿Hay </w:t>
      </w:r>
      <w:proofErr w:type="spellStart"/>
      <w:r>
        <w:t>alguien</w:t>
      </w:r>
      <w:proofErr w:type="spellEnd"/>
      <w:r>
        <w:t xml:space="preserve"> con </w:t>
      </w:r>
      <w:proofErr w:type="spellStart"/>
      <w:r>
        <w:t>quien</w:t>
      </w:r>
      <w:proofErr w:type="spellEnd"/>
      <w:r>
        <w:t xml:space="preserve"> </w:t>
      </w:r>
      <w:proofErr w:type="spellStart"/>
      <w:r>
        <w:t>pueda</w:t>
      </w:r>
      <w:proofErr w:type="spellEnd"/>
      <w:r>
        <w:t xml:space="preserve"> </w:t>
      </w:r>
      <w:proofErr w:type="spellStart"/>
      <w:r>
        <w:t>hablar</w:t>
      </w:r>
      <w:proofErr w:type="spellEnd"/>
      <w:r>
        <w:t xml:space="preserve"> de </w:t>
      </w:r>
      <w:proofErr w:type="spellStart"/>
      <w:r>
        <w:t>esto</w:t>
      </w:r>
      <w:proofErr w:type="spellEnd"/>
      <w:r>
        <w:t>?</w:t>
      </w:r>
    </w:p>
    <w:p w14:paraId="439BA2F7" w14:textId="13F94529" w:rsidR="005B043C" w:rsidRPr="006E2EA7" w:rsidRDefault="005B043C" w:rsidP="005B043C">
      <w:pPr>
        <w:pStyle w:val="Heading1"/>
        <w:jc w:val="both"/>
        <w:rPr>
          <w:lang w:val="es-AR"/>
        </w:rPr>
      </w:pPr>
      <w:r w:rsidRPr="006E2EA7">
        <w:rPr>
          <w:lang w:val="es-AR"/>
        </w:rPr>
        <w:t xml:space="preserve">Consejos para ayudar a su hijo a tener buena asistencia </w:t>
      </w:r>
    </w:p>
    <w:p w14:paraId="0DC477B2" w14:textId="2B57A47C" w:rsidR="005B043C" w:rsidRPr="005B043C" w:rsidRDefault="005B043C" w:rsidP="005B043C">
      <w:pPr>
        <w:pStyle w:val="NoSpacing"/>
        <w:numPr>
          <w:ilvl w:val="0"/>
          <w:numId w:val="11"/>
        </w:numPr>
        <w:spacing w:line="360" w:lineRule="auto"/>
        <w:rPr>
          <w:sz w:val="24"/>
          <w:szCs w:val="24"/>
        </w:rPr>
      </w:pPr>
      <w:r w:rsidRPr="006E2EA7">
        <w:rPr>
          <w:b/>
          <w:bCs/>
          <w:sz w:val="24"/>
          <w:szCs w:val="24"/>
          <w:lang w:val="es-AR"/>
        </w:rPr>
        <w:t>Intente comprender por qué su hijo no quiere ir a la escuela.</w:t>
      </w:r>
      <w:r w:rsidRPr="006E2EA7">
        <w:rPr>
          <w:sz w:val="24"/>
          <w:szCs w:val="24"/>
          <w:lang w:val="es-AR"/>
        </w:rPr>
        <w:t xml:space="preserve"> A veces, su hijo no querrá ir a la escuela. Cuando esto ocurra, trate de comprender cómo se </w:t>
      </w:r>
      <w:r w:rsidRPr="006E2EA7">
        <w:rPr>
          <w:sz w:val="24"/>
          <w:szCs w:val="24"/>
          <w:lang w:val="es-AR"/>
        </w:rPr>
        <w:lastRenderedPageBreak/>
        <w:t xml:space="preserve">siente y por qué no quiere ir a la escuela. </w:t>
      </w:r>
      <w:proofErr w:type="spellStart"/>
      <w:r w:rsidRPr="005B043C">
        <w:rPr>
          <w:sz w:val="24"/>
          <w:szCs w:val="24"/>
        </w:rPr>
        <w:t>Asegúrese</w:t>
      </w:r>
      <w:proofErr w:type="spellEnd"/>
      <w:r w:rsidRPr="005B043C">
        <w:rPr>
          <w:sz w:val="24"/>
          <w:szCs w:val="24"/>
        </w:rPr>
        <w:t xml:space="preserve"> de </w:t>
      </w:r>
      <w:proofErr w:type="spellStart"/>
      <w:r w:rsidRPr="005B043C">
        <w:rPr>
          <w:sz w:val="24"/>
          <w:szCs w:val="24"/>
        </w:rPr>
        <w:t>abordar</w:t>
      </w:r>
      <w:proofErr w:type="spellEnd"/>
      <w:r w:rsidRPr="005B043C">
        <w:rPr>
          <w:sz w:val="24"/>
          <w:szCs w:val="24"/>
        </w:rPr>
        <w:t xml:space="preserve"> sus </w:t>
      </w:r>
      <w:proofErr w:type="spellStart"/>
      <w:r w:rsidRPr="005B043C">
        <w:rPr>
          <w:sz w:val="24"/>
          <w:szCs w:val="24"/>
        </w:rPr>
        <w:t>problemas</w:t>
      </w:r>
      <w:proofErr w:type="spellEnd"/>
      <w:r w:rsidRPr="005B043C">
        <w:rPr>
          <w:sz w:val="24"/>
          <w:szCs w:val="24"/>
        </w:rPr>
        <w:t xml:space="preserve"> o </w:t>
      </w:r>
      <w:proofErr w:type="spellStart"/>
      <w:r w:rsidRPr="005B043C">
        <w:rPr>
          <w:sz w:val="24"/>
          <w:szCs w:val="24"/>
        </w:rPr>
        <w:t>preocupaciones</w:t>
      </w:r>
      <w:proofErr w:type="spellEnd"/>
      <w:r w:rsidRPr="005B043C">
        <w:rPr>
          <w:sz w:val="24"/>
          <w:szCs w:val="24"/>
        </w:rPr>
        <w:t>.</w:t>
      </w:r>
    </w:p>
    <w:p w14:paraId="33DADDCA" w14:textId="722A3315" w:rsidR="005B043C" w:rsidRPr="006E2EA7" w:rsidRDefault="005B043C" w:rsidP="005B043C">
      <w:pPr>
        <w:pStyle w:val="NoSpacing"/>
        <w:numPr>
          <w:ilvl w:val="0"/>
          <w:numId w:val="11"/>
        </w:numPr>
        <w:spacing w:line="360" w:lineRule="auto"/>
        <w:rPr>
          <w:sz w:val="24"/>
          <w:szCs w:val="24"/>
          <w:lang w:val="es-AR"/>
        </w:rPr>
      </w:pPr>
      <w:r w:rsidRPr="006E2EA7">
        <w:rPr>
          <w:b/>
          <w:bCs/>
          <w:sz w:val="24"/>
          <w:szCs w:val="24"/>
          <w:lang w:val="es-AR"/>
        </w:rPr>
        <w:t>Si su hijo se niega a ir a la escuela a menudo y no puede decirle por qué, programe una cita con el maestro o con el asesor escolar.</w:t>
      </w:r>
      <w:r w:rsidRPr="006E2EA7">
        <w:rPr>
          <w:sz w:val="24"/>
          <w:szCs w:val="24"/>
          <w:lang w:val="es-AR"/>
        </w:rPr>
        <w:t xml:space="preserve"> Tal vez puedan ayudarle a averiguar por qué su hijo no quiere ir a la escuela.</w:t>
      </w:r>
    </w:p>
    <w:p w14:paraId="2E59AD3B" w14:textId="7AE863ED" w:rsidR="005B043C" w:rsidRPr="006E2EA7" w:rsidRDefault="005B043C" w:rsidP="005B043C">
      <w:pPr>
        <w:pStyle w:val="NoSpacing"/>
        <w:numPr>
          <w:ilvl w:val="0"/>
          <w:numId w:val="11"/>
        </w:numPr>
        <w:spacing w:line="360" w:lineRule="auto"/>
        <w:rPr>
          <w:sz w:val="24"/>
          <w:szCs w:val="24"/>
          <w:lang w:val="es-AR"/>
        </w:rPr>
      </w:pPr>
      <w:r w:rsidRPr="006E2EA7">
        <w:rPr>
          <w:b/>
          <w:bCs/>
          <w:sz w:val="24"/>
          <w:szCs w:val="24"/>
          <w:lang w:val="es-AR"/>
        </w:rPr>
        <w:t>Minimice el tiempo que su hijo falta a clase por citas médicas o enfermedad.</w:t>
      </w:r>
      <w:r w:rsidRPr="006E2EA7">
        <w:rPr>
          <w:sz w:val="24"/>
          <w:szCs w:val="24"/>
          <w:lang w:val="es-AR"/>
        </w:rPr>
        <w:t xml:space="preserve"> Cuando pueda, programe las citas fuera del horario de jornada escolar o durante los recesos. Mantenga a tu hijo en casa solo cuando esté realmente enfermo o si tiene una enfermedad contagiosa. Vea este </w:t>
      </w:r>
      <w:hyperlink w:anchor="_Sample_Note_to" w:history="1">
        <w:r w:rsidRPr="006E2EA7">
          <w:rPr>
            <w:rStyle w:val="Hyperlink"/>
            <w:sz w:val="24"/>
            <w:szCs w:val="24"/>
            <w:lang w:val="es-AR"/>
          </w:rPr>
          <w:t>modelo de nota</w:t>
        </w:r>
      </w:hyperlink>
      <w:r w:rsidRPr="006E2EA7">
        <w:rPr>
          <w:sz w:val="24"/>
          <w:szCs w:val="24"/>
          <w:lang w:val="es-AR"/>
        </w:rPr>
        <w:t xml:space="preserve"> que puede utilizar para comunicar una ausencia a la escuela de su hijo.</w:t>
      </w:r>
    </w:p>
    <w:p w14:paraId="2BE30BEB" w14:textId="40B1170A" w:rsidR="005B043C" w:rsidRPr="006E2EA7" w:rsidRDefault="005B043C" w:rsidP="005B043C">
      <w:pPr>
        <w:pStyle w:val="NoSpacing"/>
        <w:numPr>
          <w:ilvl w:val="0"/>
          <w:numId w:val="11"/>
        </w:numPr>
        <w:spacing w:line="360" w:lineRule="auto"/>
        <w:rPr>
          <w:spacing w:val="-4"/>
          <w:sz w:val="24"/>
          <w:szCs w:val="24"/>
          <w:lang w:val="es-AR"/>
        </w:rPr>
      </w:pPr>
      <w:r w:rsidRPr="006E2EA7">
        <w:rPr>
          <w:b/>
          <w:bCs/>
          <w:spacing w:val="-4"/>
          <w:sz w:val="24"/>
          <w:szCs w:val="24"/>
          <w:lang w:val="es-AR"/>
        </w:rPr>
        <w:t xml:space="preserve">Ayude a su hijo a mantenerse sano para evitar que enferme y falte a clase. </w:t>
      </w:r>
      <w:r w:rsidRPr="006E2EA7">
        <w:rPr>
          <w:spacing w:val="-4"/>
          <w:sz w:val="24"/>
          <w:szCs w:val="24"/>
          <w:lang w:val="es-AR"/>
        </w:rPr>
        <w:t>Una forma de mantenerse sano es asegurarse de que su hijo siga una dieta equilibrada con mucha fruta y verdura, y que tenga la oportunidad de hacer ejercicio todos los días participando en algún deporte de equipo o jugando al aire libre.</w:t>
      </w:r>
    </w:p>
    <w:p w14:paraId="5BC8C7D6" w14:textId="1589F5EA" w:rsidR="005B043C" w:rsidRPr="006E2EA7" w:rsidRDefault="005B043C" w:rsidP="005B043C">
      <w:pPr>
        <w:pStyle w:val="NoSpacing"/>
        <w:numPr>
          <w:ilvl w:val="0"/>
          <w:numId w:val="11"/>
        </w:numPr>
        <w:spacing w:line="360" w:lineRule="auto"/>
        <w:rPr>
          <w:sz w:val="24"/>
          <w:szCs w:val="24"/>
          <w:lang w:val="es-AR"/>
        </w:rPr>
      </w:pPr>
      <w:r w:rsidRPr="006E2EA7">
        <w:rPr>
          <w:b/>
          <w:bCs/>
          <w:sz w:val="24"/>
          <w:szCs w:val="24"/>
          <w:lang w:val="es-AR"/>
        </w:rPr>
        <w:t>Programe los eventos familiares en función del horario escolar de su hijo.</w:t>
      </w:r>
      <w:r w:rsidRPr="006E2EA7">
        <w:rPr>
          <w:sz w:val="24"/>
          <w:szCs w:val="24"/>
          <w:lang w:val="es-AR"/>
        </w:rPr>
        <w:t xml:space="preserve"> Planifique viajes y celebraciones familiares durante las vacaciones escolares o los fines de semana.</w:t>
      </w:r>
    </w:p>
    <w:p w14:paraId="23B235F7" w14:textId="7452C959" w:rsidR="005B043C" w:rsidRPr="006E2EA7" w:rsidRDefault="005B043C" w:rsidP="005B043C">
      <w:pPr>
        <w:pStyle w:val="NoSpacing"/>
        <w:numPr>
          <w:ilvl w:val="0"/>
          <w:numId w:val="11"/>
        </w:numPr>
        <w:spacing w:line="360" w:lineRule="auto"/>
        <w:rPr>
          <w:sz w:val="24"/>
          <w:szCs w:val="24"/>
          <w:lang w:val="es-AR"/>
        </w:rPr>
      </w:pPr>
      <w:r w:rsidRPr="006E2EA7">
        <w:rPr>
          <w:b/>
          <w:bCs/>
          <w:sz w:val="24"/>
          <w:szCs w:val="24"/>
          <w:lang w:val="es-AR"/>
        </w:rPr>
        <w:t>Comuníquese con el maestro de su hijo o con la escuela lo antes posible.</w:t>
      </w:r>
      <w:r w:rsidRPr="006E2EA7">
        <w:rPr>
          <w:sz w:val="24"/>
          <w:szCs w:val="24"/>
          <w:lang w:val="es-AR"/>
        </w:rPr>
        <w:t xml:space="preserve"> Es importante comunicar al maestro o a la escuela cuando ocurran emergencias familiares o viajes inesperados. </w:t>
      </w:r>
      <w:r w:rsidR="00EE4C38" w:rsidRPr="006E2EA7">
        <w:rPr>
          <w:color w:val="6B7D31" w:themeColor="accent2"/>
          <w:sz w:val="24"/>
          <w:szCs w:val="24"/>
          <w:lang w:val="es-AR"/>
        </w:rPr>
        <w:t>El maestro le ayudará a decidir si su hijo puede adelantar trabajo o si puede llevarse trabajo que pueda completar mientras se ausenta de la escuela.</w:t>
      </w:r>
    </w:p>
    <w:p w14:paraId="2F33AF21" w14:textId="4B6FE54F" w:rsidR="005B043C" w:rsidRPr="006E2EA7" w:rsidRDefault="005B043C" w:rsidP="005B043C">
      <w:pPr>
        <w:pStyle w:val="NoSpacing"/>
        <w:numPr>
          <w:ilvl w:val="0"/>
          <w:numId w:val="11"/>
        </w:numPr>
        <w:spacing w:line="360" w:lineRule="auto"/>
        <w:rPr>
          <w:sz w:val="24"/>
          <w:szCs w:val="24"/>
          <w:lang w:val="es-AR"/>
        </w:rPr>
      </w:pPr>
      <w:r w:rsidRPr="006E2EA7">
        <w:rPr>
          <w:b/>
          <w:bCs/>
          <w:sz w:val="24"/>
          <w:szCs w:val="24"/>
          <w:lang w:val="es-AR"/>
        </w:rPr>
        <w:t>Planifique con antelación.</w:t>
      </w:r>
      <w:r w:rsidRPr="006E2EA7">
        <w:rPr>
          <w:sz w:val="24"/>
          <w:szCs w:val="24"/>
          <w:lang w:val="es-AR"/>
        </w:rPr>
        <w:t xml:space="preserve"> Ayude a su hijo a prepararse para la escuela eligiendo cada noche la ropa o los elementos que necesitará en la escuela al día siguiente. Deje cualquier otra cosa que vaya a necesitar al día siguiente donde usted o su hijo puedan encontrarla fácilmente.</w:t>
      </w:r>
    </w:p>
    <w:p w14:paraId="4EA9A25D" w14:textId="48C5C59D" w:rsidR="005B043C" w:rsidRPr="006E2EA7" w:rsidRDefault="005B043C" w:rsidP="005B043C">
      <w:pPr>
        <w:pStyle w:val="NoSpacing"/>
        <w:numPr>
          <w:ilvl w:val="0"/>
          <w:numId w:val="11"/>
        </w:numPr>
        <w:spacing w:line="360" w:lineRule="auto"/>
        <w:rPr>
          <w:sz w:val="24"/>
          <w:szCs w:val="24"/>
          <w:lang w:val="es-AR"/>
        </w:rPr>
      </w:pPr>
      <w:r w:rsidRPr="006E2EA7">
        <w:rPr>
          <w:b/>
          <w:bCs/>
          <w:sz w:val="24"/>
          <w:szCs w:val="24"/>
          <w:lang w:val="es-AR"/>
        </w:rPr>
        <w:t>Asegúrese de que su hijo duerma lo suficiente.</w:t>
      </w:r>
      <w:r w:rsidRPr="006E2EA7">
        <w:rPr>
          <w:sz w:val="24"/>
          <w:szCs w:val="24"/>
          <w:lang w:val="es-AR"/>
        </w:rPr>
        <w:t xml:space="preserve"> Asegúrese de que duerma lo suficiente, entre 8 y 12 horas. Dormir lo suficiente ayuda a los niños a levantarse a tiempo y a sentirse descansados y preparados al día siguiente. Su hijo debe relajarse antes de acostarse haciendo algo tranquilo, como leer en lugar de ver </w:t>
      </w:r>
      <w:r w:rsidRPr="006E2EA7">
        <w:rPr>
          <w:sz w:val="24"/>
          <w:szCs w:val="24"/>
          <w:lang w:val="es-AR"/>
        </w:rPr>
        <w:lastRenderedPageBreak/>
        <w:t>la televisión o utilizar el teléfono celular.</w:t>
      </w:r>
    </w:p>
    <w:p w14:paraId="004F39AD" w14:textId="18B2600B" w:rsidR="005B043C" w:rsidRPr="006E2EA7" w:rsidRDefault="005B043C" w:rsidP="005B043C">
      <w:pPr>
        <w:pStyle w:val="NoSpacing"/>
        <w:numPr>
          <w:ilvl w:val="0"/>
          <w:numId w:val="11"/>
        </w:numPr>
        <w:spacing w:line="360" w:lineRule="auto"/>
        <w:rPr>
          <w:sz w:val="24"/>
          <w:szCs w:val="24"/>
          <w:lang w:val="es-AR"/>
        </w:rPr>
      </w:pPr>
      <w:r w:rsidRPr="006E2EA7">
        <w:rPr>
          <w:b/>
          <w:bCs/>
          <w:sz w:val="24"/>
          <w:szCs w:val="24"/>
          <w:lang w:val="es-AR"/>
        </w:rPr>
        <w:t>Solicite un intérprete.</w:t>
      </w:r>
      <w:r w:rsidRPr="006E2EA7">
        <w:rPr>
          <w:sz w:val="24"/>
          <w:szCs w:val="24"/>
          <w:lang w:val="es-AR"/>
        </w:rPr>
        <w:t xml:space="preserve"> Cuando colabore con la escuela, indique si desea contar con la asistencia de un intérprete o hablar con alguien que entienda su idioma y su cultura. También puede solicitar que le traduzcan a su idioma de preferencia los folletos o la información que le envíen desde la escuela. </w:t>
      </w:r>
    </w:p>
    <w:p w14:paraId="2DF7A26F" w14:textId="1CEBAF57" w:rsidR="005B043C" w:rsidRPr="006E2EA7" w:rsidRDefault="005B043C" w:rsidP="005B043C">
      <w:pPr>
        <w:rPr>
          <w:lang w:val="es-AR"/>
        </w:rPr>
      </w:pPr>
      <w:r w:rsidRPr="006E2EA7">
        <w:rPr>
          <w:lang w:val="es-AR"/>
        </w:rPr>
        <w:t xml:space="preserve">Obtenga más información sobre cómo ayudar a su hijo a tener una buena asistencia en la </w:t>
      </w:r>
      <w:hyperlink r:id="rId11" w:history="1">
        <w:r w:rsidRPr="006E2EA7">
          <w:rPr>
            <w:rStyle w:val="Hyperlink"/>
            <w:lang w:val="es-AR"/>
          </w:rPr>
          <w:t xml:space="preserve">página “School </w:t>
        </w:r>
        <w:proofErr w:type="spellStart"/>
        <w:r w:rsidRPr="006E2EA7">
          <w:rPr>
            <w:rStyle w:val="Hyperlink"/>
            <w:lang w:val="es-AR"/>
          </w:rPr>
          <w:t>Attendance</w:t>
        </w:r>
        <w:proofErr w:type="spellEnd"/>
        <w:r w:rsidRPr="006E2EA7">
          <w:rPr>
            <w:rStyle w:val="Hyperlink"/>
            <w:lang w:val="es-AR"/>
          </w:rPr>
          <w:t xml:space="preserve">” (Asistencia escolar) de </w:t>
        </w:r>
        <w:proofErr w:type="spellStart"/>
        <w:r w:rsidRPr="006E2EA7">
          <w:rPr>
            <w:rStyle w:val="Hyperlink"/>
            <w:lang w:val="es-AR"/>
          </w:rPr>
          <w:t>Colorin</w:t>
        </w:r>
        <w:proofErr w:type="spellEnd"/>
        <w:r w:rsidRPr="006E2EA7">
          <w:rPr>
            <w:rStyle w:val="Hyperlink"/>
            <w:lang w:val="es-AR"/>
          </w:rPr>
          <w:t xml:space="preserve"> Colorado</w:t>
        </w:r>
      </w:hyperlink>
      <w:r w:rsidRPr="006E2EA7">
        <w:rPr>
          <w:lang w:val="es-AR"/>
        </w:rPr>
        <w:t xml:space="preserve">. </w:t>
      </w:r>
    </w:p>
    <w:p w14:paraId="31501D17" w14:textId="2BCCDED3" w:rsidR="00DF12EA" w:rsidRPr="006E2EA7" w:rsidRDefault="00DF12EA" w:rsidP="005B043C">
      <w:pPr>
        <w:pStyle w:val="Heading1"/>
        <w:rPr>
          <w:lang w:val="es-AR"/>
        </w:rPr>
      </w:pPr>
      <w:r w:rsidRPr="006E2EA7">
        <w:rPr>
          <w:lang w:val="es-AR"/>
        </w:rPr>
        <w:t>Modelo de nota para enviar a la escuela</w:t>
      </w:r>
    </w:p>
    <w:p w14:paraId="0E20A383" w14:textId="4D27C52C" w:rsidR="00792DE3" w:rsidRPr="006E2EA7" w:rsidRDefault="00DF12EA" w:rsidP="00592148">
      <w:pPr>
        <w:rPr>
          <w:lang w:val="es-AR"/>
        </w:rPr>
      </w:pPr>
      <w:r w:rsidRPr="006E2EA7">
        <w:rPr>
          <w:lang w:val="es-AR"/>
        </w:rPr>
        <w:t xml:space="preserve">Aquí tiene un ejemplo de carta o mensaje para enviar a la escuela cuando su hijo falte a clase. Puede utilizarlo para redactar una carta a mano o para enviar un mensaje de texto o un correo electrónico a los maestros o a la escuela de su hijo. Todo lo que tiene que hacer es incluir su información. </w:t>
      </w:r>
    </w:p>
    <w:p w14:paraId="2FFAC6C9" w14:textId="77777777" w:rsidR="00067AEF" w:rsidRPr="006E2EA7" w:rsidRDefault="00067AEF" w:rsidP="00067AEF">
      <w:pPr>
        <w:pStyle w:val="NoSpacing"/>
        <w:rPr>
          <w:lang w:val="es-AR"/>
        </w:rPr>
      </w:pPr>
    </w:p>
    <w:p w14:paraId="357334CA" w14:textId="54C4BC7B" w:rsidR="00E67AF7" w:rsidRPr="006E2EA7" w:rsidRDefault="00E67AF7" w:rsidP="00E67AF7">
      <w:pPr>
        <w:rPr>
          <w:lang w:val="es-AR"/>
        </w:rPr>
      </w:pPr>
      <w:r w:rsidRPr="006E2EA7">
        <w:rPr>
          <w:lang w:val="es-AR"/>
        </w:rPr>
        <w:t>Estimado/a {escriba el nombre del miembro del personal de la escuela</w:t>
      </w:r>
      <w:r w:rsidR="00A96ED3">
        <w:rPr>
          <w:lang w:val="es-AR"/>
        </w:rPr>
        <w:t>}</w:t>
      </w:r>
      <w:r w:rsidRPr="006E2EA7">
        <w:rPr>
          <w:lang w:val="es-AR"/>
        </w:rPr>
        <w:t>:</w:t>
      </w:r>
    </w:p>
    <w:p w14:paraId="1FBCF536" w14:textId="1C3ADC21" w:rsidR="00E67AF7" w:rsidRPr="006E2EA7" w:rsidRDefault="00E67AF7" w:rsidP="00E67AF7">
      <w:pPr>
        <w:rPr>
          <w:spacing w:val="-2"/>
          <w:lang w:val="es-AR"/>
        </w:rPr>
      </w:pPr>
      <w:r w:rsidRPr="006E2EA7">
        <w:rPr>
          <w:spacing w:val="-2"/>
          <w:lang w:val="es-AR"/>
        </w:rPr>
        <w:t xml:space="preserve">Por favor, disculpe a mi hijo </w:t>
      </w:r>
      <w:bookmarkStart w:id="0" w:name="_Hlk165286687"/>
      <w:r w:rsidRPr="006E2EA7">
        <w:rPr>
          <w:spacing w:val="-2"/>
          <w:lang w:val="es-AR"/>
        </w:rPr>
        <w:t xml:space="preserve">{escriba el nombre de su hijo} </w:t>
      </w:r>
      <w:bookmarkEnd w:id="0"/>
      <w:r w:rsidRPr="006E2EA7">
        <w:rPr>
          <w:spacing w:val="-2"/>
          <w:lang w:val="es-AR"/>
        </w:rPr>
        <w:t xml:space="preserve">por faltar a clase el </w:t>
      </w:r>
      <w:bookmarkStart w:id="1" w:name="_Hlk165286715"/>
      <w:r w:rsidRPr="006E2EA7">
        <w:rPr>
          <w:spacing w:val="-2"/>
          <w:lang w:val="es-AR"/>
        </w:rPr>
        <w:t xml:space="preserve">{escriba la fecha en la que su hijo faltó a la escuela} </w:t>
      </w:r>
      <w:bookmarkEnd w:id="1"/>
      <w:r w:rsidRPr="006E2EA7">
        <w:rPr>
          <w:spacing w:val="-2"/>
          <w:lang w:val="es-AR"/>
        </w:rPr>
        <w:t xml:space="preserve">debido a que {escriba el motivo por el que su hijo faltó a la escuela}. Puede ponerse en contacto conmigo al {escriba su número de teléfono, dirección de correo electrónico o la mejor forma en que la escuela puede ponerse en contacto con usted} si necesita más información. </w:t>
      </w:r>
    </w:p>
    <w:p w14:paraId="4EC775F5" w14:textId="77777777" w:rsidR="0002097B" w:rsidRDefault="00E67AF7" w:rsidP="00E67AF7">
      <w:pPr>
        <w:rPr>
          <w:lang w:val="es-AR"/>
        </w:rPr>
      </w:pPr>
      <w:r w:rsidRPr="006E2EA7">
        <w:rPr>
          <w:lang w:val="es-AR"/>
        </w:rPr>
        <w:t xml:space="preserve">Muchas gracias, </w:t>
      </w:r>
    </w:p>
    <w:p w14:paraId="2F17EB90" w14:textId="52241F09" w:rsidR="00E67AF7" w:rsidRPr="006E2EA7" w:rsidRDefault="00E67AF7" w:rsidP="00E67AF7">
      <w:pPr>
        <w:rPr>
          <w:lang w:val="es-AR"/>
        </w:rPr>
      </w:pPr>
      <w:bookmarkStart w:id="2" w:name="_Hlk165286849"/>
      <w:r w:rsidRPr="006E2EA7">
        <w:rPr>
          <w:lang w:val="es-AR"/>
        </w:rPr>
        <w:t>{firme con su nombre aquí}</w:t>
      </w:r>
    </w:p>
    <w:bookmarkEnd w:id="2"/>
    <w:p w14:paraId="085B4BEF" w14:textId="77777777" w:rsidR="00E67AF7" w:rsidRPr="0002097B" w:rsidRDefault="00E67AF7" w:rsidP="00E67AF7">
      <w:pPr>
        <w:pStyle w:val="NoSpacing"/>
        <w:rPr>
          <w:lang w:val="es-ES"/>
        </w:rPr>
      </w:pPr>
    </w:p>
    <w:p w14:paraId="313EA21E" w14:textId="77777777" w:rsidR="00A34AAA" w:rsidRDefault="00A34AAA">
      <w:pPr>
        <w:widowControl/>
        <w:spacing w:after="160" w:line="259" w:lineRule="auto"/>
        <w:rPr>
          <w:rFonts w:ascii="Arial" w:eastAsiaTheme="majorEastAsia" w:hAnsi="Arial" w:cstheme="majorBidi"/>
          <w:b/>
          <w:color w:val="996D00"/>
          <w:sz w:val="32"/>
          <w:szCs w:val="32"/>
        </w:rPr>
      </w:pPr>
      <w:r>
        <w:rPr>
          <w:rFonts w:ascii="Arial" w:eastAsiaTheme="majorEastAsia" w:hAnsi="Arial" w:cstheme="majorBidi"/>
          <w:b/>
          <w:color w:val="996D00"/>
          <w:sz w:val="32"/>
          <w:szCs w:val="32"/>
        </w:rPr>
        <w:br w:type="page"/>
      </w:r>
    </w:p>
    <w:p w14:paraId="059ABE12" w14:textId="13369D56" w:rsidR="00F162A5" w:rsidRPr="00F162A5" w:rsidRDefault="00F162A5" w:rsidP="00F162A5">
      <w:pPr>
        <w:keepNext/>
        <w:keepLines/>
        <w:spacing w:before="80" w:after="0"/>
        <w:outlineLvl w:val="0"/>
        <w:rPr>
          <w:rFonts w:ascii="Arial" w:eastAsiaTheme="majorEastAsia" w:hAnsi="Arial" w:cstheme="majorBidi"/>
          <w:b/>
          <w:color w:val="996D00"/>
          <w:sz w:val="32"/>
          <w:szCs w:val="32"/>
        </w:rPr>
      </w:pPr>
      <w:r w:rsidRPr="00F162A5">
        <w:rPr>
          <w:rFonts w:ascii="Arial" w:eastAsiaTheme="majorEastAsia" w:hAnsi="Arial" w:cstheme="majorBidi"/>
          <w:b/>
          <w:color w:val="996D00"/>
          <w:sz w:val="32"/>
          <w:szCs w:val="32"/>
        </w:rPr>
        <w:lastRenderedPageBreak/>
        <w:t>Sample Note to Send to School</w:t>
      </w:r>
    </w:p>
    <w:p w14:paraId="1C7A663F" w14:textId="77777777" w:rsidR="00F162A5" w:rsidRPr="00F162A5" w:rsidRDefault="00F162A5" w:rsidP="00F162A5">
      <w:r w:rsidRPr="00F162A5">
        <w:t xml:space="preserve">Here is an example of a letter or message to send the school when your child misses school. You can use this to write a letter by hand or use it to send a text message or email to your child’s teachers or school. All you need to do is add your information. </w:t>
      </w:r>
    </w:p>
    <w:p w14:paraId="1EB15116" w14:textId="77777777" w:rsidR="00F162A5" w:rsidRPr="00F162A5" w:rsidRDefault="00F162A5" w:rsidP="00F162A5">
      <w:pPr>
        <w:spacing w:after="0" w:line="240" w:lineRule="auto"/>
      </w:pPr>
    </w:p>
    <w:p w14:paraId="13807670" w14:textId="7B3CAF3D" w:rsidR="00F162A5" w:rsidRPr="00F162A5" w:rsidRDefault="00F162A5" w:rsidP="00F162A5">
      <w:pPr>
        <w:rPr>
          <w:lang w:val="es-419"/>
        </w:rPr>
      </w:pPr>
      <w:proofErr w:type="spellStart"/>
      <w:r w:rsidRPr="00F162A5">
        <w:rPr>
          <w:lang w:val="es-419"/>
        </w:rPr>
        <w:t>Dear</w:t>
      </w:r>
      <w:proofErr w:type="spellEnd"/>
      <w:r w:rsidRPr="00F162A5">
        <w:rPr>
          <w:lang w:val="es-419"/>
        </w:rPr>
        <w:t xml:space="preserve"> {escriba el nombre del miembro del personal de la escuela},</w:t>
      </w:r>
    </w:p>
    <w:p w14:paraId="424C5811" w14:textId="4D621FF3" w:rsidR="00F162A5" w:rsidRPr="00F162A5" w:rsidRDefault="00F162A5" w:rsidP="00F162A5">
      <w:pPr>
        <w:rPr>
          <w:lang w:val="es-419"/>
        </w:rPr>
      </w:pPr>
      <w:proofErr w:type="spellStart"/>
      <w:r w:rsidRPr="00F162A5">
        <w:rPr>
          <w:lang w:val="es-419"/>
        </w:rPr>
        <w:t>Please</w:t>
      </w:r>
      <w:proofErr w:type="spellEnd"/>
      <w:r w:rsidRPr="00F162A5">
        <w:rPr>
          <w:lang w:val="es-419"/>
        </w:rPr>
        <w:t xml:space="preserve"> excuse </w:t>
      </w:r>
      <w:proofErr w:type="spellStart"/>
      <w:r w:rsidRPr="00F162A5">
        <w:rPr>
          <w:lang w:val="es-419"/>
        </w:rPr>
        <w:t>my</w:t>
      </w:r>
      <w:proofErr w:type="spellEnd"/>
      <w:r w:rsidRPr="00F162A5">
        <w:rPr>
          <w:lang w:val="es-419"/>
        </w:rPr>
        <w:t xml:space="preserve"> </w:t>
      </w:r>
      <w:proofErr w:type="spellStart"/>
      <w:r w:rsidRPr="00F162A5">
        <w:rPr>
          <w:lang w:val="es-419"/>
        </w:rPr>
        <w:t>child</w:t>
      </w:r>
      <w:proofErr w:type="spellEnd"/>
      <w:r w:rsidRPr="00F162A5">
        <w:rPr>
          <w:lang w:val="es-419"/>
        </w:rPr>
        <w:t xml:space="preserve"> {escriba el nombre de su hijo} </w:t>
      </w:r>
      <w:proofErr w:type="spellStart"/>
      <w:r w:rsidRPr="00F162A5">
        <w:rPr>
          <w:lang w:val="es-419"/>
        </w:rPr>
        <w:t>for</w:t>
      </w:r>
      <w:proofErr w:type="spellEnd"/>
      <w:r w:rsidRPr="00F162A5">
        <w:rPr>
          <w:lang w:val="es-419"/>
        </w:rPr>
        <w:t xml:space="preserve"> </w:t>
      </w:r>
      <w:proofErr w:type="spellStart"/>
      <w:r w:rsidRPr="00F162A5">
        <w:rPr>
          <w:lang w:val="es-419"/>
        </w:rPr>
        <w:t>missing</w:t>
      </w:r>
      <w:proofErr w:type="spellEnd"/>
      <w:r w:rsidRPr="00F162A5">
        <w:rPr>
          <w:lang w:val="es-419"/>
        </w:rPr>
        <w:t xml:space="preserve"> </w:t>
      </w:r>
      <w:proofErr w:type="spellStart"/>
      <w:r w:rsidRPr="00F162A5">
        <w:rPr>
          <w:lang w:val="es-419"/>
        </w:rPr>
        <w:t>school</w:t>
      </w:r>
      <w:proofErr w:type="spellEnd"/>
      <w:r w:rsidRPr="00F162A5">
        <w:rPr>
          <w:lang w:val="es-419"/>
        </w:rPr>
        <w:t xml:space="preserve"> </w:t>
      </w:r>
      <w:proofErr w:type="spellStart"/>
      <w:r w:rsidRPr="00F162A5">
        <w:rPr>
          <w:lang w:val="es-419"/>
        </w:rPr>
        <w:t>on</w:t>
      </w:r>
      <w:proofErr w:type="spellEnd"/>
      <w:r w:rsidRPr="00F162A5">
        <w:rPr>
          <w:lang w:val="es-419"/>
        </w:rPr>
        <w:t xml:space="preserve"> {escriba la fecha en la que su hijo faltó a la escuela} </w:t>
      </w:r>
      <w:proofErr w:type="spellStart"/>
      <w:r w:rsidRPr="00F162A5">
        <w:rPr>
          <w:lang w:val="es-419"/>
        </w:rPr>
        <w:t>because</w:t>
      </w:r>
      <w:proofErr w:type="spellEnd"/>
      <w:r w:rsidRPr="00F162A5">
        <w:rPr>
          <w:lang w:val="es-419"/>
        </w:rPr>
        <w:t xml:space="preserve"> </w:t>
      </w:r>
      <w:r w:rsidR="00926C1D" w:rsidRPr="00926C1D">
        <w:rPr>
          <w:lang w:val="es-419"/>
        </w:rPr>
        <w:t xml:space="preserve">{escriba el motivo por el que su hijo faltó a la escuela}. </w:t>
      </w:r>
      <w:proofErr w:type="spellStart"/>
      <w:r w:rsidRPr="00F162A5">
        <w:rPr>
          <w:lang w:val="es-419"/>
        </w:rPr>
        <w:t>You</w:t>
      </w:r>
      <w:proofErr w:type="spellEnd"/>
      <w:r w:rsidRPr="00F162A5">
        <w:rPr>
          <w:lang w:val="es-419"/>
        </w:rPr>
        <w:t xml:space="preserve"> can </w:t>
      </w:r>
      <w:proofErr w:type="spellStart"/>
      <w:r w:rsidRPr="00F162A5">
        <w:rPr>
          <w:lang w:val="es-419"/>
        </w:rPr>
        <w:t>contact</w:t>
      </w:r>
      <w:proofErr w:type="spellEnd"/>
      <w:r w:rsidRPr="00F162A5">
        <w:rPr>
          <w:lang w:val="es-419"/>
        </w:rPr>
        <w:t xml:space="preserve"> me at {</w:t>
      </w:r>
      <w:r w:rsidR="00926C1D" w:rsidRPr="006E2EA7">
        <w:rPr>
          <w:spacing w:val="-2"/>
          <w:lang w:val="es-AR"/>
        </w:rPr>
        <w:t>escriba su número de teléfono, dirección de correo electrónico o la mejor forma en que la escuela puede ponerse en contacto con usted</w:t>
      </w:r>
      <w:r w:rsidRPr="00F162A5">
        <w:rPr>
          <w:lang w:val="es-419"/>
        </w:rPr>
        <w:t xml:space="preserve">} </w:t>
      </w:r>
      <w:proofErr w:type="spellStart"/>
      <w:r w:rsidRPr="00F162A5">
        <w:rPr>
          <w:lang w:val="es-419"/>
        </w:rPr>
        <w:t>if</w:t>
      </w:r>
      <w:proofErr w:type="spellEnd"/>
      <w:r w:rsidRPr="00F162A5">
        <w:rPr>
          <w:lang w:val="es-419"/>
        </w:rPr>
        <w:t xml:space="preserve"> </w:t>
      </w:r>
      <w:proofErr w:type="spellStart"/>
      <w:r w:rsidRPr="00F162A5">
        <w:rPr>
          <w:lang w:val="es-419"/>
        </w:rPr>
        <w:t>you</w:t>
      </w:r>
      <w:proofErr w:type="spellEnd"/>
      <w:r w:rsidRPr="00F162A5">
        <w:rPr>
          <w:lang w:val="es-419"/>
        </w:rPr>
        <w:t xml:space="preserve"> </w:t>
      </w:r>
      <w:proofErr w:type="spellStart"/>
      <w:r w:rsidRPr="00F162A5">
        <w:rPr>
          <w:lang w:val="es-419"/>
        </w:rPr>
        <w:t>need</w:t>
      </w:r>
      <w:proofErr w:type="spellEnd"/>
      <w:r w:rsidRPr="00F162A5">
        <w:rPr>
          <w:lang w:val="es-419"/>
        </w:rPr>
        <w:t xml:space="preserve"> more </w:t>
      </w:r>
      <w:proofErr w:type="spellStart"/>
      <w:r w:rsidRPr="00F162A5">
        <w:rPr>
          <w:lang w:val="es-419"/>
        </w:rPr>
        <w:t>information</w:t>
      </w:r>
      <w:proofErr w:type="spellEnd"/>
      <w:r w:rsidRPr="00F162A5">
        <w:rPr>
          <w:lang w:val="es-419"/>
        </w:rPr>
        <w:t xml:space="preserve"> </w:t>
      </w:r>
      <w:proofErr w:type="spellStart"/>
      <w:r w:rsidRPr="00F162A5">
        <w:rPr>
          <w:lang w:val="es-419"/>
        </w:rPr>
        <w:t>from</w:t>
      </w:r>
      <w:proofErr w:type="spellEnd"/>
      <w:r w:rsidRPr="00F162A5">
        <w:rPr>
          <w:lang w:val="es-419"/>
        </w:rPr>
        <w:t xml:space="preserve"> me. </w:t>
      </w:r>
    </w:p>
    <w:p w14:paraId="05DB528E" w14:textId="77777777" w:rsidR="00F162A5" w:rsidRPr="00F162A5" w:rsidRDefault="00F162A5" w:rsidP="00F162A5">
      <w:r w:rsidRPr="00F162A5">
        <w:t>Thank you,</w:t>
      </w:r>
    </w:p>
    <w:p w14:paraId="55D8B23D" w14:textId="77777777" w:rsidR="00926C1D" w:rsidRPr="006E2EA7" w:rsidRDefault="00926C1D" w:rsidP="00926C1D">
      <w:pPr>
        <w:rPr>
          <w:lang w:val="es-AR"/>
        </w:rPr>
      </w:pPr>
      <w:r w:rsidRPr="006E2EA7">
        <w:rPr>
          <w:lang w:val="es-AR"/>
        </w:rPr>
        <w:t>{firme con su nombre aquí}</w:t>
      </w:r>
    </w:p>
    <w:p w14:paraId="14D0DA6D" w14:textId="77777777" w:rsidR="00587462" w:rsidRPr="00926C1D" w:rsidRDefault="00587462" w:rsidP="00E67AF7">
      <w:pPr>
        <w:pStyle w:val="NoSpacing"/>
        <w:rPr>
          <w:lang w:val="es-AR"/>
        </w:rPr>
      </w:pPr>
    </w:p>
    <w:p w14:paraId="7C6F058A" w14:textId="77777777" w:rsidR="006C4BFC" w:rsidRDefault="006C4BFC" w:rsidP="006E2EA7">
      <w:pPr>
        <w:pStyle w:val="Heading1"/>
        <w:pageBreakBefore/>
      </w:pPr>
      <w:r>
        <w:rPr>
          <w:b w:val="0"/>
          <w:noProof/>
          <w:position w:val="-17"/>
        </w:rPr>
        <w:lastRenderedPageBreak/>
        <w:drawing>
          <wp:inline distT="0" distB="0" distL="0" distR="0" wp14:anchorId="4A347658" wp14:editId="59ACE782">
            <wp:extent cx="380999" cy="352424"/>
            <wp:effectExtent l="0" t="0" r="0" b="0"/>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0999" cy="352424"/>
                    </a:xfrm>
                    <a:prstGeom prst="rect">
                      <a:avLst/>
                    </a:prstGeom>
                  </pic:spPr>
                </pic:pic>
              </a:graphicData>
            </a:graphic>
          </wp:inline>
        </w:drawing>
      </w:r>
      <w:r>
        <w:rPr>
          <w:rFonts w:ascii="Times New Roman"/>
          <w:b w:val="0"/>
          <w:sz w:val="20"/>
        </w:rPr>
        <w:t xml:space="preserve"> </w:t>
      </w:r>
      <w:proofErr w:type="spellStart"/>
      <w:r w:rsidRPr="00EE4C38">
        <w:rPr>
          <w:rStyle w:val="Heading2Char"/>
          <w:b/>
          <w:bCs/>
        </w:rPr>
        <w:t>Recursos</w:t>
      </w:r>
      <w:proofErr w:type="spellEnd"/>
      <w:r w:rsidRPr="00EE4C38">
        <w:rPr>
          <w:rStyle w:val="Heading2Char"/>
          <w:b/>
          <w:bCs/>
        </w:rPr>
        <w:t xml:space="preserve"> </w:t>
      </w:r>
      <w:proofErr w:type="spellStart"/>
      <w:r w:rsidRPr="00EE4C38">
        <w:rPr>
          <w:rStyle w:val="Heading2Char"/>
          <w:b/>
          <w:bCs/>
        </w:rPr>
        <w:t>adicionales</w:t>
      </w:r>
      <w:proofErr w:type="spellEnd"/>
    </w:p>
    <w:p w14:paraId="23193BA8" w14:textId="42822B55" w:rsidR="00EE4C38" w:rsidRDefault="00EE4C38" w:rsidP="00EE4C38">
      <w:pPr>
        <w:pStyle w:val="ListParagraph"/>
        <w:numPr>
          <w:ilvl w:val="0"/>
          <w:numId w:val="13"/>
        </w:numPr>
        <w:spacing w:line="360" w:lineRule="auto"/>
      </w:pPr>
      <w:r w:rsidRPr="006E2EA7">
        <w:rPr>
          <w:lang w:val="es-AR"/>
        </w:rPr>
        <w:t xml:space="preserve">Puede obtener más información en la sección de asistencia del Kit de herramientas para la familia NCELA cuando selecciona el Capítulo 2. Está disponible en cuatro idiomas (inglés, árabe, chino y español). </w:t>
      </w:r>
      <w:hyperlink r:id="rId13" w:history="1">
        <w:r w:rsidRPr="00EE4C38">
          <w:rPr>
            <w:rStyle w:val="Hyperlink"/>
          </w:rPr>
          <w:t>https://ncela.ed.gov/educator- support/toolkits/family-toolkit</w:t>
        </w:r>
      </w:hyperlink>
      <w:r>
        <w:t xml:space="preserve"> </w:t>
      </w:r>
    </w:p>
    <w:p w14:paraId="1A126564" w14:textId="4C681BCC" w:rsidR="00EE4C38" w:rsidRDefault="00EE4C38" w:rsidP="00EE4C38">
      <w:pPr>
        <w:pStyle w:val="ListParagraph"/>
        <w:numPr>
          <w:ilvl w:val="0"/>
          <w:numId w:val="13"/>
        </w:numPr>
        <w:spacing w:line="360" w:lineRule="auto"/>
      </w:pPr>
      <w:r w:rsidRPr="006E2EA7">
        <w:rPr>
          <w:lang w:val="es-AR"/>
        </w:rPr>
        <w:t>La página “</w:t>
      </w:r>
      <w:proofErr w:type="spellStart"/>
      <w:r w:rsidRPr="006E2EA7">
        <w:rPr>
          <w:lang w:val="es-AR"/>
        </w:rPr>
        <w:t>Colorin</w:t>
      </w:r>
      <w:proofErr w:type="spellEnd"/>
      <w:r w:rsidRPr="006E2EA7">
        <w:rPr>
          <w:lang w:val="es-AR"/>
        </w:rPr>
        <w:t xml:space="preserve"> Colorado School </w:t>
      </w:r>
      <w:proofErr w:type="spellStart"/>
      <w:r w:rsidRPr="006E2EA7">
        <w:rPr>
          <w:lang w:val="es-AR"/>
        </w:rPr>
        <w:t>Attendance</w:t>
      </w:r>
      <w:proofErr w:type="spellEnd"/>
      <w:r w:rsidRPr="006E2EA7">
        <w:rPr>
          <w:lang w:val="es-AR"/>
        </w:rPr>
        <w:t xml:space="preserve"> Key </w:t>
      </w:r>
      <w:proofErr w:type="spellStart"/>
      <w:r w:rsidRPr="006E2EA7">
        <w:rPr>
          <w:lang w:val="es-AR"/>
        </w:rPr>
        <w:t>Success</w:t>
      </w:r>
      <w:proofErr w:type="spellEnd"/>
      <w:r w:rsidRPr="006E2EA7">
        <w:rPr>
          <w:lang w:val="es-AR"/>
        </w:rPr>
        <w:t xml:space="preserve">” ofrece consejos sobre la asistencia. </w:t>
      </w:r>
      <w:hyperlink r:id="rId14" w:history="1">
        <w:r w:rsidRPr="00EE4C38">
          <w:rPr>
            <w:rStyle w:val="Hyperlink"/>
          </w:rPr>
          <w:t>https://www.colorincolorado.org/article/school-attendance-key-success</w:t>
        </w:r>
      </w:hyperlink>
    </w:p>
    <w:p w14:paraId="7736BC04" w14:textId="0465E453" w:rsidR="00EE4C38" w:rsidRDefault="00EE4C38" w:rsidP="00EE4C38">
      <w:pPr>
        <w:pStyle w:val="ListParagraph"/>
        <w:numPr>
          <w:ilvl w:val="0"/>
          <w:numId w:val="13"/>
        </w:numPr>
        <w:spacing w:line="360" w:lineRule="auto"/>
      </w:pPr>
      <w:r w:rsidRPr="006E2EA7">
        <w:rPr>
          <w:lang w:val="es-AR"/>
        </w:rPr>
        <w:t>“</w:t>
      </w:r>
      <w:proofErr w:type="spellStart"/>
      <w:r w:rsidRPr="006E2EA7">
        <w:rPr>
          <w:lang w:val="es-AR"/>
        </w:rPr>
        <w:t>Attendance</w:t>
      </w:r>
      <w:proofErr w:type="spellEnd"/>
      <w:r w:rsidRPr="006E2EA7">
        <w:rPr>
          <w:lang w:val="es-AR"/>
        </w:rPr>
        <w:t xml:space="preserve"> Works” ofrece folletos informativos sobre la asistencia en distintos niveles de enseñanza, disponibles en varios idiomas. </w:t>
      </w:r>
      <w:hyperlink r:id="rId15" w:history="1">
        <w:r w:rsidRPr="00826548">
          <w:rPr>
            <w:rStyle w:val="Hyperlink"/>
          </w:rPr>
          <w:t>https://www.attendanceworks.org/resources/handouts-for-families</w:t>
        </w:r>
      </w:hyperlink>
      <w:r>
        <w:t xml:space="preserve"> </w:t>
      </w:r>
    </w:p>
    <w:p w14:paraId="37FA2D94" w14:textId="5E04269A" w:rsidR="00EE4C38" w:rsidRDefault="00EE4C38" w:rsidP="00EE4C38">
      <w:pPr>
        <w:pStyle w:val="ListParagraph"/>
        <w:numPr>
          <w:ilvl w:val="0"/>
          <w:numId w:val="13"/>
        </w:numPr>
        <w:spacing w:line="360" w:lineRule="auto"/>
      </w:pPr>
      <w:r w:rsidRPr="006E2EA7">
        <w:rPr>
          <w:lang w:val="es-AR"/>
        </w:rPr>
        <w:t>“</w:t>
      </w:r>
      <w:proofErr w:type="spellStart"/>
      <w:r w:rsidRPr="006E2EA7">
        <w:rPr>
          <w:lang w:val="es-AR"/>
        </w:rPr>
        <w:t>Attendance</w:t>
      </w:r>
      <w:proofErr w:type="spellEnd"/>
      <w:r w:rsidRPr="006E2EA7">
        <w:rPr>
          <w:lang w:val="es-AR"/>
        </w:rPr>
        <w:t xml:space="preserve"> Works” también brinda consejos a las familias a la hora de decidir si su hijo está enfermo y debe quedarse en casa y no ir a la escuela. </w:t>
      </w:r>
      <w:hyperlink r:id="rId16" w:history="1">
        <w:r w:rsidRPr="00826548">
          <w:rPr>
            <w:rStyle w:val="Hyperlink"/>
          </w:rPr>
          <w:t>https://www.attendanceworks.org/resources/handouts-for-families</w:t>
        </w:r>
      </w:hyperlink>
      <w:r>
        <w:t xml:space="preserve"> </w:t>
      </w:r>
    </w:p>
    <w:p w14:paraId="738B91D0" w14:textId="0A3B3E2B" w:rsidR="00587462" w:rsidRDefault="00EE4C38" w:rsidP="00EE4C38">
      <w:pPr>
        <w:pStyle w:val="ListParagraph"/>
        <w:numPr>
          <w:ilvl w:val="0"/>
          <w:numId w:val="13"/>
        </w:numPr>
        <w:spacing w:line="360" w:lineRule="auto"/>
      </w:pPr>
      <w:r w:rsidRPr="006E2EA7">
        <w:rPr>
          <w:lang w:val="es-AR"/>
        </w:rPr>
        <w:t xml:space="preserve">Acceda a consejos sobre la asistencia para las familias en el sitio web de las escuelas públicas de Albuquerque. </w:t>
      </w:r>
      <w:hyperlink r:id="rId17" w:history="1">
        <w:r w:rsidRPr="00826548">
          <w:rPr>
            <w:rStyle w:val="Hyperlink"/>
          </w:rPr>
          <w:t>https://www.aps.edu/news/archives/news-from-2021-2022/attendance-tips-for-families</w:t>
        </w:r>
      </w:hyperlink>
      <w:r>
        <w:t xml:space="preserve"> </w:t>
      </w:r>
    </w:p>
    <w:p w14:paraId="77990736" w14:textId="77777777" w:rsidR="00587462" w:rsidRDefault="00587462" w:rsidP="00E67AF7">
      <w:pPr>
        <w:pStyle w:val="NoSpacing"/>
      </w:pPr>
    </w:p>
    <w:p w14:paraId="2994B1E0" w14:textId="77777777" w:rsidR="00587462" w:rsidRDefault="00587462" w:rsidP="00E67AF7">
      <w:pPr>
        <w:pStyle w:val="NoSpacing"/>
      </w:pPr>
    </w:p>
    <w:p w14:paraId="4DC7E5D8" w14:textId="1BC782D4" w:rsidR="00587462" w:rsidRPr="006E2EA7" w:rsidRDefault="00AA346C" w:rsidP="006E2EA7">
      <w:pPr>
        <w:rPr>
          <w:lang w:val="es-AR"/>
        </w:rPr>
      </w:pPr>
      <w:r w:rsidRPr="006E2EA7">
        <w:rPr>
          <w:rStyle w:val="ui-provider"/>
          <w:i/>
          <w:iCs/>
          <w:color w:val="700017"/>
          <w:sz w:val="20"/>
          <w:szCs w:val="20"/>
          <w:lang w:val="es-AR"/>
        </w:rPr>
        <w:t>El objetivo de estos recursos es mejorar los resultados académicos, el bienestar y los resultados universitarios y profesionales de los estudiantes multilingües de Ohio. Los recursos se crearon gracias a un esfuerzo de colaboración entre el Departamento de Educación y Trabajo de Ohio</w:t>
      </w:r>
      <w:r w:rsidR="00A96ED3">
        <w:rPr>
          <w:rStyle w:val="ui-provider"/>
          <w:i/>
          <w:iCs/>
          <w:color w:val="700017"/>
          <w:sz w:val="20"/>
          <w:szCs w:val="20"/>
          <w:lang w:val="es-AR"/>
        </w:rPr>
        <w:t xml:space="preserve"> (Ohio </w:t>
      </w:r>
      <w:proofErr w:type="spellStart"/>
      <w:r w:rsidR="00A96ED3">
        <w:rPr>
          <w:rStyle w:val="ui-provider"/>
          <w:i/>
          <w:iCs/>
          <w:color w:val="700017"/>
          <w:sz w:val="20"/>
          <w:szCs w:val="20"/>
          <w:lang w:val="es-AR"/>
        </w:rPr>
        <w:t>Department</w:t>
      </w:r>
      <w:proofErr w:type="spellEnd"/>
      <w:r w:rsidR="00A96ED3">
        <w:rPr>
          <w:rStyle w:val="ui-provider"/>
          <w:i/>
          <w:iCs/>
          <w:color w:val="700017"/>
          <w:sz w:val="20"/>
          <w:szCs w:val="20"/>
          <w:lang w:val="es-AR"/>
        </w:rPr>
        <w:t xml:space="preserve"> </w:t>
      </w:r>
      <w:proofErr w:type="spellStart"/>
      <w:r w:rsidR="00A96ED3">
        <w:rPr>
          <w:rStyle w:val="ui-provider"/>
          <w:i/>
          <w:iCs/>
          <w:color w:val="700017"/>
          <w:sz w:val="20"/>
          <w:szCs w:val="20"/>
          <w:lang w:val="es-AR"/>
        </w:rPr>
        <w:t>of</w:t>
      </w:r>
      <w:proofErr w:type="spellEnd"/>
      <w:r w:rsidR="00A96ED3">
        <w:rPr>
          <w:rStyle w:val="ui-provider"/>
          <w:i/>
          <w:iCs/>
          <w:color w:val="700017"/>
          <w:sz w:val="20"/>
          <w:szCs w:val="20"/>
          <w:lang w:val="es-AR"/>
        </w:rPr>
        <w:t xml:space="preserve"> </w:t>
      </w:r>
      <w:proofErr w:type="spellStart"/>
      <w:r w:rsidR="00A96ED3">
        <w:rPr>
          <w:rStyle w:val="ui-provider"/>
          <w:i/>
          <w:iCs/>
          <w:color w:val="700017"/>
          <w:sz w:val="20"/>
          <w:szCs w:val="20"/>
          <w:lang w:val="es-AR"/>
        </w:rPr>
        <w:t>Education</w:t>
      </w:r>
      <w:proofErr w:type="spellEnd"/>
      <w:r w:rsidR="00A96ED3">
        <w:rPr>
          <w:rStyle w:val="ui-provider"/>
          <w:i/>
          <w:iCs/>
          <w:color w:val="700017"/>
          <w:sz w:val="20"/>
          <w:szCs w:val="20"/>
          <w:lang w:val="es-AR"/>
        </w:rPr>
        <w:t xml:space="preserve"> and </w:t>
      </w:r>
      <w:proofErr w:type="spellStart"/>
      <w:r w:rsidR="00A96ED3">
        <w:rPr>
          <w:rStyle w:val="ui-provider"/>
          <w:i/>
          <w:iCs/>
          <w:color w:val="700017"/>
          <w:sz w:val="20"/>
          <w:szCs w:val="20"/>
          <w:lang w:val="es-AR"/>
        </w:rPr>
        <w:t>Workforce</w:t>
      </w:r>
      <w:proofErr w:type="spellEnd"/>
      <w:r w:rsidR="00A96ED3">
        <w:rPr>
          <w:rStyle w:val="ui-provider"/>
          <w:i/>
          <w:iCs/>
          <w:color w:val="700017"/>
          <w:sz w:val="20"/>
          <w:szCs w:val="20"/>
          <w:lang w:val="es-AR"/>
        </w:rPr>
        <w:t>)</w:t>
      </w:r>
      <w:r w:rsidRPr="006E2EA7">
        <w:rPr>
          <w:rStyle w:val="ui-provider"/>
          <w:i/>
          <w:iCs/>
          <w:color w:val="700017"/>
          <w:sz w:val="20"/>
          <w:szCs w:val="20"/>
          <w:lang w:val="es-AR"/>
        </w:rPr>
        <w:t xml:space="preserve"> y el Centro de Educación y Formación para el Empleo de la Universidad Estatal de Ohio (Ohio State </w:t>
      </w:r>
      <w:proofErr w:type="spellStart"/>
      <w:r w:rsidRPr="006E2EA7">
        <w:rPr>
          <w:rStyle w:val="ui-provider"/>
          <w:i/>
          <w:iCs/>
          <w:color w:val="700017"/>
          <w:sz w:val="20"/>
          <w:szCs w:val="20"/>
          <w:lang w:val="es-AR"/>
        </w:rPr>
        <w:t>University's</w:t>
      </w:r>
      <w:proofErr w:type="spellEnd"/>
      <w:r w:rsidRPr="006E2EA7">
        <w:rPr>
          <w:rStyle w:val="ui-provider"/>
          <w:i/>
          <w:iCs/>
          <w:color w:val="700017"/>
          <w:sz w:val="20"/>
          <w:szCs w:val="20"/>
          <w:lang w:val="es-AR"/>
        </w:rPr>
        <w:t xml:space="preserve"> Center </w:t>
      </w:r>
      <w:proofErr w:type="spellStart"/>
      <w:r w:rsidRPr="006E2EA7">
        <w:rPr>
          <w:rStyle w:val="ui-provider"/>
          <w:i/>
          <w:iCs/>
          <w:color w:val="700017"/>
          <w:sz w:val="20"/>
          <w:szCs w:val="20"/>
          <w:lang w:val="es-AR"/>
        </w:rPr>
        <w:t>on</w:t>
      </w:r>
      <w:proofErr w:type="spellEnd"/>
      <w:r w:rsidRPr="006E2EA7">
        <w:rPr>
          <w:rStyle w:val="ui-provider"/>
          <w:i/>
          <w:iCs/>
          <w:color w:val="700017"/>
          <w:sz w:val="20"/>
          <w:szCs w:val="20"/>
          <w:lang w:val="es-AR"/>
        </w:rPr>
        <w:t xml:space="preserve"> </w:t>
      </w:r>
      <w:proofErr w:type="spellStart"/>
      <w:r w:rsidRPr="006E2EA7">
        <w:rPr>
          <w:rStyle w:val="ui-provider"/>
          <w:i/>
          <w:iCs/>
          <w:color w:val="700017"/>
          <w:sz w:val="20"/>
          <w:szCs w:val="20"/>
          <w:lang w:val="es-AR"/>
        </w:rPr>
        <w:t>Education</w:t>
      </w:r>
      <w:proofErr w:type="spellEnd"/>
      <w:r w:rsidRPr="006E2EA7">
        <w:rPr>
          <w:rStyle w:val="ui-provider"/>
          <w:i/>
          <w:iCs/>
          <w:color w:val="700017"/>
          <w:sz w:val="20"/>
          <w:szCs w:val="20"/>
          <w:lang w:val="es-AR"/>
        </w:rPr>
        <w:t xml:space="preserve"> and Training </w:t>
      </w:r>
      <w:proofErr w:type="spellStart"/>
      <w:r w:rsidRPr="006E2EA7">
        <w:rPr>
          <w:rStyle w:val="ui-provider"/>
          <w:i/>
          <w:iCs/>
          <w:color w:val="700017"/>
          <w:sz w:val="20"/>
          <w:szCs w:val="20"/>
          <w:lang w:val="es-AR"/>
        </w:rPr>
        <w:t>for</w:t>
      </w:r>
      <w:proofErr w:type="spellEnd"/>
      <w:r w:rsidRPr="006E2EA7">
        <w:rPr>
          <w:rStyle w:val="ui-provider"/>
          <w:i/>
          <w:iCs/>
          <w:color w:val="700017"/>
          <w:sz w:val="20"/>
          <w:szCs w:val="20"/>
          <w:lang w:val="es-AR"/>
        </w:rPr>
        <w:t xml:space="preserve"> </w:t>
      </w:r>
      <w:proofErr w:type="spellStart"/>
      <w:r w:rsidRPr="006E2EA7">
        <w:rPr>
          <w:rStyle w:val="ui-provider"/>
          <w:i/>
          <w:iCs/>
          <w:color w:val="700017"/>
          <w:sz w:val="20"/>
          <w:szCs w:val="20"/>
          <w:lang w:val="es-AR"/>
        </w:rPr>
        <w:t>Employment</w:t>
      </w:r>
      <w:proofErr w:type="spellEnd"/>
      <w:r w:rsidRPr="006E2EA7">
        <w:rPr>
          <w:rStyle w:val="ui-provider"/>
          <w:i/>
          <w:iCs/>
          <w:color w:val="700017"/>
          <w:sz w:val="20"/>
          <w:szCs w:val="20"/>
          <w:lang w:val="es-AR"/>
        </w:rPr>
        <w:t xml:space="preserve">), junto con un grupo de dedicados defensores de las familias, líderes comunitarios, personal de los distritos escolares y maestros. </w:t>
      </w:r>
    </w:p>
    <w:sectPr w:rsidR="00587462" w:rsidRPr="006E2EA7">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D7C8" w14:textId="77777777" w:rsidR="00FC7B3F" w:rsidRDefault="00FC7B3F" w:rsidP="003B57CD">
      <w:pPr>
        <w:spacing w:after="0" w:line="240" w:lineRule="auto"/>
      </w:pPr>
      <w:r>
        <w:separator/>
      </w:r>
    </w:p>
  </w:endnote>
  <w:endnote w:type="continuationSeparator" w:id="0">
    <w:p w14:paraId="07F2A928" w14:textId="77777777" w:rsidR="00FC7B3F" w:rsidRDefault="00FC7B3F" w:rsidP="003B57CD">
      <w:pPr>
        <w:spacing w:after="0" w:line="240" w:lineRule="auto"/>
      </w:pPr>
      <w:r>
        <w:continuationSeparator/>
      </w:r>
    </w:p>
  </w:endnote>
  <w:endnote w:type="continuationNotice" w:id="1">
    <w:p w14:paraId="348232F6" w14:textId="77777777" w:rsidR="00FC7B3F" w:rsidRDefault="00FC7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04AE578B" w:rsidR="003B57CD" w:rsidRPr="006E2EA7" w:rsidRDefault="196DAE8E" w:rsidP="00A97417">
    <w:pPr>
      <w:ind w:left="-360" w:right="-360"/>
      <w:rPr>
        <w:rFonts w:cs="Arial"/>
        <w:color w:val="000000" w:themeColor="text1"/>
        <w:sz w:val="18"/>
        <w:szCs w:val="18"/>
      </w:rPr>
    </w:pPr>
    <w:r w:rsidRPr="006E2EA7">
      <w:rPr>
        <w:rFonts w:cs="Arial"/>
        <w:color w:val="000000" w:themeColor="text1"/>
        <w:sz w:val="18"/>
        <w:szCs w:val="18"/>
      </w:rPr>
      <w:t xml:space="preserve">[Copyright] ©2024 Center on Education and Training for Employment, The Ohio State University </w:t>
    </w:r>
    <w:r w:rsidR="00A97417" w:rsidRPr="006E2EA7">
      <w:rPr>
        <w:rFonts w:cs="Arial"/>
        <w:color w:val="000000" w:themeColor="text1"/>
        <w:sz w:val="18"/>
        <w:szCs w:val="18"/>
      </w:rPr>
      <w:ptab w:relativeTo="margin" w:alignment="right" w:leader="none"/>
    </w:r>
    <w:proofErr w:type="spellStart"/>
    <w:r w:rsidRPr="006E2EA7">
      <w:rPr>
        <w:rFonts w:cs="Arial"/>
        <w:color w:val="000000" w:themeColor="text1"/>
        <w:sz w:val="18"/>
        <w:szCs w:val="18"/>
      </w:rPr>
      <w:t>Página</w:t>
    </w:r>
    <w:proofErr w:type="spellEnd"/>
    <w:r w:rsidRPr="006E2EA7">
      <w:rPr>
        <w:rFonts w:cs="Arial"/>
        <w:color w:val="000000" w:themeColor="text1"/>
        <w:sz w:val="18"/>
        <w:szCs w:val="18"/>
      </w:rPr>
      <w:t xml:space="preserve"> </w:t>
    </w:r>
    <w:r w:rsidR="00A97417" w:rsidRPr="006E2EA7">
      <w:rPr>
        <w:rFonts w:cs="Arial"/>
        <w:b/>
        <w:bCs/>
        <w:color w:val="000000" w:themeColor="text1"/>
        <w:sz w:val="18"/>
        <w:szCs w:val="18"/>
        <w:shd w:val="clear" w:color="auto" w:fill="E6E6E6"/>
      </w:rPr>
      <w:fldChar w:fldCharType="begin"/>
    </w:r>
    <w:r w:rsidR="00A97417" w:rsidRPr="006E2EA7">
      <w:rPr>
        <w:rFonts w:cs="Arial"/>
        <w:b/>
        <w:bCs/>
        <w:color w:val="000000" w:themeColor="text1"/>
        <w:sz w:val="18"/>
        <w:szCs w:val="18"/>
      </w:rPr>
      <w:instrText xml:space="preserve"> PAGE  \* Arabic  \* MERGEFORMAT </w:instrText>
    </w:r>
    <w:r w:rsidR="00A97417" w:rsidRPr="006E2EA7">
      <w:rPr>
        <w:rFonts w:cs="Arial"/>
        <w:b/>
        <w:bCs/>
        <w:color w:val="000000" w:themeColor="text1"/>
        <w:sz w:val="18"/>
        <w:szCs w:val="18"/>
        <w:shd w:val="clear" w:color="auto" w:fill="E6E6E6"/>
      </w:rPr>
      <w:fldChar w:fldCharType="separate"/>
    </w:r>
    <w:r w:rsidRPr="006E2EA7">
      <w:rPr>
        <w:rFonts w:cs="Arial"/>
        <w:b/>
        <w:bCs/>
        <w:color w:val="000000" w:themeColor="text1"/>
        <w:sz w:val="18"/>
        <w:szCs w:val="18"/>
        <w:shd w:val="clear" w:color="auto" w:fill="E6E6E6"/>
      </w:rPr>
      <w:t>1</w:t>
    </w:r>
    <w:r w:rsidR="00A97417" w:rsidRPr="006E2EA7">
      <w:rPr>
        <w:rFonts w:cs="Arial"/>
        <w:b/>
        <w:bCs/>
        <w:color w:val="000000" w:themeColor="text1"/>
        <w:sz w:val="18"/>
        <w:szCs w:val="18"/>
        <w:shd w:val="clear" w:color="auto" w:fill="E6E6E6"/>
      </w:rPr>
      <w:fldChar w:fldCharType="end"/>
    </w:r>
    <w:r w:rsidRPr="006E2EA7">
      <w:rPr>
        <w:rFonts w:cs="Arial"/>
        <w:color w:val="000000" w:themeColor="text1"/>
        <w:sz w:val="18"/>
        <w:szCs w:val="18"/>
      </w:rPr>
      <w:t xml:space="preserve"> de </w:t>
    </w:r>
    <w:r w:rsidR="00A97417" w:rsidRPr="006E2EA7">
      <w:rPr>
        <w:rFonts w:cs="Arial"/>
        <w:b/>
        <w:bCs/>
        <w:color w:val="000000" w:themeColor="text1"/>
        <w:sz w:val="18"/>
        <w:szCs w:val="18"/>
        <w:shd w:val="clear" w:color="auto" w:fill="E6E6E6"/>
      </w:rPr>
      <w:fldChar w:fldCharType="begin"/>
    </w:r>
    <w:r w:rsidR="00A97417" w:rsidRPr="006E2EA7">
      <w:rPr>
        <w:rFonts w:cs="Arial"/>
        <w:b/>
        <w:bCs/>
        <w:color w:val="000000" w:themeColor="text1"/>
        <w:sz w:val="18"/>
        <w:szCs w:val="18"/>
      </w:rPr>
      <w:instrText xml:space="preserve"> NUMPAGES  \* Arabic  \* MERGEFORMAT </w:instrText>
    </w:r>
    <w:r w:rsidR="00A97417" w:rsidRPr="006E2EA7">
      <w:rPr>
        <w:rFonts w:cs="Arial"/>
        <w:b/>
        <w:bCs/>
        <w:color w:val="000000" w:themeColor="text1"/>
        <w:sz w:val="18"/>
        <w:szCs w:val="18"/>
        <w:shd w:val="clear" w:color="auto" w:fill="E6E6E6"/>
      </w:rPr>
      <w:fldChar w:fldCharType="separate"/>
    </w:r>
    <w:r w:rsidRPr="006E2EA7">
      <w:rPr>
        <w:rFonts w:cs="Arial"/>
        <w:b/>
        <w:bCs/>
        <w:color w:val="000000" w:themeColor="text1"/>
        <w:sz w:val="18"/>
        <w:szCs w:val="18"/>
        <w:shd w:val="clear" w:color="auto" w:fill="E6E6E6"/>
      </w:rPr>
      <w:t>2</w:t>
    </w:r>
    <w:r w:rsidR="00A97417" w:rsidRPr="006E2EA7">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E19E" w14:textId="77777777" w:rsidR="00FC7B3F" w:rsidRDefault="00FC7B3F" w:rsidP="003B57CD">
      <w:pPr>
        <w:spacing w:after="0" w:line="240" w:lineRule="auto"/>
      </w:pPr>
      <w:r>
        <w:separator/>
      </w:r>
    </w:p>
  </w:footnote>
  <w:footnote w:type="continuationSeparator" w:id="0">
    <w:p w14:paraId="016C16B2" w14:textId="77777777" w:rsidR="00FC7B3F" w:rsidRDefault="00FC7B3F" w:rsidP="003B57CD">
      <w:pPr>
        <w:spacing w:after="0" w:line="240" w:lineRule="auto"/>
      </w:pPr>
      <w:r>
        <w:continuationSeparator/>
      </w:r>
    </w:p>
  </w:footnote>
  <w:footnote w:type="continuationNotice" w:id="1">
    <w:p w14:paraId="253F96CE" w14:textId="77777777" w:rsidR="00FC7B3F" w:rsidRDefault="00FC7B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DC64" w14:textId="77777777" w:rsidR="00587462" w:rsidRDefault="00587462" w:rsidP="00587462">
    <w:pPr>
      <w:pStyle w:val="Header"/>
      <w:tabs>
        <w:tab w:val="clear" w:pos="4680"/>
      </w:tabs>
      <w:jc w:val="center"/>
    </w:pPr>
    <w:r>
      <w:rPr>
        <w:noProof/>
      </w:rPr>
      <w:drawing>
        <wp:inline distT="0" distB="0" distL="0" distR="0" wp14:anchorId="505FE1B1" wp14:editId="0962241D">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151013BA" wp14:editId="24D179F9">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09EFD235" w14:textId="77777777" w:rsidR="00587462" w:rsidRDefault="00587462" w:rsidP="00587462">
    <w:pPr>
      <w:pStyle w:val="Header"/>
      <w:jc w:val="right"/>
    </w:pPr>
  </w:p>
  <w:p w14:paraId="2D5B7A1C" w14:textId="1B67FCDB" w:rsidR="001F6FFB" w:rsidRPr="00EF6803" w:rsidRDefault="001F6FFB" w:rsidP="00EF6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3CC3784"/>
    <w:multiLevelType w:val="hybridMultilevel"/>
    <w:tmpl w:val="1070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1DDD6F8B"/>
    <w:multiLevelType w:val="hybridMultilevel"/>
    <w:tmpl w:val="DAF47472"/>
    <w:lvl w:ilvl="0" w:tplc="66EAB75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2355099"/>
    <w:multiLevelType w:val="hybridMultilevel"/>
    <w:tmpl w:val="99B6469C"/>
    <w:lvl w:ilvl="0" w:tplc="04090001">
      <w:start w:val="1"/>
      <w:numFmt w:val="bullet"/>
      <w:lvlText w:val=""/>
      <w:lvlJc w:val="left"/>
      <w:pPr>
        <w:ind w:left="720" w:hanging="360"/>
      </w:pPr>
      <w:rPr>
        <w:rFonts w:ascii="Symbol" w:hAnsi="Symbo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F344DF"/>
    <w:multiLevelType w:val="hybridMultilevel"/>
    <w:tmpl w:val="C866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8" w15:restartNumberingAfterBreak="0">
    <w:nsid w:val="4CF87A2F"/>
    <w:multiLevelType w:val="hybridMultilevel"/>
    <w:tmpl w:val="40EC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128D1"/>
    <w:multiLevelType w:val="multilevel"/>
    <w:tmpl w:val="4CB6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32227"/>
    <w:multiLevelType w:val="hybridMultilevel"/>
    <w:tmpl w:val="953C97C2"/>
    <w:lvl w:ilvl="0" w:tplc="66EAB750">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11"/>
  </w:num>
  <w:num w:numId="2" w16cid:durableId="840899127">
    <w:abstractNumId w:val="2"/>
  </w:num>
  <w:num w:numId="3" w16cid:durableId="1694960002">
    <w:abstractNumId w:val="7"/>
  </w:num>
  <w:num w:numId="4" w16cid:durableId="1576010038">
    <w:abstractNumId w:val="12"/>
  </w:num>
  <w:num w:numId="5" w16cid:durableId="714961821">
    <w:abstractNumId w:val="4"/>
  </w:num>
  <w:num w:numId="6" w16cid:durableId="1598174313">
    <w:abstractNumId w:val="0"/>
  </w:num>
  <w:num w:numId="7" w16cid:durableId="1947422153">
    <w:abstractNumId w:val="9"/>
  </w:num>
  <w:num w:numId="8" w16cid:durableId="856773305">
    <w:abstractNumId w:val="6"/>
  </w:num>
  <w:num w:numId="9" w16cid:durableId="1121339203">
    <w:abstractNumId w:val="1"/>
  </w:num>
  <w:num w:numId="10" w16cid:durableId="970133192">
    <w:abstractNumId w:val="8"/>
  </w:num>
  <w:num w:numId="11" w16cid:durableId="710111972">
    <w:abstractNumId w:val="10"/>
  </w:num>
  <w:num w:numId="12" w16cid:durableId="1668553176">
    <w:abstractNumId w:val="3"/>
  </w:num>
  <w:num w:numId="13" w16cid:durableId="1110902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1672"/>
    <w:rsid w:val="00005C12"/>
    <w:rsid w:val="00010441"/>
    <w:rsid w:val="0001183A"/>
    <w:rsid w:val="00014803"/>
    <w:rsid w:val="0001535F"/>
    <w:rsid w:val="00017195"/>
    <w:rsid w:val="0002097B"/>
    <w:rsid w:val="000245AC"/>
    <w:rsid w:val="00024F3C"/>
    <w:rsid w:val="00041398"/>
    <w:rsid w:val="00045314"/>
    <w:rsid w:val="00045CBC"/>
    <w:rsid w:val="00047682"/>
    <w:rsid w:val="00050D43"/>
    <w:rsid w:val="000537CC"/>
    <w:rsid w:val="00053940"/>
    <w:rsid w:val="000610B1"/>
    <w:rsid w:val="00062174"/>
    <w:rsid w:val="00062A31"/>
    <w:rsid w:val="00067AEF"/>
    <w:rsid w:val="00070757"/>
    <w:rsid w:val="0007092C"/>
    <w:rsid w:val="0007393B"/>
    <w:rsid w:val="00076764"/>
    <w:rsid w:val="00076B8C"/>
    <w:rsid w:val="00076EE7"/>
    <w:rsid w:val="00080DA7"/>
    <w:rsid w:val="000818D0"/>
    <w:rsid w:val="00085B92"/>
    <w:rsid w:val="00091533"/>
    <w:rsid w:val="00091C2B"/>
    <w:rsid w:val="000A1587"/>
    <w:rsid w:val="000A5094"/>
    <w:rsid w:val="000A5B38"/>
    <w:rsid w:val="000A7104"/>
    <w:rsid w:val="000D2833"/>
    <w:rsid w:val="000E5633"/>
    <w:rsid w:val="000E6A7D"/>
    <w:rsid w:val="000F7700"/>
    <w:rsid w:val="00114C5E"/>
    <w:rsid w:val="0012508A"/>
    <w:rsid w:val="0013470D"/>
    <w:rsid w:val="0014001B"/>
    <w:rsid w:val="00144041"/>
    <w:rsid w:val="00153718"/>
    <w:rsid w:val="0015545E"/>
    <w:rsid w:val="00156B52"/>
    <w:rsid w:val="00160A10"/>
    <w:rsid w:val="00160B73"/>
    <w:rsid w:val="0016765A"/>
    <w:rsid w:val="001710BB"/>
    <w:rsid w:val="0017191B"/>
    <w:rsid w:val="00172D21"/>
    <w:rsid w:val="00180484"/>
    <w:rsid w:val="00184D18"/>
    <w:rsid w:val="0019481B"/>
    <w:rsid w:val="00194CD3"/>
    <w:rsid w:val="00194EAF"/>
    <w:rsid w:val="00195760"/>
    <w:rsid w:val="001A3778"/>
    <w:rsid w:val="001B3017"/>
    <w:rsid w:val="001D1F2B"/>
    <w:rsid w:val="001D72E2"/>
    <w:rsid w:val="001D7BC2"/>
    <w:rsid w:val="001D7F2D"/>
    <w:rsid w:val="001E6CE9"/>
    <w:rsid w:val="001F0084"/>
    <w:rsid w:val="001F5658"/>
    <w:rsid w:val="001F606D"/>
    <w:rsid w:val="001F6FFB"/>
    <w:rsid w:val="001F78FB"/>
    <w:rsid w:val="002053A0"/>
    <w:rsid w:val="00205C41"/>
    <w:rsid w:val="00206A61"/>
    <w:rsid w:val="00216209"/>
    <w:rsid w:val="00221BB7"/>
    <w:rsid w:val="00223812"/>
    <w:rsid w:val="002347BD"/>
    <w:rsid w:val="00243B5B"/>
    <w:rsid w:val="00243EAC"/>
    <w:rsid w:val="0024472A"/>
    <w:rsid w:val="0024502A"/>
    <w:rsid w:val="002457C0"/>
    <w:rsid w:val="00252E29"/>
    <w:rsid w:val="002564DE"/>
    <w:rsid w:val="00257CBB"/>
    <w:rsid w:val="00257FDF"/>
    <w:rsid w:val="002616B9"/>
    <w:rsid w:val="00277BFC"/>
    <w:rsid w:val="00282DAF"/>
    <w:rsid w:val="00282F69"/>
    <w:rsid w:val="002840F6"/>
    <w:rsid w:val="00284C4D"/>
    <w:rsid w:val="0028555A"/>
    <w:rsid w:val="00286AF4"/>
    <w:rsid w:val="00292CCE"/>
    <w:rsid w:val="00292D2B"/>
    <w:rsid w:val="00296E11"/>
    <w:rsid w:val="002A00EA"/>
    <w:rsid w:val="002A09C8"/>
    <w:rsid w:val="002A2B89"/>
    <w:rsid w:val="002A3948"/>
    <w:rsid w:val="002A418E"/>
    <w:rsid w:val="002A4907"/>
    <w:rsid w:val="002A7155"/>
    <w:rsid w:val="002B0A70"/>
    <w:rsid w:val="002C0B3D"/>
    <w:rsid w:val="002C0F7C"/>
    <w:rsid w:val="002C6BF3"/>
    <w:rsid w:val="002D1AE0"/>
    <w:rsid w:val="002D1EAF"/>
    <w:rsid w:val="002E27BC"/>
    <w:rsid w:val="002E4A58"/>
    <w:rsid w:val="002F3E65"/>
    <w:rsid w:val="002F5313"/>
    <w:rsid w:val="002F5852"/>
    <w:rsid w:val="002F5A0C"/>
    <w:rsid w:val="002F689A"/>
    <w:rsid w:val="003019DF"/>
    <w:rsid w:val="0030388D"/>
    <w:rsid w:val="00322788"/>
    <w:rsid w:val="003263B3"/>
    <w:rsid w:val="00326CBB"/>
    <w:rsid w:val="00337CD3"/>
    <w:rsid w:val="00345FC7"/>
    <w:rsid w:val="00351EE3"/>
    <w:rsid w:val="003552ED"/>
    <w:rsid w:val="00363052"/>
    <w:rsid w:val="00366BCA"/>
    <w:rsid w:val="00367BA5"/>
    <w:rsid w:val="003723F1"/>
    <w:rsid w:val="003729E4"/>
    <w:rsid w:val="003771C2"/>
    <w:rsid w:val="00384962"/>
    <w:rsid w:val="0038611D"/>
    <w:rsid w:val="00391D6D"/>
    <w:rsid w:val="003B1C36"/>
    <w:rsid w:val="003B5599"/>
    <w:rsid w:val="003B57CD"/>
    <w:rsid w:val="003B6D90"/>
    <w:rsid w:val="003C1BB2"/>
    <w:rsid w:val="003C20E8"/>
    <w:rsid w:val="003D179B"/>
    <w:rsid w:val="003D4EDB"/>
    <w:rsid w:val="003E29B1"/>
    <w:rsid w:val="003E3F41"/>
    <w:rsid w:val="003E467A"/>
    <w:rsid w:val="003E6752"/>
    <w:rsid w:val="003E6A9C"/>
    <w:rsid w:val="003F0162"/>
    <w:rsid w:val="003F1C75"/>
    <w:rsid w:val="003F4C5B"/>
    <w:rsid w:val="00401D21"/>
    <w:rsid w:val="004278E1"/>
    <w:rsid w:val="004320BE"/>
    <w:rsid w:val="004439D8"/>
    <w:rsid w:val="004449A3"/>
    <w:rsid w:val="00444C03"/>
    <w:rsid w:val="00450B5E"/>
    <w:rsid w:val="00462B92"/>
    <w:rsid w:val="004706AD"/>
    <w:rsid w:val="004707D3"/>
    <w:rsid w:val="00472D9A"/>
    <w:rsid w:val="00474440"/>
    <w:rsid w:val="00483F69"/>
    <w:rsid w:val="00485F25"/>
    <w:rsid w:val="004862E0"/>
    <w:rsid w:val="00491E10"/>
    <w:rsid w:val="004A390C"/>
    <w:rsid w:val="004A593C"/>
    <w:rsid w:val="004B77E8"/>
    <w:rsid w:val="004C1379"/>
    <w:rsid w:val="004C4CA8"/>
    <w:rsid w:val="004D068B"/>
    <w:rsid w:val="004D0B4D"/>
    <w:rsid w:val="004D40B7"/>
    <w:rsid w:val="004D5D02"/>
    <w:rsid w:val="004E3660"/>
    <w:rsid w:val="004E5FE6"/>
    <w:rsid w:val="004E686E"/>
    <w:rsid w:val="004E6DC6"/>
    <w:rsid w:val="004E73BE"/>
    <w:rsid w:val="004F2A1F"/>
    <w:rsid w:val="004F3BED"/>
    <w:rsid w:val="0050465F"/>
    <w:rsid w:val="00504FD7"/>
    <w:rsid w:val="00512E9C"/>
    <w:rsid w:val="00513803"/>
    <w:rsid w:val="0051589C"/>
    <w:rsid w:val="00517021"/>
    <w:rsid w:val="00520D7C"/>
    <w:rsid w:val="0052151C"/>
    <w:rsid w:val="00524F2B"/>
    <w:rsid w:val="00527E6F"/>
    <w:rsid w:val="00532AB8"/>
    <w:rsid w:val="00540E63"/>
    <w:rsid w:val="005457CD"/>
    <w:rsid w:val="00551FEB"/>
    <w:rsid w:val="005559E0"/>
    <w:rsid w:val="00563974"/>
    <w:rsid w:val="00582EFA"/>
    <w:rsid w:val="00587106"/>
    <w:rsid w:val="00587462"/>
    <w:rsid w:val="00587C20"/>
    <w:rsid w:val="00587C6C"/>
    <w:rsid w:val="00592148"/>
    <w:rsid w:val="0059297C"/>
    <w:rsid w:val="00593CC3"/>
    <w:rsid w:val="0059632E"/>
    <w:rsid w:val="005971D9"/>
    <w:rsid w:val="005A024F"/>
    <w:rsid w:val="005A1E74"/>
    <w:rsid w:val="005A5A0F"/>
    <w:rsid w:val="005A619E"/>
    <w:rsid w:val="005B043C"/>
    <w:rsid w:val="005B1FED"/>
    <w:rsid w:val="005B52E0"/>
    <w:rsid w:val="005C3F43"/>
    <w:rsid w:val="005C548C"/>
    <w:rsid w:val="005C5BD0"/>
    <w:rsid w:val="005D4FD3"/>
    <w:rsid w:val="005E0B1B"/>
    <w:rsid w:val="005F084A"/>
    <w:rsid w:val="005F1AAD"/>
    <w:rsid w:val="005F2924"/>
    <w:rsid w:val="005F2AF1"/>
    <w:rsid w:val="005F2C32"/>
    <w:rsid w:val="005F2DB4"/>
    <w:rsid w:val="005F42D6"/>
    <w:rsid w:val="00601D38"/>
    <w:rsid w:val="0060434C"/>
    <w:rsid w:val="00611B85"/>
    <w:rsid w:val="0061203B"/>
    <w:rsid w:val="00622939"/>
    <w:rsid w:val="0063096F"/>
    <w:rsid w:val="006401B8"/>
    <w:rsid w:val="0064027B"/>
    <w:rsid w:val="00641730"/>
    <w:rsid w:val="00647319"/>
    <w:rsid w:val="0065074F"/>
    <w:rsid w:val="00650B77"/>
    <w:rsid w:val="006555A5"/>
    <w:rsid w:val="00662A36"/>
    <w:rsid w:val="00664500"/>
    <w:rsid w:val="0066512B"/>
    <w:rsid w:val="00676B6C"/>
    <w:rsid w:val="0068046A"/>
    <w:rsid w:val="00696B99"/>
    <w:rsid w:val="006A13B1"/>
    <w:rsid w:val="006A2E57"/>
    <w:rsid w:val="006B14E4"/>
    <w:rsid w:val="006C13C3"/>
    <w:rsid w:val="006C4BFC"/>
    <w:rsid w:val="006C655B"/>
    <w:rsid w:val="006C7509"/>
    <w:rsid w:val="006D0579"/>
    <w:rsid w:val="006D1D6A"/>
    <w:rsid w:val="006D44BB"/>
    <w:rsid w:val="006E15FA"/>
    <w:rsid w:val="006E2EA7"/>
    <w:rsid w:val="006E4072"/>
    <w:rsid w:val="006E536C"/>
    <w:rsid w:val="006F0B8F"/>
    <w:rsid w:val="006F17DC"/>
    <w:rsid w:val="00711506"/>
    <w:rsid w:val="007137D4"/>
    <w:rsid w:val="00713D0C"/>
    <w:rsid w:val="0071540B"/>
    <w:rsid w:val="007159FA"/>
    <w:rsid w:val="0072025A"/>
    <w:rsid w:val="00731E48"/>
    <w:rsid w:val="00737865"/>
    <w:rsid w:val="0074317D"/>
    <w:rsid w:val="007453E2"/>
    <w:rsid w:val="007479CA"/>
    <w:rsid w:val="007550D3"/>
    <w:rsid w:val="0075533C"/>
    <w:rsid w:val="00757138"/>
    <w:rsid w:val="00757755"/>
    <w:rsid w:val="00762959"/>
    <w:rsid w:val="00762BFA"/>
    <w:rsid w:val="00780D70"/>
    <w:rsid w:val="00784523"/>
    <w:rsid w:val="00786789"/>
    <w:rsid w:val="0079031A"/>
    <w:rsid w:val="00792DE3"/>
    <w:rsid w:val="00796771"/>
    <w:rsid w:val="007A5058"/>
    <w:rsid w:val="007A68C6"/>
    <w:rsid w:val="007B24F1"/>
    <w:rsid w:val="007C2029"/>
    <w:rsid w:val="007D564B"/>
    <w:rsid w:val="007E351F"/>
    <w:rsid w:val="007E6699"/>
    <w:rsid w:val="007E6D04"/>
    <w:rsid w:val="007F0C69"/>
    <w:rsid w:val="007F1828"/>
    <w:rsid w:val="007F460E"/>
    <w:rsid w:val="007F5AB8"/>
    <w:rsid w:val="008031F5"/>
    <w:rsid w:val="00806E7E"/>
    <w:rsid w:val="0081400C"/>
    <w:rsid w:val="00826382"/>
    <w:rsid w:val="00847E39"/>
    <w:rsid w:val="0085124D"/>
    <w:rsid w:val="00852AD7"/>
    <w:rsid w:val="0085457E"/>
    <w:rsid w:val="00856275"/>
    <w:rsid w:val="008802F4"/>
    <w:rsid w:val="00884FD6"/>
    <w:rsid w:val="00887FC7"/>
    <w:rsid w:val="008931E7"/>
    <w:rsid w:val="008978B5"/>
    <w:rsid w:val="008A2667"/>
    <w:rsid w:val="008A6BF1"/>
    <w:rsid w:val="008B12BF"/>
    <w:rsid w:val="008B4114"/>
    <w:rsid w:val="008B78AC"/>
    <w:rsid w:val="008C15D5"/>
    <w:rsid w:val="008C4C12"/>
    <w:rsid w:val="008C73C5"/>
    <w:rsid w:val="008D472E"/>
    <w:rsid w:val="008D7320"/>
    <w:rsid w:val="008E32DD"/>
    <w:rsid w:val="008E4416"/>
    <w:rsid w:val="008E4E82"/>
    <w:rsid w:val="008E6574"/>
    <w:rsid w:val="008F11FE"/>
    <w:rsid w:val="008F408C"/>
    <w:rsid w:val="009043D6"/>
    <w:rsid w:val="00914499"/>
    <w:rsid w:val="009159A0"/>
    <w:rsid w:val="00917442"/>
    <w:rsid w:val="00923C9C"/>
    <w:rsid w:val="00926C1D"/>
    <w:rsid w:val="00930644"/>
    <w:rsid w:val="00930DC1"/>
    <w:rsid w:val="00936BA1"/>
    <w:rsid w:val="00951140"/>
    <w:rsid w:val="009559DD"/>
    <w:rsid w:val="00956315"/>
    <w:rsid w:val="009650BB"/>
    <w:rsid w:val="0096654C"/>
    <w:rsid w:val="009721C6"/>
    <w:rsid w:val="0097467C"/>
    <w:rsid w:val="0097506E"/>
    <w:rsid w:val="0097680D"/>
    <w:rsid w:val="009866DF"/>
    <w:rsid w:val="00986FE1"/>
    <w:rsid w:val="0098798B"/>
    <w:rsid w:val="00987F8B"/>
    <w:rsid w:val="0099243C"/>
    <w:rsid w:val="009B07B7"/>
    <w:rsid w:val="009B1818"/>
    <w:rsid w:val="009B2BA5"/>
    <w:rsid w:val="009B5D5F"/>
    <w:rsid w:val="009C0A23"/>
    <w:rsid w:val="009C1DEA"/>
    <w:rsid w:val="009C3069"/>
    <w:rsid w:val="009D4C73"/>
    <w:rsid w:val="009D65A1"/>
    <w:rsid w:val="009E6A67"/>
    <w:rsid w:val="009F1779"/>
    <w:rsid w:val="009F3891"/>
    <w:rsid w:val="009F5246"/>
    <w:rsid w:val="009F64A5"/>
    <w:rsid w:val="009F6AD7"/>
    <w:rsid w:val="009F7DFB"/>
    <w:rsid w:val="00A04DD7"/>
    <w:rsid w:val="00A076A0"/>
    <w:rsid w:val="00A07854"/>
    <w:rsid w:val="00A1431F"/>
    <w:rsid w:val="00A143AD"/>
    <w:rsid w:val="00A20D56"/>
    <w:rsid w:val="00A2287E"/>
    <w:rsid w:val="00A301D6"/>
    <w:rsid w:val="00A34AAA"/>
    <w:rsid w:val="00A354E9"/>
    <w:rsid w:val="00A42760"/>
    <w:rsid w:val="00A467E0"/>
    <w:rsid w:val="00A527E9"/>
    <w:rsid w:val="00A54622"/>
    <w:rsid w:val="00A56153"/>
    <w:rsid w:val="00A57437"/>
    <w:rsid w:val="00A608C7"/>
    <w:rsid w:val="00A71650"/>
    <w:rsid w:val="00A754CA"/>
    <w:rsid w:val="00A76860"/>
    <w:rsid w:val="00A8136F"/>
    <w:rsid w:val="00A84138"/>
    <w:rsid w:val="00A85A1F"/>
    <w:rsid w:val="00A85E12"/>
    <w:rsid w:val="00A90ADD"/>
    <w:rsid w:val="00A96ED3"/>
    <w:rsid w:val="00A97417"/>
    <w:rsid w:val="00A97B2B"/>
    <w:rsid w:val="00AA1F94"/>
    <w:rsid w:val="00AA346C"/>
    <w:rsid w:val="00AA676A"/>
    <w:rsid w:val="00AC0351"/>
    <w:rsid w:val="00AC1749"/>
    <w:rsid w:val="00AE298D"/>
    <w:rsid w:val="00AE304E"/>
    <w:rsid w:val="00AE3605"/>
    <w:rsid w:val="00AF5EFF"/>
    <w:rsid w:val="00AF7E49"/>
    <w:rsid w:val="00B03D98"/>
    <w:rsid w:val="00B04EB5"/>
    <w:rsid w:val="00B06402"/>
    <w:rsid w:val="00B07BD3"/>
    <w:rsid w:val="00B1084D"/>
    <w:rsid w:val="00B124FD"/>
    <w:rsid w:val="00B255FE"/>
    <w:rsid w:val="00B25EA9"/>
    <w:rsid w:val="00B30921"/>
    <w:rsid w:val="00B31D2A"/>
    <w:rsid w:val="00B475C4"/>
    <w:rsid w:val="00B54F4A"/>
    <w:rsid w:val="00B70532"/>
    <w:rsid w:val="00B744DC"/>
    <w:rsid w:val="00B84FC5"/>
    <w:rsid w:val="00B860CA"/>
    <w:rsid w:val="00B907B8"/>
    <w:rsid w:val="00BA3892"/>
    <w:rsid w:val="00BB2780"/>
    <w:rsid w:val="00BB472B"/>
    <w:rsid w:val="00BC0C49"/>
    <w:rsid w:val="00BC32A7"/>
    <w:rsid w:val="00BC52BE"/>
    <w:rsid w:val="00BD22E9"/>
    <w:rsid w:val="00BD2522"/>
    <w:rsid w:val="00BD31B4"/>
    <w:rsid w:val="00BD4236"/>
    <w:rsid w:val="00BD6EEE"/>
    <w:rsid w:val="00BF1BF6"/>
    <w:rsid w:val="00C01B2B"/>
    <w:rsid w:val="00C13851"/>
    <w:rsid w:val="00C15FF0"/>
    <w:rsid w:val="00C22B0B"/>
    <w:rsid w:val="00C34562"/>
    <w:rsid w:val="00C34F46"/>
    <w:rsid w:val="00C35A8C"/>
    <w:rsid w:val="00C372EB"/>
    <w:rsid w:val="00C57E06"/>
    <w:rsid w:val="00C62AB8"/>
    <w:rsid w:val="00C630EA"/>
    <w:rsid w:val="00C660FE"/>
    <w:rsid w:val="00C734B7"/>
    <w:rsid w:val="00C8091A"/>
    <w:rsid w:val="00C84161"/>
    <w:rsid w:val="00C951D9"/>
    <w:rsid w:val="00C97DCF"/>
    <w:rsid w:val="00CA00B4"/>
    <w:rsid w:val="00CA25E4"/>
    <w:rsid w:val="00CA30D2"/>
    <w:rsid w:val="00CB4F0A"/>
    <w:rsid w:val="00CB636A"/>
    <w:rsid w:val="00CD5D5C"/>
    <w:rsid w:val="00CD61DB"/>
    <w:rsid w:val="00CE121D"/>
    <w:rsid w:val="00CE1DCD"/>
    <w:rsid w:val="00CF5B6D"/>
    <w:rsid w:val="00D040EF"/>
    <w:rsid w:val="00D053F4"/>
    <w:rsid w:val="00D12CD9"/>
    <w:rsid w:val="00D131AF"/>
    <w:rsid w:val="00D2027A"/>
    <w:rsid w:val="00D301AD"/>
    <w:rsid w:val="00D47AE4"/>
    <w:rsid w:val="00D47BED"/>
    <w:rsid w:val="00D55F83"/>
    <w:rsid w:val="00D623F1"/>
    <w:rsid w:val="00D634AC"/>
    <w:rsid w:val="00D74E9D"/>
    <w:rsid w:val="00D8388F"/>
    <w:rsid w:val="00D87A0C"/>
    <w:rsid w:val="00D9474B"/>
    <w:rsid w:val="00D96679"/>
    <w:rsid w:val="00DA1B9E"/>
    <w:rsid w:val="00DB0AC1"/>
    <w:rsid w:val="00DB348E"/>
    <w:rsid w:val="00DB3512"/>
    <w:rsid w:val="00DB3B1F"/>
    <w:rsid w:val="00DB62CA"/>
    <w:rsid w:val="00DB711C"/>
    <w:rsid w:val="00DB7532"/>
    <w:rsid w:val="00DC4B9F"/>
    <w:rsid w:val="00DD360E"/>
    <w:rsid w:val="00DD75BA"/>
    <w:rsid w:val="00DE5FCD"/>
    <w:rsid w:val="00DE7D70"/>
    <w:rsid w:val="00DF12EA"/>
    <w:rsid w:val="00DF2FDC"/>
    <w:rsid w:val="00E0362C"/>
    <w:rsid w:val="00E1029E"/>
    <w:rsid w:val="00E21BED"/>
    <w:rsid w:val="00E339DC"/>
    <w:rsid w:val="00E35A5C"/>
    <w:rsid w:val="00E403FB"/>
    <w:rsid w:val="00E44FEB"/>
    <w:rsid w:val="00E4597A"/>
    <w:rsid w:val="00E46C50"/>
    <w:rsid w:val="00E470E2"/>
    <w:rsid w:val="00E51C2B"/>
    <w:rsid w:val="00E52F3C"/>
    <w:rsid w:val="00E5626D"/>
    <w:rsid w:val="00E6046F"/>
    <w:rsid w:val="00E623EE"/>
    <w:rsid w:val="00E6303F"/>
    <w:rsid w:val="00E67AF7"/>
    <w:rsid w:val="00E72074"/>
    <w:rsid w:val="00E77647"/>
    <w:rsid w:val="00E803B7"/>
    <w:rsid w:val="00E86476"/>
    <w:rsid w:val="00E90DF8"/>
    <w:rsid w:val="00E940CE"/>
    <w:rsid w:val="00E95BCD"/>
    <w:rsid w:val="00EA0567"/>
    <w:rsid w:val="00EA1A03"/>
    <w:rsid w:val="00EA59A4"/>
    <w:rsid w:val="00EB0066"/>
    <w:rsid w:val="00EB7758"/>
    <w:rsid w:val="00EB7F01"/>
    <w:rsid w:val="00EC2D49"/>
    <w:rsid w:val="00ED0C81"/>
    <w:rsid w:val="00ED7995"/>
    <w:rsid w:val="00EE06D2"/>
    <w:rsid w:val="00EE0BCA"/>
    <w:rsid w:val="00EE1D17"/>
    <w:rsid w:val="00EE4C38"/>
    <w:rsid w:val="00EE506A"/>
    <w:rsid w:val="00EF2098"/>
    <w:rsid w:val="00EF227F"/>
    <w:rsid w:val="00EF6803"/>
    <w:rsid w:val="00F03A3B"/>
    <w:rsid w:val="00F1142E"/>
    <w:rsid w:val="00F15258"/>
    <w:rsid w:val="00F162A5"/>
    <w:rsid w:val="00F23B6C"/>
    <w:rsid w:val="00F30423"/>
    <w:rsid w:val="00F30AFB"/>
    <w:rsid w:val="00F32E56"/>
    <w:rsid w:val="00F33B6A"/>
    <w:rsid w:val="00F35BEC"/>
    <w:rsid w:val="00F40D8B"/>
    <w:rsid w:val="00F410AB"/>
    <w:rsid w:val="00F517B7"/>
    <w:rsid w:val="00F54C46"/>
    <w:rsid w:val="00F559C7"/>
    <w:rsid w:val="00F567BB"/>
    <w:rsid w:val="00F637F0"/>
    <w:rsid w:val="00F6570A"/>
    <w:rsid w:val="00F66FF4"/>
    <w:rsid w:val="00F67F94"/>
    <w:rsid w:val="00F70525"/>
    <w:rsid w:val="00F82A0E"/>
    <w:rsid w:val="00F914E1"/>
    <w:rsid w:val="00FA2498"/>
    <w:rsid w:val="00FA2C32"/>
    <w:rsid w:val="00FA61F9"/>
    <w:rsid w:val="00FB3A21"/>
    <w:rsid w:val="00FC7B3F"/>
    <w:rsid w:val="00FF2976"/>
    <w:rsid w:val="00FF5B04"/>
    <w:rsid w:val="00FF5F83"/>
    <w:rsid w:val="00FF7642"/>
    <w:rsid w:val="02DE4F63"/>
    <w:rsid w:val="0366CDF8"/>
    <w:rsid w:val="044C14B8"/>
    <w:rsid w:val="04C7A0D5"/>
    <w:rsid w:val="051CA06D"/>
    <w:rsid w:val="0531CB7F"/>
    <w:rsid w:val="0628A03E"/>
    <w:rsid w:val="0727C4A6"/>
    <w:rsid w:val="09416002"/>
    <w:rsid w:val="099B99A3"/>
    <w:rsid w:val="10390068"/>
    <w:rsid w:val="104B0D4D"/>
    <w:rsid w:val="10ECB59B"/>
    <w:rsid w:val="10F5CC44"/>
    <w:rsid w:val="127B06E6"/>
    <w:rsid w:val="16797E15"/>
    <w:rsid w:val="170B42C8"/>
    <w:rsid w:val="1729C363"/>
    <w:rsid w:val="179F5058"/>
    <w:rsid w:val="1802ACCB"/>
    <w:rsid w:val="186BB03C"/>
    <w:rsid w:val="18A5A6F0"/>
    <w:rsid w:val="196DAE8E"/>
    <w:rsid w:val="19CDBDCF"/>
    <w:rsid w:val="1A21472F"/>
    <w:rsid w:val="1B2751BD"/>
    <w:rsid w:val="1C0D6C4C"/>
    <w:rsid w:val="1EABE9D7"/>
    <w:rsid w:val="2077CE78"/>
    <w:rsid w:val="223F79A9"/>
    <w:rsid w:val="22DD17A6"/>
    <w:rsid w:val="23DE361D"/>
    <w:rsid w:val="244DDD55"/>
    <w:rsid w:val="26ED2CA2"/>
    <w:rsid w:val="26F681F8"/>
    <w:rsid w:val="27628F34"/>
    <w:rsid w:val="29D5D00F"/>
    <w:rsid w:val="2A83A6F6"/>
    <w:rsid w:val="2AE5E8F4"/>
    <w:rsid w:val="2C2600E9"/>
    <w:rsid w:val="2C27320C"/>
    <w:rsid w:val="2C9FACBF"/>
    <w:rsid w:val="2CF13429"/>
    <w:rsid w:val="2F17437A"/>
    <w:rsid w:val="30532D39"/>
    <w:rsid w:val="320513E0"/>
    <w:rsid w:val="325FD196"/>
    <w:rsid w:val="35430922"/>
    <w:rsid w:val="356B61AF"/>
    <w:rsid w:val="35F724FF"/>
    <w:rsid w:val="3659A267"/>
    <w:rsid w:val="36724768"/>
    <w:rsid w:val="380607E4"/>
    <w:rsid w:val="38DA8DBF"/>
    <w:rsid w:val="3B7797D4"/>
    <w:rsid w:val="3BF65051"/>
    <w:rsid w:val="3C319664"/>
    <w:rsid w:val="3C406174"/>
    <w:rsid w:val="3E1F1A07"/>
    <w:rsid w:val="3FCDF4FD"/>
    <w:rsid w:val="41A15CF2"/>
    <w:rsid w:val="42EA4C3B"/>
    <w:rsid w:val="45A4964E"/>
    <w:rsid w:val="49F9E871"/>
    <w:rsid w:val="4A62AC25"/>
    <w:rsid w:val="4AE0E728"/>
    <w:rsid w:val="4C937750"/>
    <w:rsid w:val="4CA849E2"/>
    <w:rsid w:val="4CC581DE"/>
    <w:rsid w:val="4D17D15D"/>
    <w:rsid w:val="4E0B3F7D"/>
    <w:rsid w:val="4F9BC265"/>
    <w:rsid w:val="5028E1F4"/>
    <w:rsid w:val="531D5332"/>
    <w:rsid w:val="535288D9"/>
    <w:rsid w:val="55EE0EEB"/>
    <w:rsid w:val="562F41D6"/>
    <w:rsid w:val="56F57F58"/>
    <w:rsid w:val="5878B463"/>
    <w:rsid w:val="5884DE31"/>
    <w:rsid w:val="5BB05525"/>
    <w:rsid w:val="5D5D118B"/>
    <w:rsid w:val="5E642EA0"/>
    <w:rsid w:val="5EC4E2D1"/>
    <w:rsid w:val="5EEB7495"/>
    <w:rsid w:val="6257D91D"/>
    <w:rsid w:val="65B2424E"/>
    <w:rsid w:val="6B6443D3"/>
    <w:rsid w:val="6C8AACE3"/>
    <w:rsid w:val="6D6B25C0"/>
    <w:rsid w:val="6D9778FA"/>
    <w:rsid w:val="6FE35AE9"/>
    <w:rsid w:val="718B60B7"/>
    <w:rsid w:val="719D7EAD"/>
    <w:rsid w:val="735E0D21"/>
    <w:rsid w:val="748488D5"/>
    <w:rsid w:val="754BDEF5"/>
    <w:rsid w:val="766A57C9"/>
    <w:rsid w:val="77292738"/>
    <w:rsid w:val="77EC74BE"/>
    <w:rsid w:val="7814DFB4"/>
    <w:rsid w:val="7837CCE3"/>
    <w:rsid w:val="79380739"/>
    <w:rsid w:val="7A51A0E4"/>
    <w:rsid w:val="7A5A242B"/>
    <w:rsid w:val="7AC7F2D9"/>
    <w:rsid w:val="7BDD404B"/>
    <w:rsid w:val="7C86B9DC"/>
    <w:rsid w:val="7CDD73E9"/>
    <w:rsid w:val="7E7727A0"/>
    <w:rsid w:val="7F91C3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ACF34EB-AA31-49F8-92A8-05EFFF6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EE4C38"/>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EE4C38"/>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Revision">
    <w:name w:val="Revision"/>
    <w:hidden/>
    <w:uiPriority w:val="99"/>
    <w:semiHidden/>
    <w:rsid w:val="000E5633"/>
    <w:pPr>
      <w:spacing w:after="0" w:line="240" w:lineRule="auto"/>
    </w:pPr>
    <w:rPr>
      <w:sz w:val="24"/>
    </w:rPr>
  </w:style>
  <w:style w:type="character" w:styleId="Hyperlink">
    <w:name w:val="Hyperlink"/>
    <w:basedOn w:val="DefaultParagraphFont"/>
    <w:uiPriority w:val="99"/>
    <w:unhideWhenUsed/>
    <w:rsid w:val="00524F2B"/>
    <w:rPr>
      <w:color w:val="911F27" w:themeColor="hyperlink"/>
      <w:u w:val="single"/>
    </w:rPr>
  </w:style>
  <w:style w:type="character" w:styleId="UnresolvedMention">
    <w:name w:val="Unresolved Mention"/>
    <w:basedOn w:val="DefaultParagraphFont"/>
    <w:uiPriority w:val="99"/>
    <w:semiHidden/>
    <w:unhideWhenUsed/>
    <w:rsid w:val="00524F2B"/>
    <w:rPr>
      <w:color w:val="605E5C"/>
      <w:shd w:val="clear" w:color="auto" w:fill="E1DFDD"/>
    </w:rPr>
  </w:style>
  <w:style w:type="character" w:customStyle="1" w:styleId="cf01">
    <w:name w:val="cf01"/>
    <w:basedOn w:val="DefaultParagraphFont"/>
    <w:rsid w:val="00884FD6"/>
    <w:rPr>
      <w:rFonts w:ascii="Segoe UI" w:hAnsi="Segoe UI" w:cs="Segoe UI" w:hint="default"/>
      <w:sz w:val="18"/>
      <w:szCs w:val="18"/>
    </w:rPr>
  </w:style>
  <w:style w:type="character" w:styleId="FollowedHyperlink">
    <w:name w:val="FollowedHyperlink"/>
    <w:basedOn w:val="DefaultParagraphFont"/>
    <w:uiPriority w:val="99"/>
    <w:semiHidden/>
    <w:unhideWhenUsed/>
    <w:rsid w:val="00E803B7"/>
    <w:rPr>
      <w:color w:val="7C2F3E" w:themeColor="followedHyperlink"/>
      <w:u w:val="single"/>
    </w:rPr>
  </w:style>
  <w:style w:type="character" w:customStyle="1" w:styleId="ui-provider">
    <w:name w:val="ui-provider"/>
    <w:basedOn w:val="DefaultParagraphFont"/>
    <w:rsid w:val="00AA346C"/>
  </w:style>
  <w:style w:type="paragraph" w:styleId="BodyText">
    <w:name w:val="Body Text"/>
    <w:basedOn w:val="Normal"/>
    <w:link w:val="BodyTextChar"/>
    <w:uiPriority w:val="1"/>
    <w:qFormat/>
    <w:rsid w:val="005B043C"/>
    <w:pPr>
      <w:autoSpaceDE w:val="0"/>
      <w:autoSpaceDN w:val="0"/>
      <w:spacing w:after="0" w:line="240" w:lineRule="auto"/>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5B043C"/>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47794">
      <w:bodyDiv w:val="1"/>
      <w:marLeft w:val="0"/>
      <w:marRight w:val="0"/>
      <w:marTop w:val="0"/>
      <w:marBottom w:val="0"/>
      <w:divBdr>
        <w:top w:val="none" w:sz="0" w:space="0" w:color="auto"/>
        <w:left w:val="none" w:sz="0" w:space="0" w:color="auto"/>
        <w:bottom w:val="none" w:sz="0" w:space="0" w:color="auto"/>
        <w:right w:val="none" w:sz="0" w:space="0" w:color="auto"/>
      </w:divBdr>
    </w:div>
    <w:div w:id="1430615386">
      <w:bodyDiv w:val="1"/>
      <w:marLeft w:val="0"/>
      <w:marRight w:val="0"/>
      <w:marTop w:val="0"/>
      <w:marBottom w:val="0"/>
      <w:divBdr>
        <w:top w:val="none" w:sz="0" w:space="0" w:color="auto"/>
        <w:left w:val="none" w:sz="0" w:space="0" w:color="auto"/>
        <w:bottom w:val="none" w:sz="0" w:space="0" w:color="auto"/>
        <w:right w:val="none" w:sz="0" w:space="0" w:color="auto"/>
      </w:divBdr>
    </w:div>
    <w:div w:id="16902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la.ed.gov/educator-%20support/toolkits/family-toolk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aps.edu/news/archives/news-from-2021-2022/attendance-tips-for-families" TargetMode="External"/><Relationship Id="rId2" Type="http://schemas.openxmlformats.org/officeDocument/2006/relationships/customXml" Target="../customXml/item2.xml"/><Relationship Id="rId16" Type="http://schemas.openxmlformats.org/officeDocument/2006/relationships/hyperlink" Target="https://www.attendanceworks.org/resources/handouts-for-famil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incolorado.org/article/school-attendance-key-success" TargetMode="External"/><Relationship Id="rId5" Type="http://schemas.openxmlformats.org/officeDocument/2006/relationships/numbering" Target="numbering.xml"/><Relationship Id="rId15" Type="http://schemas.openxmlformats.org/officeDocument/2006/relationships/hyperlink" Target="https://www.attendanceworks.org/resources/handouts-for-famil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incolorado.org/article/school-attendance-key-succ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75DB-4C63-4619-B39E-FEC10FC2BFAD}">
  <ds:schemaRefs>
    <ds:schemaRef ds:uri="http://schemas.openxmlformats.org/package/2006/metadata/core-properties"/>
    <ds:schemaRef ds:uri="http://schemas.microsoft.com/office/infopath/2007/PartnerControls"/>
    <ds:schemaRef ds:uri="a82ae0fa-6c6d-414e-95b8-cc8db881d1d2"/>
    <ds:schemaRef ds:uri="http://purl.org/dc/terms/"/>
    <ds:schemaRef ds:uri="http://schemas.microsoft.com/office/2006/documentManagement/types"/>
    <ds:schemaRef ds:uri="http://purl.org/dc/elements/1.1/"/>
    <ds:schemaRef ds:uri="http://www.w3.org/XML/1998/namespace"/>
    <ds:schemaRef ds:uri="http://purl.org/dc/dcmitype/"/>
    <ds:schemaRef ds:uri="364ca774-996a-46e8-927f-2a14c6cfc840"/>
    <ds:schemaRef ds:uri="http://schemas.microsoft.com/office/2006/metadata/properties"/>
  </ds:schemaRefs>
</ds:datastoreItem>
</file>

<file path=customXml/itemProps2.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3.xml><?xml version="1.0" encoding="utf-8"?>
<ds:datastoreItem xmlns:ds="http://schemas.openxmlformats.org/officeDocument/2006/customXml" ds:itemID="{ED0014FB-A1EC-4453-A078-CBB98BC28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Willis, Alicia N.</cp:lastModifiedBy>
  <cp:revision>530</cp:revision>
  <cp:lastPrinted>2024-04-02T15:15:00Z</cp:lastPrinted>
  <dcterms:created xsi:type="dcterms:W3CDTF">2022-12-07T16:21:00Z</dcterms:created>
  <dcterms:modified xsi:type="dcterms:W3CDTF">2024-05-21T18:54:00Z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