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5B1CA" w14:textId="77777777" w:rsidR="007A7156" w:rsidRPr="00B82AD9" w:rsidRDefault="007A7156" w:rsidP="007A7156">
      <w:pPr>
        <w:pStyle w:val="Title"/>
        <w:bidi/>
        <w:rPr>
          <w:b w:val="0"/>
          <w:bCs/>
          <w:sz w:val="24"/>
          <w:szCs w:val="40"/>
        </w:rPr>
      </w:pPr>
      <w:r w:rsidRPr="00B82AD9">
        <w:rPr>
          <w:b w:val="0"/>
          <w:bCs/>
          <w:sz w:val="24"/>
          <w:szCs w:val="40"/>
          <w:rtl/>
        </w:rPr>
        <w:t>استفاده از مترجمان برای ارتباط با مکاتب</w:t>
      </w:r>
    </w:p>
    <w:p w14:paraId="527A4494" w14:textId="73EAB531" w:rsidR="007A7156" w:rsidRDefault="007A7156" w:rsidP="007A7156">
      <w:pPr>
        <w:bidi/>
      </w:pPr>
      <w:r w:rsidRPr="007A7156">
        <w:rPr>
          <w:rtl/>
        </w:rPr>
        <w:t>در Ohio، مکتب ها و خانواده ها با هم کار می کنند تا به موفقیت کودکان کمک کنند. آنها این کار را باګفت و ګو و به اشتراک گذاشتن اطلاعات مهم با یکدیگر انجام می دهند. مکاتب باید اطلاعات را به زبان هایی که خانواده ها ترجیح می دهند به اشتراک بگذارند. خانواده تان  می تواند از مترجمان برای پرسیدن سوال ها و به اشتراک گذاشتن نظرها و نگرانی های خود را با مکتب کمک دریافت کند.</w:t>
      </w:r>
    </w:p>
    <w:p w14:paraId="3773B959" w14:textId="77777777" w:rsidR="007A7156" w:rsidRPr="00593F10" w:rsidRDefault="007A7156" w:rsidP="007A7156">
      <w:pPr>
        <w:pStyle w:val="Heading1"/>
        <w:bidi/>
        <w:rPr>
          <w:b w:val="0"/>
          <w:bCs/>
          <w:color w:val="765300" w:themeColor="accent3" w:themeShade="BF"/>
        </w:rPr>
      </w:pPr>
      <w:r w:rsidRPr="00593F10">
        <w:rPr>
          <w:b w:val="0"/>
          <w:bCs/>
          <w:color w:val="765300" w:themeColor="accent3" w:themeShade="BF"/>
          <w:rtl/>
        </w:rPr>
        <w:t xml:space="preserve">تفسیر و ترجمه </w:t>
      </w:r>
    </w:p>
    <w:p w14:paraId="6D9A63AC" w14:textId="77777777" w:rsidR="007A7156" w:rsidRPr="00B82AD9" w:rsidRDefault="007A7156" w:rsidP="007A7156">
      <w:pPr>
        <w:pStyle w:val="Heading2"/>
        <w:bidi/>
        <w:rPr>
          <w:b w:val="0"/>
          <w:bCs/>
        </w:rPr>
      </w:pPr>
      <w:r w:rsidRPr="00B82AD9">
        <w:rPr>
          <w:b w:val="0"/>
          <w:bCs/>
          <w:rtl/>
        </w:rPr>
        <w:t xml:space="preserve">مترجمان چه کسانی هستند؟  </w:t>
      </w:r>
    </w:p>
    <w:p w14:paraId="56EE9D3E" w14:textId="4FFD1254" w:rsidR="007A7156" w:rsidRDefault="007A7156" w:rsidP="007A7156">
      <w:pPr>
        <w:bidi/>
      </w:pPr>
      <w:r>
        <w:rPr>
          <w:rtl/>
        </w:rPr>
        <w:t>مترجمان افراد مسلکی هستند که به افرادی که به زبان های مختلف صحبت می کنند کمک می کنند تا با هم ارتباط برقرار کنند. ​آنها به یک نفر در یک زبان صحبت کردن را گوش می دهند.</w:t>
      </w:r>
      <w:r w:rsidR="00B82AD9">
        <w:rPr>
          <w:rtl/>
        </w:rPr>
        <w:t xml:space="preserve"> </w:t>
      </w:r>
      <w:r>
        <w:rPr>
          <w:rtl/>
        </w:rPr>
        <w:t>​ ​آنها این  اطلاعات را به افراد دیگر در یک زبان متفاوت به اشتراک می‌گذارند. ​مترجمان ممکن است همچنین در توضیح تفاوت‌های فرهنگی کمک کنند. ​از آنها به عنوان پلی برای درک معلم فرزندتان فکر کنید.</w:t>
      </w:r>
    </w:p>
    <w:p w14:paraId="5FB3BEF5" w14:textId="68845629" w:rsidR="007A7156" w:rsidRPr="007A7156" w:rsidRDefault="007A7156" w:rsidP="007A7156">
      <w:pPr>
        <w:bidi/>
        <w:ind w:left="720"/>
        <w:rPr>
          <w:color w:val="911F27" w:themeColor="accent4"/>
        </w:rPr>
      </w:pPr>
      <w:r w:rsidRPr="007A7156">
        <w:rPr>
          <w:color w:val="911F27" w:themeColor="accent4"/>
          <w:rtl/>
        </w:rPr>
        <w:t>یک ترجمان  می تواند با خانواده ای که به زبان Somali صحبت می کند کمک کند تا با معلم فرزندشان که انگلیسی صحبت می کند ارتباط برقرار کند. ترجمان  می‌تواند آنچه والدین یا مراقب می‌گویند را به معلم به زبان انگلیسی انتقال دهد.</w:t>
      </w:r>
      <w:r w:rsidR="00B82AD9" w:rsidRPr="007A7156">
        <w:rPr>
          <w:color w:val="911F27" w:themeColor="accent4"/>
          <w:rtl/>
        </w:rPr>
        <w:t xml:space="preserve"> </w:t>
      </w:r>
      <w:r w:rsidRPr="007A7156">
        <w:rPr>
          <w:color w:val="911F27" w:themeColor="accent4"/>
          <w:rtl/>
        </w:rPr>
        <w:t>​سپس اونها آنچه معلم می‌گوید را به والدین یا مراقب به زبان Somaliانتقال می‌دهند.</w:t>
      </w:r>
    </w:p>
    <w:p w14:paraId="09264756" w14:textId="77777777" w:rsidR="007A7156" w:rsidRPr="00B82AD9" w:rsidRDefault="007A7156" w:rsidP="007A7156">
      <w:pPr>
        <w:pStyle w:val="Heading2"/>
        <w:bidi/>
        <w:rPr>
          <w:b w:val="0"/>
          <w:bCs/>
        </w:rPr>
      </w:pPr>
      <w:r w:rsidRPr="00B82AD9">
        <w:rPr>
          <w:b w:val="0"/>
          <w:bCs/>
          <w:rtl/>
        </w:rPr>
        <w:t>انواع مترجمان</w:t>
      </w:r>
    </w:p>
    <w:p w14:paraId="27F49B41" w14:textId="098E9CDF" w:rsidR="007A7156" w:rsidRDefault="007A7156" w:rsidP="007A7156">
      <w:pPr>
        <w:pStyle w:val="ListParagraph"/>
        <w:numPr>
          <w:ilvl w:val="0"/>
          <w:numId w:val="20"/>
        </w:numPr>
        <w:bidi/>
        <w:ind w:left="1080" w:hanging="720"/>
      </w:pPr>
      <w:r>
        <w:rPr>
          <w:rtl/>
        </w:rPr>
        <w:t>مترجمان حضوری: این مترجمان با خانواده حضور دارند و به صورت حضوری ترجمه می‌کنند. مترجمان تلفنی: این مترجمان ترجمه زنده را از طریق تلفن فراهم می‌کنند.</w:t>
      </w:r>
    </w:p>
    <w:p w14:paraId="6DF4CE19" w14:textId="02565C1F" w:rsidR="007A7156" w:rsidRDefault="007A7156" w:rsidP="007A7156">
      <w:pPr>
        <w:pStyle w:val="ListParagraph"/>
        <w:numPr>
          <w:ilvl w:val="0"/>
          <w:numId w:val="20"/>
        </w:numPr>
        <w:bidi/>
        <w:ind w:left="1080" w:hanging="720"/>
      </w:pPr>
      <w:r>
        <w:rPr>
          <w:rtl/>
        </w:rPr>
        <w:t>مترجمان تصویری: این مترجمان از طریق ویدیو ارتباط برقرار می‌کنند و ترجمه انجام می‌دهند. آنها از دستگاهی مانند تلفن هوشمند یا کامپیوتر استفاده می کنند.</w:t>
      </w:r>
    </w:p>
    <w:p w14:paraId="63938BD7" w14:textId="1A929B79" w:rsidR="007A7156" w:rsidRPr="007A7156" w:rsidRDefault="007A7156" w:rsidP="007A7156">
      <w:pPr>
        <w:pStyle w:val="ListParagraph"/>
        <w:numPr>
          <w:ilvl w:val="0"/>
          <w:numId w:val="20"/>
        </w:numPr>
        <w:bidi/>
        <w:ind w:left="1080" w:hanging="720"/>
      </w:pPr>
      <w:r>
        <w:rPr>
          <w:rtl/>
        </w:rPr>
        <w:t>مترجمان زبان اشاره این مترجمان ترجمه برای افرادی که حس شنوایی خود را از دست داده اند فراهم می‌کنند.  بعضی افراد ترجیح می‌دهند که از طریق زبان اشاره ارتباط برقرار کنند. بسیاری از مترجمان زبان اشاره در لغتنامه ساخت یافته زبان اشاره آمریکایی آموزش دیده است. این ممکن است در فرهنگ‌ها و زبان‌های دیگر متفاوت باشد.</w:t>
      </w:r>
    </w:p>
    <w:p w14:paraId="711E72D3" w14:textId="77777777" w:rsidR="007A7156" w:rsidRDefault="007A7156" w:rsidP="007A7156">
      <w:pPr>
        <w:pStyle w:val="ListParagraph"/>
        <w:bidi/>
        <w:ind w:left="1080"/>
      </w:pPr>
    </w:p>
    <w:p w14:paraId="22876230" w14:textId="77777777" w:rsidR="007A7156" w:rsidRPr="00593F10" w:rsidRDefault="007A7156" w:rsidP="007A7156">
      <w:pPr>
        <w:pStyle w:val="Heading1"/>
        <w:bidi/>
        <w:rPr>
          <w:b w:val="0"/>
          <w:bCs/>
          <w:color w:val="765300" w:themeColor="accent3" w:themeShade="BF"/>
        </w:rPr>
      </w:pPr>
      <w:r w:rsidRPr="00593F10">
        <w:rPr>
          <w:b w:val="0"/>
          <w:bCs/>
          <w:color w:val="765300" w:themeColor="accent3" w:themeShade="BF"/>
          <w:rtl/>
        </w:rPr>
        <w:t>چه کسی می تواند مترجم باشد؟</w:t>
      </w:r>
    </w:p>
    <w:p w14:paraId="3ECE8A61" w14:textId="05633F1C" w:rsidR="007A7156" w:rsidRPr="007A7156" w:rsidRDefault="007A7156" w:rsidP="007A7156">
      <w:pPr>
        <w:bidi/>
        <w:rPr>
          <w:szCs w:val="24"/>
        </w:rPr>
      </w:pPr>
      <w:r w:rsidRPr="007A7156">
        <w:rPr>
          <w:szCs w:val="24"/>
          <w:rtl/>
        </w:rPr>
        <w:t xml:space="preserve">ترجمانباید آموزش دیده و تصدیق نامه  داشته باشند. . ​ترجمه نیازمند مهارت‌ها و آموزش خاصی  است. </w:t>
      </w:r>
      <w:hyperlink r:id="rId11">
        <w:r>
          <w:rPr>
            <w:szCs w:val="24"/>
            <w:u w:val="single"/>
            <w:rtl/>
          </w:rPr>
          <w:t>مکتب ها نباید به  دانش آموزان، خواهران و برادران ، و یا بزرگسالان آموزش نیافته برای ترجمه  اعتماد کند</w:t>
        </w:r>
        <w:r w:rsidRPr="007A7156">
          <w:rPr>
            <w:szCs w:val="24"/>
            <w:rtl/>
          </w:rPr>
          <w:t>.</w:t>
        </w:r>
      </w:hyperlink>
    </w:p>
    <w:p w14:paraId="1A23F3FB" w14:textId="373031F4" w:rsidR="007A7156" w:rsidRDefault="007A7156" w:rsidP="007A7156">
      <w:pPr>
        <w:bidi/>
      </w:pPr>
      <w:r w:rsidRPr="007A7156">
        <w:rPr>
          <w:rtl/>
        </w:rPr>
        <w:lastRenderedPageBreak/>
        <w:t>کودکانی که برای والدینشان ترجمه می‌کنند ممکن است تجربه استرس یا فشار بیشتری داشته باشند. ​این به خصوص درست است اگر مکالمات شامل اصطلاحات یا موضوعاتی باشد که آنها با آنها آشنا نیستند. ​زمانی که از کسی که به عنوان یک ترجمان آموزش دیده نشده استفاده می‌شود، خطر اشتباهات بین مکتب و خانواده‌ها بیشتر است. این به این دلیل است که آنها ممکن است تمام روندهای های آموزشی ، سیستم ها و یا اصطلاحات مورد استفاده در مکتب را درک نکنند.</w:t>
      </w:r>
    </w:p>
    <w:p w14:paraId="3BD50DE6" w14:textId="77777777" w:rsidR="007A7156" w:rsidRPr="00B82AD9" w:rsidRDefault="007A7156" w:rsidP="007A7156">
      <w:pPr>
        <w:pStyle w:val="Heading2"/>
        <w:bidi/>
        <w:rPr>
          <w:b w:val="0"/>
          <w:bCs/>
        </w:rPr>
      </w:pPr>
      <w:r w:rsidRPr="00B82AD9">
        <w:rPr>
          <w:b w:val="0"/>
          <w:bCs/>
          <w:rtl/>
        </w:rPr>
        <w:t>ترجمه چیست؟</w:t>
      </w:r>
    </w:p>
    <w:p w14:paraId="77830811" w14:textId="238E3916" w:rsidR="007A7156" w:rsidRDefault="007A7156" w:rsidP="007A7156">
      <w:pPr>
        <w:bidi/>
      </w:pPr>
      <w:r>
        <w:rPr>
          <w:rtl/>
        </w:rPr>
        <w:t>ترجمه زمانی اتفاق می‌افتد که اطلاعات از یک زبان به زبان دیگر نوشته می‌شود. کسی که برای این کار آموزش دیده است ترجمان نامیده می شود. بعضی از سازمان های اجتماعی خدمات ترجمه را به صورت رایگان یا با هزینه کم ارائه می دهند.</w:t>
      </w:r>
    </w:p>
    <w:p w14:paraId="3933531D" w14:textId="0DF1E176" w:rsidR="007A7156" w:rsidRPr="00593F10" w:rsidRDefault="007A7156" w:rsidP="007A7156">
      <w:pPr>
        <w:pStyle w:val="Heading1"/>
        <w:bidi/>
        <w:rPr>
          <w:b w:val="0"/>
          <w:bCs/>
          <w:color w:val="765300" w:themeColor="accent3" w:themeShade="BF"/>
        </w:rPr>
      </w:pPr>
      <w:r w:rsidRPr="00593F10">
        <w:rPr>
          <w:b w:val="0"/>
          <w:bCs/>
          <w:color w:val="765300" w:themeColor="accent3" w:themeShade="BF"/>
          <w:rtl/>
        </w:rPr>
        <w:t>نقش یک مکتب در ارائه تفسیر و ترجمه چیست؟</w:t>
      </w:r>
    </w:p>
    <w:p w14:paraId="26A00EA0" w14:textId="3214EB9E" w:rsidR="007A7156" w:rsidRDefault="007A7156" w:rsidP="00CC3D38">
      <w:pPr>
        <w:pStyle w:val="ListParagraph"/>
        <w:numPr>
          <w:ilvl w:val="0"/>
          <w:numId w:val="20"/>
        </w:numPr>
        <w:bidi/>
        <w:ind w:left="1080" w:hanging="720"/>
      </w:pPr>
      <w:r w:rsidRPr="007A7156">
        <w:rPr>
          <w:rtl/>
        </w:rPr>
        <w:t>در Ohio، مکتب ها باید مواد نوشته شده را ترجمه کنند.</w:t>
      </w:r>
      <w:r w:rsidR="009B1F3A" w:rsidRPr="009B1F3A">
        <w:rPr>
          <w:color w:val="911F27" w:themeColor="accent4"/>
          <w:rtl/>
        </w:rPr>
        <w:t>مکتب ها ممکن است از خانواده ها بخواهند که هنگام ثبت نام اطفال شان در یک مکتب جدید، ترجمه هایی از متن مکتب را بیاورند. در این موارد، شما ممکن است نیاز به پرداخت هزینه برای دریافت متن ترجمه داشته باشید. بعضی  از سازمان های اجتماعی ممکن است خدمات ترجمه را با هزینه کمتر و یا به صورت رایگان ارائه دهند.</w:t>
      </w:r>
    </w:p>
    <w:p w14:paraId="655DC699" w14:textId="4245E8BB" w:rsidR="007A7156" w:rsidRDefault="007A7156" w:rsidP="00B82AD9">
      <w:pPr>
        <w:pStyle w:val="ListParagraph"/>
        <w:numPr>
          <w:ilvl w:val="0"/>
          <w:numId w:val="20"/>
        </w:numPr>
        <w:bidi/>
        <w:ind w:left="1080" w:right="-180" w:hanging="720"/>
      </w:pPr>
      <w:r w:rsidRPr="007A7156">
        <w:rPr>
          <w:rtl/>
        </w:rPr>
        <w:t>مکتب ها  باید به صورت رایگان ترجمه‌کنندگان و خدمات ترجمه را برای خانواده‌ها که درخواست کرده‌اند فراهم کنند.</w:t>
      </w:r>
    </w:p>
    <w:p w14:paraId="128603E4" w14:textId="3E835C80" w:rsidR="007A7156" w:rsidRDefault="007A7156" w:rsidP="00CC3D38">
      <w:pPr>
        <w:pStyle w:val="ListParagraph"/>
        <w:numPr>
          <w:ilvl w:val="0"/>
          <w:numId w:val="20"/>
        </w:numPr>
        <w:bidi/>
        <w:ind w:left="1080" w:hanging="720"/>
      </w:pPr>
      <w:r w:rsidRPr="007A7156">
        <w:rPr>
          <w:rtl/>
        </w:rPr>
        <w:t>ترجمان  باید به حریم خصوصی خانواده احترام بگذارد.</w:t>
      </w:r>
    </w:p>
    <w:p w14:paraId="4EDF8310" w14:textId="59F937D6" w:rsidR="009B1F3A" w:rsidRPr="007A7156" w:rsidRDefault="007A7156" w:rsidP="00CC3D38">
      <w:pPr>
        <w:pStyle w:val="ListParagraph"/>
        <w:numPr>
          <w:ilvl w:val="0"/>
          <w:numId w:val="20"/>
        </w:numPr>
        <w:bidi/>
        <w:ind w:left="1080" w:hanging="720"/>
      </w:pPr>
      <w:r>
        <w:rPr>
          <w:rtl/>
        </w:rPr>
        <w:t>مکتب ها  باید اطمینان حاصل کنند که ترجمه‌کنندگان آموزش دیده‌اند تا در تنظیمات آموزشی کمک کنند.</w:t>
      </w:r>
    </w:p>
    <w:p w14:paraId="321BA015" w14:textId="77777777" w:rsidR="009B1F3A" w:rsidRPr="00593F10" w:rsidRDefault="009B1F3A" w:rsidP="009B1F3A">
      <w:pPr>
        <w:pStyle w:val="Heading1"/>
        <w:bidi/>
        <w:rPr>
          <w:b w:val="0"/>
          <w:bCs/>
          <w:color w:val="765300" w:themeColor="accent3" w:themeShade="BF"/>
        </w:rPr>
      </w:pPr>
      <w:r w:rsidRPr="00593F10">
        <w:rPr>
          <w:b w:val="0"/>
          <w:bCs/>
          <w:color w:val="765300" w:themeColor="accent3" w:themeShade="BF"/>
          <w:rtl/>
        </w:rPr>
        <w:t xml:space="preserve">چه زمانی مترجمان می توانند کمک کنند؟ </w:t>
      </w:r>
    </w:p>
    <w:p w14:paraId="68D901CB" w14:textId="77777777" w:rsidR="009B1F3A" w:rsidRDefault="009B1F3A" w:rsidP="009B1F3A">
      <w:pPr>
        <w:bidi/>
      </w:pPr>
      <w:r>
        <w:rPr>
          <w:rtl/>
        </w:rPr>
        <w:t>شما می توانید از ترجمان در هر زمان که نیاز به صحبت کردن با کسی در مکتب فرزند خود دارید درخواست کمک کنید. این می تواند زمانی ملاقات با معلم فرزند تان و یا دیگر کارکنان مفید باشد.</w:t>
      </w:r>
    </w:p>
    <w:p w14:paraId="272D047A" w14:textId="48E003CE" w:rsidR="009B1F3A" w:rsidRPr="00B82AD9" w:rsidRDefault="009B1F3A" w:rsidP="009B1F3A">
      <w:pPr>
        <w:pStyle w:val="Heading2"/>
        <w:bidi/>
        <w:rPr>
          <w:b w:val="0"/>
          <w:bCs/>
        </w:rPr>
      </w:pPr>
      <w:r w:rsidRPr="00B82AD9">
        <w:rPr>
          <w:b w:val="0"/>
          <w:bCs/>
          <w:rtl/>
        </w:rPr>
        <w:t>اینجا چند مثال است:</w:t>
      </w:r>
    </w:p>
    <w:p w14:paraId="05117D10" w14:textId="3BB67ACF" w:rsidR="009B1F3A" w:rsidRDefault="00593F10" w:rsidP="009B1F3A">
      <w:pPr>
        <w:pStyle w:val="ListParagraph"/>
        <w:numPr>
          <w:ilvl w:val="0"/>
          <w:numId w:val="20"/>
        </w:numPr>
        <w:bidi/>
        <w:ind w:left="1080" w:hanging="720"/>
      </w:pPr>
      <w:hyperlink r:id="rId12" w:history="1">
        <w:r w:rsidR="009B1F3A" w:rsidRPr="00593F10">
          <w:rPr>
            <w:rStyle w:val="Hyperlink"/>
            <w:rtl/>
          </w:rPr>
          <w:t>کنفرانس های والدین و معلم</w:t>
        </w:r>
      </w:hyperlink>
    </w:p>
    <w:p w14:paraId="0AF77FE5" w14:textId="72409B39" w:rsidR="009B1F3A" w:rsidRDefault="009B1F3A" w:rsidP="009B1F3A">
      <w:pPr>
        <w:pStyle w:val="ListParagraph"/>
        <w:numPr>
          <w:ilvl w:val="0"/>
          <w:numId w:val="20"/>
        </w:numPr>
        <w:bidi/>
        <w:ind w:left="1080" w:hanging="720"/>
      </w:pPr>
      <w:r w:rsidRPr="009B1F3A">
        <w:rPr>
          <w:rtl/>
        </w:rPr>
        <w:t>جلسات در مورد نیازهای آموزش و پرورش خاصی فرزند شما</w:t>
      </w:r>
    </w:p>
    <w:p w14:paraId="53F226B1" w14:textId="009B5915" w:rsidR="009B1F3A" w:rsidRDefault="009B1F3A" w:rsidP="009B1F3A">
      <w:pPr>
        <w:pStyle w:val="ListParagraph"/>
        <w:numPr>
          <w:ilvl w:val="0"/>
          <w:numId w:val="20"/>
        </w:numPr>
        <w:bidi/>
        <w:ind w:left="1080" w:hanging="720"/>
      </w:pPr>
      <w:r>
        <w:rPr>
          <w:rtl/>
        </w:rPr>
        <w:t>ملاقات ها با مشاور مکتب</w:t>
      </w:r>
    </w:p>
    <w:p w14:paraId="5DA4FD3C" w14:textId="4C4CEA38" w:rsidR="009B1F3A" w:rsidRDefault="009B1F3A" w:rsidP="009B1F3A">
      <w:pPr>
        <w:pStyle w:val="ListParagraph"/>
        <w:numPr>
          <w:ilvl w:val="0"/>
          <w:numId w:val="20"/>
        </w:numPr>
        <w:bidi/>
        <w:ind w:left="1080" w:hanging="720"/>
      </w:pPr>
      <w:r w:rsidRPr="009B1F3A">
        <w:rPr>
          <w:rtl/>
        </w:rPr>
        <w:t>ملاقات های خانگی: زمانی که کارکنان مکتب به خانه شما می‌آیند تا با خانواده شما آشنا شوند</w:t>
      </w:r>
    </w:p>
    <w:p w14:paraId="3A186E06" w14:textId="245CB9E1" w:rsidR="009B1F3A" w:rsidRDefault="009B1F3A" w:rsidP="009B1F3A">
      <w:pPr>
        <w:pStyle w:val="ListParagraph"/>
        <w:numPr>
          <w:ilvl w:val="0"/>
          <w:numId w:val="20"/>
        </w:numPr>
        <w:bidi/>
        <w:ind w:left="1080" w:hanging="720"/>
      </w:pPr>
      <w:r w:rsidRPr="009B1F3A">
        <w:rPr>
          <w:rtl/>
        </w:rPr>
        <w:t xml:space="preserve">رویدادهای مکتب برای خانواده ها </w:t>
      </w:r>
    </w:p>
    <w:p w14:paraId="6A2FED61" w14:textId="1C09C676" w:rsidR="009B1F3A" w:rsidRPr="007A7156" w:rsidRDefault="009B1F3A" w:rsidP="00B82AD9">
      <w:pPr>
        <w:pStyle w:val="ListParagraph"/>
        <w:numPr>
          <w:ilvl w:val="0"/>
          <w:numId w:val="20"/>
        </w:numPr>
        <w:bidi/>
        <w:ind w:left="1080" w:right="-270" w:hanging="720"/>
      </w:pPr>
      <w:r w:rsidRPr="009B1F3A">
        <w:rPr>
          <w:rtl/>
        </w:rPr>
        <w:t>جلسات هیئت مدیره مکتب: گردهمایی هایی که در آن تصمیم گیری در مورد سیاست های مکتب و دیگر مسائل مهم است که بر دانش آموزان، خانواده ها، و مکتب ها</w:t>
      </w:r>
      <w:r w:rsidR="00B82AD9">
        <w:t xml:space="preserve"> </w:t>
      </w:r>
      <w:r w:rsidRPr="009B1F3A">
        <w:rPr>
          <w:rtl/>
        </w:rPr>
        <w:t xml:space="preserve">جلسات هیئت مدیره مکتب: جمع‌آوری‌هایی که تصمیمات مربوط به سیاست‌های مکتب و موضوعات مهم دیگری که بر روند آموزشی، خانواده‌ها و مکتب ها تأثیر می‌گذارد، گرفته  می‌شود  </w:t>
      </w:r>
    </w:p>
    <w:p w14:paraId="7FE69DC5" w14:textId="77777777" w:rsidR="009B1F3A" w:rsidRPr="00593F10" w:rsidRDefault="009B1F3A" w:rsidP="009B1F3A">
      <w:pPr>
        <w:pStyle w:val="Heading1"/>
        <w:bidi/>
        <w:rPr>
          <w:b w:val="0"/>
          <w:bCs/>
          <w:color w:val="765300" w:themeColor="accent3" w:themeShade="BF"/>
        </w:rPr>
      </w:pPr>
      <w:r w:rsidRPr="00593F10">
        <w:rPr>
          <w:b w:val="0"/>
          <w:bCs/>
          <w:color w:val="765300" w:themeColor="accent3" w:themeShade="BF"/>
          <w:rtl/>
        </w:rPr>
        <w:lastRenderedPageBreak/>
        <w:t>چگونه می توانم درخواست مترجم کنم؟</w:t>
      </w:r>
    </w:p>
    <w:p w14:paraId="422E255C" w14:textId="163E36F0" w:rsidR="009B1F3A" w:rsidRDefault="009B1F3A" w:rsidP="009B1F3A">
      <w:pPr>
        <w:bidi/>
      </w:pPr>
      <w:r>
        <w:rPr>
          <w:rtl/>
        </w:rPr>
        <w:t>هنگام زمان‌بندی یک جلسه در مکتب، می‌توانید به شخصی که زمان‌بندی جلسه را انجام می‌دهد، اعلام کنید که نیاز به ترجمان دارید. مهم است که درخواست را هرچه زودتر ارائه دهید. ​به این ترتیب، مکتب وقت کافی برای پیدا کردن یک ترجمان دارد.</w:t>
      </w:r>
    </w:p>
    <w:p w14:paraId="7F5C23EB" w14:textId="666FB4C7" w:rsidR="009B1F3A" w:rsidRDefault="009B1F3A" w:rsidP="009B1F3A">
      <w:pPr>
        <w:bidi/>
      </w:pPr>
      <w:r>
        <w:rPr>
          <w:rtl/>
        </w:rPr>
        <w:t>دیگر افرادی نیز در مکتب  وجود دارند که ممکن است بتوانند به شما در درخواست ترجمان کمک کنندمانند:</w:t>
      </w:r>
    </w:p>
    <w:p w14:paraId="74BDCA2E" w14:textId="31CE5BAD" w:rsidR="009B1F3A" w:rsidRDefault="009B1F3A" w:rsidP="009B1F3A">
      <w:pPr>
        <w:pStyle w:val="ListParagraph"/>
        <w:numPr>
          <w:ilvl w:val="0"/>
          <w:numId w:val="20"/>
        </w:numPr>
        <w:bidi/>
        <w:ind w:left="1080" w:hanging="720"/>
      </w:pPr>
      <w:r>
        <w:rPr>
          <w:rtl/>
        </w:rPr>
        <w:t>معلم زبان انگلیسی</w:t>
      </w:r>
    </w:p>
    <w:p w14:paraId="139909D1" w14:textId="78B4189D" w:rsidR="009B1F3A" w:rsidRDefault="009B1F3A" w:rsidP="009B1F3A">
      <w:pPr>
        <w:pStyle w:val="ListParagraph"/>
        <w:numPr>
          <w:ilvl w:val="0"/>
          <w:numId w:val="20"/>
        </w:numPr>
        <w:bidi/>
        <w:ind w:left="1080" w:hanging="720"/>
      </w:pPr>
      <w:r>
        <w:rPr>
          <w:rtl/>
        </w:rPr>
        <w:t xml:space="preserve">ارتباط با خانواده </w:t>
      </w:r>
    </w:p>
    <w:p w14:paraId="059DB57B" w14:textId="56E16B03" w:rsidR="009B1F3A" w:rsidRDefault="009B1F3A" w:rsidP="009B1F3A">
      <w:pPr>
        <w:pStyle w:val="ListParagraph"/>
        <w:numPr>
          <w:ilvl w:val="0"/>
          <w:numId w:val="20"/>
        </w:numPr>
        <w:bidi/>
        <w:ind w:left="1080" w:hanging="720"/>
      </w:pPr>
      <w:r>
        <w:rPr>
          <w:rtl/>
        </w:rPr>
        <w:t>مشاور مکتب</w:t>
      </w:r>
    </w:p>
    <w:p w14:paraId="6276C20B" w14:textId="0B8D5162" w:rsidR="009B1F3A" w:rsidRDefault="009B1F3A" w:rsidP="009B1F3A">
      <w:pPr>
        <w:pStyle w:val="ListParagraph"/>
        <w:numPr>
          <w:ilvl w:val="0"/>
          <w:numId w:val="20"/>
        </w:numPr>
        <w:bidi/>
        <w:ind w:left="1080" w:hanging="720"/>
      </w:pPr>
      <w:r>
        <w:rPr>
          <w:rtl/>
        </w:rPr>
        <w:t>معلم فرزند شما</w:t>
      </w:r>
    </w:p>
    <w:p w14:paraId="5AFD7ADC" w14:textId="042275D8" w:rsidR="009B1F3A" w:rsidRDefault="009B1F3A" w:rsidP="009B1F3A">
      <w:pPr>
        <w:pStyle w:val="ListParagraph"/>
        <w:numPr>
          <w:ilvl w:val="0"/>
          <w:numId w:val="20"/>
        </w:numPr>
        <w:bidi/>
        <w:ind w:left="1080" w:hanging="720"/>
      </w:pPr>
      <w:r>
        <w:rPr>
          <w:rtl/>
        </w:rPr>
        <w:t>دستیار دفتر یا منشی</w:t>
      </w:r>
    </w:p>
    <w:p w14:paraId="54809A18" w14:textId="77777777" w:rsidR="009B1F3A" w:rsidRPr="00593F10" w:rsidRDefault="009B1F3A" w:rsidP="009B1F3A">
      <w:pPr>
        <w:pStyle w:val="Heading1"/>
        <w:bidi/>
        <w:rPr>
          <w:b w:val="0"/>
          <w:bCs/>
          <w:color w:val="765300" w:themeColor="accent3" w:themeShade="BF"/>
        </w:rPr>
      </w:pPr>
      <w:r w:rsidRPr="00593F10">
        <w:rPr>
          <w:b w:val="0"/>
          <w:bCs/>
          <w:color w:val="765300" w:themeColor="accent3" w:themeShade="BF"/>
          <w:rtl/>
        </w:rPr>
        <w:t>سوالاتی که می توانید درباره ترجمانها بپرسید</w:t>
      </w:r>
    </w:p>
    <w:p w14:paraId="64A45F9C" w14:textId="77777777" w:rsidR="009B1F3A" w:rsidRDefault="009B1F3A" w:rsidP="009B1F3A">
      <w:pPr>
        <w:bidi/>
      </w:pPr>
      <w:r>
        <w:rPr>
          <w:rtl/>
        </w:rPr>
        <w:t>در اینجا لیستی از سوالات است که شما می توانید بپرسید در هنگام درخواست یک ترجمان :</w:t>
      </w:r>
    </w:p>
    <w:p w14:paraId="30C197E7" w14:textId="6EFCCA8B" w:rsidR="009B1F3A" w:rsidRDefault="009B1F3A" w:rsidP="009B1F3A">
      <w:pPr>
        <w:pStyle w:val="ListParagraph"/>
        <w:numPr>
          <w:ilvl w:val="0"/>
          <w:numId w:val="20"/>
        </w:numPr>
        <w:bidi/>
        <w:ind w:left="1080" w:hanging="720"/>
      </w:pPr>
      <w:r w:rsidRPr="009B1F3A">
        <w:rPr>
          <w:rtl/>
        </w:rPr>
        <w:t xml:space="preserve">آیا می توانم فرزندم، یکی از اعضای خانواده یا یکی از دوستانم را برای من ترجمه کنند؟  </w:t>
      </w:r>
    </w:p>
    <w:p w14:paraId="0DED3670" w14:textId="1642D33A" w:rsidR="009B1F3A" w:rsidRDefault="009B1F3A" w:rsidP="009B1F3A">
      <w:pPr>
        <w:pStyle w:val="ListParagraph"/>
        <w:numPr>
          <w:ilvl w:val="0"/>
          <w:numId w:val="20"/>
        </w:numPr>
        <w:bidi/>
        <w:ind w:left="1080" w:hanging="720"/>
      </w:pPr>
      <w:r w:rsidRPr="009B1F3A">
        <w:rPr>
          <w:rtl/>
        </w:rPr>
        <w:t xml:space="preserve">چگونه می توانم برای جلسات مکتب ترجمان درخواست کنم؟ </w:t>
      </w:r>
    </w:p>
    <w:p w14:paraId="604E1F08" w14:textId="0E67D3D5" w:rsidR="009B1F3A" w:rsidRDefault="009B1F3A" w:rsidP="00B82AD9">
      <w:pPr>
        <w:pStyle w:val="ListParagraph"/>
        <w:numPr>
          <w:ilvl w:val="0"/>
          <w:numId w:val="20"/>
        </w:numPr>
        <w:bidi/>
        <w:ind w:left="1080" w:right="-360" w:hanging="720"/>
      </w:pPr>
      <w:r w:rsidRPr="009B1F3A">
        <w:rPr>
          <w:rtl/>
        </w:rPr>
        <w:t xml:space="preserve">آیا برای اطمینان از موجودیت یک ترجمان  برای رویدادهای مکتب، فورم یا پروسه  خاصی لازم است که باید تکمیل کنم؟  </w:t>
      </w:r>
    </w:p>
    <w:p w14:paraId="30096686" w14:textId="5D083F06" w:rsidR="009B1F3A" w:rsidRDefault="009B1F3A" w:rsidP="009B1F3A">
      <w:pPr>
        <w:pStyle w:val="ListParagraph"/>
        <w:numPr>
          <w:ilvl w:val="0"/>
          <w:numId w:val="20"/>
        </w:numPr>
        <w:bidi/>
        <w:ind w:left="1080" w:hanging="720"/>
      </w:pPr>
      <w:r w:rsidRPr="009B1F3A">
        <w:rPr>
          <w:rtl/>
        </w:rPr>
        <w:t>هنگام نیاز به یک ترجمان، چه مدت قبل باید درخواست ترجمه دهم؟</w:t>
      </w:r>
    </w:p>
    <w:p w14:paraId="73AEFCBE" w14:textId="40E8770F" w:rsidR="009B1F3A" w:rsidRDefault="009B1F3A" w:rsidP="009B1F3A">
      <w:pPr>
        <w:pStyle w:val="ListParagraph"/>
        <w:numPr>
          <w:ilvl w:val="0"/>
          <w:numId w:val="20"/>
        </w:numPr>
        <w:bidi/>
        <w:ind w:left="1080" w:hanging="720"/>
      </w:pPr>
      <w:r w:rsidRPr="009B1F3A">
        <w:rPr>
          <w:rtl/>
        </w:rPr>
        <w:t xml:space="preserve">چگونه می توانم بدانم که آیا ترجمان به حریم خصوصی من احترام خواهد گذاشت و چیزی را با دیگران به اشتراک نخواهد گذاشت؟ </w:t>
      </w:r>
    </w:p>
    <w:p w14:paraId="502A5234" w14:textId="00ACAD17" w:rsidR="007A7156" w:rsidRPr="007A7156" w:rsidRDefault="009B1F3A" w:rsidP="007A7156">
      <w:pPr>
        <w:pStyle w:val="ListParagraph"/>
        <w:numPr>
          <w:ilvl w:val="0"/>
          <w:numId w:val="20"/>
        </w:numPr>
        <w:bidi/>
        <w:ind w:left="1080" w:hanging="720"/>
      </w:pPr>
      <w:r>
        <w:rPr>
          <w:rtl/>
        </w:rPr>
        <w:t xml:space="preserve">چگونه می توانم بازخوردی در مورد کیفیت خدمات ترجمه ای که دریافت می کنم ارائه کنم؟ </w:t>
      </w:r>
    </w:p>
    <w:p w14:paraId="50333E2A" w14:textId="1D40C037" w:rsidR="00D03D66" w:rsidRPr="00593F10" w:rsidRDefault="00D03D66" w:rsidP="007A7156">
      <w:pPr>
        <w:pStyle w:val="Heading1"/>
        <w:bidi/>
        <w:rPr>
          <w:rFonts w:eastAsia="Times New Roman"/>
          <w:b w:val="0"/>
          <w:bCs/>
          <w:color w:val="765300" w:themeColor="accent3" w:themeShade="BF"/>
        </w:rPr>
      </w:pPr>
      <w:r w:rsidRPr="00593F10">
        <w:rPr>
          <w:b w:val="0"/>
          <w:bCs/>
          <w:color w:val="765300" w:themeColor="accent3" w:themeShade="BF"/>
          <w:rtl/>
        </w:rPr>
        <w:t>راهنمایی‌هایی برای والدینی که از ترجمان  استفاده می‌کنند:</w:t>
      </w:r>
    </w:p>
    <w:p w14:paraId="75FDAF91" w14:textId="77777777" w:rsidR="00405A0D" w:rsidRPr="00405A0D" w:rsidRDefault="00405A0D" w:rsidP="00405A0D">
      <w:pPr>
        <w:numPr>
          <w:ilvl w:val="0"/>
          <w:numId w:val="19"/>
        </w:numPr>
        <w:bidi/>
        <w:rPr>
          <w:rFonts w:ascii="Arial" w:hAnsi="Arial"/>
        </w:rPr>
      </w:pPr>
      <w:r w:rsidRPr="00405A0D">
        <w:rPr>
          <w:rFonts w:ascii="Arial" w:hAnsi="Arial" w:cs="Arial"/>
          <w:rtl/>
        </w:rPr>
        <w:t>وقت اضافی را برای ملاقات ها یا رویدادها با ترجمان  کنار بگذارید. برقراری ارتباط با یک ترجمان  اغلب وقت اضافی می گیرد.</w:t>
      </w:r>
    </w:p>
    <w:p w14:paraId="20454A35" w14:textId="680F46A5" w:rsidR="00405A0D" w:rsidRPr="00405A0D" w:rsidRDefault="00405A0D" w:rsidP="00B82AD9">
      <w:pPr>
        <w:numPr>
          <w:ilvl w:val="0"/>
          <w:numId w:val="19"/>
        </w:numPr>
        <w:bidi/>
        <w:ind w:right="-180"/>
        <w:rPr>
          <w:rFonts w:ascii="Arial" w:hAnsi="Arial"/>
        </w:rPr>
      </w:pPr>
      <w:r w:rsidRPr="00405A0D">
        <w:rPr>
          <w:rFonts w:ascii="Arial" w:hAnsi="Arial" w:cs="Arial"/>
          <w:rtl/>
        </w:rPr>
        <w:t xml:space="preserve">هنگام صحبت کردن، مستقیماً به شخصی که با او ملاقات می کنید نگاه کنید. به ترجمان نگاه نکنید. این به دیگر شخص اجازه می‌دهد تا هر حرکتی که شما انجام می‌دهید را ببیند.  این می‌تواند به آنها کمک کند تا شما را بهتردرک کنند. </w:t>
      </w:r>
    </w:p>
    <w:p w14:paraId="1D3CA8E6" w14:textId="69B593EB" w:rsidR="00405A0D" w:rsidRPr="00405A0D" w:rsidRDefault="00405A0D" w:rsidP="00405A0D">
      <w:pPr>
        <w:numPr>
          <w:ilvl w:val="0"/>
          <w:numId w:val="19"/>
        </w:numPr>
        <w:bidi/>
        <w:rPr>
          <w:rFonts w:ascii="Arial" w:hAnsi="Arial"/>
        </w:rPr>
      </w:pPr>
      <w:r w:rsidRPr="00405A0D">
        <w:rPr>
          <w:rFonts w:ascii="Arial" w:hAnsi="Arial" w:cs="Arial"/>
          <w:rtl/>
        </w:rPr>
        <w:t xml:space="preserve">مترجم وجود دارد برای کمک به شما در برقراری ارتباط با مکتب. </w:t>
      </w:r>
    </w:p>
    <w:p w14:paraId="3B284AA2" w14:textId="05AE8013" w:rsidR="00405A0D" w:rsidRPr="00405A0D" w:rsidRDefault="00405A0D" w:rsidP="00405A0D">
      <w:pPr>
        <w:numPr>
          <w:ilvl w:val="0"/>
          <w:numId w:val="19"/>
        </w:numPr>
        <w:bidi/>
        <w:rPr>
          <w:rFonts w:ascii="Arial" w:hAnsi="Arial"/>
        </w:rPr>
      </w:pPr>
      <w:r w:rsidRPr="00405A0D">
        <w:rPr>
          <w:rFonts w:ascii="Arial" w:hAnsi="Arial" w:cs="Arial"/>
          <w:rtl/>
        </w:rPr>
        <w:t xml:space="preserve">ممکن است به نظر برسد که ترجمان شما را نادیده گرفته یا اینکه وقتی‌اش را جدی می‌گیرد. ممکن است این باشد که آنها به کمک به همه برای درک یکدیگر تمرکز کرده باشند. </w:t>
      </w:r>
    </w:p>
    <w:p w14:paraId="13C402D8" w14:textId="08E378B9" w:rsidR="00405A0D" w:rsidRPr="00405A0D" w:rsidRDefault="00405A0D" w:rsidP="00405A0D">
      <w:pPr>
        <w:numPr>
          <w:ilvl w:val="0"/>
          <w:numId w:val="19"/>
        </w:numPr>
        <w:bidi/>
        <w:rPr>
          <w:rFonts w:ascii="Arial" w:hAnsi="Arial"/>
        </w:rPr>
      </w:pPr>
      <w:r w:rsidRPr="00405A0D">
        <w:rPr>
          <w:rFonts w:ascii="Arial" w:hAnsi="Arial" w:cs="Arial"/>
          <w:rtl/>
        </w:rPr>
        <w:lastRenderedPageBreak/>
        <w:t xml:space="preserve">ترجمانها باید به حریم خصوصی خانواده ها احترام بگذارند. آنها اجازه ندارند به دیگران درباره اطلاعاتی که خانواده‌ها با مکاتب به اشتراک می‌گذارند، بگویند. </w:t>
      </w:r>
    </w:p>
    <w:p w14:paraId="61ADD1B6" w14:textId="4138FE31" w:rsidR="00405A0D" w:rsidRPr="00405A0D" w:rsidRDefault="00405A0D" w:rsidP="00405A0D">
      <w:pPr>
        <w:numPr>
          <w:ilvl w:val="0"/>
          <w:numId w:val="19"/>
        </w:numPr>
        <w:bidi/>
        <w:rPr>
          <w:rFonts w:ascii="Arial" w:hAnsi="Arial"/>
        </w:rPr>
      </w:pPr>
      <w:r w:rsidRPr="00405A0D">
        <w:rPr>
          <w:rFonts w:ascii="Arial" w:hAnsi="Arial" w:cs="Arial"/>
          <w:rtl/>
        </w:rPr>
        <w:t>سعی کنید به صورت یک یا دو جمله کوتاه صحبت کنید.</w:t>
      </w:r>
      <w:r w:rsidR="00B82AD9" w:rsidRPr="00405A0D">
        <w:rPr>
          <w:rFonts w:ascii="Arial" w:hAnsi="Arial" w:cs="Arial"/>
          <w:rtl/>
        </w:rPr>
        <w:t xml:space="preserve"> </w:t>
      </w:r>
      <w:r w:rsidRPr="00405A0D">
        <w:rPr>
          <w:rFonts w:ascii="Arial" w:hAnsi="Arial" w:cs="Arial"/>
          <w:rtl/>
        </w:rPr>
        <w:t xml:space="preserve">مهم است که بر تمرکز بر اشتراک گذاری یک فکر کامل تاکید شود. سپس مکث کنید تا به ترجمان زمان بدهید تا آنچه را که گفته شده به اشتراک بگذارد. </w:t>
      </w:r>
    </w:p>
    <w:p w14:paraId="64532AA0" w14:textId="3A321555" w:rsidR="00405A0D" w:rsidRPr="00405A0D" w:rsidRDefault="00405A0D" w:rsidP="00405A0D">
      <w:pPr>
        <w:numPr>
          <w:ilvl w:val="0"/>
          <w:numId w:val="19"/>
        </w:numPr>
        <w:bidi/>
        <w:rPr>
          <w:rFonts w:ascii="Arial" w:hAnsi="Arial"/>
        </w:rPr>
      </w:pPr>
      <w:r w:rsidRPr="00405A0D">
        <w:rPr>
          <w:rFonts w:ascii="Arial" w:hAnsi="Arial" w:cs="Arial"/>
          <w:rtl/>
        </w:rPr>
        <w:t xml:space="preserve">ممکن است ترجمان دست خود را بالا برده یا یک سیگنال متفاوت دیگری بدهد. این به این معنی است که آنها به شما یا شخص دیگری نیاز دارند که مکث کنید. </w:t>
      </w:r>
    </w:p>
    <w:p w14:paraId="22D10602" w14:textId="5DB8308E" w:rsidR="00405A0D" w:rsidRPr="00405A0D" w:rsidRDefault="00405A0D" w:rsidP="00405A0D">
      <w:pPr>
        <w:numPr>
          <w:ilvl w:val="0"/>
          <w:numId w:val="19"/>
        </w:numPr>
        <w:bidi/>
        <w:rPr>
          <w:rFonts w:ascii="Arial" w:hAnsi="Arial"/>
        </w:rPr>
      </w:pPr>
      <w:r w:rsidRPr="00405A0D">
        <w:rPr>
          <w:rFonts w:ascii="Arial" w:hAnsi="Arial" w:cs="Arial"/>
          <w:rtl/>
        </w:rPr>
        <w:t xml:space="preserve">اگر چیزی نامشخص باشد، ترجمان  ممکن است از شما بخواهد که ګفته خودتان را تکرار کنید. </w:t>
      </w:r>
    </w:p>
    <w:p w14:paraId="7770DE49" w14:textId="77777777" w:rsidR="00405A0D" w:rsidRPr="00405A0D" w:rsidRDefault="00405A0D" w:rsidP="00405A0D">
      <w:pPr>
        <w:numPr>
          <w:ilvl w:val="0"/>
          <w:numId w:val="19"/>
        </w:numPr>
        <w:bidi/>
        <w:rPr>
          <w:rFonts w:ascii="Arial" w:hAnsi="Arial"/>
        </w:rPr>
      </w:pPr>
      <w:r w:rsidRPr="00405A0D">
        <w:rPr>
          <w:rFonts w:ascii="Arial" w:hAnsi="Arial" w:cs="Arial"/>
          <w:rtl/>
        </w:rPr>
        <w:t xml:space="preserve">این مهم است که توجه داشته باشید که گاهی اوقات، تفسیرهای فرهنگی ممکن است به طور کامل درک نشود، مانند حرکات دست و یا عبارات عامیانه. </w:t>
      </w:r>
    </w:p>
    <w:p w14:paraId="6183DC72" w14:textId="2E692476" w:rsidR="00CC3D38" w:rsidRPr="00B82AD9" w:rsidRDefault="00CC3D38" w:rsidP="00CC3D38">
      <w:pPr>
        <w:pStyle w:val="Heading1"/>
        <w:bidi/>
        <w:rPr>
          <w:b w:val="0"/>
          <w:bCs/>
        </w:rPr>
      </w:pPr>
      <w:r w:rsidRPr="00B82AD9">
        <w:rPr>
          <w:b w:val="0"/>
          <w:bCs/>
          <w:noProof/>
          <w:position w:val="-17"/>
          <w:rtl/>
        </w:rPr>
        <w:drawing>
          <wp:inline distT="0" distB="0" distL="0" distR="0" wp14:anchorId="1AACE8D1" wp14:editId="766C66E0">
            <wp:extent cx="380999" cy="352424"/>
            <wp:effectExtent l="0" t="0" r="0" b="0"/>
            <wp:docPr id="36" name="Imag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380999" cy="352424"/>
                    </a:xfrm>
                    <a:prstGeom prst="rect">
                      <a:avLst/>
                    </a:prstGeom>
                  </pic:spPr>
                </pic:pic>
              </a:graphicData>
            </a:graphic>
          </wp:inline>
        </w:drawing>
      </w:r>
      <w:r w:rsidRPr="00B82AD9">
        <w:rPr>
          <w:rFonts w:ascii="Times New Roman"/>
          <w:b w:val="0"/>
          <w:bCs/>
          <w:sz w:val="20"/>
          <w:rtl/>
        </w:rPr>
        <w:t xml:space="preserve"> </w:t>
      </w:r>
      <w:r w:rsidR="00B82AD9" w:rsidRPr="00B82AD9">
        <w:rPr>
          <w:rFonts w:ascii="Times New Roman"/>
          <w:b w:val="0"/>
          <w:bCs/>
          <w:sz w:val="20"/>
        </w:rPr>
        <w:t xml:space="preserve"> </w:t>
      </w:r>
      <w:r w:rsidRPr="00B82AD9">
        <w:rPr>
          <w:rStyle w:val="Heading2Char"/>
          <w:b/>
          <w:bCs/>
          <w:rtl/>
        </w:rPr>
        <w:t>منابع اضافی</w:t>
      </w:r>
    </w:p>
    <w:p w14:paraId="51AC2B1A" w14:textId="11D30316" w:rsidR="00CC3D38" w:rsidRDefault="00CC3D38" w:rsidP="00CC3D38">
      <w:pPr>
        <w:pStyle w:val="ListParagraph"/>
        <w:numPr>
          <w:ilvl w:val="0"/>
          <w:numId w:val="21"/>
        </w:numPr>
        <w:bidi/>
        <w:ind w:left="1080" w:hanging="720"/>
      </w:pPr>
      <w:r>
        <w:rPr>
          <w:rtl/>
        </w:rPr>
        <w:br/>
        <w:t>صفحه ایجاد ارتباط موفق بین والدین یا نگهبان و معلم از دانشگاه Minnesota اطلاعات بیشتری در مورد چگونگی کار با یک ترجمان به زبان‌های مختلف ارائه می‌دهد.</w:t>
      </w:r>
      <w:r>
        <w:rPr>
          <w:rtl/>
        </w:rPr>
        <w:br/>
        <w:t xml:space="preserve"> شما می توانید به اطلاعات گوش کنید یا بخوانید. </w:t>
      </w:r>
      <w:hyperlink r:id="rId14" w:history="1">
        <w:r w:rsidR="00961AAF" w:rsidRPr="00611787">
          <w:rPr>
            <w:rStyle w:val="Hyperlink"/>
            <w:rtl/>
          </w:rPr>
          <w:t>https://publications.ici.umn.edu/nceo/improving-instruction-parent - educator- toolkit /</w:t>
        </w:r>
      </w:hyperlink>
      <w:r>
        <w:rPr>
          <w:rtl/>
        </w:rPr>
        <w:br/>
        <w:t>ارتباط موفق بین والدین یا نگهبان و معلم</w:t>
      </w:r>
    </w:p>
    <w:p w14:paraId="3CEFAE24" w14:textId="76E2A8FF" w:rsidR="00CC3D38" w:rsidRDefault="00CC3D38" w:rsidP="00CC3D38">
      <w:pPr>
        <w:pStyle w:val="ListParagraph"/>
        <w:numPr>
          <w:ilvl w:val="0"/>
          <w:numId w:val="21"/>
        </w:numPr>
        <w:bidi/>
        <w:ind w:left="1080" w:hanging="720"/>
      </w:pPr>
      <w:r>
        <w:rPr>
          <w:rtl/>
        </w:rPr>
        <w:t xml:space="preserve"> برای بدست اوردن اطلاعات بیشتر در مورد کار با ترجمانهای زبان، به وب‌سایت دانشگاه Minnesota مراجعه کنید. </w:t>
      </w:r>
      <w:r>
        <w:rPr>
          <w:rtl/>
        </w:rPr>
        <w:br/>
        <w:t xml:space="preserve">این ویب‌سایت اطلاعاتی به زبان انگلیسی، عربی، چینی ساده و سنتی، و ویتنامی دارد. </w:t>
      </w:r>
      <w:hyperlink r:id="rId15" w:history="1">
        <w:r w:rsidRPr="00CC3D38">
          <w:rPr>
            <w:rStyle w:val="Hyperlink"/>
            <w:rtl/>
          </w:rPr>
          <w:t>https://publications.ici.umn.edu/nceo/improving-instruction-parent-educator-toolkit/     کاربا مترجمان زبان</w:t>
        </w:r>
      </w:hyperlink>
    </w:p>
    <w:p w14:paraId="4342B1B3" w14:textId="0C388F5A" w:rsidR="00CC3D38" w:rsidRDefault="00CC3D38" w:rsidP="00CC3D38">
      <w:pPr>
        <w:pStyle w:val="ListParagraph"/>
        <w:numPr>
          <w:ilvl w:val="0"/>
          <w:numId w:val="21"/>
        </w:numPr>
        <w:bidi/>
        <w:ind w:left="1080" w:hanging="720"/>
      </w:pPr>
      <w:r>
        <w:rPr>
          <w:rtl/>
        </w:rPr>
        <w:t xml:space="preserve"> </w:t>
      </w:r>
      <w:r>
        <w:rPr>
          <w:rtl/>
        </w:rPr>
        <w:br/>
        <w:t xml:space="preserve">USA Hello منابعی را برای خانواده‌ها در مورد تفسیر، ترجمه، و سایر موضوعات مهم درباره آموزش فراهم می‌کند. </w:t>
      </w:r>
      <w:hyperlink r:id="rId16" w:history="1">
        <w:r w:rsidRPr="00CC3D38">
          <w:rPr>
            <w:rStyle w:val="Hyperlink"/>
            <w:rtl/>
          </w:rPr>
          <w:t>https://usahello.org/education</w:t>
        </w:r>
      </w:hyperlink>
      <w:r>
        <w:rPr>
          <w:rtl/>
        </w:rPr>
        <w:t xml:space="preserve"> </w:t>
      </w:r>
    </w:p>
    <w:p w14:paraId="79458E16" w14:textId="3129C9C9" w:rsidR="001478C9" w:rsidRDefault="00CC3D38" w:rsidP="00CC3D38">
      <w:pPr>
        <w:pStyle w:val="ListParagraph"/>
        <w:numPr>
          <w:ilvl w:val="0"/>
          <w:numId w:val="21"/>
        </w:numPr>
        <w:bidi/>
        <w:ind w:left="1080" w:hanging="720"/>
      </w:pPr>
      <w:r>
        <w:rPr>
          <w:rtl/>
        </w:rPr>
        <w:t>اطلاعات برای والدینی که محدودیت در زبان انگلیسی دارند و برای مکتب ها و ناحیه‌های مکتب که با آنها ارتباط برقرار می‌کنند از سایت Colorin Colorado در قالب یک ورق اطلاعاتی به زبان‌های مختلف در دسترس است.</w:t>
      </w:r>
      <w:r>
        <w:rPr>
          <w:rtl/>
        </w:rPr>
        <w:br/>
        <w:t xml:space="preserve"> این ورقه اطلاعاتی به پرسش‌های متداول در مورد حقوق والدین و نگهبانانی که به طور کارآمد زبان انگلیسی را نمی‌توانند صحبت کنند، به طور کامل پاسخ می‌دهد چون زبان انگلیسی زبان اصلی آنها نیست. </w:t>
      </w:r>
      <w:hyperlink r:id="rId17" w:history="1">
        <w:r w:rsidR="00B82AD9" w:rsidRPr="00E25FAB">
          <w:rPr>
            <w:rStyle w:val="Hyperlink"/>
            <w:rtl/>
          </w:rPr>
          <w:t xml:space="preserve"> </w:t>
        </w:r>
        <w:r w:rsidR="00B82AD9" w:rsidRPr="00E25FAB">
          <w:rPr>
            <w:rStyle w:val="Hyperlink"/>
            <w:rtl/>
          </w:rPr>
          <w:lastRenderedPageBreak/>
          <w:t>https://www.colorincolorado.org/guide/fact-sheet</w:t>
        </w:r>
        <w:r w:rsidR="00B82AD9" w:rsidRPr="00E25FAB">
          <w:rPr>
            <w:rStyle w:val="Hyperlink"/>
          </w:rPr>
          <w:t xml:space="preserve"> </w:t>
        </w:r>
        <w:r w:rsidR="00B82AD9" w:rsidRPr="00E25FAB">
          <w:rPr>
            <w:rStyle w:val="Hyperlink"/>
            <w:rtl/>
          </w:rPr>
          <w:t>-اطلاعات برای والدینی که در زمینه زبان انگلیسی محدودیت دارند و مکاتب و ناحیه‌های مکتب که با آنها ارتباط برقرار می‌کنند</w:t>
        </w:r>
      </w:hyperlink>
    </w:p>
    <w:p w14:paraId="55B0D7F8" w14:textId="6F277E76" w:rsidR="002C354C" w:rsidRPr="00B82AD9" w:rsidRDefault="002C354C" w:rsidP="002C354C">
      <w:pPr>
        <w:pStyle w:val="Heading2"/>
        <w:bidi/>
        <w:rPr>
          <w:b w:val="0"/>
          <w:bCs/>
        </w:rPr>
      </w:pPr>
      <w:r w:rsidRPr="00B82AD9">
        <w:rPr>
          <w:b w:val="0"/>
          <w:bCs/>
          <w:rtl/>
        </w:rPr>
        <w:t>برنامه‌های تلفن همراه​</w:t>
      </w:r>
    </w:p>
    <w:p w14:paraId="29477E27" w14:textId="5734AAAA" w:rsidR="002C354C" w:rsidRDefault="002C354C" w:rsidP="002C354C">
      <w:pPr>
        <w:pStyle w:val="ListParagraph"/>
        <w:numPr>
          <w:ilvl w:val="0"/>
          <w:numId w:val="22"/>
        </w:numPr>
        <w:bidi/>
        <w:ind w:left="1080" w:hanging="720"/>
      </w:pPr>
      <w:hyperlink r:id="rId18">
        <w:r w:rsidR="004B57D3">
          <w:rPr>
            <w:rtl/>
          </w:rPr>
          <w:t>GoogleLens</w:t>
        </w:r>
      </w:hyperlink>
      <w:r w:rsidR="004B57D3">
        <w:t xml:space="preserve"> </w:t>
      </w:r>
      <w:r>
        <w:rPr>
          <w:rtl/>
        </w:rPr>
        <w:t>به شما این اجازه را می دهد که از تیلفون خود برای ترجمه کلمات فقط با اسکن متن با کمره خود یا استفاده از عکس کنید.</w:t>
      </w:r>
      <w:r w:rsidR="00B82AD9">
        <w:rPr>
          <w:rtl/>
        </w:rPr>
        <w:t xml:space="preserve"> </w:t>
      </w:r>
      <w:r>
        <w:rPr>
          <w:rtl/>
        </w:rPr>
        <w:t>​ می توانید آنچه را که می بینید جستجو کنید، کارها را سریعتر انجام دهید و دنیای چهار اطراف خود را بهفمید</w:t>
      </w:r>
    </w:p>
    <w:p w14:paraId="36BC8C0B" w14:textId="77777777" w:rsidR="008734B2" w:rsidRDefault="008734B2" w:rsidP="008734B2">
      <w:pPr>
        <w:pStyle w:val="NoSpacing"/>
        <w:bidi/>
      </w:pPr>
    </w:p>
    <w:p w14:paraId="01F86D22" w14:textId="77777777" w:rsidR="002C354C" w:rsidRDefault="002C354C" w:rsidP="008734B2">
      <w:pPr>
        <w:pStyle w:val="NoSpacing"/>
        <w:bidi/>
      </w:pPr>
    </w:p>
    <w:p w14:paraId="35806BA2" w14:textId="4337E4F3" w:rsidR="008734B2" w:rsidRDefault="008734B2" w:rsidP="12BFD638">
      <w:pPr>
        <w:bidi/>
        <w:rPr>
          <w:rStyle w:val="ui-provider"/>
          <w:color w:val="700017"/>
          <w:sz w:val="20"/>
          <w:szCs w:val="20"/>
          <w:rtl/>
        </w:rPr>
      </w:pPr>
      <w:r w:rsidRPr="00B82AD9">
        <w:rPr>
          <w:rStyle w:val="ui-provider"/>
          <w:color w:val="700017"/>
          <w:sz w:val="20"/>
          <w:szCs w:val="20"/>
          <w:rtl/>
        </w:rPr>
        <w:t>این منابع به تقویت عملکرد تحصیلی، سلامت دانش‌آموزی و نتایج دانشگاهی و وظیفوی برای شاگردان چند زبانه Ohio هدف دارند. منابع از طریق تلاش مشترک بین Ohio Department of Education and Workforce و Ohio State University's مرکز آموزش و پرورش اشتغال به همراه یک گروه متخصص از دفاع ‌کنندگان خانواده، رهبران جامعه، کارکنان ناحیه مکتب، و معلمان ایجاد شده‌ اند.</w:t>
      </w:r>
    </w:p>
    <w:p w14:paraId="525718CA" w14:textId="725EE767" w:rsidR="00DA26B9" w:rsidRPr="00DA26B9" w:rsidRDefault="00DA26B9" w:rsidP="00DA26B9">
      <w:pPr>
        <w:bidi/>
        <w:rPr>
          <w:sz w:val="20"/>
          <w:szCs w:val="20"/>
        </w:rPr>
      </w:pPr>
    </w:p>
    <w:p w14:paraId="3DE05B72" w14:textId="6320F629" w:rsidR="00DA26B9" w:rsidRPr="00DA26B9" w:rsidRDefault="00DA26B9" w:rsidP="00DA26B9">
      <w:pPr>
        <w:bidi/>
        <w:rPr>
          <w:sz w:val="20"/>
          <w:szCs w:val="20"/>
        </w:rPr>
      </w:pPr>
    </w:p>
    <w:p w14:paraId="02906342" w14:textId="783C7EB7" w:rsidR="00DA26B9" w:rsidRPr="00DA26B9" w:rsidRDefault="00DA26B9" w:rsidP="00DA26B9">
      <w:pPr>
        <w:bidi/>
        <w:rPr>
          <w:sz w:val="20"/>
          <w:szCs w:val="20"/>
        </w:rPr>
      </w:pPr>
    </w:p>
    <w:p w14:paraId="43D624F9" w14:textId="095543FF" w:rsidR="00DA26B9" w:rsidRPr="00DA26B9" w:rsidRDefault="00DA26B9" w:rsidP="00DA26B9">
      <w:pPr>
        <w:bidi/>
        <w:rPr>
          <w:sz w:val="20"/>
          <w:szCs w:val="20"/>
        </w:rPr>
      </w:pPr>
    </w:p>
    <w:p w14:paraId="271E3174" w14:textId="4C5C023C" w:rsidR="00DA26B9" w:rsidRPr="00DA26B9" w:rsidRDefault="00DA26B9" w:rsidP="00DA26B9">
      <w:pPr>
        <w:bidi/>
        <w:rPr>
          <w:sz w:val="20"/>
          <w:szCs w:val="20"/>
        </w:rPr>
      </w:pPr>
    </w:p>
    <w:p w14:paraId="00CEA280" w14:textId="123CAECB" w:rsidR="00DA26B9" w:rsidRPr="00DA26B9" w:rsidRDefault="00DA26B9" w:rsidP="00DA26B9">
      <w:pPr>
        <w:bidi/>
        <w:rPr>
          <w:sz w:val="20"/>
          <w:szCs w:val="20"/>
        </w:rPr>
      </w:pPr>
    </w:p>
    <w:p w14:paraId="3D0A4E41" w14:textId="4F68F4E8" w:rsidR="00DA26B9" w:rsidRPr="00DA26B9" w:rsidRDefault="00DA26B9" w:rsidP="00DA26B9">
      <w:pPr>
        <w:bidi/>
        <w:rPr>
          <w:sz w:val="20"/>
          <w:szCs w:val="20"/>
        </w:rPr>
      </w:pPr>
    </w:p>
    <w:p w14:paraId="08884FFC" w14:textId="70713901" w:rsidR="00DA26B9" w:rsidRPr="00DA26B9" w:rsidRDefault="00DA26B9" w:rsidP="00DA26B9">
      <w:pPr>
        <w:bidi/>
        <w:rPr>
          <w:sz w:val="20"/>
          <w:szCs w:val="20"/>
        </w:rPr>
      </w:pPr>
    </w:p>
    <w:p w14:paraId="42A4DFFD" w14:textId="4A31B3DE" w:rsidR="00DA26B9" w:rsidRPr="00DA26B9" w:rsidRDefault="00DA26B9" w:rsidP="00DA26B9">
      <w:pPr>
        <w:bidi/>
        <w:rPr>
          <w:sz w:val="20"/>
          <w:szCs w:val="20"/>
        </w:rPr>
      </w:pPr>
    </w:p>
    <w:p w14:paraId="6FCE2602" w14:textId="52951D2D" w:rsidR="00DA26B9" w:rsidRPr="00DA26B9" w:rsidRDefault="00DA26B9" w:rsidP="00DA26B9">
      <w:pPr>
        <w:bidi/>
        <w:rPr>
          <w:sz w:val="20"/>
          <w:szCs w:val="20"/>
        </w:rPr>
      </w:pPr>
    </w:p>
    <w:p w14:paraId="3D8D2A54" w14:textId="6B9DB054" w:rsidR="00DA26B9" w:rsidRPr="00DA26B9" w:rsidRDefault="00DA26B9" w:rsidP="00DA26B9">
      <w:pPr>
        <w:bidi/>
        <w:rPr>
          <w:sz w:val="20"/>
          <w:szCs w:val="20"/>
        </w:rPr>
      </w:pPr>
    </w:p>
    <w:p w14:paraId="1B82823A" w14:textId="78CA9A59" w:rsidR="00DA26B9" w:rsidRPr="00DA26B9" w:rsidRDefault="00DA26B9" w:rsidP="00DA26B9">
      <w:pPr>
        <w:bidi/>
        <w:rPr>
          <w:sz w:val="20"/>
          <w:szCs w:val="20"/>
        </w:rPr>
      </w:pPr>
    </w:p>
    <w:p w14:paraId="0F9039C7" w14:textId="2B053B12" w:rsidR="00DA26B9" w:rsidRPr="00DA26B9" w:rsidRDefault="00DA26B9" w:rsidP="00DA26B9">
      <w:pPr>
        <w:bidi/>
        <w:rPr>
          <w:sz w:val="20"/>
          <w:szCs w:val="20"/>
        </w:rPr>
      </w:pPr>
    </w:p>
    <w:p w14:paraId="02B7E8BA" w14:textId="6467CA1C" w:rsidR="00DA26B9" w:rsidRPr="00DA26B9" w:rsidRDefault="00DA26B9" w:rsidP="00DA26B9">
      <w:pPr>
        <w:tabs>
          <w:tab w:val="left" w:pos="1184"/>
        </w:tabs>
        <w:bidi/>
        <w:rPr>
          <w:sz w:val="20"/>
          <w:szCs w:val="20"/>
        </w:rPr>
      </w:pPr>
      <w:r>
        <w:rPr>
          <w:sz w:val="20"/>
          <w:szCs w:val="20"/>
          <w:rtl/>
        </w:rPr>
        <w:tab/>
      </w:r>
    </w:p>
    <w:sectPr w:rsidR="00DA26B9" w:rsidRPr="00DA26B9">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DBCDE" w14:textId="77777777" w:rsidR="00BE75BD" w:rsidRDefault="00BE75BD" w:rsidP="003B57CD">
      <w:pPr>
        <w:bidi/>
        <w:spacing w:after="0" w:line="240" w:lineRule="auto"/>
      </w:pPr>
      <w:r>
        <w:rPr>
          <w:rtl/>
        </w:rPr>
        <w:separator/>
      </w:r>
    </w:p>
  </w:endnote>
  <w:endnote w:type="continuationSeparator" w:id="0">
    <w:p w14:paraId="010FCBE9" w14:textId="77777777" w:rsidR="00BE75BD" w:rsidRDefault="00BE75BD" w:rsidP="003B57CD">
      <w:pPr>
        <w:bidi/>
        <w:spacing w:after="0" w:line="240" w:lineRule="auto"/>
      </w:pPr>
      <w:r>
        <w:rPr>
          <w:rtl/>
        </w:rPr>
        <w:continuationSeparator/>
      </w:r>
    </w:p>
  </w:endnote>
  <w:endnote w:type="continuationNotice" w:id="1">
    <w:p w14:paraId="01E04B60" w14:textId="77777777" w:rsidR="00BE75BD" w:rsidRDefault="00BE75BD">
      <w:pPr>
        <w:bidi/>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1E6DB" w14:textId="6E5DA253" w:rsidR="003B57CD" w:rsidRPr="00183D40" w:rsidRDefault="54D651CF" w:rsidP="00183D40">
    <w:pPr>
      <w:bidi/>
      <w:ind w:left="-360" w:right="-360"/>
      <w:rPr>
        <w:rFonts w:cs="Arial"/>
        <w:color w:val="000000" w:themeColor="text1"/>
        <w:sz w:val="20"/>
        <w:szCs w:val="20"/>
      </w:rPr>
    </w:pPr>
    <w:r w:rsidRPr="006F4A27">
      <w:rPr>
        <w:rFonts w:hAnsi="Arial" w:cs="Arial"/>
        <w:color w:val="000000" w:themeColor="text1"/>
        <w:sz w:val="20"/>
        <w:szCs w:val="20"/>
        <w:rtl/>
      </w:rPr>
      <w:t>[Copyright] ©2024</w:t>
    </w:r>
    <w:r w:rsidR="00DA26B9">
      <w:rPr>
        <w:rFonts w:hAnsi="Arial" w:cs="Arial"/>
        <w:color w:val="000000" w:themeColor="text1"/>
        <w:sz w:val="20"/>
        <w:szCs w:val="20"/>
      </w:rPr>
      <w:t xml:space="preserve"> </w:t>
    </w:r>
    <w:r w:rsidRPr="006F4A27">
      <w:rPr>
        <w:rFonts w:hAnsi="Arial" w:cs="Arial"/>
        <w:color w:val="000000" w:themeColor="text1"/>
        <w:sz w:val="20"/>
        <w:szCs w:val="20"/>
        <w:rtl/>
      </w:rPr>
      <w:t xml:space="preserve">مرکز آموزش و پرورش  برای وظیفه ، Ohio State University  </w:t>
    </w:r>
    <w:r w:rsidR="00183D40" w:rsidRPr="006F4A27">
      <w:rPr>
        <w:rFonts w:hAnsi="Arial" w:cs="Arial"/>
        <w:color w:val="000000" w:themeColor="text1"/>
        <w:sz w:val="20"/>
        <w:szCs w:val="20"/>
        <w:rtl/>
      </w:rPr>
      <w:ptab w:relativeTo="margin" w:alignment="right" w:leader="none"/>
    </w:r>
    <w:r w:rsidRPr="006F4A27">
      <w:rPr>
        <w:rFonts w:hAnsi="Arial" w:cs="Arial"/>
        <w:color w:val="000000" w:themeColor="text1"/>
        <w:sz w:val="20"/>
        <w:szCs w:val="20"/>
        <w:rtl/>
      </w:rPr>
      <w:t xml:space="preserve">صفحه </w:t>
    </w:r>
    <w:r w:rsidR="00183D40" w:rsidRPr="54D651CF">
      <w:rPr>
        <w:rFonts w:cs="Arial"/>
        <w:b/>
        <w:bCs/>
        <w:color w:val="000000" w:themeColor="text1"/>
        <w:sz w:val="20"/>
        <w:szCs w:val="20"/>
        <w:shd w:val="clear" w:color="auto" w:fill="E6E6E6"/>
        <w:rtl/>
      </w:rPr>
      <w:fldChar w:fldCharType="begin"/>
    </w:r>
    <w:r w:rsidR="00183D40" w:rsidRPr="006F4A27">
      <w:rPr>
        <w:rFonts w:cs="Arial"/>
        <w:b/>
        <w:bCs/>
        <w:color w:val="000000" w:themeColor="text1"/>
        <w:sz w:val="20"/>
        <w:szCs w:val="20"/>
        <w:rtl/>
      </w:rPr>
      <w:instrText xml:space="preserve"> PAGE  \* Arabic  \* MERGEFORMAT </w:instrText>
    </w:r>
    <w:r w:rsidR="00183D40" w:rsidRPr="54D651CF">
      <w:rPr>
        <w:rFonts w:cs="Arial"/>
        <w:b/>
        <w:bCs/>
        <w:color w:val="000000" w:themeColor="text1"/>
        <w:sz w:val="20"/>
        <w:szCs w:val="20"/>
        <w:shd w:val="clear" w:color="auto" w:fill="E6E6E6"/>
        <w:rtl/>
      </w:rPr>
      <w:fldChar w:fldCharType="separate"/>
    </w:r>
    <w:r w:rsidRPr="54D651CF">
      <w:rPr>
        <w:rFonts w:cs="Arial"/>
        <w:b/>
        <w:bCs/>
        <w:color w:val="000000" w:themeColor="text1"/>
        <w:sz w:val="20"/>
        <w:szCs w:val="20"/>
        <w:shd w:val="clear" w:color="auto" w:fill="E6E6E6"/>
        <w:rtl/>
      </w:rPr>
      <w:t>1</w:t>
    </w:r>
    <w:r w:rsidR="00183D40" w:rsidRPr="54D651CF">
      <w:rPr>
        <w:rFonts w:cs="Arial"/>
        <w:b/>
        <w:bCs/>
        <w:color w:val="000000" w:themeColor="text1"/>
        <w:sz w:val="20"/>
        <w:szCs w:val="20"/>
        <w:shd w:val="clear" w:color="auto" w:fill="E6E6E6"/>
        <w:rtl/>
      </w:rPr>
      <w:fldChar w:fldCharType="end"/>
    </w:r>
    <w:r w:rsidRPr="006F4A27">
      <w:rPr>
        <w:rFonts w:hAnsi="Arial" w:cs="Arial"/>
        <w:color w:val="000000" w:themeColor="text1"/>
        <w:sz w:val="20"/>
        <w:szCs w:val="20"/>
        <w:rtl/>
      </w:rPr>
      <w:t xml:space="preserve"> از </w:t>
    </w:r>
    <w:r w:rsidR="00183D40" w:rsidRPr="54D651CF">
      <w:rPr>
        <w:rFonts w:cs="Arial"/>
        <w:b/>
        <w:bCs/>
        <w:color w:val="000000" w:themeColor="text1"/>
        <w:sz w:val="20"/>
        <w:szCs w:val="20"/>
        <w:shd w:val="clear" w:color="auto" w:fill="E6E6E6"/>
        <w:rtl/>
      </w:rPr>
      <w:fldChar w:fldCharType="begin"/>
    </w:r>
    <w:r w:rsidR="00183D40" w:rsidRPr="006F4A27">
      <w:rPr>
        <w:rFonts w:cs="Arial"/>
        <w:b/>
        <w:bCs/>
        <w:color w:val="000000" w:themeColor="text1"/>
        <w:sz w:val="20"/>
        <w:szCs w:val="20"/>
        <w:rtl/>
      </w:rPr>
      <w:instrText xml:space="preserve"> NUMPAGES  \* Arabic  \* MERGEFORMAT </w:instrText>
    </w:r>
    <w:r w:rsidR="00183D40" w:rsidRPr="54D651CF">
      <w:rPr>
        <w:rFonts w:cs="Arial"/>
        <w:b/>
        <w:bCs/>
        <w:color w:val="000000" w:themeColor="text1"/>
        <w:sz w:val="20"/>
        <w:szCs w:val="20"/>
        <w:shd w:val="clear" w:color="auto" w:fill="E6E6E6"/>
        <w:rtl/>
      </w:rPr>
      <w:fldChar w:fldCharType="separate"/>
    </w:r>
    <w:r w:rsidRPr="54D651CF">
      <w:rPr>
        <w:rFonts w:cs="Arial"/>
        <w:b/>
        <w:bCs/>
        <w:color w:val="000000" w:themeColor="text1"/>
        <w:sz w:val="20"/>
        <w:szCs w:val="20"/>
        <w:shd w:val="clear" w:color="auto" w:fill="E6E6E6"/>
        <w:rtl/>
      </w:rPr>
      <w:t>2</w:t>
    </w:r>
    <w:r w:rsidR="00183D40" w:rsidRPr="54D651CF">
      <w:rPr>
        <w:rFonts w:cs="Arial"/>
        <w:b/>
        <w:bCs/>
        <w:color w:val="000000" w:themeColor="text1"/>
        <w:sz w:val="20"/>
        <w:szCs w:val="20"/>
        <w:shd w:val="clear" w:color="auto" w:fill="E6E6E6"/>
        <w:rtl/>
      </w:rPr>
      <w:fldChar w:fldCharType="end"/>
    </w:r>
  </w:p>
  <w:p w14:paraId="77586610" w14:textId="77777777" w:rsidR="008A65E6" w:rsidRDefault="008A65E6">
    <w:pP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67140" w14:textId="77777777" w:rsidR="00BE75BD" w:rsidRDefault="00BE75BD" w:rsidP="003B57CD">
      <w:pPr>
        <w:bidi/>
        <w:spacing w:after="0" w:line="240" w:lineRule="auto"/>
      </w:pPr>
      <w:r>
        <w:rPr>
          <w:rtl/>
        </w:rPr>
        <w:separator/>
      </w:r>
    </w:p>
  </w:footnote>
  <w:footnote w:type="continuationSeparator" w:id="0">
    <w:p w14:paraId="0B8FC288" w14:textId="77777777" w:rsidR="00BE75BD" w:rsidRDefault="00BE75BD" w:rsidP="003B57CD">
      <w:pPr>
        <w:bidi/>
        <w:spacing w:after="0" w:line="240" w:lineRule="auto"/>
      </w:pPr>
      <w:r>
        <w:rPr>
          <w:rtl/>
        </w:rPr>
        <w:continuationSeparator/>
      </w:r>
    </w:p>
  </w:footnote>
  <w:footnote w:type="continuationNotice" w:id="1">
    <w:p w14:paraId="51DFD5CF" w14:textId="77777777" w:rsidR="00BE75BD" w:rsidRDefault="00BE75BD">
      <w:pPr>
        <w:bidi/>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F0307" w14:textId="77777777" w:rsidR="0005020D" w:rsidRDefault="0005020D" w:rsidP="0005020D">
    <w:pPr>
      <w:pStyle w:val="Header"/>
      <w:tabs>
        <w:tab w:val="clear" w:pos="4680"/>
      </w:tabs>
      <w:bidi/>
      <w:jc w:val="center"/>
    </w:pPr>
    <w:r>
      <w:rPr>
        <w:noProof/>
        <w:rtl/>
      </w:rPr>
      <w:drawing>
        <wp:inline distT="0" distB="0" distL="0" distR="0" wp14:anchorId="6721ADA2" wp14:editId="120F17AA">
          <wp:extent cx="1275031" cy="349723"/>
          <wp:effectExtent l="0" t="0" r="1905" b="0"/>
          <wp:docPr id="1481987647" name="Picture 1481987647"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rPr>
        <w:rtl/>
      </w:rPr>
      <w:tab/>
    </w:r>
    <w:r>
      <w:rPr>
        <w:noProof/>
        <w:rtl/>
      </w:rPr>
      <w:drawing>
        <wp:inline distT="0" distB="0" distL="0" distR="0" wp14:anchorId="680B993D" wp14:editId="2002BA1D">
          <wp:extent cx="1620844" cy="341194"/>
          <wp:effectExtent l="0" t="0" r="0" b="1905"/>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rotWithShape="1">
                  <a:blip r:embed="rId2">
                    <a:extLst>
                      <a:ext uri="{28A0092B-C50C-407E-A947-70E740481C1C}">
                        <a14:useLocalDpi xmlns:a14="http://schemas.microsoft.com/office/drawing/2010/main" val="0"/>
                      </a:ext>
                    </a:extLst>
                  </a:blip>
                  <a:srcRect t="1" b="-17574"/>
                  <a:stretch/>
                </pic:blipFill>
                <pic:spPr bwMode="auto">
                  <a:xfrm>
                    <a:off x="0" y="0"/>
                    <a:ext cx="1655317" cy="348451"/>
                  </a:xfrm>
                  <a:prstGeom prst="rect">
                    <a:avLst/>
                  </a:prstGeom>
                  <a:ln>
                    <a:noFill/>
                  </a:ln>
                  <a:extLst>
                    <a:ext uri="{53640926-AAD7-44D8-BBD7-CCE9431645EC}">
                      <a14:shadowObscured xmlns:a14="http://schemas.microsoft.com/office/drawing/2010/main"/>
                    </a:ext>
                  </a:extLst>
                </pic:spPr>
              </pic:pic>
            </a:graphicData>
          </a:graphic>
        </wp:inline>
      </w:drawing>
    </w:r>
    <w:r>
      <w:rPr>
        <w:rtl/>
      </w:rPr>
      <w:t xml:space="preserve">                      </w:t>
    </w:r>
  </w:p>
  <w:p w14:paraId="2B93FB6F" w14:textId="77777777" w:rsidR="0005020D" w:rsidRDefault="0005020D" w:rsidP="0005020D">
    <w:pPr>
      <w:pStyle w:val="Header"/>
      <w:bidi/>
      <w:jc w:val="right"/>
    </w:pPr>
  </w:p>
  <w:p w14:paraId="2D5B7A1C" w14:textId="77777777" w:rsidR="001F6FFB" w:rsidRDefault="001F6FFB" w:rsidP="006C7509">
    <w:pPr>
      <w:pStyle w:val="Header"/>
      <w:bidi/>
      <w:jc w:val="right"/>
    </w:pPr>
  </w:p>
  <w:p w14:paraId="7C4D8F25" w14:textId="77777777" w:rsidR="008A65E6" w:rsidRDefault="008A65E6">
    <w:pP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0CF711F2"/>
    <w:multiLevelType w:val="hybridMultilevel"/>
    <w:tmpl w:val="6120739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12550652"/>
    <w:multiLevelType w:val="hybridMultilevel"/>
    <w:tmpl w:val="83A82FBE"/>
    <w:lvl w:ilvl="0" w:tplc="04090001">
      <w:start w:val="1"/>
      <w:numFmt w:val="bullet"/>
      <w:lvlText w:val=""/>
      <w:lvlJc w:val="left"/>
      <w:pPr>
        <w:ind w:left="720" w:hanging="360"/>
      </w:pPr>
      <w:rPr>
        <w:rFonts w:ascii="Symbol" w:hAnsi="Symbol" w:hint="default"/>
      </w:rPr>
    </w:lvl>
    <w:lvl w:ilvl="1" w:tplc="FCAE665C">
      <w:start w:val="8"/>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CC00"/>
    <w:multiLevelType w:val="hybridMultilevel"/>
    <w:tmpl w:val="C9B26C80"/>
    <w:lvl w:ilvl="0" w:tplc="DEF2AA18">
      <w:start w:val="1"/>
      <w:numFmt w:val="bullet"/>
      <w:lvlText w:val=""/>
      <w:lvlJc w:val="left"/>
      <w:pPr>
        <w:ind w:left="720" w:hanging="360"/>
      </w:pPr>
      <w:rPr>
        <w:rFonts w:ascii="Symbol" w:hAnsi="Symbol" w:hint="default"/>
      </w:rPr>
    </w:lvl>
    <w:lvl w:ilvl="1" w:tplc="D8DADFA8">
      <w:start w:val="1"/>
      <w:numFmt w:val="bullet"/>
      <w:lvlText w:val="o"/>
      <w:lvlJc w:val="left"/>
      <w:pPr>
        <w:ind w:left="1440" w:hanging="360"/>
      </w:pPr>
      <w:rPr>
        <w:rFonts w:ascii="Courier New" w:hAnsi="Courier New" w:hint="default"/>
      </w:rPr>
    </w:lvl>
    <w:lvl w:ilvl="2" w:tplc="D2909198">
      <w:start w:val="1"/>
      <w:numFmt w:val="bullet"/>
      <w:lvlText w:val=""/>
      <w:lvlJc w:val="left"/>
      <w:pPr>
        <w:ind w:left="2160" w:hanging="360"/>
      </w:pPr>
      <w:rPr>
        <w:rFonts w:ascii="Wingdings" w:hAnsi="Wingdings" w:hint="default"/>
      </w:rPr>
    </w:lvl>
    <w:lvl w:ilvl="3" w:tplc="E0A48AF2">
      <w:start w:val="1"/>
      <w:numFmt w:val="bullet"/>
      <w:lvlText w:val=""/>
      <w:lvlJc w:val="left"/>
      <w:pPr>
        <w:ind w:left="2880" w:hanging="360"/>
      </w:pPr>
      <w:rPr>
        <w:rFonts w:ascii="Symbol" w:hAnsi="Symbol" w:hint="default"/>
      </w:rPr>
    </w:lvl>
    <w:lvl w:ilvl="4" w:tplc="D20C99A2">
      <w:start w:val="1"/>
      <w:numFmt w:val="bullet"/>
      <w:lvlText w:val="o"/>
      <w:lvlJc w:val="left"/>
      <w:pPr>
        <w:ind w:left="3600" w:hanging="360"/>
      </w:pPr>
      <w:rPr>
        <w:rFonts w:ascii="Courier New" w:hAnsi="Courier New" w:hint="default"/>
      </w:rPr>
    </w:lvl>
    <w:lvl w:ilvl="5" w:tplc="434C16C4">
      <w:start w:val="1"/>
      <w:numFmt w:val="bullet"/>
      <w:lvlText w:val=""/>
      <w:lvlJc w:val="left"/>
      <w:pPr>
        <w:ind w:left="4320" w:hanging="360"/>
      </w:pPr>
      <w:rPr>
        <w:rFonts w:ascii="Wingdings" w:hAnsi="Wingdings" w:hint="default"/>
      </w:rPr>
    </w:lvl>
    <w:lvl w:ilvl="6" w:tplc="D612ECA8">
      <w:start w:val="1"/>
      <w:numFmt w:val="bullet"/>
      <w:lvlText w:val=""/>
      <w:lvlJc w:val="left"/>
      <w:pPr>
        <w:ind w:left="5040" w:hanging="360"/>
      </w:pPr>
      <w:rPr>
        <w:rFonts w:ascii="Symbol" w:hAnsi="Symbol" w:hint="default"/>
      </w:rPr>
    </w:lvl>
    <w:lvl w:ilvl="7" w:tplc="669E189A">
      <w:start w:val="1"/>
      <w:numFmt w:val="bullet"/>
      <w:lvlText w:val="o"/>
      <w:lvlJc w:val="left"/>
      <w:pPr>
        <w:ind w:left="5760" w:hanging="360"/>
      </w:pPr>
      <w:rPr>
        <w:rFonts w:ascii="Courier New" w:hAnsi="Courier New" w:hint="default"/>
      </w:rPr>
    </w:lvl>
    <w:lvl w:ilvl="8" w:tplc="454610C8">
      <w:start w:val="1"/>
      <w:numFmt w:val="bullet"/>
      <w:lvlText w:val=""/>
      <w:lvlJc w:val="left"/>
      <w:pPr>
        <w:ind w:left="6480" w:hanging="360"/>
      </w:pPr>
      <w:rPr>
        <w:rFonts w:ascii="Wingdings" w:hAnsi="Wingdings" w:hint="default"/>
      </w:rPr>
    </w:lvl>
  </w:abstractNum>
  <w:abstractNum w:abstractNumId="4"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5" w15:restartNumberingAfterBreak="0">
    <w:nsid w:val="1F733A81"/>
    <w:multiLevelType w:val="hybridMultilevel"/>
    <w:tmpl w:val="873EF830"/>
    <w:lvl w:ilvl="0" w:tplc="B7BC15FA">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75369"/>
    <w:multiLevelType w:val="hybridMultilevel"/>
    <w:tmpl w:val="5CC092C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8" w15:restartNumberingAfterBreak="0">
    <w:nsid w:val="3EF633B3"/>
    <w:multiLevelType w:val="hybridMultilevel"/>
    <w:tmpl w:val="530C5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0" w15:restartNumberingAfterBreak="0">
    <w:nsid w:val="48E7060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1" w15:restartNumberingAfterBreak="0">
    <w:nsid w:val="4B6D4664"/>
    <w:multiLevelType w:val="hybridMultilevel"/>
    <w:tmpl w:val="3E024948"/>
    <w:lvl w:ilvl="0" w:tplc="CCC8A2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938B0"/>
    <w:multiLevelType w:val="hybridMultilevel"/>
    <w:tmpl w:val="EB92C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631ABC"/>
    <w:multiLevelType w:val="hybridMultilevel"/>
    <w:tmpl w:val="921EF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A167D4"/>
    <w:multiLevelType w:val="hybridMultilevel"/>
    <w:tmpl w:val="DB40C94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656D60E5"/>
    <w:multiLevelType w:val="hybridMultilevel"/>
    <w:tmpl w:val="15549AD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68A66BC6"/>
    <w:multiLevelType w:val="hybridMultilevel"/>
    <w:tmpl w:val="A3100E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69565065"/>
    <w:multiLevelType w:val="hybridMultilevel"/>
    <w:tmpl w:val="2CE81452"/>
    <w:lvl w:ilvl="0" w:tplc="FFFFFFFF">
      <w:start w:val="1"/>
      <w:numFmt w:val="bullet"/>
      <w:lvlText w:val=""/>
      <w:lvlJc w:val="left"/>
      <w:pPr>
        <w:ind w:left="720" w:hanging="360"/>
      </w:pPr>
      <w:rPr>
        <w:rFonts w:ascii="Symbol" w:hAnsi="Symbol" w:hint="default"/>
      </w:rPr>
    </w:lvl>
    <w:lvl w:ilvl="1" w:tplc="1F5C7C44">
      <w:start w:val="1"/>
      <w:numFmt w:val="lowerLetter"/>
      <w:lvlText w:val="%2."/>
      <w:lvlJc w:val="left"/>
      <w:pPr>
        <w:ind w:left="1440" w:hanging="360"/>
      </w:pPr>
    </w:lvl>
    <w:lvl w:ilvl="2" w:tplc="AC942FFA">
      <w:start w:val="1"/>
      <w:numFmt w:val="lowerRoman"/>
      <w:lvlText w:val="%3."/>
      <w:lvlJc w:val="right"/>
      <w:pPr>
        <w:ind w:left="2160" w:hanging="180"/>
      </w:pPr>
    </w:lvl>
    <w:lvl w:ilvl="3" w:tplc="0D9C939A">
      <w:start w:val="1"/>
      <w:numFmt w:val="decimal"/>
      <w:lvlText w:val="%4."/>
      <w:lvlJc w:val="left"/>
      <w:pPr>
        <w:ind w:left="2880" w:hanging="360"/>
      </w:pPr>
    </w:lvl>
    <w:lvl w:ilvl="4" w:tplc="13FAB438">
      <w:start w:val="1"/>
      <w:numFmt w:val="lowerLetter"/>
      <w:lvlText w:val="%5."/>
      <w:lvlJc w:val="left"/>
      <w:pPr>
        <w:ind w:left="3600" w:hanging="360"/>
      </w:pPr>
    </w:lvl>
    <w:lvl w:ilvl="5" w:tplc="403CACEA">
      <w:start w:val="1"/>
      <w:numFmt w:val="lowerRoman"/>
      <w:lvlText w:val="%6."/>
      <w:lvlJc w:val="right"/>
      <w:pPr>
        <w:ind w:left="4320" w:hanging="180"/>
      </w:pPr>
    </w:lvl>
    <w:lvl w:ilvl="6" w:tplc="FA9E3606">
      <w:start w:val="1"/>
      <w:numFmt w:val="decimal"/>
      <w:lvlText w:val="%7."/>
      <w:lvlJc w:val="left"/>
      <w:pPr>
        <w:ind w:left="5040" w:hanging="360"/>
      </w:pPr>
    </w:lvl>
    <w:lvl w:ilvl="7" w:tplc="CF5ED894">
      <w:start w:val="1"/>
      <w:numFmt w:val="lowerLetter"/>
      <w:lvlText w:val="%8."/>
      <w:lvlJc w:val="left"/>
      <w:pPr>
        <w:ind w:left="5760" w:hanging="360"/>
      </w:pPr>
    </w:lvl>
    <w:lvl w:ilvl="8" w:tplc="59D49326">
      <w:start w:val="1"/>
      <w:numFmt w:val="lowerRoman"/>
      <w:lvlText w:val="%9."/>
      <w:lvlJc w:val="right"/>
      <w:pPr>
        <w:ind w:left="6480" w:hanging="180"/>
      </w:pPr>
    </w:lvl>
  </w:abstractNum>
  <w:abstractNum w:abstractNumId="18"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9" w15:restartNumberingAfterBreak="0">
    <w:nsid w:val="717E43D1"/>
    <w:multiLevelType w:val="hybridMultilevel"/>
    <w:tmpl w:val="5180FB42"/>
    <w:lvl w:ilvl="0" w:tplc="CCC8A2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6458F"/>
    <w:multiLevelType w:val="hybridMultilevel"/>
    <w:tmpl w:val="871EFF4E"/>
    <w:lvl w:ilvl="0" w:tplc="CCC8A2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805117"/>
    <w:multiLevelType w:val="hybridMultilevel"/>
    <w:tmpl w:val="6D584D7A"/>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06306377">
    <w:abstractNumId w:val="16"/>
  </w:num>
  <w:num w:numId="2" w16cid:durableId="491602073">
    <w:abstractNumId w:val="4"/>
  </w:num>
  <w:num w:numId="3" w16cid:durableId="234097721">
    <w:abstractNumId w:val="9"/>
  </w:num>
  <w:num w:numId="4" w16cid:durableId="486633281">
    <w:abstractNumId w:val="18"/>
  </w:num>
  <w:num w:numId="5" w16cid:durableId="1143036057">
    <w:abstractNumId w:val="7"/>
  </w:num>
  <w:num w:numId="6" w16cid:durableId="1995641615">
    <w:abstractNumId w:val="0"/>
  </w:num>
  <w:num w:numId="7" w16cid:durableId="1878274663">
    <w:abstractNumId w:val="17"/>
  </w:num>
  <w:num w:numId="8" w16cid:durableId="300501868">
    <w:abstractNumId w:val="3"/>
  </w:num>
  <w:num w:numId="9" w16cid:durableId="277183931">
    <w:abstractNumId w:val="13"/>
  </w:num>
  <w:num w:numId="10" w16cid:durableId="1767269176">
    <w:abstractNumId w:val="10"/>
  </w:num>
  <w:num w:numId="11" w16cid:durableId="1879774305">
    <w:abstractNumId w:val="1"/>
  </w:num>
  <w:num w:numId="12" w16cid:durableId="1485127462">
    <w:abstractNumId w:val="8"/>
  </w:num>
  <w:num w:numId="13" w16cid:durableId="2007242890">
    <w:abstractNumId w:val="19"/>
  </w:num>
  <w:num w:numId="14" w16cid:durableId="2098212250">
    <w:abstractNumId w:val="2"/>
  </w:num>
  <w:num w:numId="15" w16cid:durableId="2086535703">
    <w:abstractNumId w:val="12"/>
  </w:num>
  <w:num w:numId="16" w16cid:durableId="1837259438">
    <w:abstractNumId w:val="5"/>
  </w:num>
  <w:num w:numId="17" w16cid:durableId="1302229065">
    <w:abstractNumId w:val="21"/>
  </w:num>
  <w:num w:numId="18" w16cid:durableId="1751191891">
    <w:abstractNumId w:val="20"/>
  </w:num>
  <w:num w:numId="19" w16cid:durableId="1864440010">
    <w:abstractNumId w:val="11"/>
  </w:num>
  <w:num w:numId="20" w16cid:durableId="992221662">
    <w:abstractNumId w:val="15"/>
  </w:num>
  <w:num w:numId="21" w16cid:durableId="447509677">
    <w:abstractNumId w:val="14"/>
  </w:num>
  <w:num w:numId="22" w16cid:durableId="16620050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03C15"/>
    <w:rsid w:val="00021F8A"/>
    <w:rsid w:val="00024E6E"/>
    <w:rsid w:val="00030AAE"/>
    <w:rsid w:val="00032135"/>
    <w:rsid w:val="00032FFB"/>
    <w:rsid w:val="0005020D"/>
    <w:rsid w:val="000710D5"/>
    <w:rsid w:val="00076B8C"/>
    <w:rsid w:val="000814F8"/>
    <w:rsid w:val="000822D1"/>
    <w:rsid w:val="000859AE"/>
    <w:rsid w:val="0009413C"/>
    <w:rsid w:val="000A43BA"/>
    <w:rsid w:val="000B7ACC"/>
    <w:rsid w:val="000C03EE"/>
    <w:rsid w:val="000D330A"/>
    <w:rsid w:val="000F326E"/>
    <w:rsid w:val="000F563D"/>
    <w:rsid w:val="000F7700"/>
    <w:rsid w:val="001120D1"/>
    <w:rsid w:val="001229C2"/>
    <w:rsid w:val="00130BE6"/>
    <w:rsid w:val="00131D48"/>
    <w:rsid w:val="001478C9"/>
    <w:rsid w:val="00183D40"/>
    <w:rsid w:val="00191399"/>
    <w:rsid w:val="00194CD3"/>
    <w:rsid w:val="001A69A3"/>
    <w:rsid w:val="001C240D"/>
    <w:rsid w:val="001E30C6"/>
    <w:rsid w:val="001E4E1F"/>
    <w:rsid w:val="001F606D"/>
    <w:rsid w:val="001F6FFB"/>
    <w:rsid w:val="00206A61"/>
    <w:rsid w:val="00216209"/>
    <w:rsid w:val="00217E0B"/>
    <w:rsid w:val="002738B4"/>
    <w:rsid w:val="00282DAF"/>
    <w:rsid w:val="00283A05"/>
    <w:rsid w:val="002840F6"/>
    <w:rsid w:val="0028555A"/>
    <w:rsid w:val="00286A61"/>
    <w:rsid w:val="00295472"/>
    <w:rsid w:val="002A09C8"/>
    <w:rsid w:val="002C354C"/>
    <w:rsid w:val="002D6A7D"/>
    <w:rsid w:val="00315E54"/>
    <w:rsid w:val="00316CEE"/>
    <w:rsid w:val="00325F1F"/>
    <w:rsid w:val="0033274E"/>
    <w:rsid w:val="003369C8"/>
    <w:rsid w:val="00356413"/>
    <w:rsid w:val="0036480D"/>
    <w:rsid w:val="003A5ACD"/>
    <w:rsid w:val="003B3087"/>
    <w:rsid w:val="003B43B4"/>
    <w:rsid w:val="003B5599"/>
    <w:rsid w:val="003B57CD"/>
    <w:rsid w:val="003B6CCD"/>
    <w:rsid w:val="003B7F7B"/>
    <w:rsid w:val="003D3AAC"/>
    <w:rsid w:val="003E29B1"/>
    <w:rsid w:val="003E6A2E"/>
    <w:rsid w:val="003F70ED"/>
    <w:rsid w:val="003F7776"/>
    <w:rsid w:val="00400DD2"/>
    <w:rsid w:val="00405869"/>
    <w:rsid w:val="00405A0D"/>
    <w:rsid w:val="0041661C"/>
    <w:rsid w:val="004339F9"/>
    <w:rsid w:val="004361D0"/>
    <w:rsid w:val="004468B0"/>
    <w:rsid w:val="0046444B"/>
    <w:rsid w:val="00464B40"/>
    <w:rsid w:val="004660E5"/>
    <w:rsid w:val="00476FC0"/>
    <w:rsid w:val="00493FBA"/>
    <w:rsid w:val="004A6FB5"/>
    <w:rsid w:val="004B2216"/>
    <w:rsid w:val="004B57D3"/>
    <w:rsid w:val="004B6B54"/>
    <w:rsid w:val="004D40B7"/>
    <w:rsid w:val="004D48AB"/>
    <w:rsid w:val="004E269D"/>
    <w:rsid w:val="004F11D9"/>
    <w:rsid w:val="004F6A21"/>
    <w:rsid w:val="0050375C"/>
    <w:rsid w:val="005225B3"/>
    <w:rsid w:val="005233C2"/>
    <w:rsid w:val="00524908"/>
    <w:rsid w:val="0056209B"/>
    <w:rsid w:val="00563974"/>
    <w:rsid w:val="00584A37"/>
    <w:rsid w:val="00585910"/>
    <w:rsid w:val="00593F10"/>
    <w:rsid w:val="00596F92"/>
    <w:rsid w:val="005A619E"/>
    <w:rsid w:val="005B3AAB"/>
    <w:rsid w:val="005D3AB3"/>
    <w:rsid w:val="005E1F6C"/>
    <w:rsid w:val="005E618D"/>
    <w:rsid w:val="005F06E2"/>
    <w:rsid w:val="005F2924"/>
    <w:rsid w:val="00602BF6"/>
    <w:rsid w:val="00611178"/>
    <w:rsid w:val="006208AC"/>
    <w:rsid w:val="00620965"/>
    <w:rsid w:val="00630815"/>
    <w:rsid w:val="00643ED9"/>
    <w:rsid w:val="006542BD"/>
    <w:rsid w:val="0065487B"/>
    <w:rsid w:val="006904FD"/>
    <w:rsid w:val="0069366D"/>
    <w:rsid w:val="00693773"/>
    <w:rsid w:val="00693BEB"/>
    <w:rsid w:val="006956A4"/>
    <w:rsid w:val="006A35A6"/>
    <w:rsid w:val="006C7509"/>
    <w:rsid w:val="006D432B"/>
    <w:rsid w:val="006D727A"/>
    <w:rsid w:val="006E5611"/>
    <w:rsid w:val="00710986"/>
    <w:rsid w:val="00720D77"/>
    <w:rsid w:val="007254E6"/>
    <w:rsid w:val="00731B74"/>
    <w:rsid w:val="0073293D"/>
    <w:rsid w:val="00735ED1"/>
    <w:rsid w:val="00764A89"/>
    <w:rsid w:val="007733BC"/>
    <w:rsid w:val="00791BB2"/>
    <w:rsid w:val="007A2847"/>
    <w:rsid w:val="007A3CE0"/>
    <w:rsid w:val="007A7156"/>
    <w:rsid w:val="0080480C"/>
    <w:rsid w:val="0081250B"/>
    <w:rsid w:val="0083164D"/>
    <w:rsid w:val="0083732A"/>
    <w:rsid w:val="0084629C"/>
    <w:rsid w:val="0085457E"/>
    <w:rsid w:val="00856275"/>
    <w:rsid w:val="00864972"/>
    <w:rsid w:val="008734B2"/>
    <w:rsid w:val="00874121"/>
    <w:rsid w:val="00876D2C"/>
    <w:rsid w:val="008960A5"/>
    <w:rsid w:val="008975A6"/>
    <w:rsid w:val="008A65E6"/>
    <w:rsid w:val="008A73DD"/>
    <w:rsid w:val="008B4FBC"/>
    <w:rsid w:val="008C7600"/>
    <w:rsid w:val="008D071C"/>
    <w:rsid w:val="008D5345"/>
    <w:rsid w:val="008E20F3"/>
    <w:rsid w:val="008E7E27"/>
    <w:rsid w:val="008F11FE"/>
    <w:rsid w:val="009043D6"/>
    <w:rsid w:val="00904C26"/>
    <w:rsid w:val="0091162C"/>
    <w:rsid w:val="0092391F"/>
    <w:rsid w:val="00961AAF"/>
    <w:rsid w:val="009938E4"/>
    <w:rsid w:val="009A2F8B"/>
    <w:rsid w:val="009B1F3A"/>
    <w:rsid w:val="009D47C1"/>
    <w:rsid w:val="009F3891"/>
    <w:rsid w:val="009F5609"/>
    <w:rsid w:val="00A012B0"/>
    <w:rsid w:val="00A234BC"/>
    <w:rsid w:val="00A339EC"/>
    <w:rsid w:val="00A56153"/>
    <w:rsid w:val="00A64FD8"/>
    <w:rsid w:val="00A66EA1"/>
    <w:rsid w:val="00A728B1"/>
    <w:rsid w:val="00A8439B"/>
    <w:rsid w:val="00A8513F"/>
    <w:rsid w:val="00A86BB4"/>
    <w:rsid w:val="00AB1B6E"/>
    <w:rsid w:val="00AD68AC"/>
    <w:rsid w:val="00AF6720"/>
    <w:rsid w:val="00B02FFE"/>
    <w:rsid w:val="00B26DD1"/>
    <w:rsid w:val="00B27441"/>
    <w:rsid w:val="00B35C39"/>
    <w:rsid w:val="00B46034"/>
    <w:rsid w:val="00B602A2"/>
    <w:rsid w:val="00B602B2"/>
    <w:rsid w:val="00B713FD"/>
    <w:rsid w:val="00B82AD9"/>
    <w:rsid w:val="00BA1506"/>
    <w:rsid w:val="00BB7776"/>
    <w:rsid w:val="00BC2C83"/>
    <w:rsid w:val="00BD4236"/>
    <w:rsid w:val="00BE75BD"/>
    <w:rsid w:val="00BF32BE"/>
    <w:rsid w:val="00C01B2B"/>
    <w:rsid w:val="00C06CE0"/>
    <w:rsid w:val="00C35B6B"/>
    <w:rsid w:val="00C455B4"/>
    <w:rsid w:val="00C511CC"/>
    <w:rsid w:val="00C56A6F"/>
    <w:rsid w:val="00C734B7"/>
    <w:rsid w:val="00C74F1F"/>
    <w:rsid w:val="00C804EE"/>
    <w:rsid w:val="00C8091A"/>
    <w:rsid w:val="00C80D9C"/>
    <w:rsid w:val="00CC27AF"/>
    <w:rsid w:val="00CC3D38"/>
    <w:rsid w:val="00CE3F47"/>
    <w:rsid w:val="00CF0B61"/>
    <w:rsid w:val="00D03D66"/>
    <w:rsid w:val="00D060FA"/>
    <w:rsid w:val="00D3543C"/>
    <w:rsid w:val="00D41AEF"/>
    <w:rsid w:val="00D46AA3"/>
    <w:rsid w:val="00D5443E"/>
    <w:rsid w:val="00D55AF1"/>
    <w:rsid w:val="00D64905"/>
    <w:rsid w:val="00D67332"/>
    <w:rsid w:val="00D85204"/>
    <w:rsid w:val="00DA0AAE"/>
    <w:rsid w:val="00DA26B9"/>
    <w:rsid w:val="00DB711C"/>
    <w:rsid w:val="00DC0E38"/>
    <w:rsid w:val="00DD2E70"/>
    <w:rsid w:val="00DE53F4"/>
    <w:rsid w:val="00E1631F"/>
    <w:rsid w:val="00E210A2"/>
    <w:rsid w:val="00E46E5C"/>
    <w:rsid w:val="00E55D06"/>
    <w:rsid w:val="00E6046F"/>
    <w:rsid w:val="00E6303F"/>
    <w:rsid w:val="00E72798"/>
    <w:rsid w:val="00E80A65"/>
    <w:rsid w:val="00E8224D"/>
    <w:rsid w:val="00E87D9F"/>
    <w:rsid w:val="00EC333C"/>
    <w:rsid w:val="00EC59BB"/>
    <w:rsid w:val="00ED2EF5"/>
    <w:rsid w:val="00EE506A"/>
    <w:rsid w:val="00EF2098"/>
    <w:rsid w:val="00EF5FCA"/>
    <w:rsid w:val="00EF7C94"/>
    <w:rsid w:val="00F00351"/>
    <w:rsid w:val="00F00E8F"/>
    <w:rsid w:val="00F07D6B"/>
    <w:rsid w:val="00F2021C"/>
    <w:rsid w:val="00F307F1"/>
    <w:rsid w:val="00F77A90"/>
    <w:rsid w:val="00F8552A"/>
    <w:rsid w:val="00F935FD"/>
    <w:rsid w:val="00F95D6E"/>
    <w:rsid w:val="00FB3EAF"/>
    <w:rsid w:val="00FC1263"/>
    <w:rsid w:val="00FC378D"/>
    <w:rsid w:val="00FC6C5F"/>
    <w:rsid w:val="00FD184E"/>
    <w:rsid w:val="00FD4F1E"/>
    <w:rsid w:val="00FD5794"/>
    <w:rsid w:val="00FF6780"/>
    <w:rsid w:val="05C9ED7C"/>
    <w:rsid w:val="0A398A1A"/>
    <w:rsid w:val="0E0E3412"/>
    <w:rsid w:val="11E2AED9"/>
    <w:rsid w:val="12BFD638"/>
    <w:rsid w:val="1370AE76"/>
    <w:rsid w:val="163E92AC"/>
    <w:rsid w:val="1672762D"/>
    <w:rsid w:val="1E6FCC5E"/>
    <w:rsid w:val="23037561"/>
    <w:rsid w:val="2393C1C3"/>
    <w:rsid w:val="29DD03F0"/>
    <w:rsid w:val="2E36CA39"/>
    <w:rsid w:val="2FE912CC"/>
    <w:rsid w:val="322F2DEB"/>
    <w:rsid w:val="33D34CB3"/>
    <w:rsid w:val="3454C0F9"/>
    <w:rsid w:val="3843DB97"/>
    <w:rsid w:val="3953F8DE"/>
    <w:rsid w:val="3A31885D"/>
    <w:rsid w:val="4049A1C7"/>
    <w:rsid w:val="40543E07"/>
    <w:rsid w:val="41D78F3E"/>
    <w:rsid w:val="451CF3B5"/>
    <w:rsid w:val="47A49933"/>
    <w:rsid w:val="5028E1F4"/>
    <w:rsid w:val="545BE38E"/>
    <w:rsid w:val="54D651CF"/>
    <w:rsid w:val="5971C587"/>
    <w:rsid w:val="5C3DD42B"/>
    <w:rsid w:val="6BCFCD9A"/>
    <w:rsid w:val="74881E80"/>
    <w:rsid w:val="7FF84A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D93A5FA8-2A1C-40A8-9C69-C30E2817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B57CD"/>
    <w:pPr>
      <w:widowControl w:val="0"/>
      <w:spacing w:after="120" w:line="360" w:lineRule="auto"/>
    </w:pPr>
    <w:rPr>
      <w:sz w:val="24"/>
    </w:rPr>
  </w:style>
  <w:style w:type="paragraph" w:styleId="Heading1">
    <w:name w:val="heading 1"/>
    <w:basedOn w:val="Normal"/>
    <w:next w:val="Normal"/>
    <w:link w:val="Heading1Char"/>
    <w:uiPriority w:val="9"/>
    <w:qFormat/>
    <w:rsid w:val="00C8091A"/>
    <w:pPr>
      <w:keepNext/>
      <w:keepLines/>
      <w:spacing w:before="80" w:after="0"/>
      <w:outlineLvl w:val="0"/>
    </w:pPr>
    <w:rPr>
      <w:rFonts w:ascii="Arial" w:eastAsiaTheme="majorEastAsia" w:hAnsi="Arial" w:cstheme="majorBidi"/>
      <w:b/>
      <w:color w:val="9E6F00" w:themeColor="accent3"/>
      <w:sz w:val="32"/>
      <w:szCs w:val="32"/>
    </w:rPr>
  </w:style>
  <w:style w:type="paragraph" w:styleId="Heading2">
    <w:name w:val="heading 2"/>
    <w:basedOn w:val="Normal"/>
    <w:next w:val="Normal"/>
    <w:link w:val="Heading2Char"/>
    <w:uiPriority w:val="9"/>
    <w:unhideWhenUsed/>
    <w:qFormat/>
    <w:rsid w:val="00C734B7"/>
    <w:pPr>
      <w:keepNext/>
      <w:keepLines/>
      <w:spacing w:before="80" w:after="0"/>
      <w:outlineLvl w:val="1"/>
    </w:pPr>
    <w:rPr>
      <w:rFonts w:asciiTheme="majorHAnsi" w:eastAsiaTheme="majorEastAsia" w:hAnsiTheme="majorHAnsi" w:cstheme="majorBidi"/>
      <w:b/>
      <w:color w:val="4E79A4" w:themeColor="accent1"/>
      <w:sz w:val="28"/>
      <w:szCs w:val="26"/>
    </w:rPr>
  </w:style>
  <w:style w:type="paragraph" w:styleId="Heading3">
    <w:name w:val="heading 3"/>
    <w:basedOn w:val="Normal"/>
    <w:next w:val="Normal"/>
    <w:link w:val="Heading3Char"/>
    <w:uiPriority w:val="9"/>
    <w:unhideWhenUsed/>
    <w:qFormat/>
    <w:rsid w:val="003B57CD"/>
    <w:pPr>
      <w:keepNext/>
      <w:keepLines/>
      <w:spacing w:before="40" w:after="0"/>
      <w:outlineLvl w:val="2"/>
    </w:pPr>
    <w:rPr>
      <w:rFonts w:asciiTheme="majorHAnsi" w:eastAsiaTheme="majorEastAsia" w:hAnsiTheme="majorHAnsi" w:cstheme="majorBidi"/>
      <w:b/>
      <w:color w:val="6B7D31" w:themeColor="accent2"/>
      <w:sz w:val="26"/>
      <w:szCs w:val="24"/>
    </w:rPr>
  </w:style>
  <w:style w:type="paragraph" w:styleId="Heading4">
    <w:name w:val="heading 4"/>
    <w:basedOn w:val="Normal"/>
    <w:next w:val="Normal"/>
    <w:link w:val="Heading4Char"/>
    <w:uiPriority w:val="9"/>
    <w:unhideWhenUsed/>
    <w:qFormat/>
    <w:rsid w:val="003B57CD"/>
    <w:pPr>
      <w:keepNext/>
      <w:keepLines/>
      <w:spacing w:before="40" w:after="0"/>
      <w:outlineLvl w:val="3"/>
    </w:pPr>
    <w:rPr>
      <w:rFonts w:asciiTheme="majorHAnsi" w:eastAsiaTheme="majorEastAsia" w:hAnsiTheme="majorHAnsi" w:cstheme="majorBidi"/>
      <w:b/>
      <w:iCs/>
      <w:color w:val="911F27" w:themeColor="accent4"/>
    </w:rPr>
  </w:style>
  <w:style w:type="paragraph" w:styleId="Heading5">
    <w:name w:val="heading 5"/>
    <w:basedOn w:val="Normal"/>
    <w:next w:val="Normal"/>
    <w:link w:val="Heading5Char"/>
    <w:uiPriority w:val="9"/>
    <w:unhideWhenUsed/>
    <w:qFormat/>
    <w:rsid w:val="003B57CD"/>
    <w:pPr>
      <w:keepNext/>
      <w:keepLines/>
      <w:spacing w:before="40" w:after="0"/>
      <w:outlineLvl w:val="4"/>
    </w:pPr>
    <w:rPr>
      <w:rFonts w:asciiTheme="majorHAnsi" w:eastAsiaTheme="majorEastAsia" w:hAnsiTheme="majorHAnsi" w:cstheme="majorBidi"/>
      <w:b/>
      <w:i/>
      <w:color w:val="525152" w:themeColor="accent5"/>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C8091A"/>
    <w:rPr>
      <w:rFonts w:ascii="Arial" w:eastAsiaTheme="majorEastAsia" w:hAnsi="Arial" w:cstheme="majorBidi"/>
      <w:b/>
      <w:color w:val="9E6F00" w:themeColor="accent3"/>
      <w:sz w:val="32"/>
      <w:szCs w:val="32"/>
    </w:rPr>
  </w:style>
  <w:style w:type="character" w:customStyle="1" w:styleId="Heading2Char">
    <w:name w:val="Heading 2 Char"/>
    <w:basedOn w:val="DefaultParagraphFont"/>
    <w:link w:val="Heading2"/>
    <w:uiPriority w:val="9"/>
    <w:rsid w:val="00C734B7"/>
    <w:rPr>
      <w:rFonts w:asciiTheme="majorHAnsi" w:eastAsiaTheme="majorEastAsia" w:hAnsiTheme="majorHAnsi" w:cstheme="majorBidi"/>
      <w:b/>
      <w:color w:val="4E79A4" w:themeColor="accent1"/>
      <w:sz w:val="28"/>
      <w:szCs w:val="26"/>
    </w:rPr>
  </w:style>
  <w:style w:type="character" w:customStyle="1" w:styleId="Heading3Char">
    <w:name w:val="Heading 3 Char"/>
    <w:basedOn w:val="DefaultParagraphFont"/>
    <w:link w:val="Heading3"/>
    <w:uiPriority w:val="9"/>
    <w:rsid w:val="003B57CD"/>
    <w:rPr>
      <w:rFonts w:asciiTheme="majorHAnsi" w:eastAsiaTheme="majorEastAsia" w:hAnsiTheme="majorHAnsi" w:cstheme="majorBidi"/>
      <w:b/>
      <w:color w:val="6B7D31" w:themeColor="accent2"/>
      <w:sz w:val="26"/>
      <w:szCs w:val="24"/>
    </w:rPr>
  </w:style>
  <w:style w:type="paragraph" w:styleId="Title">
    <w:name w:val="Title"/>
    <w:basedOn w:val="Normal"/>
    <w:next w:val="Normal"/>
    <w:link w:val="TitleChar"/>
    <w:uiPriority w:val="10"/>
    <w:qFormat/>
    <w:rsid w:val="00C734B7"/>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C734B7"/>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CC3D38"/>
    <w:pPr>
      <w:ind w:left="288"/>
      <w:contextualSpacing/>
    </w:pPr>
    <w:rPr>
      <w:rFonts w:ascii="Arial" w:hAnsi="Arial"/>
    </w:rPr>
  </w:style>
  <w:style w:type="character" w:customStyle="1" w:styleId="Heading4Char">
    <w:name w:val="Heading 4 Char"/>
    <w:basedOn w:val="DefaultParagraphFont"/>
    <w:link w:val="Heading4"/>
    <w:uiPriority w:val="9"/>
    <w:rsid w:val="003B57CD"/>
    <w:rPr>
      <w:rFonts w:asciiTheme="majorHAnsi" w:eastAsiaTheme="majorEastAsia" w:hAnsiTheme="majorHAnsi" w:cstheme="majorBidi"/>
      <w:b/>
      <w:iCs/>
      <w:color w:val="911F27" w:themeColor="accent4"/>
      <w:sz w:val="24"/>
    </w:rPr>
  </w:style>
  <w:style w:type="character" w:customStyle="1" w:styleId="Heading5Char">
    <w:name w:val="Heading 5 Char"/>
    <w:basedOn w:val="DefaultParagraphFont"/>
    <w:link w:val="Heading5"/>
    <w:uiPriority w:val="9"/>
    <w:rsid w:val="003B57CD"/>
    <w:rPr>
      <w:rFonts w:asciiTheme="majorHAnsi" w:eastAsiaTheme="majorEastAsia" w:hAnsiTheme="majorHAnsi" w:cstheme="majorBidi"/>
      <w:b/>
      <w:i/>
      <w:color w:val="525152" w:themeColor="accent5"/>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character" w:styleId="Hyperlink">
    <w:name w:val="Hyperlink"/>
    <w:basedOn w:val="DefaultParagraphFont"/>
    <w:uiPriority w:val="99"/>
    <w:unhideWhenUsed/>
    <w:rsid w:val="008960A5"/>
    <w:rPr>
      <w:color w:val="911F27" w:themeColor="hyperlink"/>
      <w:u w:val="single"/>
    </w:rPr>
  </w:style>
  <w:style w:type="character" w:styleId="UnresolvedMention">
    <w:name w:val="Unresolved Mention"/>
    <w:basedOn w:val="DefaultParagraphFont"/>
    <w:uiPriority w:val="99"/>
    <w:semiHidden/>
    <w:unhideWhenUsed/>
    <w:rsid w:val="00D060FA"/>
    <w:rPr>
      <w:color w:val="605E5C"/>
      <w:shd w:val="clear" w:color="auto" w:fill="E1DFDD"/>
    </w:rPr>
  </w:style>
  <w:style w:type="paragraph" w:styleId="Revision">
    <w:name w:val="Revision"/>
    <w:hidden/>
    <w:uiPriority w:val="99"/>
    <w:semiHidden/>
    <w:rsid w:val="0065487B"/>
    <w:pPr>
      <w:spacing w:after="0" w:line="240" w:lineRule="auto"/>
    </w:pPr>
    <w:rPr>
      <w:sz w:val="24"/>
    </w:rPr>
  </w:style>
  <w:style w:type="character" w:styleId="FollowedHyperlink">
    <w:name w:val="FollowedHyperlink"/>
    <w:basedOn w:val="DefaultParagraphFont"/>
    <w:uiPriority w:val="99"/>
    <w:semiHidden/>
    <w:unhideWhenUsed/>
    <w:rsid w:val="00A012B0"/>
    <w:rPr>
      <w:color w:val="7C2F3E" w:themeColor="followedHyperlink"/>
      <w:u w:val="single"/>
    </w:rPr>
  </w:style>
  <w:style w:type="character" w:customStyle="1" w:styleId="ui-provider">
    <w:name w:val="ui-provider"/>
    <w:basedOn w:val="DefaultParagraphFont"/>
    <w:rsid w:val="008734B2"/>
  </w:style>
  <w:style w:type="paragraph" w:styleId="BodyText">
    <w:name w:val="Body Text"/>
    <w:basedOn w:val="Normal"/>
    <w:link w:val="BodyTextChar"/>
    <w:uiPriority w:val="1"/>
    <w:qFormat/>
    <w:rsid w:val="007A7156"/>
    <w:pPr>
      <w:autoSpaceDE w:val="0"/>
      <w:autoSpaceDN w:val="0"/>
      <w:spacing w:after="0" w:line="240" w:lineRule="auto"/>
      <w:ind w:left="409"/>
    </w:pPr>
    <w:rPr>
      <w:rFonts w:ascii="Source Sans Pro" w:eastAsia="Source Sans Pro" w:hAnsi="Source Sans Pro" w:cs="Source Sans Pro"/>
      <w:szCs w:val="24"/>
    </w:rPr>
  </w:style>
  <w:style w:type="character" w:customStyle="1" w:styleId="BodyTextChar">
    <w:name w:val="Body Text Char"/>
    <w:basedOn w:val="DefaultParagraphFont"/>
    <w:link w:val="BodyText"/>
    <w:uiPriority w:val="1"/>
    <w:rsid w:val="007A7156"/>
    <w:rPr>
      <w:rFonts w:ascii="Source Sans Pro" w:eastAsia="Source Sans Pro" w:hAnsi="Source Sans Pro" w:cs="Source Sans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lens.googl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ducation.ohio.gov/Topics/Student-Supports/English-Learners/AOEL/Family-Roadmap/Working-Together-with-the-School" TargetMode="External"/><Relationship Id="rId17" Type="http://schemas.openxmlformats.org/officeDocument/2006/relationships/hyperlink" Target="https://www.colorincolorado.org/guide/fact-sheet%20-&#1575;&#1591;&#1604;&#1575;&#1593;&#1575;&#1578;%20&#1576;&#1585;&#1575;&#1740;%20&#1608;&#1575;&#1604;&#1583;&#1740;&#1606;&#1740;%20&#1705;&#1607;%20&#1583;&#1585;%20&#1586;&#1605;&#1740;&#1606;&#1607;%20&#1586;&#1576;&#1575;&#1606;%20&#1575;&#1606;&#1711;&#1604;&#1740;&#1587;&#1740;%20&#1605;&#1581;&#1583;&#1608;&#1583;&#1740;&#1578;%20&#1583;&#1575;&#1585;&#1606;&#1583;%20&#1608;%20&#1605;&#1705;&#1575;&#1578;&#1576;%20&#1608;%20&#1606;&#1575;&#1581;&#1740;&#1607;&#8204;&#1607;&#1575;&#1740;%20&#1605;&#1705;&#1578;&#1576;%20&#1705;&#1607;%20&#1576;&#1575;%20&#1570;&#1606;&#1607;&#1575;%20&#1575;&#1585;&#1578;&#1576;&#1575;&#1591;%20&#1576;&#1585;&#1602;&#1585;&#1575;&#1585;%20&#1605;&#1740;&#8204;&#1705;&#1606;&#1606;&#1583;" TargetMode="External"/><Relationship Id="rId2" Type="http://schemas.openxmlformats.org/officeDocument/2006/relationships/customXml" Target="../customXml/item2.xml"/><Relationship Id="rId16" Type="http://schemas.openxmlformats.org/officeDocument/2006/relationships/hyperlink" Target="https://usahello.org/educ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rincolorado.org/guide/fact-sheet-information-limited-english-proficient-parents-and-schools-and-school-districts" TargetMode="External"/><Relationship Id="rId5" Type="http://schemas.openxmlformats.org/officeDocument/2006/relationships/numbering" Target="numbering.xml"/><Relationship Id="rId15" Type="http://schemas.openxmlformats.org/officeDocument/2006/relationships/hyperlink" Target="https://publications.ici.umn.edu/nceo/improving-instruction-parent-educator-toolkit/working-with-%20language-interpreter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ations.ici.umn.edu/nceo/improving-instruction-parent-%20educator-toolkit/building-successful-communication-between-parent-or-guardian-and-teache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4ca774-996a-46e8-927f-2a14c6cfc840" xsi:nil="true"/>
    <lcf76f155ced4ddcb4097134ff3c332f xmlns="a82ae0fa-6c6d-414e-95b8-cc8db881d1d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customXml/itemProps2.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customXml/itemProps3.xml><?xml version="1.0" encoding="utf-8"?>
<ds:datastoreItem xmlns:ds="http://schemas.openxmlformats.org/officeDocument/2006/customXml" ds:itemID="{896D1712-96AD-411C-B462-29B7D81A9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1D6DCA-1104-409E-A6F4-318C11E06C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1379</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Falb, Jordan</cp:lastModifiedBy>
  <cp:revision>4</cp:revision>
  <dcterms:created xsi:type="dcterms:W3CDTF">2024-10-23T15:12:00Z</dcterms:created>
  <dcterms:modified xsi:type="dcterms:W3CDTF">2024-10-23T15:43:00Z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GrammarlyDocumentId">
    <vt:lpwstr>af67c508af84e358c0bddbd9eaebaca0187d403c5848685dd956c29a22588cab</vt:lpwstr>
  </property>
</Properties>
</file>