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03E22A" w14:textId="3215CEE4" w:rsidR="00610FE1" w:rsidRPr="00D6544E" w:rsidRDefault="00610FE1" w:rsidP="00D6544E">
      <w:pPr>
        <w:pStyle w:val="Heading1"/>
      </w:pPr>
      <w:r w:rsidRPr="00D6544E">
        <w:t>Trauma</w:t>
      </w:r>
      <w:r w:rsidR="00BB3D7F">
        <w:t>-</w:t>
      </w:r>
      <w:r w:rsidRPr="00D6544E">
        <w:t xml:space="preserve">Informed Guide for Working with Families Experiencing Homelessness </w:t>
      </w:r>
    </w:p>
    <w:p w14:paraId="60085CC4" w14:textId="77777777" w:rsidR="00610FE1" w:rsidRDefault="00610FE1" w:rsidP="00610FE1">
      <w:pPr>
        <w:rPr>
          <w:rFonts w:ascii="Source Sans Pro" w:hAnsi="Source Sans Pro" w:cs="Arial"/>
        </w:rPr>
      </w:pPr>
    </w:p>
    <w:p w14:paraId="3BDBC09E" w14:textId="77777777" w:rsidR="00610FE1" w:rsidRPr="00610FE1" w:rsidRDefault="00610FE1" w:rsidP="00610FE1">
      <w:pPr>
        <w:rPr>
          <w:rFonts w:ascii="Source Sans Pro" w:hAnsi="Source Sans Pro" w:cs="Arial"/>
        </w:rPr>
      </w:pPr>
      <w:r w:rsidRPr="00610FE1">
        <w:rPr>
          <w:rFonts w:ascii="Source Sans Pro" w:hAnsi="Source Sans Pro" w:cs="Arial"/>
        </w:rPr>
        <w:t xml:space="preserve">This guide is an optional tool for schools, districts and Educational Service Centers (ESCs) to enhance staff capacity in working with students and families experiencing homelessness. </w:t>
      </w:r>
    </w:p>
    <w:p w14:paraId="78793913" w14:textId="77777777" w:rsidR="00610FE1" w:rsidRPr="00610FE1" w:rsidRDefault="00610FE1" w:rsidP="00610FE1">
      <w:pPr>
        <w:rPr>
          <w:rFonts w:ascii="Source Sans Pro" w:hAnsi="Source Sans Pro" w:cs="Arial"/>
        </w:rPr>
      </w:pPr>
    </w:p>
    <w:p w14:paraId="5D8F7946" w14:textId="77777777" w:rsidR="00610FE1" w:rsidRPr="00610FE1" w:rsidRDefault="00610FE1" w:rsidP="00610FE1">
      <w:pPr>
        <w:rPr>
          <w:rFonts w:ascii="Source Sans Pro" w:hAnsi="Source Sans Pro" w:cs="Arial"/>
          <w:color w:val="000000" w:themeColor="text1"/>
        </w:rPr>
      </w:pPr>
      <w:r w:rsidRPr="00610FE1">
        <w:rPr>
          <w:rFonts w:ascii="Source Sans Pro" w:hAnsi="Source Sans Pro" w:cs="Arial"/>
          <w:color w:val="000000" w:themeColor="text1"/>
        </w:rPr>
        <w:t xml:space="preserve">Liaisons have a responsibility to ensure that school and district personnel receive training on how to identify and serve students experiencing homelessness. The following guide can </w:t>
      </w:r>
      <w:proofErr w:type="gramStart"/>
      <w:r w:rsidRPr="00610FE1">
        <w:rPr>
          <w:rFonts w:ascii="Source Sans Pro" w:hAnsi="Source Sans Pro" w:cs="Arial"/>
          <w:color w:val="000000" w:themeColor="text1"/>
        </w:rPr>
        <w:t>be utilized</w:t>
      </w:r>
      <w:proofErr w:type="gramEnd"/>
      <w:r w:rsidRPr="00610FE1">
        <w:rPr>
          <w:rFonts w:ascii="Source Sans Pro" w:hAnsi="Source Sans Pro" w:cs="Arial"/>
          <w:color w:val="000000" w:themeColor="text1"/>
        </w:rPr>
        <w:t xml:space="preserve"> as a professional development tool for administrators, teachers, and support staff on strategies and best practices for working with students and families experiencing homelessness with a trauma-informed lens. </w:t>
      </w:r>
    </w:p>
    <w:p w14:paraId="642C5782" w14:textId="77777777" w:rsidR="00610FE1" w:rsidRPr="00610FE1" w:rsidRDefault="00610FE1" w:rsidP="00610FE1">
      <w:pPr>
        <w:rPr>
          <w:rFonts w:ascii="Source Sans Pro" w:hAnsi="Source Sans Pro" w:cs="Arial"/>
          <w:color w:val="000000" w:themeColor="text1"/>
        </w:rPr>
      </w:pPr>
    </w:p>
    <w:p w14:paraId="1425F158" w14:textId="77777777" w:rsidR="00610FE1" w:rsidRPr="00610FE1" w:rsidRDefault="00610FE1" w:rsidP="00A07AC5">
      <w:pPr>
        <w:pStyle w:val="Heading2"/>
      </w:pPr>
      <w:r w:rsidRPr="00610FE1">
        <w:t xml:space="preserve">Additional Tools </w:t>
      </w:r>
    </w:p>
    <w:p w14:paraId="0EA86BA7" w14:textId="77777777" w:rsidR="00610FE1" w:rsidRPr="00610FE1" w:rsidRDefault="00610FE1" w:rsidP="00610FE1">
      <w:pPr>
        <w:rPr>
          <w:rFonts w:ascii="Source Sans Pro" w:hAnsi="Source Sans Pro" w:cs="Arial"/>
          <w:b/>
          <w:bCs/>
          <w:color w:val="000000" w:themeColor="text1"/>
        </w:rPr>
      </w:pPr>
    </w:p>
    <w:p w14:paraId="6E369F5C" w14:textId="6392A466" w:rsidR="00610FE1" w:rsidRPr="00610FE1" w:rsidRDefault="00610FE1" w:rsidP="00610FE1">
      <w:pPr>
        <w:rPr>
          <w:rFonts w:ascii="Source Sans Pro" w:hAnsi="Source Sans Pro" w:cs="Arial"/>
          <w:color w:val="000000"/>
        </w:rPr>
      </w:pPr>
      <w:r w:rsidRPr="00610FE1">
        <w:rPr>
          <w:rFonts w:ascii="Source Sans Pro" w:hAnsi="Source Sans Pro" w:cs="Arial"/>
          <w:color w:val="000000" w:themeColor="text1"/>
        </w:rPr>
        <w:t xml:space="preserve">To help school and district personnel understand the commons signs of homelessness, download the </w:t>
      </w:r>
      <w:r w:rsidRPr="0034440C">
        <w:rPr>
          <w:rFonts w:ascii="Source Sans Pro" w:hAnsi="Source Sans Pro" w:cs="Arial"/>
          <w:b/>
          <w:bCs/>
        </w:rPr>
        <w:t>Common Signs of Homelessness Rack Card</w:t>
      </w:r>
      <w:r w:rsidR="0034440C" w:rsidRPr="0034440C">
        <w:rPr>
          <w:rFonts w:ascii="Source Sans Pro" w:hAnsi="Source Sans Pro" w:cs="Arial"/>
        </w:rPr>
        <w:t xml:space="preserve"> </w:t>
      </w:r>
      <w:r w:rsidR="0034440C" w:rsidRPr="00540FA3">
        <w:rPr>
          <w:rFonts w:ascii="Source Sans Pro" w:hAnsi="Source Sans Pro"/>
        </w:rPr>
        <w:t>(</w:t>
      </w:r>
      <w:r w:rsidR="0034440C">
        <w:rPr>
          <w:rFonts w:ascii="Source Sans Pro" w:hAnsi="Source Sans Pro" w:cs="Arial"/>
        </w:rPr>
        <w:t xml:space="preserve">available on the </w:t>
      </w:r>
      <w:hyperlink r:id="rId11" w:history="1">
        <w:r w:rsidR="0034440C" w:rsidRPr="005705F7">
          <w:rPr>
            <w:rStyle w:val="Hyperlink"/>
            <w:rFonts w:ascii="Source Sans Pro" w:hAnsi="Source Sans Pro" w:cs="Arial"/>
          </w:rPr>
          <w:t>Ohio Department of Education and Workforce’s Professional Development web page</w:t>
        </w:r>
      </w:hyperlink>
      <w:r w:rsidR="0034440C">
        <w:rPr>
          <w:rFonts w:ascii="Source Sans Pro" w:hAnsi="Source Sans Pro" w:cs="Arial"/>
          <w:color w:val="000000" w:themeColor="text1"/>
        </w:rPr>
        <w:t>)</w:t>
      </w:r>
      <w:r w:rsidR="0034440C">
        <w:rPr>
          <w:rFonts w:ascii="Source Sans Pro" w:hAnsi="Source Sans Pro" w:cs="Arial"/>
          <w:color w:val="000000" w:themeColor="text1"/>
        </w:rPr>
        <w:t>.</w:t>
      </w:r>
    </w:p>
    <w:p w14:paraId="408C8761" w14:textId="77777777" w:rsidR="00610FE1" w:rsidRPr="00F95F87" w:rsidRDefault="00610FE1" w:rsidP="00610FE1">
      <w:pPr>
        <w:pBdr>
          <w:bottom w:val="single" w:sz="12" w:space="1" w:color="auto"/>
        </w:pBdr>
        <w:rPr>
          <w:rFonts w:ascii="Source Sans Pro" w:hAnsi="Source Sans Pro" w:cs="Arial"/>
          <w:sz w:val="22"/>
          <w:szCs w:val="22"/>
        </w:rPr>
      </w:pPr>
    </w:p>
    <w:p w14:paraId="6A3270EC" w14:textId="77777777" w:rsidR="00610FE1" w:rsidRPr="001576DA" w:rsidRDefault="00610FE1" w:rsidP="00610FE1">
      <w:pPr>
        <w:rPr>
          <w:rFonts w:ascii="Source Sans Pro" w:hAnsi="Source Sans Pro" w:cs="Arial"/>
        </w:rPr>
      </w:pPr>
    </w:p>
    <w:p w14:paraId="2C230206" w14:textId="77777777" w:rsidR="00610FE1" w:rsidRPr="001576DA" w:rsidRDefault="00610FE1" w:rsidP="00610FE1">
      <w:pPr>
        <w:rPr>
          <w:rFonts w:ascii="Source Sans Pro" w:hAnsi="Source Sans Pro" w:cs="Arial"/>
        </w:rPr>
      </w:pPr>
    </w:p>
    <w:p w14:paraId="5611766C" w14:textId="77777777" w:rsidR="00610FE1" w:rsidRPr="001576DA" w:rsidRDefault="00610FE1" w:rsidP="00610FE1">
      <w:pPr>
        <w:rPr>
          <w:rFonts w:ascii="Source Sans Pro" w:hAnsi="Source Sans Pro" w:cs="Arial"/>
        </w:rPr>
      </w:pPr>
    </w:p>
    <w:p w14:paraId="76F8E9B1" w14:textId="77777777" w:rsidR="00610FE1" w:rsidRPr="001576DA" w:rsidRDefault="00610FE1" w:rsidP="00610FE1">
      <w:pPr>
        <w:rPr>
          <w:rFonts w:ascii="Source Sans Pro" w:hAnsi="Source Sans Pro" w:cs="Arial"/>
        </w:rPr>
      </w:pPr>
    </w:p>
    <w:p w14:paraId="462A310C" w14:textId="77777777" w:rsidR="00610FE1" w:rsidRPr="001576DA" w:rsidRDefault="00610FE1" w:rsidP="00610FE1">
      <w:pPr>
        <w:rPr>
          <w:rFonts w:ascii="Source Sans Pro" w:hAnsi="Source Sans Pro" w:cs="Arial"/>
        </w:rPr>
      </w:pPr>
    </w:p>
    <w:p w14:paraId="5BA87C0A" w14:textId="77777777" w:rsidR="00610FE1" w:rsidRPr="001576DA" w:rsidRDefault="00610FE1" w:rsidP="00610FE1">
      <w:pPr>
        <w:rPr>
          <w:rFonts w:ascii="Source Sans Pro" w:hAnsi="Source Sans Pro" w:cs="Arial"/>
        </w:rPr>
      </w:pPr>
    </w:p>
    <w:p w14:paraId="69AB6DF0" w14:textId="77777777" w:rsidR="00610FE1" w:rsidRPr="001576DA" w:rsidRDefault="00610FE1" w:rsidP="00610FE1">
      <w:pPr>
        <w:rPr>
          <w:rFonts w:ascii="Source Sans Pro" w:hAnsi="Source Sans Pro" w:cs="Arial"/>
        </w:rPr>
      </w:pPr>
    </w:p>
    <w:p w14:paraId="70A57603" w14:textId="77777777" w:rsidR="00610FE1" w:rsidRPr="001576DA" w:rsidRDefault="00610FE1" w:rsidP="00610FE1">
      <w:pPr>
        <w:rPr>
          <w:rFonts w:ascii="Source Sans Pro" w:hAnsi="Source Sans Pro" w:cs="Arial"/>
        </w:rPr>
      </w:pPr>
    </w:p>
    <w:p w14:paraId="16AD4B87" w14:textId="77777777" w:rsidR="00610FE1" w:rsidRPr="001576DA" w:rsidRDefault="00610FE1" w:rsidP="00610FE1">
      <w:pPr>
        <w:rPr>
          <w:rFonts w:ascii="Source Sans Pro" w:hAnsi="Source Sans Pro" w:cs="Arial"/>
        </w:rPr>
      </w:pPr>
    </w:p>
    <w:p w14:paraId="11372607" w14:textId="77777777" w:rsidR="00610FE1" w:rsidRPr="001576DA" w:rsidRDefault="00610FE1" w:rsidP="00610FE1">
      <w:pPr>
        <w:rPr>
          <w:rFonts w:ascii="Source Sans Pro" w:hAnsi="Source Sans Pro" w:cs="Arial"/>
        </w:rPr>
      </w:pPr>
    </w:p>
    <w:p w14:paraId="0BBAA5ED" w14:textId="77777777" w:rsidR="00610FE1" w:rsidRPr="001576DA" w:rsidRDefault="00610FE1" w:rsidP="00610FE1">
      <w:pPr>
        <w:rPr>
          <w:rFonts w:ascii="Source Sans Pro" w:hAnsi="Source Sans Pro" w:cs="Arial"/>
        </w:rPr>
      </w:pPr>
    </w:p>
    <w:p w14:paraId="127C1E3D" w14:textId="77777777" w:rsidR="00610FE1" w:rsidRPr="001576DA" w:rsidRDefault="00610FE1" w:rsidP="00610FE1">
      <w:pPr>
        <w:rPr>
          <w:rFonts w:ascii="Source Sans Pro" w:hAnsi="Source Sans Pro" w:cs="Arial"/>
        </w:rPr>
      </w:pPr>
    </w:p>
    <w:p w14:paraId="3EA0B2EC" w14:textId="77777777" w:rsidR="00610FE1" w:rsidRPr="001576DA" w:rsidRDefault="00610FE1" w:rsidP="00610FE1">
      <w:pPr>
        <w:rPr>
          <w:rFonts w:ascii="Source Sans Pro" w:hAnsi="Source Sans Pro" w:cs="Arial"/>
        </w:rPr>
      </w:pPr>
    </w:p>
    <w:p w14:paraId="35FCDA62" w14:textId="77777777" w:rsidR="00610FE1" w:rsidRPr="001576DA" w:rsidRDefault="00610FE1" w:rsidP="00610FE1">
      <w:pPr>
        <w:rPr>
          <w:rFonts w:ascii="Source Sans Pro" w:hAnsi="Source Sans Pro" w:cs="Arial"/>
        </w:rPr>
      </w:pPr>
    </w:p>
    <w:p w14:paraId="4052A27D" w14:textId="77777777" w:rsidR="00610FE1" w:rsidRPr="001576DA" w:rsidRDefault="00610FE1" w:rsidP="00610FE1">
      <w:pPr>
        <w:rPr>
          <w:rFonts w:ascii="Source Sans Pro" w:hAnsi="Source Sans Pro" w:cs="Arial"/>
        </w:rPr>
      </w:pPr>
    </w:p>
    <w:p w14:paraId="3D307ACA" w14:textId="77777777" w:rsidR="00610FE1" w:rsidRPr="001576DA" w:rsidRDefault="00610FE1" w:rsidP="00610FE1">
      <w:pPr>
        <w:rPr>
          <w:rFonts w:ascii="Source Sans Pro" w:hAnsi="Source Sans Pro" w:cs="Arial"/>
        </w:rPr>
      </w:pPr>
    </w:p>
    <w:p w14:paraId="07E36802" w14:textId="77777777" w:rsidR="00610FE1" w:rsidRPr="001576DA" w:rsidRDefault="00610FE1" w:rsidP="00610FE1">
      <w:pPr>
        <w:rPr>
          <w:rFonts w:ascii="Source Sans Pro" w:hAnsi="Source Sans Pro" w:cs="Arial"/>
        </w:rPr>
      </w:pPr>
    </w:p>
    <w:p w14:paraId="3A19D949" w14:textId="77777777" w:rsidR="00610FE1" w:rsidRDefault="00610FE1" w:rsidP="00610FE1">
      <w:pPr>
        <w:jc w:val="center"/>
        <w:rPr>
          <w:rFonts w:ascii="Source Sans Pro" w:hAnsi="Source Sans Pro" w:cs="Arial"/>
          <w:b/>
          <w:bCs/>
          <w:color w:val="000000" w:themeColor="text1"/>
          <w:sz w:val="28"/>
          <w:szCs w:val="28"/>
        </w:rPr>
      </w:pPr>
    </w:p>
    <w:p w14:paraId="0CB1A714" w14:textId="77777777" w:rsidR="00610FE1" w:rsidRDefault="00610FE1" w:rsidP="00610FE1">
      <w:pPr>
        <w:jc w:val="center"/>
        <w:rPr>
          <w:rFonts w:ascii="Source Sans Pro" w:hAnsi="Source Sans Pro" w:cs="Arial"/>
          <w:b/>
          <w:bCs/>
          <w:color w:val="000000" w:themeColor="text1"/>
          <w:sz w:val="28"/>
          <w:szCs w:val="28"/>
        </w:rPr>
      </w:pPr>
    </w:p>
    <w:p w14:paraId="166370C7" w14:textId="77777777" w:rsidR="00610FE1" w:rsidRDefault="00610FE1" w:rsidP="00610FE1">
      <w:pPr>
        <w:jc w:val="center"/>
        <w:rPr>
          <w:rFonts w:ascii="Source Sans Pro" w:hAnsi="Source Sans Pro" w:cs="Arial"/>
          <w:b/>
          <w:bCs/>
          <w:color w:val="000000" w:themeColor="text1"/>
          <w:sz w:val="28"/>
          <w:szCs w:val="28"/>
        </w:rPr>
      </w:pPr>
    </w:p>
    <w:p w14:paraId="7FEA32D8" w14:textId="77777777" w:rsidR="00610FE1" w:rsidRDefault="00610FE1" w:rsidP="00610FE1">
      <w:pPr>
        <w:jc w:val="center"/>
        <w:rPr>
          <w:rFonts w:ascii="Source Sans Pro" w:hAnsi="Source Sans Pro" w:cs="Arial"/>
          <w:b/>
          <w:bCs/>
          <w:color w:val="000000" w:themeColor="text1"/>
          <w:sz w:val="28"/>
          <w:szCs w:val="28"/>
        </w:rPr>
      </w:pPr>
    </w:p>
    <w:p w14:paraId="41AE8BDC" w14:textId="77777777" w:rsidR="00610FE1" w:rsidRDefault="00610FE1" w:rsidP="00610FE1">
      <w:pPr>
        <w:rPr>
          <w:rFonts w:ascii="Source Sans Pro" w:hAnsi="Source Sans Pro" w:cs="Arial"/>
          <w:b/>
          <w:bCs/>
          <w:color w:val="000000" w:themeColor="text1"/>
          <w:sz w:val="28"/>
          <w:szCs w:val="28"/>
        </w:rPr>
      </w:pPr>
    </w:p>
    <w:p w14:paraId="2732E9D5" w14:textId="107B4CAA" w:rsidR="00610FE1" w:rsidRPr="00C42FEC" w:rsidRDefault="00610FE1" w:rsidP="00D6544E">
      <w:pPr>
        <w:pStyle w:val="Heading1"/>
      </w:pPr>
      <w:r w:rsidRPr="00C42FEC">
        <w:t>Trauma</w:t>
      </w:r>
      <w:r w:rsidR="00BB3D7F">
        <w:t>-</w:t>
      </w:r>
      <w:r w:rsidRPr="00C42FEC">
        <w:t xml:space="preserve">Informed Guide for Working with Families Experiencing Homelessness </w:t>
      </w:r>
    </w:p>
    <w:p w14:paraId="67414C78" w14:textId="77777777" w:rsidR="00610FE1" w:rsidRPr="001576DA" w:rsidRDefault="00610FE1" w:rsidP="00610FE1">
      <w:pPr>
        <w:jc w:val="center"/>
        <w:rPr>
          <w:rFonts w:ascii="Source Sans Pro" w:hAnsi="Source Sans Pro" w:cs="Arial"/>
          <w:b/>
          <w:bCs/>
          <w:color w:val="000000" w:themeColor="text1"/>
          <w:sz w:val="8"/>
          <w:szCs w:val="8"/>
        </w:rPr>
      </w:pPr>
    </w:p>
    <w:p w14:paraId="4F1F8B5B" w14:textId="77777777" w:rsidR="00610FE1" w:rsidRPr="001576DA" w:rsidRDefault="00610FE1" w:rsidP="00610FE1">
      <w:pPr>
        <w:jc w:val="center"/>
        <w:rPr>
          <w:rFonts w:ascii="Source Sans Pro" w:hAnsi="Source Sans Pro" w:cs="Arial"/>
          <w:b/>
          <w:bCs/>
          <w:color w:val="000000" w:themeColor="text1"/>
          <w:sz w:val="10"/>
          <w:szCs w:val="10"/>
        </w:rPr>
      </w:pPr>
    </w:p>
    <w:p w14:paraId="08321441" w14:textId="77777777" w:rsidR="00610FE1" w:rsidRPr="00610FE1" w:rsidRDefault="00610FE1" w:rsidP="00610FE1">
      <w:pPr>
        <w:rPr>
          <w:rFonts w:ascii="Source Sans Pro" w:hAnsi="Source Sans Pro" w:cs="Arial"/>
        </w:rPr>
      </w:pPr>
      <w:r w:rsidRPr="00610FE1">
        <w:rPr>
          <w:rFonts w:ascii="Source Sans Pro" w:hAnsi="Source Sans Pro" w:cs="Arial"/>
          <w:b/>
          <w:bCs/>
        </w:rPr>
        <w:t>Experiencing homelessness can be traumatic.</w:t>
      </w:r>
      <w:r w:rsidRPr="00610FE1">
        <w:rPr>
          <w:rFonts w:ascii="Source Sans Pro" w:hAnsi="Source Sans Pro" w:cs="Arial"/>
        </w:rPr>
        <w:t xml:space="preserve"> Trauma can overwhelm one’s ability to manage emotions, build trusting relationships, and feel connected to the present. Because of this, students and families experiencing homelessness may </w:t>
      </w:r>
      <w:r w:rsidRPr="00610FE1">
        <w:rPr>
          <w:rFonts w:ascii="Source Sans Pro" w:hAnsi="Source Sans Pro" w:cs="Arial"/>
          <w:color w:val="000000" w:themeColor="text1"/>
        </w:rPr>
        <w:t>have stressors that require special attention, understanding, and sensitivity.</w:t>
      </w:r>
    </w:p>
    <w:p w14:paraId="043FAE33" w14:textId="77777777" w:rsidR="00610FE1" w:rsidRPr="00610FE1" w:rsidRDefault="00610FE1" w:rsidP="00610FE1">
      <w:pPr>
        <w:rPr>
          <w:rFonts w:ascii="Source Sans Pro" w:hAnsi="Source Sans Pro" w:cs="Arial"/>
        </w:rPr>
      </w:pPr>
      <w:r w:rsidRPr="00610FE1">
        <w:rPr>
          <w:rFonts w:ascii="Source Sans Pro" w:hAnsi="Source Sans Pro" w:cs="Arial"/>
        </w:rPr>
        <w:t xml:space="preserve"> </w:t>
      </w:r>
    </w:p>
    <w:p w14:paraId="1A0A90EE" w14:textId="77777777" w:rsidR="00610FE1" w:rsidRPr="00610FE1" w:rsidRDefault="00610FE1" w:rsidP="00A07AC5">
      <w:pPr>
        <w:pStyle w:val="Heading2"/>
      </w:pPr>
      <w:r w:rsidRPr="00610FE1">
        <w:t>Avoiding Triggers</w:t>
      </w:r>
    </w:p>
    <w:p w14:paraId="2266A8FE" w14:textId="77777777" w:rsidR="00610FE1" w:rsidRPr="00610FE1" w:rsidRDefault="00610FE1" w:rsidP="00610FE1">
      <w:pPr>
        <w:rPr>
          <w:rFonts w:ascii="Source Sans Pro" w:hAnsi="Source Sans Pro" w:cs="Arial"/>
        </w:rPr>
      </w:pPr>
      <w:r w:rsidRPr="00610FE1">
        <w:rPr>
          <w:rFonts w:ascii="Source Sans Pro" w:hAnsi="Source Sans Pro" w:cs="Arial"/>
        </w:rPr>
        <w:t>A trauma trigger is anything that reminds an individual of a past trauma. Avoiding these triggers is key to engaging in productive and sensitive conversations with traumatized families. Common trauma triggers for families experiencing homelessness include:</w:t>
      </w:r>
    </w:p>
    <w:p w14:paraId="576DEA65" w14:textId="779EC530" w:rsidR="00610FE1" w:rsidRPr="00610FE1" w:rsidRDefault="008231D5" w:rsidP="00610FE1">
      <w:pPr>
        <w:pStyle w:val="ListParagraph"/>
        <w:numPr>
          <w:ilvl w:val="0"/>
          <w:numId w:val="60"/>
        </w:numPr>
        <w:rPr>
          <w:rFonts w:ascii="Source Sans Pro" w:hAnsi="Source Sans Pro" w:cs="Arial"/>
        </w:rPr>
      </w:pPr>
      <w:r>
        <w:rPr>
          <w:rFonts w:ascii="Source Sans Pro" w:hAnsi="Source Sans Pro" w:cs="Arial"/>
        </w:rPr>
        <w:t>A</w:t>
      </w:r>
      <w:r w:rsidR="00610FE1" w:rsidRPr="00610FE1">
        <w:rPr>
          <w:rFonts w:ascii="Source Sans Pro" w:hAnsi="Source Sans Pro" w:cs="Arial"/>
        </w:rPr>
        <w:t xml:space="preserve"> sense of being ignored or not being </w:t>
      </w:r>
      <w:proofErr w:type="gramStart"/>
      <w:r w:rsidR="00610FE1" w:rsidRPr="00610FE1">
        <w:rPr>
          <w:rFonts w:ascii="Source Sans Pro" w:hAnsi="Source Sans Pro" w:cs="Arial"/>
        </w:rPr>
        <w:t>heard;</w:t>
      </w:r>
      <w:proofErr w:type="gramEnd"/>
    </w:p>
    <w:p w14:paraId="2EC60187" w14:textId="0C9BF932" w:rsidR="00610FE1" w:rsidRDefault="008231D5" w:rsidP="00610FE1">
      <w:pPr>
        <w:pStyle w:val="ListParagraph"/>
        <w:numPr>
          <w:ilvl w:val="0"/>
          <w:numId w:val="60"/>
        </w:numPr>
        <w:rPr>
          <w:rFonts w:ascii="Source Sans Pro" w:hAnsi="Source Sans Pro" w:cs="Arial"/>
        </w:rPr>
      </w:pPr>
      <w:r>
        <w:rPr>
          <w:rFonts w:ascii="Source Sans Pro" w:hAnsi="Source Sans Pro" w:cs="Arial"/>
        </w:rPr>
        <w:t>A</w:t>
      </w:r>
      <w:r w:rsidR="00610FE1" w:rsidRPr="00610FE1">
        <w:rPr>
          <w:rFonts w:ascii="Source Sans Pro" w:hAnsi="Source Sans Pro" w:cs="Arial"/>
        </w:rPr>
        <w:t xml:space="preserve"> sense of being </w:t>
      </w:r>
      <w:proofErr w:type="gramStart"/>
      <w:r w:rsidR="00610FE1" w:rsidRPr="00610FE1">
        <w:rPr>
          <w:rFonts w:ascii="Source Sans Pro" w:hAnsi="Source Sans Pro" w:cs="Arial"/>
        </w:rPr>
        <w:t>disrespected;</w:t>
      </w:r>
      <w:proofErr w:type="gramEnd"/>
    </w:p>
    <w:p w14:paraId="131B2C2E" w14:textId="1E7F1BFE" w:rsidR="00B36D9C" w:rsidRPr="00610FE1" w:rsidRDefault="00B36D9C" w:rsidP="00610FE1">
      <w:pPr>
        <w:pStyle w:val="ListParagraph"/>
        <w:numPr>
          <w:ilvl w:val="0"/>
          <w:numId w:val="60"/>
        </w:numPr>
        <w:rPr>
          <w:rFonts w:ascii="Source Sans Pro" w:hAnsi="Source Sans Pro" w:cs="Arial"/>
        </w:rPr>
      </w:pPr>
      <w:r>
        <w:rPr>
          <w:rFonts w:ascii="Source Sans Pro" w:hAnsi="Source Sans Pro" w:cs="Arial"/>
        </w:rPr>
        <w:t xml:space="preserve">A sense of being viewed as wrong or </w:t>
      </w:r>
      <w:proofErr w:type="gramStart"/>
      <w:r>
        <w:rPr>
          <w:rFonts w:ascii="Source Sans Pro" w:hAnsi="Source Sans Pro" w:cs="Arial"/>
        </w:rPr>
        <w:t>incompetent;</w:t>
      </w:r>
      <w:proofErr w:type="gramEnd"/>
    </w:p>
    <w:p w14:paraId="06AC5949" w14:textId="234828EA" w:rsidR="00610FE1" w:rsidRPr="00610FE1" w:rsidRDefault="008231D5" w:rsidP="00610FE1">
      <w:pPr>
        <w:pStyle w:val="ListParagraph"/>
        <w:numPr>
          <w:ilvl w:val="0"/>
          <w:numId w:val="60"/>
        </w:numPr>
        <w:rPr>
          <w:rFonts w:ascii="Source Sans Pro" w:hAnsi="Source Sans Pro" w:cs="Arial"/>
        </w:rPr>
      </w:pPr>
      <w:r>
        <w:rPr>
          <w:rFonts w:ascii="Source Sans Pro" w:hAnsi="Source Sans Pro" w:cs="Arial"/>
        </w:rPr>
        <w:t>A</w:t>
      </w:r>
      <w:r w:rsidR="00610FE1" w:rsidRPr="00610FE1">
        <w:rPr>
          <w:rFonts w:ascii="Source Sans Pro" w:hAnsi="Source Sans Pro" w:cs="Arial"/>
        </w:rPr>
        <w:t xml:space="preserve"> sense of instability and </w:t>
      </w:r>
      <w:proofErr w:type="gramStart"/>
      <w:r w:rsidR="00610FE1" w:rsidRPr="00610FE1">
        <w:rPr>
          <w:rFonts w:ascii="Source Sans Pro" w:hAnsi="Source Sans Pro" w:cs="Arial"/>
        </w:rPr>
        <w:t>inconsistency;</w:t>
      </w:r>
      <w:proofErr w:type="gramEnd"/>
    </w:p>
    <w:p w14:paraId="1CE9FC72" w14:textId="68D16864" w:rsidR="00610FE1" w:rsidRPr="00610FE1" w:rsidRDefault="008231D5" w:rsidP="00610FE1">
      <w:pPr>
        <w:pStyle w:val="ListParagraph"/>
        <w:numPr>
          <w:ilvl w:val="0"/>
          <w:numId w:val="60"/>
        </w:numPr>
        <w:rPr>
          <w:rFonts w:ascii="Source Sans Pro" w:hAnsi="Source Sans Pro" w:cs="Arial"/>
        </w:rPr>
      </w:pPr>
      <w:r>
        <w:rPr>
          <w:rFonts w:ascii="Source Sans Pro" w:hAnsi="Source Sans Pro" w:cs="Arial"/>
        </w:rPr>
        <w:t>a</w:t>
      </w:r>
      <w:r w:rsidR="00610FE1" w:rsidRPr="00610FE1">
        <w:rPr>
          <w:rFonts w:ascii="Source Sans Pro" w:hAnsi="Source Sans Pro" w:cs="Arial"/>
        </w:rPr>
        <w:t xml:space="preserve"> feeling of being threatened or pushed against a wall (literally or figuratively</w:t>
      </w:r>
      <w:proofErr w:type="gramStart"/>
      <w:r w:rsidR="00610FE1" w:rsidRPr="00610FE1">
        <w:rPr>
          <w:rFonts w:ascii="Source Sans Pro" w:hAnsi="Source Sans Pro" w:cs="Arial"/>
        </w:rPr>
        <w:t>);</w:t>
      </w:r>
      <w:proofErr w:type="gramEnd"/>
    </w:p>
    <w:p w14:paraId="57865A5C" w14:textId="1742E579" w:rsidR="00610FE1" w:rsidRPr="00610FE1" w:rsidRDefault="008231D5" w:rsidP="00610FE1">
      <w:pPr>
        <w:pStyle w:val="ListParagraph"/>
        <w:numPr>
          <w:ilvl w:val="0"/>
          <w:numId w:val="60"/>
        </w:numPr>
        <w:rPr>
          <w:rFonts w:ascii="Source Sans Pro" w:hAnsi="Source Sans Pro" w:cs="Arial"/>
        </w:rPr>
      </w:pPr>
      <w:r>
        <w:rPr>
          <w:rFonts w:ascii="Source Sans Pro" w:hAnsi="Source Sans Pro" w:cs="Arial"/>
        </w:rPr>
        <w:t>T</w:t>
      </w:r>
      <w:r w:rsidR="00610FE1" w:rsidRPr="00610FE1">
        <w:rPr>
          <w:rFonts w:ascii="Source Sans Pro" w:hAnsi="Source Sans Pro" w:cs="Arial"/>
          <w:color w:val="000000"/>
        </w:rPr>
        <w:t xml:space="preserve">he perception of being denied what they deserve or having things taken </w:t>
      </w:r>
      <w:proofErr w:type="gramStart"/>
      <w:r w:rsidR="00610FE1" w:rsidRPr="00610FE1">
        <w:rPr>
          <w:rFonts w:ascii="Source Sans Pro" w:hAnsi="Source Sans Pro" w:cs="Arial"/>
          <w:color w:val="000000"/>
        </w:rPr>
        <w:t>away;</w:t>
      </w:r>
      <w:proofErr w:type="gramEnd"/>
    </w:p>
    <w:p w14:paraId="5845570F" w14:textId="4BE4BF1F" w:rsidR="00610FE1" w:rsidRPr="00B36D9C" w:rsidRDefault="008231D5" w:rsidP="00610FE1">
      <w:pPr>
        <w:pStyle w:val="ListParagraph"/>
        <w:numPr>
          <w:ilvl w:val="0"/>
          <w:numId w:val="60"/>
        </w:numPr>
        <w:rPr>
          <w:rFonts w:ascii="Source Sans Pro" w:hAnsi="Source Sans Pro" w:cs="Arial"/>
        </w:rPr>
      </w:pPr>
      <w:r>
        <w:rPr>
          <w:rFonts w:ascii="Source Sans Pro" w:hAnsi="Source Sans Pro" w:cs="Arial"/>
          <w:color w:val="000000"/>
        </w:rPr>
        <w:t>O</w:t>
      </w:r>
      <w:r w:rsidR="00610FE1" w:rsidRPr="00610FE1">
        <w:rPr>
          <w:rFonts w:ascii="Source Sans Pro" w:hAnsi="Source Sans Pro" w:cs="Arial"/>
          <w:color w:val="000000"/>
        </w:rPr>
        <w:t>ne too many requests or requirements; </w:t>
      </w:r>
      <w:r>
        <w:rPr>
          <w:rFonts w:ascii="Source Sans Pro" w:hAnsi="Source Sans Pro" w:cs="Arial"/>
          <w:color w:val="000000"/>
        </w:rPr>
        <w:t>and</w:t>
      </w:r>
    </w:p>
    <w:p w14:paraId="5D6C1D82" w14:textId="151CDAA7" w:rsidR="00B36D9C" w:rsidRPr="00610FE1" w:rsidRDefault="00B36D9C" w:rsidP="00610FE1">
      <w:pPr>
        <w:pStyle w:val="ListParagraph"/>
        <w:numPr>
          <w:ilvl w:val="0"/>
          <w:numId w:val="60"/>
        </w:numPr>
        <w:rPr>
          <w:rFonts w:ascii="Source Sans Pro" w:hAnsi="Source Sans Pro" w:cs="Arial"/>
        </w:rPr>
      </w:pPr>
      <w:proofErr w:type="gramStart"/>
      <w:r>
        <w:rPr>
          <w:rFonts w:ascii="Source Sans Pro" w:hAnsi="Source Sans Pro" w:cs="Arial"/>
          <w:color w:val="000000"/>
        </w:rPr>
        <w:t>Being touched</w:t>
      </w:r>
      <w:proofErr w:type="gramEnd"/>
      <w:r>
        <w:rPr>
          <w:rFonts w:ascii="Source Sans Pro" w:hAnsi="Source Sans Pro" w:cs="Arial"/>
          <w:color w:val="000000"/>
        </w:rPr>
        <w:t>.</w:t>
      </w:r>
    </w:p>
    <w:p w14:paraId="16CDE2DC" w14:textId="77777777" w:rsidR="00610FE1" w:rsidRPr="00610FE1" w:rsidRDefault="00610FE1" w:rsidP="00610FE1">
      <w:pPr>
        <w:jc w:val="both"/>
        <w:rPr>
          <w:rFonts w:ascii="Source Sans Pro" w:hAnsi="Source Sans Pro" w:cs="Arial"/>
        </w:rPr>
      </w:pPr>
    </w:p>
    <w:p w14:paraId="5CE2D8AA" w14:textId="7A51042D" w:rsidR="00610FE1" w:rsidRPr="00610FE1" w:rsidRDefault="00610FE1" w:rsidP="00A07AC5">
      <w:pPr>
        <w:pStyle w:val="Heading2"/>
      </w:pPr>
      <w:r w:rsidRPr="00610FE1">
        <w:t xml:space="preserve">Best Practices for Sensitive Conversations </w:t>
      </w:r>
    </w:p>
    <w:p w14:paraId="4733F020" w14:textId="77777777" w:rsidR="00610FE1" w:rsidRPr="00F95F87" w:rsidRDefault="00610FE1" w:rsidP="00610FE1">
      <w:pPr>
        <w:rPr>
          <w:rFonts w:ascii="Source Sans Pro" w:hAnsi="Source Sans Pro" w:cs="Arial"/>
          <w:sz w:val="22"/>
          <w:szCs w:val="22"/>
          <w:u w:val="single"/>
        </w:rPr>
      </w:pPr>
    </w:p>
    <w:tbl>
      <w:tblPr>
        <w:tblStyle w:val="TableGrid"/>
        <w:tblW w:w="10260" w:type="dxa"/>
        <w:tblInd w:w="-455" w:type="dxa"/>
        <w:tblLook w:val="04A0" w:firstRow="1" w:lastRow="0" w:firstColumn="1" w:lastColumn="0" w:noHBand="0" w:noVBand="1"/>
      </w:tblPr>
      <w:tblGrid>
        <w:gridCol w:w="5130"/>
        <w:gridCol w:w="5130"/>
      </w:tblGrid>
      <w:tr w:rsidR="00610FE1" w:rsidRPr="00610FE1" w14:paraId="6988E66C" w14:textId="77777777" w:rsidTr="00227A9D">
        <w:tc>
          <w:tcPr>
            <w:tcW w:w="5130" w:type="dxa"/>
          </w:tcPr>
          <w:p w14:paraId="2E8FC7AE" w14:textId="55E8D8F8" w:rsidR="00610FE1" w:rsidRPr="00610FE1" w:rsidRDefault="00610FE1" w:rsidP="00227A9D">
            <w:pPr>
              <w:jc w:val="center"/>
              <w:rPr>
                <w:rFonts w:ascii="Source Sans Pro" w:hAnsi="Source Sans Pro" w:cs="Arial"/>
                <w:b/>
                <w:bCs/>
              </w:rPr>
            </w:pPr>
            <w:r w:rsidRPr="00610FE1">
              <w:rPr>
                <w:rFonts w:ascii="Source Sans Pro" w:hAnsi="Source Sans Pro" w:cs="Arial"/>
                <w:b/>
                <w:bCs/>
              </w:rPr>
              <w:t>Do</w:t>
            </w:r>
          </w:p>
        </w:tc>
        <w:tc>
          <w:tcPr>
            <w:tcW w:w="5130" w:type="dxa"/>
          </w:tcPr>
          <w:p w14:paraId="5CEC1FB2" w14:textId="60D887FF" w:rsidR="00610FE1" w:rsidRPr="00610FE1" w:rsidRDefault="00610FE1" w:rsidP="00227A9D">
            <w:pPr>
              <w:jc w:val="center"/>
              <w:rPr>
                <w:rFonts w:ascii="Source Sans Pro" w:hAnsi="Source Sans Pro" w:cs="Arial"/>
                <w:b/>
                <w:bCs/>
              </w:rPr>
            </w:pPr>
            <w:r w:rsidRPr="00610FE1">
              <w:rPr>
                <w:rFonts w:ascii="Source Sans Pro" w:hAnsi="Source Sans Pro" w:cs="Arial"/>
                <w:b/>
                <w:bCs/>
              </w:rPr>
              <w:t>Don’t</w:t>
            </w:r>
          </w:p>
        </w:tc>
      </w:tr>
      <w:tr w:rsidR="00610FE1" w:rsidRPr="00610FE1" w14:paraId="20F69CE6" w14:textId="77777777" w:rsidTr="00227A9D">
        <w:tc>
          <w:tcPr>
            <w:tcW w:w="5130" w:type="dxa"/>
          </w:tcPr>
          <w:p w14:paraId="43FCB99E" w14:textId="77777777" w:rsidR="00610FE1" w:rsidRPr="00610FE1" w:rsidRDefault="00610FE1" w:rsidP="00610FE1">
            <w:pPr>
              <w:pStyle w:val="ListParagraph"/>
              <w:numPr>
                <w:ilvl w:val="0"/>
                <w:numId w:val="61"/>
              </w:numPr>
              <w:rPr>
                <w:rFonts w:ascii="Source Sans Pro" w:hAnsi="Source Sans Pro" w:cs="Arial"/>
              </w:rPr>
            </w:pPr>
            <w:r w:rsidRPr="00610FE1">
              <w:rPr>
                <w:rFonts w:ascii="Source Sans Pro" w:hAnsi="Source Sans Pro" w:cs="Arial"/>
              </w:rPr>
              <w:t>Conduct sensitive conversations in a private and comfortable space for the student.</w:t>
            </w:r>
          </w:p>
          <w:p w14:paraId="5169A9F4" w14:textId="77777777" w:rsidR="00610FE1" w:rsidRPr="00610FE1" w:rsidRDefault="00610FE1" w:rsidP="00610FE1">
            <w:pPr>
              <w:pStyle w:val="ListParagraph"/>
              <w:numPr>
                <w:ilvl w:val="0"/>
                <w:numId w:val="61"/>
              </w:numPr>
              <w:rPr>
                <w:rFonts w:ascii="Source Sans Pro" w:hAnsi="Source Sans Pro" w:cs="Arial"/>
              </w:rPr>
            </w:pPr>
            <w:r w:rsidRPr="00610FE1">
              <w:rPr>
                <w:rFonts w:ascii="Source Sans Pro" w:hAnsi="Source Sans Pro" w:cs="Arial"/>
              </w:rPr>
              <w:t>Assure families that they are welcome at your school and that you have their best interest in mind.</w:t>
            </w:r>
          </w:p>
          <w:p w14:paraId="5DA9E163" w14:textId="77777777" w:rsidR="00610FE1" w:rsidRPr="00610FE1" w:rsidRDefault="00610FE1" w:rsidP="00610FE1">
            <w:pPr>
              <w:pStyle w:val="ListParagraph"/>
              <w:numPr>
                <w:ilvl w:val="0"/>
                <w:numId w:val="61"/>
              </w:numPr>
              <w:rPr>
                <w:rFonts w:ascii="Source Sans Pro" w:hAnsi="Source Sans Pro" w:cs="Arial"/>
              </w:rPr>
            </w:pPr>
            <w:r w:rsidRPr="00610FE1">
              <w:rPr>
                <w:rFonts w:ascii="Source Sans Pro" w:hAnsi="Source Sans Pro" w:cs="Arial"/>
              </w:rPr>
              <w:t>Ask families about their needs. A good question to ask is, “How can we be of assistance to you? What would be helpful for you right now?”</w:t>
            </w:r>
          </w:p>
          <w:p w14:paraId="59387472" w14:textId="77777777" w:rsidR="00610FE1" w:rsidRPr="00610FE1" w:rsidRDefault="00610FE1" w:rsidP="00610FE1">
            <w:pPr>
              <w:pStyle w:val="ListParagraph"/>
              <w:numPr>
                <w:ilvl w:val="0"/>
                <w:numId w:val="61"/>
              </w:numPr>
              <w:rPr>
                <w:rFonts w:ascii="Source Sans Pro" w:hAnsi="Source Sans Pro" w:cs="Arial"/>
              </w:rPr>
            </w:pPr>
            <w:r w:rsidRPr="00610FE1">
              <w:rPr>
                <w:rFonts w:ascii="Source Sans Pro" w:hAnsi="Source Sans Pro" w:cs="Arial"/>
              </w:rPr>
              <w:t xml:space="preserve">Focus on strengths, successes, and solutions. </w:t>
            </w:r>
          </w:p>
          <w:p w14:paraId="65D81F51" w14:textId="77777777" w:rsidR="00610FE1" w:rsidRPr="00610FE1" w:rsidRDefault="00610FE1" w:rsidP="00610FE1">
            <w:pPr>
              <w:pStyle w:val="ListParagraph"/>
              <w:numPr>
                <w:ilvl w:val="0"/>
                <w:numId w:val="61"/>
              </w:numPr>
              <w:spacing w:line="276" w:lineRule="auto"/>
              <w:rPr>
                <w:rFonts w:ascii="Source Sans Pro" w:hAnsi="Source Sans Pro" w:cs="Arial"/>
              </w:rPr>
            </w:pPr>
            <w:r w:rsidRPr="00610FE1">
              <w:rPr>
                <w:rFonts w:ascii="Source Sans Pro" w:hAnsi="Source Sans Pro" w:cs="Arial"/>
              </w:rPr>
              <w:t xml:space="preserve">Model good communication behavior by remaining calm and respectful; keep the </w:t>
            </w:r>
            <w:r w:rsidRPr="00610FE1">
              <w:rPr>
                <w:rFonts w:ascii="Source Sans Pro" w:hAnsi="Source Sans Pro" w:cs="Arial"/>
              </w:rPr>
              <w:lastRenderedPageBreak/>
              <w:t>conversation focused and moving toward solutions.</w:t>
            </w:r>
          </w:p>
        </w:tc>
        <w:tc>
          <w:tcPr>
            <w:tcW w:w="5130" w:type="dxa"/>
          </w:tcPr>
          <w:p w14:paraId="2F364177" w14:textId="77777777" w:rsidR="00610FE1" w:rsidRPr="00610FE1" w:rsidRDefault="00610FE1" w:rsidP="00610FE1">
            <w:pPr>
              <w:pStyle w:val="ListParagraph"/>
              <w:numPr>
                <w:ilvl w:val="0"/>
                <w:numId w:val="61"/>
              </w:numPr>
              <w:rPr>
                <w:rFonts w:ascii="Source Sans Pro" w:hAnsi="Source Sans Pro" w:cs="Arial"/>
                <w:u w:val="single"/>
              </w:rPr>
            </w:pPr>
            <w:r w:rsidRPr="00610FE1">
              <w:rPr>
                <w:rFonts w:ascii="Source Sans Pro" w:hAnsi="Source Sans Pro" w:cs="Arial"/>
              </w:rPr>
              <w:lastRenderedPageBreak/>
              <w:t>Use the word “homeless” or other stigmatizing language. Instead use person-first language such as “families experiencing housing instability.”</w:t>
            </w:r>
          </w:p>
          <w:p w14:paraId="4F7A404E" w14:textId="77777777" w:rsidR="00610FE1" w:rsidRPr="00610FE1" w:rsidRDefault="00610FE1" w:rsidP="00610FE1">
            <w:pPr>
              <w:pStyle w:val="ListParagraph"/>
              <w:numPr>
                <w:ilvl w:val="0"/>
                <w:numId w:val="61"/>
              </w:numPr>
              <w:rPr>
                <w:rFonts w:ascii="Source Sans Pro" w:hAnsi="Source Sans Pro" w:cs="Arial"/>
                <w:u w:val="single"/>
              </w:rPr>
            </w:pPr>
            <w:r w:rsidRPr="00610FE1">
              <w:rPr>
                <w:rFonts w:ascii="Source Sans Pro" w:hAnsi="Source Sans Pro" w:cs="Arial"/>
              </w:rPr>
              <w:t>Ignore the family’s interests and autonomy.</w:t>
            </w:r>
          </w:p>
          <w:p w14:paraId="2001D484" w14:textId="77777777" w:rsidR="00610FE1" w:rsidRPr="00610FE1" w:rsidRDefault="00610FE1" w:rsidP="00610FE1">
            <w:pPr>
              <w:pStyle w:val="ListParagraph"/>
              <w:numPr>
                <w:ilvl w:val="0"/>
                <w:numId w:val="61"/>
              </w:numPr>
              <w:rPr>
                <w:rFonts w:ascii="Source Sans Pro" w:hAnsi="Source Sans Pro" w:cs="Arial"/>
              </w:rPr>
            </w:pPr>
            <w:r w:rsidRPr="00610FE1">
              <w:rPr>
                <w:rFonts w:ascii="Source Sans Pro" w:hAnsi="Source Sans Pro" w:cs="Arial"/>
              </w:rPr>
              <w:t xml:space="preserve">Dismiss the worries and concerns of the family. </w:t>
            </w:r>
          </w:p>
          <w:p w14:paraId="0142A02D" w14:textId="77777777" w:rsidR="00610FE1" w:rsidRPr="00610FE1" w:rsidRDefault="00610FE1" w:rsidP="00610FE1">
            <w:pPr>
              <w:pStyle w:val="ListParagraph"/>
              <w:numPr>
                <w:ilvl w:val="0"/>
                <w:numId w:val="61"/>
              </w:numPr>
              <w:rPr>
                <w:rFonts w:ascii="Source Sans Pro" w:hAnsi="Source Sans Pro" w:cs="Arial"/>
                <w:u w:val="single"/>
              </w:rPr>
            </w:pPr>
            <w:r w:rsidRPr="00610FE1">
              <w:rPr>
                <w:rFonts w:ascii="Source Sans Pro" w:hAnsi="Source Sans Pro" w:cs="Arial"/>
              </w:rPr>
              <w:t xml:space="preserve">Shame or blame families for their current challenges. </w:t>
            </w:r>
          </w:p>
          <w:p w14:paraId="7407981D" w14:textId="77777777" w:rsidR="00610FE1" w:rsidRPr="00610FE1" w:rsidRDefault="00610FE1" w:rsidP="00610FE1">
            <w:pPr>
              <w:pStyle w:val="ListParagraph"/>
              <w:numPr>
                <w:ilvl w:val="0"/>
                <w:numId w:val="61"/>
              </w:numPr>
              <w:rPr>
                <w:rFonts w:ascii="Source Sans Pro" w:hAnsi="Source Sans Pro" w:cs="Arial"/>
              </w:rPr>
            </w:pPr>
            <w:r w:rsidRPr="00610FE1">
              <w:rPr>
                <w:rFonts w:ascii="Source Sans Pro" w:hAnsi="Source Sans Pro" w:cs="Arial"/>
              </w:rPr>
              <w:t>Escalate situations in which a student or family member experiences a trauma response with your own reactions.</w:t>
            </w:r>
          </w:p>
          <w:p w14:paraId="62639276" w14:textId="77777777" w:rsidR="00610FE1" w:rsidRPr="00610FE1" w:rsidRDefault="00610FE1" w:rsidP="00610FE1">
            <w:pPr>
              <w:pStyle w:val="ListParagraph"/>
              <w:numPr>
                <w:ilvl w:val="0"/>
                <w:numId w:val="61"/>
              </w:numPr>
              <w:rPr>
                <w:rFonts w:ascii="Source Sans Pro" w:hAnsi="Source Sans Pro" w:cs="Arial"/>
              </w:rPr>
            </w:pPr>
            <w:r w:rsidRPr="00610FE1">
              <w:rPr>
                <w:rFonts w:ascii="Source Sans Pro" w:hAnsi="Source Sans Pro" w:cs="Arial"/>
              </w:rPr>
              <w:lastRenderedPageBreak/>
              <w:t>Utilize harsh and punitive practices on students and parents, such as taking away privileges.</w:t>
            </w:r>
          </w:p>
        </w:tc>
      </w:tr>
    </w:tbl>
    <w:p w14:paraId="4E083DA6" w14:textId="460CF205" w:rsidR="00610FE1" w:rsidRPr="00215CAB" w:rsidRDefault="00610FE1" w:rsidP="00A07AC5">
      <w:pPr>
        <w:pStyle w:val="Heading2"/>
      </w:pPr>
      <w:r w:rsidRPr="00F95F87">
        <w:lastRenderedPageBreak/>
        <w:t xml:space="preserve">Responding to Trauma </w:t>
      </w:r>
    </w:p>
    <w:p w14:paraId="2D31DF79" w14:textId="77777777" w:rsidR="00610FE1" w:rsidRPr="00610FE1" w:rsidRDefault="00610FE1" w:rsidP="00610FE1">
      <w:pPr>
        <w:rPr>
          <w:rFonts w:ascii="Source Sans Pro" w:hAnsi="Source Sans Pro" w:cs="Arial"/>
        </w:rPr>
      </w:pPr>
      <w:r w:rsidRPr="00610FE1">
        <w:rPr>
          <w:rFonts w:ascii="Source Sans Pro" w:hAnsi="Source Sans Pro" w:cs="Arial"/>
        </w:rPr>
        <w:t xml:space="preserve">It’s important to be prepared to respond to trauma when working with students and families experiencing homelessness. </w:t>
      </w:r>
      <w:r w:rsidRPr="00610FE1">
        <w:rPr>
          <w:rFonts w:ascii="Source Sans Pro" w:hAnsi="Source Sans Pro" w:cs="Arial"/>
          <w:color w:val="000000"/>
        </w:rPr>
        <w:t>The goal of trauma informed practices is to acknowledge the prevalence of trauma and avoid re-traumatization with all humans in your interactions.</w:t>
      </w:r>
      <w:r w:rsidRPr="00610FE1">
        <w:rPr>
          <w:rFonts w:ascii="Source Sans Pro" w:hAnsi="Source Sans Pro" w:cs="Helvetica Neue"/>
          <w:color w:val="000000"/>
        </w:rPr>
        <w:t xml:space="preserve"> </w:t>
      </w:r>
      <w:r w:rsidRPr="00610FE1">
        <w:rPr>
          <w:rFonts w:ascii="Source Sans Pro" w:hAnsi="Source Sans Pro" w:cs="Arial"/>
        </w:rPr>
        <w:t xml:space="preserve">The chart below displays strategies for responding to trauma responses that you may encounter. </w:t>
      </w:r>
    </w:p>
    <w:p w14:paraId="6D56FA73" w14:textId="77777777" w:rsidR="00610FE1" w:rsidRPr="00F95F87" w:rsidRDefault="00610FE1" w:rsidP="00610FE1">
      <w:pPr>
        <w:rPr>
          <w:rFonts w:ascii="Source Sans Pro" w:hAnsi="Source Sans Pro" w:cs="Arial"/>
          <w:sz w:val="22"/>
          <w:szCs w:val="22"/>
        </w:rPr>
      </w:pPr>
    </w:p>
    <w:tbl>
      <w:tblPr>
        <w:tblStyle w:val="TableGrid"/>
        <w:tblW w:w="10350" w:type="dxa"/>
        <w:tblInd w:w="-455" w:type="dxa"/>
        <w:tblLook w:val="04A0" w:firstRow="1" w:lastRow="0" w:firstColumn="1" w:lastColumn="0" w:noHBand="0" w:noVBand="1"/>
      </w:tblPr>
      <w:tblGrid>
        <w:gridCol w:w="3571"/>
        <w:gridCol w:w="3117"/>
        <w:gridCol w:w="3662"/>
      </w:tblGrid>
      <w:tr w:rsidR="00610FE1" w:rsidRPr="00610FE1" w14:paraId="43ED9BD8" w14:textId="77777777" w:rsidTr="00227A9D">
        <w:tc>
          <w:tcPr>
            <w:tcW w:w="3571" w:type="dxa"/>
          </w:tcPr>
          <w:p w14:paraId="3CD2F148" w14:textId="77777777" w:rsidR="00610FE1" w:rsidRPr="00610FE1" w:rsidRDefault="00610FE1" w:rsidP="00227A9D">
            <w:pPr>
              <w:rPr>
                <w:rFonts w:ascii="Source Sans Pro" w:hAnsi="Source Sans Pro" w:cs="Arial"/>
                <w:b/>
                <w:bCs/>
              </w:rPr>
            </w:pPr>
            <w:r w:rsidRPr="00610FE1">
              <w:rPr>
                <w:rFonts w:ascii="Source Sans Pro" w:hAnsi="Source Sans Pro" w:cs="Arial"/>
                <w:b/>
                <w:bCs/>
              </w:rPr>
              <w:t>Trauma Response</w:t>
            </w:r>
          </w:p>
        </w:tc>
        <w:tc>
          <w:tcPr>
            <w:tcW w:w="3117" w:type="dxa"/>
          </w:tcPr>
          <w:p w14:paraId="037F3964" w14:textId="77777777" w:rsidR="00610FE1" w:rsidRPr="00610FE1" w:rsidRDefault="00610FE1" w:rsidP="00227A9D">
            <w:pPr>
              <w:rPr>
                <w:rFonts w:ascii="Source Sans Pro" w:hAnsi="Source Sans Pro" w:cs="Arial"/>
                <w:b/>
                <w:bCs/>
              </w:rPr>
            </w:pPr>
            <w:r w:rsidRPr="00610FE1">
              <w:rPr>
                <w:rFonts w:ascii="Source Sans Pro" w:hAnsi="Source Sans Pro" w:cs="Arial"/>
                <w:b/>
                <w:bCs/>
              </w:rPr>
              <w:t>Considerations</w:t>
            </w:r>
          </w:p>
        </w:tc>
        <w:tc>
          <w:tcPr>
            <w:tcW w:w="3662" w:type="dxa"/>
          </w:tcPr>
          <w:p w14:paraId="42C969D3" w14:textId="77777777" w:rsidR="00610FE1" w:rsidRPr="00610FE1" w:rsidRDefault="00610FE1" w:rsidP="00227A9D">
            <w:pPr>
              <w:rPr>
                <w:rFonts w:ascii="Source Sans Pro" w:hAnsi="Source Sans Pro" w:cs="Arial"/>
                <w:b/>
                <w:bCs/>
              </w:rPr>
            </w:pPr>
            <w:r w:rsidRPr="00610FE1">
              <w:rPr>
                <w:rFonts w:ascii="Source Sans Pro" w:hAnsi="Source Sans Pro" w:cs="Arial"/>
                <w:b/>
                <w:bCs/>
              </w:rPr>
              <w:t xml:space="preserve">Strategies </w:t>
            </w:r>
          </w:p>
        </w:tc>
      </w:tr>
      <w:tr w:rsidR="00610FE1" w:rsidRPr="00610FE1" w14:paraId="543C9395" w14:textId="77777777" w:rsidTr="00227A9D">
        <w:tc>
          <w:tcPr>
            <w:tcW w:w="3571" w:type="dxa"/>
          </w:tcPr>
          <w:p w14:paraId="0D807F4B" w14:textId="77777777" w:rsidR="00610FE1" w:rsidRPr="00610FE1" w:rsidRDefault="00610FE1" w:rsidP="00227A9D">
            <w:pPr>
              <w:rPr>
                <w:rFonts w:ascii="Source Sans Pro" w:hAnsi="Source Sans Pro" w:cs="Arial"/>
              </w:rPr>
            </w:pPr>
            <w:r w:rsidRPr="00610FE1">
              <w:rPr>
                <w:rFonts w:ascii="Source Sans Pro" w:hAnsi="Source Sans Pro" w:cs="Arial"/>
                <w:b/>
                <w:bCs/>
                <w:i/>
                <w:iCs/>
              </w:rPr>
              <w:t>Flight:</w:t>
            </w:r>
            <w:r w:rsidRPr="00610FE1">
              <w:rPr>
                <w:rFonts w:ascii="Source Sans Pro" w:hAnsi="Source Sans Pro" w:cs="Arial"/>
              </w:rPr>
              <w:t xml:space="preserve"> Students and parents exhibiting this trauma response might:</w:t>
            </w:r>
          </w:p>
          <w:p w14:paraId="15A02136" w14:textId="77777777" w:rsidR="00610FE1" w:rsidRPr="00610FE1" w:rsidRDefault="00610FE1" w:rsidP="00610FE1">
            <w:pPr>
              <w:pStyle w:val="ListParagraph"/>
              <w:numPr>
                <w:ilvl w:val="0"/>
                <w:numId w:val="62"/>
              </w:numPr>
              <w:rPr>
                <w:rFonts w:ascii="Source Sans Pro" w:hAnsi="Source Sans Pro" w:cs="Arial"/>
              </w:rPr>
            </w:pPr>
            <w:r w:rsidRPr="00610FE1">
              <w:rPr>
                <w:rFonts w:ascii="Source Sans Pro" w:hAnsi="Source Sans Pro" w:cs="Arial"/>
              </w:rPr>
              <w:t xml:space="preserve">Be </w:t>
            </w:r>
            <w:proofErr w:type="gramStart"/>
            <w:r w:rsidRPr="00610FE1">
              <w:rPr>
                <w:rFonts w:ascii="Source Sans Pro" w:hAnsi="Source Sans Pro" w:cs="Arial"/>
              </w:rPr>
              <w:t>mistrustful;</w:t>
            </w:r>
            <w:proofErr w:type="gramEnd"/>
          </w:p>
          <w:p w14:paraId="3B26DA9A" w14:textId="77777777" w:rsidR="00610FE1" w:rsidRPr="00610FE1" w:rsidRDefault="00610FE1" w:rsidP="00610FE1">
            <w:pPr>
              <w:pStyle w:val="ListParagraph"/>
              <w:numPr>
                <w:ilvl w:val="0"/>
                <w:numId w:val="62"/>
              </w:numPr>
              <w:rPr>
                <w:rFonts w:ascii="Source Sans Pro" w:hAnsi="Source Sans Pro" w:cs="Arial"/>
              </w:rPr>
            </w:pPr>
            <w:r w:rsidRPr="00610FE1">
              <w:rPr>
                <w:rFonts w:ascii="Source Sans Pro" w:hAnsi="Source Sans Pro" w:cs="Arial"/>
              </w:rPr>
              <w:t xml:space="preserve">Leave the </w:t>
            </w:r>
            <w:proofErr w:type="gramStart"/>
            <w:r w:rsidRPr="00610FE1">
              <w:rPr>
                <w:rFonts w:ascii="Source Sans Pro" w:hAnsi="Source Sans Pro" w:cs="Arial"/>
              </w:rPr>
              <w:t>meeting;</w:t>
            </w:r>
            <w:proofErr w:type="gramEnd"/>
          </w:p>
          <w:p w14:paraId="5C9D1272" w14:textId="77777777" w:rsidR="00610FE1" w:rsidRPr="00610FE1" w:rsidRDefault="00610FE1" w:rsidP="00610FE1">
            <w:pPr>
              <w:pStyle w:val="ListParagraph"/>
              <w:numPr>
                <w:ilvl w:val="0"/>
                <w:numId w:val="62"/>
              </w:numPr>
              <w:rPr>
                <w:rFonts w:ascii="Source Sans Pro" w:hAnsi="Source Sans Pro" w:cs="Arial"/>
              </w:rPr>
            </w:pPr>
            <w:r w:rsidRPr="00610FE1">
              <w:rPr>
                <w:rFonts w:ascii="Source Sans Pro" w:hAnsi="Source Sans Pro" w:cs="Arial"/>
              </w:rPr>
              <w:t xml:space="preserve">Be hesitant to talk/respond to outreach </w:t>
            </w:r>
            <w:proofErr w:type="gramStart"/>
            <w:r w:rsidRPr="00610FE1">
              <w:rPr>
                <w:rFonts w:ascii="Source Sans Pro" w:hAnsi="Source Sans Pro" w:cs="Arial"/>
              </w:rPr>
              <w:t>attempts;</w:t>
            </w:r>
            <w:proofErr w:type="gramEnd"/>
            <w:r w:rsidRPr="00610FE1">
              <w:rPr>
                <w:rFonts w:ascii="Source Sans Pro" w:hAnsi="Source Sans Pro" w:cs="Arial"/>
              </w:rPr>
              <w:t xml:space="preserve"> </w:t>
            </w:r>
          </w:p>
          <w:p w14:paraId="10D98AB7" w14:textId="77777777" w:rsidR="00610FE1" w:rsidRPr="00610FE1" w:rsidRDefault="00610FE1" w:rsidP="00610FE1">
            <w:pPr>
              <w:pStyle w:val="ListParagraph"/>
              <w:numPr>
                <w:ilvl w:val="0"/>
                <w:numId w:val="62"/>
              </w:numPr>
              <w:rPr>
                <w:rFonts w:ascii="Source Sans Pro" w:hAnsi="Source Sans Pro" w:cs="Arial"/>
              </w:rPr>
            </w:pPr>
            <w:r w:rsidRPr="00610FE1">
              <w:rPr>
                <w:rFonts w:ascii="Source Sans Pro" w:hAnsi="Source Sans Pro" w:cs="Arial"/>
              </w:rPr>
              <w:t xml:space="preserve">Avoid certain subjects. </w:t>
            </w:r>
          </w:p>
        </w:tc>
        <w:tc>
          <w:tcPr>
            <w:tcW w:w="3117" w:type="dxa"/>
          </w:tcPr>
          <w:p w14:paraId="04AB4628" w14:textId="77777777" w:rsidR="00610FE1" w:rsidRPr="00610FE1" w:rsidRDefault="00610FE1" w:rsidP="00610FE1">
            <w:pPr>
              <w:pStyle w:val="ListParagraph"/>
              <w:numPr>
                <w:ilvl w:val="0"/>
                <w:numId w:val="62"/>
              </w:numPr>
              <w:spacing w:line="276" w:lineRule="auto"/>
              <w:rPr>
                <w:rFonts w:ascii="Source Sans Pro" w:hAnsi="Source Sans Pro" w:cs="Arial"/>
              </w:rPr>
            </w:pPr>
            <w:r w:rsidRPr="00610FE1">
              <w:rPr>
                <w:rFonts w:ascii="Source Sans Pro" w:hAnsi="Source Sans Pro" w:cs="Arial"/>
              </w:rPr>
              <w:t>Parents may fear having their children taken away.</w:t>
            </w:r>
          </w:p>
          <w:p w14:paraId="39AF1E6F" w14:textId="77777777" w:rsidR="00610FE1" w:rsidRPr="00610FE1" w:rsidRDefault="00610FE1" w:rsidP="00610FE1">
            <w:pPr>
              <w:pStyle w:val="ListParagraph"/>
              <w:numPr>
                <w:ilvl w:val="0"/>
                <w:numId w:val="62"/>
              </w:numPr>
              <w:spacing w:line="276" w:lineRule="auto"/>
              <w:rPr>
                <w:rFonts w:ascii="Source Sans Pro" w:hAnsi="Source Sans Pro" w:cs="Arial"/>
              </w:rPr>
            </w:pPr>
            <w:r w:rsidRPr="00610FE1">
              <w:rPr>
                <w:rFonts w:ascii="Source Sans Pro" w:hAnsi="Source Sans Pro" w:cs="Arial"/>
              </w:rPr>
              <w:t xml:space="preserve">Students may fear </w:t>
            </w:r>
            <w:proofErr w:type="gramStart"/>
            <w:r w:rsidRPr="00610FE1">
              <w:rPr>
                <w:rFonts w:ascii="Source Sans Pro" w:hAnsi="Source Sans Pro" w:cs="Arial"/>
              </w:rPr>
              <w:t>being stigmatized</w:t>
            </w:r>
            <w:proofErr w:type="gramEnd"/>
            <w:r w:rsidRPr="00610FE1">
              <w:rPr>
                <w:rFonts w:ascii="Source Sans Pro" w:hAnsi="Source Sans Pro" w:cs="Arial"/>
              </w:rPr>
              <w:t xml:space="preserve"> by their peers. </w:t>
            </w:r>
          </w:p>
          <w:p w14:paraId="0E2F611E" w14:textId="77777777" w:rsidR="00610FE1" w:rsidRPr="00610FE1" w:rsidRDefault="00610FE1" w:rsidP="00610FE1">
            <w:pPr>
              <w:pStyle w:val="ListParagraph"/>
              <w:numPr>
                <w:ilvl w:val="0"/>
                <w:numId w:val="62"/>
              </w:numPr>
              <w:spacing w:line="276" w:lineRule="auto"/>
              <w:rPr>
                <w:rFonts w:ascii="Source Sans Pro" w:hAnsi="Source Sans Pro" w:cs="Arial"/>
              </w:rPr>
            </w:pPr>
            <w:r w:rsidRPr="00610FE1">
              <w:rPr>
                <w:rFonts w:ascii="Source Sans Pro" w:hAnsi="Source Sans Pro" w:cs="Arial"/>
              </w:rPr>
              <w:t>Parents may bring a history of bad school experiences to their meeting with you.</w:t>
            </w:r>
          </w:p>
        </w:tc>
        <w:tc>
          <w:tcPr>
            <w:tcW w:w="3662" w:type="dxa"/>
          </w:tcPr>
          <w:p w14:paraId="4AAD78BD" w14:textId="77777777" w:rsidR="00610FE1" w:rsidRPr="00610FE1" w:rsidRDefault="00610FE1" w:rsidP="00610FE1">
            <w:pPr>
              <w:pStyle w:val="ListParagraph"/>
              <w:numPr>
                <w:ilvl w:val="0"/>
                <w:numId w:val="62"/>
              </w:numPr>
              <w:spacing w:line="276" w:lineRule="auto"/>
              <w:rPr>
                <w:rFonts w:ascii="Source Sans Pro" w:hAnsi="Source Sans Pro" w:cs="Arial"/>
              </w:rPr>
            </w:pPr>
            <w:r w:rsidRPr="00610FE1">
              <w:rPr>
                <w:rFonts w:ascii="Source Sans Pro" w:hAnsi="Source Sans Pro" w:cs="Arial"/>
              </w:rPr>
              <w:t>Be honest and respectful in working with families and understand that building trust takes time.</w:t>
            </w:r>
          </w:p>
          <w:p w14:paraId="7BFDD761" w14:textId="77777777" w:rsidR="00610FE1" w:rsidRPr="00610FE1" w:rsidRDefault="00610FE1" w:rsidP="00610FE1">
            <w:pPr>
              <w:pStyle w:val="ListParagraph"/>
              <w:numPr>
                <w:ilvl w:val="0"/>
                <w:numId w:val="62"/>
              </w:numPr>
              <w:spacing w:line="276" w:lineRule="auto"/>
              <w:rPr>
                <w:rFonts w:ascii="Source Sans Pro" w:hAnsi="Source Sans Pro" w:cs="Arial"/>
              </w:rPr>
            </w:pPr>
            <w:r w:rsidRPr="00610FE1">
              <w:rPr>
                <w:rFonts w:ascii="Source Sans Pro" w:hAnsi="Source Sans Pro" w:cs="Arial"/>
              </w:rPr>
              <w:t>Acknowledge families’ fear and worries. Make sure you are being supportive, not dismissive.</w:t>
            </w:r>
          </w:p>
        </w:tc>
      </w:tr>
      <w:tr w:rsidR="00610FE1" w:rsidRPr="00610FE1" w14:paraId="37485EC1" w14:textId="77777777" w:rsidTr="00227A9D">
        <w:tc>
          <w:tcPr>
            <w:tcW w:w="3571" w:type="dxa"/>
          </w:tcPr>
          <w:p w14:paraId="32F691F9" w14:textId="77777777" w:rsidR="00610FE1" w:rsidRPr="00610FE1" w:rsidRDefault="00610FE1" w:rsidP="00227A9D">
            <w:pPr>
              <w:rPr>
                <w:rFonts w:ascii="Source Sans Pro" w:hAnsi="Source Sans Pro" w:cs="Arial"/>
              </w:rPr>
            </w:pPr>
            <w:r w:rsidRPr="00610FE1">
              <w:rPr>
                <w:rFonts w:ascii="Source Sans Pro" w:hAnsi="Source Sans Pro" w:cs="Arial"/>
                <w:b/>
                <w:bCs/>
                <w:i/>
                <w:iCs/>
              </w:rPr>
              <w:t>Fight</w:t>
            </w:r>
            <w:r w:rsidRPr="00610FE1">
              <w:rPr>
                <w:rFonts w:ascii="Source Sans Pro" w:hAnsi="Source Sans Pro" w:cs="Arial"/>
                <w:i/>
                <w:iCs/>
              </w:rPr>
              <w:t>:</w:t>
            </w:r>
            <w:r w:rsidRPr="00610FE1">
              <w:rPr>
                <w:rFonts w:ascii="Source Sans Pro" w:hAnsi="Source Sans Pro" w:cs="Arial"/>
              </w:rPr>
              <w:t xml:space="preserve"> Students and parents exhibiting this trauma response might become:</w:t>
            </w:r>
          </w:p>
          <w:p w14:paraId="384AC4F0" w14:textId="77777777" w:rsidR="00610FE1" w:rsidRPr="00610FE1" w:rsidRDefault="00610FE1" w:rsidP="00610FE1">
            <w:pPr>
              <w:pStyle w:val="ListParagraph"/>
              <w:numPr>
                <w:ilvl w:val="0"/>
                <w:numId w:val="63"/>
              </w:numPr>
              <w:rPr>
                <w:rFonts w:ascii="Source Sans Pro" w:hAnsi="Source Sans Pro" w:cs="Arial"/>
              </w:rPr>
            </w:pPr>
            <w:r w:rsidRPr="00610FE1">
              <w:rPr>
                <w:rFonts w:ascii="Source Sans Pro" w:hAnsi="Source Sans Pro" w:cs="Arial"/>
              </w:rPr>
              <w:t xml:space="preserve">Physically or verbally </w:t>
            </w:r>
            <w:proofErr w:type="gramStart"/>
            <w:r w:rsidRPr="00610FE1">
              <w:rPr>
                <w:rFonts w:ascii="Source Sans Pro" w:hAnsi="Source Sans Pro" w:cs="Arial"/>
              </w:rPr>
              <w:t>aggressive;</w:t>
            </w:r>
            <w:proofErr w:type="gramEnd"/>
          </w:p>
          <w:p w14:paraId="27720FF8" w14:textId="77777777" w:rsidR="00610FE1" w:rsidRPr="00610FE1" w:rsidRDefault="00610FE1" w:rsidP="00610FE1">
            <w:pPr>
              <w:pStyle w:val="ListParagraph"/>
              <w:numPr>
                <w:ilvl w:val="0"/>
                <w:numId w:val="63"/>
              </w:numPr>
              <w:rPr>
                <w:rFonts w:ascii="Source Sans Pro" w:hAnsi="Source Sans Pro" w:cs="Arial"/>
              </w:rPr>
            </w:pPr>
            <w:r w:rsidRPr="00610FE1">
              <w:rPr>
                <w:rFonts w:ascii="Source Sans Pro" w:hAnsi="Source Sans Pro" w:cs="Arial"/>
              </w:rPr>
              <w:t xml:space="preserve">Confrontational. </w:t>
            </w:r>
          </w:p>
          <w:p w14:paraId="5DDB5C55" w14:textId="77777777" w:rsidR="00610FE1" w:rsidRPr="00610FE1" w:rsidRDefault="00610FE1" w:rsidP="00227A9D">
            <w:pPr>
              <w:rPr>
                <w:rFonts w:ascii="Source Sans Pro" w:hAnsi="Source Sans Pro" w:cs="Arial"/>
              </w:rPr>
            </w:pPr>
          </w:p>
        </w:tc>
        <w:tc>
          <w:tcPr>
            <w:tcW w:w="3117" w:type="dxa"/>
          </w:tcPr>
          <w:p w14:paraId="43720E68" w14:textId="77777777" w:rsidR="00610FE1" w:rsidRPr="00610FE1" w:rsidRDefault="00610FE1" w:rsidP="00610FE1">
            <w:pPr>
              <w:pStyle w:val="ListParagraph"/>
              <w:numPr>
                <w:ilvl w:val="0"/>
                <w:numId w:val="63"/>
              </w:numPr>
              <w:spacing w:line="276" w:lineRule="auto"/>
              <w:rPr>
                <w:rFonts w:ascii="Source Sans Pro" w:hAnsi="Source Sans Pro" w:cs="Arial"/>
              </w:rPr>
            </w:pPr>
            <w:r w:rsidRPr="00610FE1">
              <w:rPr>
                <w:rFonts w:ascii="Source Sans Pro" w:hAnsi="Source Sans Pro" w:cs="Arial"/>
              </w:rPr>
              <w:t>Parents are passionate about getting what’s best for their children.</w:t>
            </w:r>
          </w:p>
          <w:p w14:paraId="099F8A58" w14:textId="77777777" w:rsidR="00610FE1" w:rsidRPr="00610FE1" w:rsidRDefault="00610FE1" w:rsidP="00610FE1">
            <w:pPr>
              <w:pStyle w:val="ListParagraph"/>
              <w:numPr>
                <w:ilvl w:val="0"/>
                <w:numId w:val="63"/>
              </w:numPr>
              <w:rPr>
                <w:rFonts w:ascii="Source Sans Pro" w:hAnsi="Source Sans Pro" w:cs="Arial"/>
              </w:rPr>
            </w:pPr>
            <w:r w:rsidRPr="00610FE1">
              <w:rPr>
                <w:rFonts w:ascii="Source Sans Pro" w:hAnsi="Source Sans Pro" w:cs="Arial"/>
              </w:rPr>
              <w:t xml:space="preserve">Parents and students may have experienced trauma and may struggle with managing their emotions and reactions. </w:t>
            </w:r>
          </w:p>
        </w:tc>
        <w:tc>
          <w:tcPr>
            <w:tcW w:w="3662" w:type="dxa"/>
          </w:tcPr>
          <w:p w14:paraId="488B0E49" w14:textId="77777777" w:rsidR="00610FE1" w:rsidRPr="00610FE1" w:rsidRDefault="00610FE1" w:rsidP="00610FE1">
            <w:pPr>
              <w:pStyle w:val="ListParagraph"/>
              <w:numPr>
                <w:ilvl w:val="0"/>
                <w:numId w:val="63"/>
              </w:numPr>
              <w:rPr>
                <w:rFonts w:ascii="Source Sans Pro" w:hAnsi="Source Sans Pro" w:cs="Arial"/>
              </w:rPr>
            </w:pPr>
            <w:r w:rsidRPr="00610FE1">
              <w:rPr>
                <w:rFonts w:ascii="Source Sans Pro" w:hAnsi="Source Sans Pro" w:cs="Arial"/>
              </w:rPr>
              <w:t>Remain calm and respectful.</w:t>
            </w:r>
          </w:p>
          <w:p w14:paraId="19AFE8D4" w14:textId="77777777" w:rsidR="00610FE1" w:rsidRPr="00610FE1" w:rsidRDefault="00610FE1" w:rsidP="00610FE1">
            <w:pPr>
              <w:pStyle w:val="ListParagraph"/>
              <w:numPr>
                <w:ilvl w:val="0"/>
                <w:numId w:val="63"/>
              </w:numPr>
              <w:spacing w:line="276" w:lineRule="auto"/>
              <w:rPr>
                <w:rFonts w:ascii="Source Sans Pro" w:hAnsi="Source Sans Pro" w:cs="Arial"/>
              </w:rPr>
            </w:pPr>
            <w:r w:rsidRPr="00610FE1">
              <w:rPr>
                <w:rFonts w:ascii="Source Sans Pro" w:hAnsi="Source Sans Pro" w:cs="Arial"/>
              </w:rPr>
              <w:t xml:space="preserve">Center conversations on what is best for their children while acknowledging their passion. </w:t>
            </w:r>
          </w:p>
          <w:p w14:paraId="0C83CC7C" w14:textId="77777777" w:rsidR="00610FE1" w:rsidRPr="00610FE1" w:rsidRDefault="00610FE1" w:rsidP="00610FE1">
            <w:pPr>
              <w:pStyle w:val="ListParagraph"/>
              <w:numPr>
                <w:ilvl w:val="0"/>
                <w:numId w:val="63"/>
              </w:numPr>
              <w:rPr>
                <w:rFonts w:ascii="Source Sans Pro" w:hAnsi="Source Sans Pro" w:cs="Arial"/>
              </w:rPr>
            </w:pPr>
            <w:r w:rsidRPr="00610FE1">
              <w:rPr>
                <w:rFonts w:ascii="Source Sans Pro" w:hAnsi="Source Sans Pro" w:cs="Arial"/>
              </w:rPr>
              <w:t>If the conversation escalates, set boundaries; if necessary, take a break or set a time to continue the discussion later.</w:t>
            </w:r>
          </w:p>
        </w:tc>
      </w:tr>
      <w:tr w:rsidR="00610FE1" w:rsidRPr="00610FE1" w14:paraId="73A3E354" w14:textId="77777777" w:rsidTr="00227A9D">
        <w:tc>
          <w:tcPr>
            <w:tcW w:w="3571" w:type="dxa"/>
          </w:tcPr>
          <w:p w14:paraId="6E67E44F" w14:textId="77777777" w:rsidR="00610FE1" w:rsidRPr="00610FE1" w:rsidRDefault="00610FE1" w:rsidP="00227A9D">
            <w:pPr>
              <w:rPr>
                <w:rFonts w:ascii="Source Sans Pro" w:hAnsi="Source Sans Pro" w:cs="Arial"/>
              </w:rPr>
            </w:pPr>
            <w:r w:rsidRPr="00610FE1">
              <w:rPr>
                <w:rFonts w:ascii="Source Sans Pro" w:hAnsi="Source Sans Pro" w:cs="Arial"/>
                <w:b/>
                <w:bCs/>
                <w:i/>
                <w:iCs/>
              </w:rPr>
              <w:t>Freeze:</w:t>
            </w:r>
            <w:r w:rsidRPr="00610FE1">
              <w:rPr>
                <w:rFonts w:ascii="Source Sans Pro" w:hAnsi="Source Sans Pro" w:cs="Arial"/>
              </w:rPr>
              <w:t xml:space="preserve"> Students and parents exhibiting this trauma response might:</w:t>
            </w:r>
          </w:p>
          <w:p w14:paraId="22AE8E81" w14:textId="77777777" w:rsidR="00610FE1" w:rsidRPr="00610FE1" w:rsidRDefault="00610FE1" w:rsidP="00610FE1">
            <w:pPr>
              <w:pStyle w:val="ListParagraph"/>
              <w:numPr>
                <w:ilvl w:val="0"/>
                <w:numId w:val="64"/>
              </w:numPr>
              <w:rPr>
                <w:rFonts w:ascii="Source Sans Pro" w:hAnsi="Source Sans Pro" w:cs="Arial"/>
              </w:rPr>
            </w:pPr>
            <w:r w:rsidRPr="00610FE1">
              <w:rPr>
                <w:rFonts w:ascii="Source Sans Pro" w:hAnsi="Source Sans Pro" w:cs="Arial"/>
              </w:rPr>
              <w:t xml:space="preserve">Be difficult to get ahold </w:t>
            </w:r>
            <w:proofErr w:type="gramStart"/>
            <w:r w:rsidRPr="00610FE1">
              <w:rPr>
                <w:rFonts w:ascii="Source Sans Pro" w:hAnsi="Source Sans Pro" w:cs="Arial"/>
              </w:rPr>
              <w:t>of;</w:t>
            </w:r>
            <w:proofErr w:type="gramEnd"/>
          </w:p>
          <w:p w14:paraId="1D9DC29B" w14:textId="77777777" w:rsidR="00610FE1" w:rsidRPr="00610FE1" w:rsidRDefault="00610FE1" w:rsidP="00610FE1">
            <w:pPr>
              <w:pStyle w:val="ListParagraph"/>
              <w:numPr>
                <w:ilvl w:val="0"/>
                <w:numId w:val="64"/>
              </w:numPr>
              <w:rPr>
                <w:rFonts w:ascii="Source Sans Pro" w:hAnsi="Source Sans Pro" w:cs="Arial"/>
              </w:rPr>
            </w:pPr>
            <w:r w:rsidRPr="00610FE1">
              <w:rPr>
                <w:rFonts w:ascii="Source Sans Pro" w:hAnsi="Source Sans Pro" w:cs="Arial"/>
              </w:rPr>
              <w:t xml:space="preserve">Become passive or </w:t>
            </w:r>
            <w:proofErr w:type="gramStart"/>
            <w:r w:rsidRPr="00610FE1">
              <w:rPr>
                <w:rFonts w:ascii="Source Sans Pro" w:hAnsi="Source Sans Pro" w:cs="Arial"/>
              </w:rPr>
              <w:t>nonresponsive;</w:t>
            </w:r>
            <w:proofErr w:type="gramEnd"/>
          </w:p>
          <w:p w14:paraId="483F82AF" w14:textId="77777777" w:rsidR="00610FE1" w:rsidRPr="00610FE1" w:rsidRDefault="00610FE1" w:rsidP="00610FE1">
            <w:pPr>
              <w:pStyle w:val="ListParagraph"/>
              <w:numPr>
                <w:ilvl w:val="0"/>
                <w:numId w:val="64"/>
              </w:numPr>
              <w:rPr>
                <w:rFonts w:ascii="Source Sans Pro" w:hAnsi="Source Sans Pro" w:cs="Arial"/>
              </w:rPr>
            </w:pPr>
            <w:r w:rsidRPr="00610FE1">
              <w:rPr>
                <w:rFonts w:ascii="Source Sans Pro" w:hAnsi="Source Sans Pro" w:cs="Arial"/>
              </w:rPr>
              <w:t xml:space="preserve">Miss deadlines and </w:t>
            </w:r>
            <w:proofErr w:type="gramStart"/>
            <w:r w:rsidRPr="00610FE1">
              <w:rPr>
                <w:rFonts w:ascii="Source Sans Pro" w:hAnsi="Source Sans Pro" w:cs="Arial"/>
              </w:rPr>
              <w:t>meetings;</w:t>
            </w:r>
            <w:proofErr w:type="gramEnd"/>
          </w:p>
          <w:p w14:paraId="47854D43" w14:textId="77777777" w:rsidR="00610FE1" w:rsidRPr="00610FE1" w:rsidRDefault="00610FE1" w:rsidP="00610FE1">
            <w:pPr>
              <w:pStyle w:val="ListParagraph"/>
              <w:numPr>
                <w:ilvl w:val="0"/>
                <w:numId w:val="64"/>
              </w:numPr>
              <w:rPr>
                <w:rFonts w:ascii="Source Sans Pro" w:hAnsi="Source Sans Pro" w:cs="Arial"/>
              </w:rPr>
            </w:pPr>
            <w:r w:rsidRPr="00610FE1">
              <w:rPr>
                <w:rFonts w:ascii="Source Sans Pro" w:hAnsi="Source Sans Pro" w:cs="Arial"/>
              </w:rPr>
              <w:lastRenderedPageBreak/>
              <w:t>Appear disengaged from the present.</w:t>
            </w:r>
          </w:p>
        </w:tc>
        <w:tc>
          <w:tcPr>
            <w:tcW w:w="3117" w:type="dxa"/>
          </w:tcPr>
          <w:p w14:paraId="5FF1ED70" w14:textId="77777777" w:rsidR="00610FE1" w:rsidRPr="00610FE1" w:rsidRDefault="00610FE1" w:rsidP="00610FE1">
            <w:pPr>
              <w:pStyle w:val="ListParagraph"/>
              <w:numPr>
                <w:ilvl w:val="0"/>
                <w:numId w:val="64"/>
              </w:numPr>
              <w:rPr>
                <w:rFonts w:ascii="Source Sans Pro" w:hAnsi="Source Sans Pro" w:cs="Arial"/>
              </w:rPr>
            </w:pPr>
            <w:r w:rsidRPr="00610FE1">
              <w:rPr>
                <w:rFonts w:ascii="Source Sans Pro" w:hAnsi="Source Sans Pro" w:cs="Arial"/>
              </w:rPr>
              <w:lastRenderedPageBreak/>
              <w:t>Families are extremely overwhelmed and may struggle to follow through with expectations.</w:t>
            </w:r>
          </w:p>
          <w:p w14:paraId="5F2EC351" w14:textId="77777777" w:rsidR="00610FE1" w:rsidRPr="00610FE1" w:rsidRDefault="00610FE1" w:rsidP="00610FE1">
            <w:pPr>
              <w:pStyle w:val="ListParagraph"/>
              <w:numPr>
                <w:ilvl w:val="0"/>
                <w:numId w:val="64"/>
              </w:numPr>
              <w:rPr>
                <w:rFonts w:ascii="Source Sans Pro" w:hAnsi="Source Sans Pro" w:cs="Arial"/>
              </w:rPr>
            </w:pPr>
            <w:r w:rsidRPr="00610FE1">
              <w:rPr>
                <w:rFonts w:ascii="Source Sans Pro" w:hAnsi="Source Sans Pro" w:cs="Arial"/>
              </w:rPr>
              <w:t xml:space="preserve">Families are experiencing hopelessness. </w:t>
            </w:r>
          </w:p>
        </w:tc>
        <w:tc>
          <w:tcPr>
            <w:tcW w:w="3662" w:type="dxa"/>
          </w:tcPr>
          <w:p w14:paraId="2007EE44" w14:textId="77777777" w:rsidR="00610FE1" w:rsidRPr="00610FE1" w:rsidRDefault="00610FE1" w:rsidP="00610FE1">
            <w:pPr>
              <w:pStyle w:val="ListParagraph"/>
              <w:numPr>
                <w:ilvl w:val="0"/>
                <w:numId w:val="64"/>
              </w:numPr>
              <w:rPr>
                <w:rFonts w:ascii="Source Sans Pro" w:hAnsi="Source Sans Pro" w:cs="Arial"/>
              </w:rPr>
            </w:pPr>
            <w:r w:rsidRPr="00610FE1">
              <w:rPr>
                <w:rFonts w:ascii="Source Sans Pro" w:hAnsi="Source Sans Pro" w:cs="Arial"/>
              </w:rPr>
              <w:t xml:space="preserve">Acknowledge positive observations and strengths of the family. </w:t>
            </w:r>
          </w:p>
          <w:p w14:paraId="6B4C797F" w14:textId="77777777" w:rsidR="00610FE1" w:rsidRPr="00610FE1" w:rsidRDefault="00610FE1" w:rsidP="00610FE1">
            <w:pPr>
              <w:pStyle w:val="ListParagraph"/>
              <w:numPr>
                <w:ilvl w:val="0"/>
                <w:numId w:val="64"/>
              </w:numPr>
              <w:rPr>
                <w:rFonts w:ascii="Source Sans Pro" w:hAnsi="Source Sans Pro" w:cs="Arial"/>
              </w:rPr>
            </w:pPr>
            <w:r w:rsidRPr="00610FE1">
              <w:rPr>
                <w:rFonts w:ascii="Source Sans Pro" w:hAnsi="Source Sans Pro" w:cs="Arial"/>
              </w:rPr>
              <w:t>Set goals and break them into attainable benchmarks to show progress.</w:t>
            </w:r>
          </w:p>
          <w:p w14:paraId="6FDDF252" w14:textId="77777777" w:rsidR="00610FE1" w:rsidRPr="00610FE1" w:rsidRDefault="00610FE1" w:rsidP="00610FE1">
            <w:pPr>
              <w:pStyle w:val="ListParagraph"/>
              <w:numPr>
                <w:ilvl w:val="0"/>
                <w:numId w:val="64"/>
              </w:numPr>
              <w:rPr>
                <w:rFonts w:ascii="Source Sans Pro" w:hAnsi="Source Sans Pro" w:cs="Arial"/>
              </w:rPr>
            </w:pPr>
            <w:r w:rsidRPr="00610FE1">
              <w:rPr>
                <w:rFonts w:ascii="Source Sans Pro" w:hAnsi="Source Sans Pro" w:cs="Arial"/>
              </w:rPr>
              <w:t>Extend deadlines when appropriate.</w:t>
            </w:r>
          </w:p>
          <w:p w14:paraId="30A6374A" w14:textId="77777777" w:rsidR="00610FE1" w:rsidRPr="00610FE1" w:rsidRDefault="00610FE1" w:rsidP="00610FE1">
            <w:pPr>
              <w:pStyle w:val="ListParagraph"/>
              <w:numPr>
                <w:ilvl w:val="0"/>
                <w:numId w:val="64"/>
              </w:numPr>
              <w:rPr>
                <w:rFonts w:ascii="Source Sans Pro" w:hAnsi="Source Sans Pro" w:cs="Arial"/>
              </w:rPr>
            </w:pPr>
            <w:r w:rsidRPr="00610FE1">
              <w:rPr>
                <w:rFonts w:ascii="Source Sans Pro" w:hAnsi="Source Sans Pro" w:cs="Arial"/>
              </w:rPr>
              <w:lastRenderedPageBreak/>
              <w:t>Lead communications with an offered resource.</w:t>
            </w:r>
          </w:p>
        </w:tc>
      </w:tr>
    </w:tbl>
    <w:p w14:paraId="3C7CB339" w14:textId="0D9DFF11" w:rsidR="0060740A" w:rsidRPr="00610FE1" w:rsidRDefault="0060740A" w:rsidP="00610FE1"/>
    <w:sectPr w:rsidR="0060740A" w:rsidRPr="00610FE1" w:rsidSect="002538D0">
      <w:headerReference w:type="default" r:id="rId12"/>
      <w:footerReference w:type="default" r:id="rId13"/>
      <w:headerReference w:type="first" r:id="rId14"/>
      <w:pgSz w:w="12240" w:h="15840"/>
      <w:pgMar w:top="1012" w:right="1440" w:bottom="1418" w:left="1440" w:header="586" w:footer="50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259C8E" w14:textId="77777777" w:rsidR="0066029E" w:rsidRDefault="0066029E" w:rsidP="00A05352">
      <w:r>
        <w:separator/>
      </w:r>
    </w:p>
  </w:endnote>
  <w:endnote w:type="continuationSeparator" w:id="0">
    <w:p w14:paraId="7A3A6408" w14:textId="77777777" w:rsidR="0066029E" w:rsidRDefault="0066029E" w:rsidP="00A0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Calibri (Body)">
    <w:altName w:val="Calibri"/>
    <w:charset w:val="00"/>
    <w:family w:val="roman"/>
    <w:pitch w:val="default"/>
  </w:font>
  <w:font w:name="Adobe Caslon Pro">
    <w:altName w:val="Times New Roman"/>
    <w:charset w:val="00"/>
    <w:family w:val="roman"/>
    <w:pitch w:val="variable"/>
    <w:sig w:usb0="00000007" w:usb1="00000001" w:usb2="00000000" w:usb3="00000000" w:csb0="00000093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C3E591" w14:textId="2DD29EC6" w:rsidR="00A05352" w:rsidRPr="00E42B05" w:rsidRDefault="00A05352">
    <w:pPr>
      <w:pStyle w:val="Footer"/>
      <w:rPr>
        <w:rFonts w:ascii="Source Sans Pro" w:hAnsi="Source Sans Pro"/>
      </w:rPr>
    </w:pPr>
    <w:r w:rsidRPr="00E42B05">
      <w:rPr>
        <w:rFonts w:ascii="Source Sans Pro" w:hAnsi="Source Sans Pro"/>
      </w:rPr>
      <w:fldChar w:fldCharType="begin"/>
    </w:r>
    <w:r w:rsidRPr="00E42B05">
      <w:rPr>
        <w:rFonts w:ascii="Source Sans Pro" w:hAnsi="Source Sans Pro"/>
      </w:rPr>
      <w:instrText xml:space="preserve"> PAGE   \* MERGEFORMAT </w:instrText>
    </w:r>
    <w:r w:rsidRPr="00E42B05">
      <w:rPr>
        <w:rFonts w:ascii="Source Sans Pro" w:hAnsi="Source Sans Pro"/>
      </w:rPr>
      <w:fldChar w:fldCharType="separate"/>
    </w:r>
    <w:r w:rsidRPr="00E42B05">
      <w:rPr>
        <w:rFonts w:ascii="Source Sans Pro" w:hAnsi="Source Sans Pro"/>
      </w:rPr>
      <w:t>1</w:t>
    </w:r>
    <w:r w:rsidRPr="00E42B05">
      <w:rPr>
        <w:rFonts w:ascii="Source Sans Pro" w:hAnsi="Source Sans Pro"/>
        <w:noProof/>
      </w:rPr>
      <w:fldChar w:fldCharType="end"/>
    </w:r>
    <w:r w:rsidRPr="00E42B05">
      <w:rPr>
        <w:rFonts w:ascii="Source Sans Pro" w:hAnsi="Source Sans Pro"/>
        <w:noProof/>
      </w:rPr>
      <w:t xml:space="preserve"> </w:t>
    </w:r>
    <w:r w:rsidRPr="00E42B05">
      <w:rPr>
        <w:rFonts w:ascii="Source Sans Pro" w:hAnsi="Source Sans Pro"/>
      </w:rPr>
      <w:t xml:space="preserve">| </w:t>
    </w:r>
    <w:r w:rsidR="00215CAB" w:rsidRPr="00E42B05">
      <w:rPr>
        <w:rFonts w:ascii="Source Sans Pro" w:hAnsi="Source Sans Pro"/>
      </w:rPr>
      <w:t>Trauma</w:t>
    </w:r>
    <w:r w:rsidR="004525A2" w:rsidRPr="00E42B05">
      <w:rPr>
        <w:rFonts w:ascii="Source Sans Pro" w:hAnsi="Source Sans Pro"/>
      </w:rPr>
      <w:t>-</w:t>
    </w:r>
    <w:r w:rsidR="00215CAB" w:rsidRPr="00E42B05">
      <w:rPr>
        <w:rFonts w:ascii="Source Sans Pro" w:hAnsi="Source Sans Pro"/>
      </w:rPr>
      <w:t>Informed Guide</w:t>
    </w:r>
    <w:r w:rsidR="00D677E7" w:rsidRPr="00E42B05">
      <w:rPr>
        <w:rFonts w:ascii="Source Sans Pro" w:hAnsi="Source Sans Pro"/>
      </w:rPr>
      <w:t xml:space="preserve"> |</w:t>
    </w:r>
    <w:r w:rsidRPr="00E42B05">
      <w:rPr>
        <w:rFonts w:ascii="Source Sans Pro" w:hAnsi="Source Sans Pro"/>
      </w:rPr>
      <w:t xml:space="preserve"> </w:t>
    </w:r>
    <w:r w:rsidR="00DD29EE" w:rsidRPr="00E42B05">
      <w:rPr>
        <w:rFonts w:ascii="Source Sans Pro" w:hAnsi="Source Sans Pro"/>
      </w:rP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F296C7" w14:textId="77777777" w:rsidR="0066029E" w:rsidRDefault="0066029E" w:rsidP="00A05352">
      <w:r>
        <w:separator/>
      </w:r>
    </w:p>
  </w:footnote>
  <w:footnote w:type="continuationSeparator" w:id="0">
    <w:p w14:paraId="2FF1E9D1" w14:textId="77777777" w:rsidR="0066029E" w:rsidRDefault="0066029E" w:rsidP="00A0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9755B3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331285C" wp14:editId="552FE92C">
          <wp:simplePos x="0" y="0"/>
          <wp:positionH relativeFrom="column">
            <wp:posOffset>-862330</wp:posOffset>
          </wp:positionH>
          <wp:positionV relativeFrom="paragraph">
            <wp:posOffset>-255449</wp:posOffset>
          </wp:positionV>
          <wp:extent cx="7665875" cy="9920544"/>
          <wp:effectExtent l="0" t="0" r="0" b="0"/>
          <wp:wrapNone/>
          <wp:docPr id="65662311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748E10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AF9E7D0" wp14:editId="40E3D39C">
          <wp:simplePos x="0" y="0"/>
          <wp:positionH relativeFrom="column">
            <wp:posOffset>-914400</wp:posOffset>
          </wp:positionH>
          <wp:positionV relativeFrom="paragraph">
            <wp:posOffset>-367048</wp:posOffset>
          </wp:positionV>
          <wp:extent cx="7772363" cy="10058400"/>
          <wp:effectExtent l="0" t="0" r="635" b="0"/>
          <wp:wrapNone/>
          <wp:docPr id="193585432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5432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75473"/>
    <w:multiLevelType w:val="hybridMultilevel"/>
    <w:tmpl w:val="2D98A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A38BE"/>
    <w:multiLevelType w:val="hybridMultilevel"/>
    <w:tmpl w:val="1F741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77253"/>
    <w:multiLevelType w:val="hybridMultilevel"/>
    <w:tmpl w:val="34D2D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C2FE1"/>
    <w:multiLevelType w:val="hybridMultilevel"/>
    <w:tmpl w:val="8842F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6F1C8D"/>
    <w:multiLevelType w:val="hybridMultilevel"/>
    <w:tmpl w:val="2728A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22452E"/>
    <w:multiLevelType w:val="hybridMultilevel"/>
    <w:tmpl w:val="46F0C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5177E8"/>
    <w:multiLevelType w:val="hybridMultilevel"/>
    <w:tmpl w:val="05AA9E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6D6847"/>
    <w:multiLevelType w:val="hybridMultilevel"/>
    <w:tmpl w:val="54FEF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7506B2"/>
    <w:multiLevelType w:val="hybridMultilevel"/>
    <w:tmpl w:val="3C004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8113D5"/>
    <w:multiLevelType w:val="hybridMultilevel"/>
    <w:tmpl w:val="B916F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277252"/>
    <w:multiLevelType w:val="hybridMultilevel"/>
    <w:tmpl w:val="13DC5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202DB6"/>
    <w:multiLevelType w:val="hybridMultilevel"/>
    <w:tmpl w:val="987E8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9128E4"/>
    <w:multiLevelType w:val="hybridMultilevel"/>
    <w:tmpl w:val="14D23E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CA439A"/>
    <w:multiLevelType w:val="hybridMultilevel"/>
    <w:tmpl w:val="553EC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F81B4C"/>
    <w:multiLevelType w:val="hybridMultilevel"/>
    <w:tmpl w:val="AC909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0F139E"/>
    <w:multiLevelType w:val="hybridMultilevel"/>
    <w:tmpl w:val="6E8A2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A12440"/>
    <w:multiLevelType w:val="multilevel"/>
    <w:tmpl w:val="BD7CD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EE57B20"/>
    <w:multiLevelType w:val="hybridMultilevel"/>
    <w:tmpl w:val="2B56F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121CA1"/>
    <w:multiLevelType w:val="hybridMultilevel"/>
    <w:tmpl w:val="14DEC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441268"/>
    <w:multiLevelType w:val="hybridMultilevel"/>
    <w:tmpl w:val="72B055EA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0" w15:restartNumberingAfterBreak="0">
    <w:nsid w:val="295978B2"/>
    <w:multiLevelType w:val="multilevel"/>
    <w:tmpl w:val="1EC26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9A267AC"/>
    <w:multiLevelType w:val="hybridMultilevel"/>
    <w:tmpl w:val="0A3624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533F71"/>
    <w:multiLevelType w:val="hybridMultilevel"/>
    <w:tmpl w:val="259675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9638D0"/>
    <w:multiLevelType w:val="hybridMultilevel"/>
    <w:tmpl w:val="A0625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0E19F0"/>
    <w:multiLevelType w:val="hybridMultilevel"/>
    <w:tmpl w:val="4CC45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F92257"/>
    <w:multiLevelType w:val="hybridMultilevel"/>
    <w:tmpl w:val="37BE020E"/>
    <w:lvl w:ilvl="0" w:tplc="040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386B1D4B"/>
    <w:multiLevelType w:val="hybridMultilevel"/>
    <w:tmpl w:val="FA62422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C08FFB3"/>
    <w:multiLevelType w:val="hybridMultilevel"/>
    <w:tmpl w:val="018CA5D2"/>
    <w:lvl w:ilvl="0" w:tplc="EA80EB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7C55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DE5C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66EF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246A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9C8B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5217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EE9D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D0EE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8B29E0"/>
    <w:multiLevelType w:val="hybridMultilevel"/>
    <w:tmpl w:val="57782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D60371"/>
    <w:multiLevelType w:val="hybridMultilevel"/>
    <w:tmpl w:val="8494842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1F473D2"/>
    <w:multiLevelType w:val="hybridMultilevel"/>
    <w:tmpl w:val="2B92C7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613734"/>
    <w:multiLevelType w:val="hybridMultilevel"/>
    <w:tmpl w:val="1E6A3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D74050"/>
    <w:multiLevelType w:val="hybridMultilevel"/>
    <w:tmpl w:val="66C87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BA4675"/>
    <w:multiLevelType w:val="hybridMultilevel"/>
    <w:tmpl w:val="07245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8D14F60"/>
    <w:multiLevelType w:val="hybridMultilevel"/>
    <w:tmpl w:val="60EE0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B345B94"/>
    <w:multiLevelType w:val="hybridMultilevel"/>
    <w:tmpl w:val="9FFAC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CC847DF"/>
    <w:multiLevelType w:val="hybridMultilevel"/>
    <w:tmpl w:val="0F2C56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D102B65"/>
    <w:multiLevelType w:val="hybridMultilevel"/>
    <w:tmpl w:val="0E66C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F142EA"/>
    <w:multiLevelType w:val="hybridMultilevel"/>
    <w:tmpl w:val="5ECE82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1671EA5"/>
    <w:multiLevelType w:val="hybridMultilevel"/>
    <w:tmpl w:val="8B326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30540EF"/>
    <w:multiLevelType w:val="hybridMultilevel"/>
    <w:tmpl w:val="BA829F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464489D"/>
    <w:multiLevelType w:val="hybridMultilevel"/>
    <w:tmpl w:val="E0D85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5155BD2"/>
    <w:multiLevelType w:val="hybridMultilevel"/>
    <w:tmpl w:val="9774A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59C7D4D"/>
    <w:multiLevelType w:val="hybridMultilevel"/>
    <w:tmpl w:val="8D380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5F907E3"/>
    <w:multiLevelType w:val="hybridMultilevel"/>
    <w:tmpl w:val="A3FA3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6054967"/>
    <w:multiLevelType w:val="hybridMultilevel"/>
    <w:tmpl w:val="66C863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5661003D"/>
    <w:multiLevelType w:val="multilevel"/>
    <w:tmpl w:val="889A2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7AF152A"/>
    <w:multiLevelType w:val="hybridMultilevel"/>
    <w:tmpl w:val="5AAE3B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9FB37EF"/>
    <w:multiLevelType w:val="hybridMultilevel"/>
    <w:tmpl w:val="8B304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B3F4B44"/>
    <w:multiLevelType w:val="hybridMultilevel"/>
    <w:tmpl w:val="6396E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E2F7274"/>
    <w:multiLevelType w:val="hybridMultilevel"/>
    <w:tmpl w:val="20AA668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1ED0789"/>
    <w:multiLevelType w:val="hybridMultilevel"/>
    <w:tmpl w:val="857C7DD4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52" w15:restartNumberingAfterBreak="0">
    <w:nsid w:val="65FE0859"/>
    <w:multiLevelType w:val="hybridMultilevel"/>
    <w:tmpl w:val="F7225E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6C86568"/>
    <w:multiLevelType w:val="hybridMultilevel"/>
    <w:tmpl w:val="87F66524"/>
    <w:lvl w:ilvl="0" w:tplc="931655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9E95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AEB9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7E4A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61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5CC5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78F4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E613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CAC5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A504A6E"/>
    <w:multiLevelType w:val="hybridMultilevel"/>
    <w:tmpl w:val="3992E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F0D6363"/>
    <w:multiLevelType w:val="hybridMultilevel"/>
    <w:tmpl w:val="991E8664"/>
    <w:lvl w:ilvl="0" w:tplc="52C010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AEA5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5283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FA4D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6CB7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1A3C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8A93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B4A2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600B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60F6EFC"/>
    <w:multiLevelType w:val="hybridMultilevel"/>
    <w:tmpl w:val="505C6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784643F"/>
    <w:multiLevelType w:val="hybridMultilevel"/>
    <w:tmpl w:val="53823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8BD2CA1"/>
    <w:multiLevelType w:val="hybridMultilevel"/>
    <w:tmpl w:val="5226DB66"/>
    <w:lvl w:ilvl="0" w:tplc="8480B3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9143B20"/>
    <w:multiLevelType w:val="hybridMultilevel"/>
    <w:tmpl w:val="EA821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9726125"/>
    <w:multiLevelType w:val="hybridMultilevel"/>
    <w:tmpl w:val="1974E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EF53F15"/>
    <w:multiLevelType w:val="hybridMultilevel"/>
    <w:tmpl w:val="A59840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F2C0F2D"/>
    <w:multiLevelType w:val="hybridMultilevel"/>
    <w:tmpl w:val="D3DE7BE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F7E5744"/>
    <w:multiLevelType w:val="hybridMultilevel"/>
    <w:tmpl w:val="19D0A0DE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 w16cid:durableId="1855266409">
    <w:abstractNumId w:val="39"/>
  </w:num>
  <w:num w:numId="2" w16cid:durableId="1552615192">
    <w:abstractNumId w:val="44"/>
  </w:num>
  <w:num w:numId="3" w16cid:durableId="770393545">
    <w:abstractNumId w:val="4"/>
  </w:num>
  <w:num w:numId="4" w16cid:durableId="918758948">
    <w:abstractNumId w:val="59"/>
  </w:num>
  <w:num w:numId="5" w16cid:durableId="1771003658">
    <w:abstractNumId w:val="28"/>
  </w:num>
  <w:num w:numId="6" w16cid:durableId="441535245">
    <w:abstractNumId w:val="27"/>
  </w:num>
  <w:num w:numId="7" w16cid:durableId="386925343">
    <w:abstractNumId w:val="55"/>
  </w:num>
  <w:num w:numId="8" w16cid:durableId="1460683483">
    <w:abstractNumId w:val="53"/>
  </w:num>
  <w:num w:numId="9" w16cid:durableId="42411109">
    <w:abstractNumId w:val="54"/>
  </w:num>
  <w:num w:numId="10" w16cid:durableId="1908834235">
    <w:abstractNumId w:val="9"/>
  </w:num>
  <w:num w:numId="11" w16cid:durableId="511990110">
    <w:abstractNumId w:val="18"/>
  </w:num>
  <w:num w:numId="12" w16cid:durableId="1075856493">
    <w:abstractNumId w:val="33"/>
  </w:num>
  <w:num w:numId="13" w16cid:durableId="1817718821">
    <w:abstractNumId w:val="24"/>
  </w:num>
  <w:num w:numId="14" w16cid:durableId="2062243386">
    <w:abstractNumId w:val="22"/>
  </w:num>
  <w:num w:numId="15" w16cid:durableId="1072850410">
    <w:abstractNumId w:val="17"/>
  </w:num>
  <w:num w:numId="16" w16cid:durableId="1346520721">
    <w:abstractNumId w:val="57"/>
  </w:num>
  <w:num w:numId="17" w16cid:durableId="690375426">
    <w:abstractNumId w:val="34"/>
  </w:num>
  <w:num w:numId="18" w16cid:durableId="864950752">
    <w:abstractNumId w:val="49"/>
  </w:num>
  <w:num w:numId="19" w16cid:durableId="68964487">
    <w:abstractNumId w:val="5"/>
  </w:num>
  <w:num w:numId="20" w16cid:durableId="1105081390">
    <w:abstractNumId w:val="3"/>
  </w:num>
  <w:num w:numId="21" w16cid:durableId="1427579107">
    <w:abstractNumId w:val="35"/>
  </w:num>
  <w:num w:numId="22" w16cid:durableId="966089350">
    <w:abstractNumId w:val="8"/>
  </w:num>
  <w:num w:numId="23" w16cid:durableId="1776561375">
    <w:abstractNumId w:val="13"/>
  </w:num>
  <w:num w:numId="24" w16cid:durableId="144974998">
    <w:abstractNumId w:val="48"/>
  </w:num>
  <w:num w:numId="25" w16cid:durableId="362631403">
    <w:abstractNumId w:val="2"/>
  </w:num>
  <w:num w:numId="26" w16cid:durableId="448739421">
    <w:abstractNumId w:val="12"/>
  </w:num>
  <w:num w:numId="27" w16cid:durableId="1083331213">
    <w:abstractNumId w:val="6"/>
  </w:num>
  <w:num w:numId="28" w16cid:durableId="1464271711">
    <w:abstractNumId w:val="37"/>
  </w:num>
  <w:num w:numId="29" w16cid:durableId="1152406201">
    <w:abstractNumId w:val="36"/>
  </w:num>
  <w:num w:numId="30" w16cid:durableId="1629507592">
    <w:abstractNumId w:val="7"/>
  </w:num>
  <w:num w:numId="31" w16cid:durableId="1327323195">
    <w:abstractNumId w:val="43"/>
  </w:num>
  <w:num w:numId="32" w16cid:durableId="915742884">
    <w:abstractNumId w:val="46"/>
  </w:num>
  <w:num w:numId="33" w16cid:durableId="1901789200">
    <w:abstractNumId w:val="0"/>
  </w:num>
  <w:num w:numId="34" w16cid:durableId="1198927519">
    <w:abstractNumId w:val="1"/>
  </w:num>
  <w:num w:numId="35" w16cid:durableId="768888251">
    <w:abstractNumId w:val="14"/>
  </w:num>
  <w:num w:numId="36" w16cid:durableId="1970210507">
    <w:abstractNumId w:val="31"/>
  </w:num>
  <w:num w:numId="37" w16cid:durableId="684210513">
    <w:abstractNumId w:val="16"/>
  </w:num>
  <w:num w:numId="38" w16cid:durableId="1698968712">
    <w:abstractNumId w:val="20"/>
  </w:num>
  <w:num w:numId="39" w16cid:durableId="183398169">
    <w:abstractNumId w:val="45"/>
  </w:num>
  <w:num w:numId="40" w16cid:durableId="1302612650">
    <w:abstractNumId w:val="10"/>
  </w:num>
  <w:num w:numId="41" w16cid:durableId="547836261">
    <w:abstractNumId w:val="52"/>
  </w:num>
  <w:num w:numId="42" w16cid:durableId="1165977705">
    <w:abstractNumId w:val="29"/>
  </w:num>
  <w:num w:numId="43" w16cid:durableId="734206683">
    <w:abstractNumId w:val="62"/>
  </w:num>
  <w:num w:numId="44" w16cid:durableId="530187434">
    <w:abstractNumId w:val="21"/>
  </w:num>
  <w:num w:numId="45" w16cid:durableId="915435895">
    <w:abstractNumId w:val="30"/>
  </w:num>
  <w:num w:numId="46" w16cid:durableId="493451196">
    <w:abstractNumId w:val="25"/>
  </w:num>
  <w:num w:numId="47" w16cid:durableId="976226185">
    <w:abstractNumId w:val="38"/>
  </w:num>
  <w:num w:numId="48" w16cid:durableId="300621893">
    <w:abstractNumId w:val="26"/>
  </w:num>
  <w:num w:numId="49" w16cid:durableId="1815637856">
    <w:abstractNumId w:val="61"/>
  </w:num>
  <w:num w:numId="50" w16cid:durableId="282611615">
    <w:abstractNumId w:val="40"/>
  </w:num>
  <w:num w:numId="51" w16cid:durableId="940799092">
    <w:abstractNumId w:val="50"/>
  </w:num>
  <w:num w:numId="52" w16cid:durableId="151529219">
    <w:abstractNumId w:val="47"/>
  </w:num>
  <w:num w:numId="53" w16cid:durableId="891765870">
    <w:abstractNumId w:val="56"/>
  </w:num>
  <w:num w:numId="54" w16cid:durableId="980773684">
    <w:abstractNumId w:val="60"/>
  </w:num>
  <w:num w:numId="55" w16cid:durableId="2026857192">
    <w:abstractNumId w:val="15"/>
  </w:num>
  <w:num w:numId="56" w16cid:durableId="1461146416">
    <w:abstractNumId w:val="11"/>
  </w:num>
  <w:num w:numId="57" w16cid:durableId="446314561">
    <w:abstractNumId w:val="41"/>
  </w:num>
  <w:num w:numId="58" w16cid:durableId="1944989664">
    <w:abstractNumId w:val="42"/>
  </w:num>
  <w:num w:numId="59" w16cid:durableId="1982346858">
    <w:abstractNumId w:val="23"/>
  </w:num>
  <w:num w:numId="60" w16cid:durableId="2141603310">
    <w:abstractNumId w:val="58"/>
  </w:num>
  <w:num w:numId="61" w16cid:durableId="1840341226">
    <w:abstractNumId w:val="32"/>
  </w:num>
  <w:num w:numId="62" w16cid:durableId="1272013107">
    <w:abstractNumId w:val="19"/>
  </w:num>
  <w:num w:numId="63" w16cid:durableId="172888991">
    <w:abstractNumId w:val="63"/>
  </w:num>
  <w:num w:numId="64" w16cid:durableId="1844934896">
    <w:abstractNumId w:val="5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68B"/>
    <w:rsid w:val="00024FF1"/>
    <w:rsid w:val="0003640A"/>
    <w:rsid w:val="00045843"/>
    <w:rsid w:val="000572D7"/>
    <w:rsid w:val="00062683"/>
    <w:rsid w:val="00062C26"/>
    <w:rsid w:val="00077ADC"/>
    <w:rsid w:val="000A7B62"/>
    <w:rsid w:val="000B4F9E"/>
    <w:rsid w:val="000E6116"/>
    <w:rsid w:val="00101439"/>
    <w:rsid w:val="00107CEC"/>
    <w:rsid w:val="00145FF2"/>
    <w:rsid w:val="00150EF2"/>
    <w:rsid w:val="001519FE"/>
    <w:rsid w:val="00162B2E"/>
    <w:rsid w:val="00165202"/>
    <w:rsid w:val="001669D5"/>
    <w:rsid w:val="0017216B"/>
    <w:rsid w:val="00177262"/>
    <w:rsid w:val="0018517F"/>
    <w:rsid w:val="001857E0"/>
    <w:rsid w:val="00190CA9"/>
    <w:rsid w:val="001948E1"/>
    <w:rsid w:val="001B04CB"/>
    <w:rsid w:val="001C6FBF"/>
    <w:rsid w:val="001D47AD"/>
    <w:rsid w:val="001D4EB0"/>
    <w:rsid w:val="00215CAB"/>
    <w:rsid w:val="0024645C"/>
    <w:rsid w:val="00247C28"/>
    <w:rsid w:val="002538D0"/>
    <w:rsid w:val="00257045"/>
    <w:rsid w:val="00265ABD"/>
    <w:rsid w:val="00267CFA"/>
    <w:rsid w:val="002A6388"/>
    <w:rsid w:val="002D5979"/>
    <w:rsid w:val="00302305"/>
    <w:rsid w:val="00320374"/>
    <w:rsid w:val="0034440C"/>
    <w:rsid w:val="003475B5"/>
    <w:rsid w:val="0035259A"/>
    <w:rsid w:val="00353897"/>
    <w:rsid w:val="00356DFB"/>
    <w:rsid w:val="00367979"/>
    <w:rsid w:val="00375D83"/>
    <w:rsid w:val="003851FC"/>
    <w:rsid w:val="00390EA2"/>
    <w:rsid w:val="00396D5B"/>
    <w:rsid w:val="003B74D3"/>
    <w:rsid w:val="003E1F52"/>
    <w:rsid w:val="004115B0"/>
    <w:rsid w:val="00430507"/>
    <w:rsid w:val="00434C66"/>
    <w:rsid w:val="00451701"/>
    <w:rsid w:val="004525A2"/>
    <w:rsid w:val="00457EC1"/>
    <w:rsid w:val="00466C9F"/>
    <w:rsid w:val="00474EDE"/>
    <w:rsid w:val="004901FB"/>
    <w:rsid w:val="004944CA"/>
    <w:rsid w:val="0049524C"/>
    <w:rsid w:val="004C6A54"/>
    <w:rsid w:val="00500358"/>
    <w:rsid w:val="00501FEA"/>
    <w:rsid w:val="00505593"/>
    <w:rsid w:val="005063BF"/>
    <w:rsid w:val="00542D23"/>
    <w:rsid w:val="005574A1"/>
    <w:rsid w:val="005656D0"/>
    <w:rsid w:val="00580992"/>
    <w:rsid w:val="0058451B"/>
    <w:rsid w:val="005A48DD"/>
    <w:rsid w:val="005C7801"/>
    <w:rsid w:val="0060740A"/>
    <w:rsid w:val="0060759C"/>
    <w:rsid w:val="00610FE1"/>
    <w:rsid w:val="0066029E"/>
    <w:rsid w:val="006E199D"/>
    <w:rsid w:val="006F136E"/>
    <w:rsid w:val="00701039"/>
    <w:rsid w:val="007210F3"/>
    <w:rsid w:val="00721379"/>
    <w:rsid w:val="007240B7"/>
    <w:rsid w:val="00734037"/>
    <w:rsid w:val="0075468B"/>
    <w:rsid w:val="007845CF"/>
    <w:rsid w:val="00787C2F"/>
    <w:rsid w:val="007C21E9"/>
    <w:rsid w:val="007C2CB0"/>
    <w:rsid w:val="007E6697"/>
    <w:rsid w:val="008218A4"/>
    <w:rsid w:val="008231D5"/>
    <w:rsid w:val="00824136"/>
    <w:rsid w:val="00842EB0"/>
    <w:rsid w:val="00856E11"/>
    <w:rsid w:val="0085797C"/>
    <w:rsid w:val="0087371D"/>
    <w:rsid w:val="0088605E"/>
    <w:rsid w:val="00903AF3"/>
    <w:rsid w:val="00911D86"/>
    <w:rsid w:val="009155CA"/>
    <w:rsid w:val="00932A03"/>
    <w:rsid w:val="00942B94"/>
    <w:rsid w:val="00945051"/>
    <w:rsid w:val="0098742F"/>
    <w:rsid w:val="00994E56"/>
    <w:rsid w:val="009B0390"/>
    <w:rsid w:val="009B429B"/>
    <w:rsid w:val="009D2E2C"/>
    <w:rsid w:val="009D6FDE"/>
    <w:rsid w:val="00A05352"/>
    <w:rsid w:val="00A07AC5"/>
    <w:rsid w:val="00A41FB3"/>
    <w:rsid w:val="00A51D4E"/>
    <w:rsid w:val="00A6362A"/>
    <w:rsid w:val="00A714DD"/>
    <w:rsid w:val="00AB218E"/>
    <w:rsid w:val="00AB5839"/>
    <w:rsid w:val="00AB70FE"/>
    <w:rsid w:val="00AD0CC2"/>
    <w:rsid w:val="00B36D9C"/>
    <w:rsid w:val="00B41E0C"/>
    <w:rsid w:val="00B56F69"/>
    <w:rsid w:val="00B8373E"/>
    <w:rsid w:val="00BA004F"/>
    <w:rsid w:val="00BB3D7F"/>
    <w:rsid w:val="00BB6D95"/>
    <w:rsid w:val="00BC3447"/>
    <w:rsid w:val="00BE61EB"/>
    <w:rsid w:val="00BF7606"/>
    <w:rsid w:val="00C02466"/>
    <w:rsid w:val="00C0629B"/>
    <w:rsid w:val="00C53063"/>
    <w:rsid w:val="00C545CF"/>
    <w:rsid w:val="00C927F5"/>
    <w:rsid w:val="00CA2052"/>
    <w:rsid w:val="00CC29C8"/>
    <w:rsid w:val="00CD0D38"/>
    <w:rsid w:val="00CD5B4E"/>
    <w:rsid w:val="00CD7517"/>
    <w:rsid w:val="00D04D67"/>
    <w:rsid w:val="00D155C1"/>
    <w:rsid w:val="00D15FF6"/>
    <w:rsid w:val="00D22DEC"/>
    <w:rsid w:val="00D4180F"/>
    <w:rsid w:val="00D5709F"/>
    <w:rsid w:val="00D60C84"/>
    <w:rsid w:val="00D649CF"/>
    <w:rsid w:val="00D6544E"/>
    <w:rsid w:val="00D677E7"/>
    <w:rsid w:val="00D82CE3"/>
    <w:rsid w:val="00D96BE5"/>
    <w:rsid w:val="00DA35F0"/>
    <w:rsid w:val="00DA4921"/>
    <w:rsid w:val="00DD29EE"/>
    <w:rsid w:val="00DF55F3"/>
    <w:rsid w:val="00E042AA"/>
    <w:rsid w:val="00E07863"/>
    <w:rsid w:val="00E31B14"/>
    <w:rsid w:val="00E42B05"/>
    <w:rsid w:val="00E47FFA"/>
    <w:rsid w:val="00E75C1F"/>
    <w:rsid w:val="00E83216"/>
    <w:rsid w:val="00EC69B8"/>
    <w:rsid w:val="00EE4806"/>
    <w:rsid w:val="00F02BCF"/>
    <w:rsid w:val="00F370E8"/>
    <w:rsid w:val="00F451E0"/>
    <w:rsid w:val="00F610AB"/>
    <w:rsid w:val="00F67AB8"/>
    <w:rsid w:val="00F7721F"/>
    <w:rsid w:val="00F80315"/>
    <w:rsid w:val="00F83BC4"/>
    <w:rsid w:val="00F8627B"/>
    <w:rsid w:val="00F97F9F"/>
    <w:rsid w:val="00FA707E"/>
    <w:rsid w:val="00FB518B"/>
    <w:rsid w:val="00FB6775"/>
    <w:rsid w:val="00FC0210"/>
    <w:rsid w:val="00FD3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524BDF"/>
  <w15:chartTrackingRefBased/>
  <w15:docId w15:val="{9ADCC39D-9DFD-4406-BCC0-74AF791B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EF2"/>
  </w:style>
  <w:style w:type="paragraph" w:styleId="Heading1">
    <w:name w:val="heading 1"/>
    <w:aliases w:val="Heading 1 DEW"/>
    <w:basedOn w:val="Normal"/>
    <w:next w:val="Normal"/>
    <w:link w:val="Heading1Char"/>
    <w:autoRedefine/>
    <w:uiPriority w:val="9"/>
    <w:qFormat/>
    <w:rsid w:val="00D6544E"/>
    <w:pPr>
      <w:keepNext/>
      <w:keepLines/>
      <w:spacing w:before="360" w:after="120"/>
      <w:jc w:val="center"/>
      <w:outlineLvl w:val="0"/>
    </w:pPr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A07AC5"/>
    <w:pPr>
      <w:keepNext/>
      <w:keepLines/>
      <w:spacing w:before="40"/>
      <w:outlineLvl w:val="1"/>
    </w:pPr>
    <w:rPr>
      <w:rFonts w:ascii="Source Sans Pro" w:eastAsiaTheme="majorEastAsia" w:hAnsi="Source Sans Pro" w:cs="Arial"/>
      <w:b/>
      <w:bCs/>
      <w:color w:val="0E3F75"/>
      <w:sz w:val="36"/>
      <w:szCs w:val="3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/>
      <w:caps/>
      <w:kern w:val="0"/>
      <w:sz w:val="28"/>
      <w14:ligatures w14:val="none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uiPriority w:val="9"/>
    <w:rsid w:val="00D6544E"/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A07AC5"/>
    <w:rPr>
      <w:rFonts w:ascii="Source Sans Pro" w:eastAsiaTheme="majorEastAsia" w:hAnsi="Source Sans Pro" w:cs="Arial"/>
      <w:b/>
      <w:bCs/>
      <w:color w:val="0E3F75"/>
      <w:sz w:val="36"/>
      <w:szCs w:val="36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iPriority w:val="99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ascii="Arial" w:hAnsi="Arial" w:cs="Calibri (Body)"/>
      <w:b/>
      <w:bCs/>
      <w:iCs/>
      <w:caps/>
      <w:kern w:val="0"/>
      <w:sz w:val="28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ascii="Arial" w:hAnsi="Arial" w:cs="Calibri (Body)"/>
      <w:bCs/>
      <w:i/>
      <w:color w:val="000000" w:themeColor="text1"/>
      <w:kern w:val="0"/>
      <w:szCs w:val="22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ascii="Arial" w:hAnsi="Arial" w:cstheme="minorHAnsi"/>
      <w:kern w:val="0"/>
      <w:sz w:val="22"/>
      <w:szCs w:val="20"/>
      <w14:ligatures w14:val="none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 w:val="0"/>
      <w:caps/>
      <w:kern w:val="0"/>
      <w:szCs w:val="28"/>
      <w14:ligatures w14:val="none"/>
    </w:rPr>
  </w:style>
  <w:style w:type="paragraph" w:styleId="ListParagraph">
    <w:name w:val="List Paragraph"/>
    <w:basedOn w:val="Normal"/>
    <w:uiPriority w:val="34"/>
    <w:qFormat/>
    <w:rsid w:val="001857E0"/>
    <w:pPr>
      <w:ind w:left="720"/>
      <w:contextualSpacing/>
    </w:pPr>
  </w:style>
  <w:style w:type="table" w:styleId="TableGrid">
    <w:name w:val="Table Grid"/>
    <w:basedOn w:val="TableNormal"/>
    <w:uiPriority w:val="39"/>
    <w:rsid w:val="002A6388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2A6388"/>
  </w:style>
  <w:style w:type="paragraph" w:styleId="NormalWeb">
    <w:name w:val="Normal (Web)"/>
    <w:basedOn w:val="Normal"/>
    <w:uiPriority w:val="99"/>
    <w:unhideWhenUsed/>
    <w:rsid w:val="0035259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35259A"/>
  </w:style>
  <w:style w:type="character" w:customStyle="1" w:styleId="markedcontent">
    <w:name w:val="markedcontent"/>
    <w:basedOn w:val="DefaultParagraphFont"/>
    <w:rsid w:val="0087371D"/>
  </w:style>
  <w:style w:type="character" w:customStyle="1" w:styleId="scayt-misspell-word">
    <w:name w:val="scayt-misspell-word"/>
    <w:basedOn w:val="DefaultParagraphFont"/>
    <w:rsid w:val="0087371D"/>
  </w:style>
  <w:style w:type="character" w:styleId="UnresolvedMention">
    <w:name w:val="Unresolved Mention"/>
    <w:basedOn w:val="DefaultParagraphFont"/>
    <w:uiPriority w:val="99"/>
    <w:semiHidden/>
    <w:unhideWhenUsed/>
    <w:rsid w:val="00BC3447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0B4F9E"/>
    <w:rPr>
      <w:b/>
      <w:bCs/>
    </w:rPr>
  </w:style>
  <w:style w:type="paragraph" w:customStyle="1" w:styleId="Default">
    <w:name w:val="Default"/>
    <w:rsid w:val="000B4F9E"/>
    <w:pPr>
      <w:autoSpaceDE w:val="0"/>
      <w:autoSpaceDN w:val="0"/>
      <w:adjustRightInd w:val="0"/>
      <w:spacing w:line="276" w:lineRule="auto"/>
    </w:pPr>
    <w:rPr>
      <w:rFonts w:ascii="Adobe Caslon Pro" w:hAnsi="Adobe Caslon Pro" w:cs="Adobe Caslon Pro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351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ducation.ohio.gov/Topics/Student-Supports/Homeless-Youth/Liaisons/Professional-Development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0214153\Downloads\DEW-One-page_Template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sourceType xmlns="9e7345f5-23e2-40da-a527-d1432b04cf8d" xsi:nil="true"/>
    <TaxCatchAll xmlns="06a0b0f5-ab3f-4382-8730-459fb424e421" xsi:nil="true"/>
    <OhioLearnSimulation xmlns="9e7345f5-23e2-40da-a527-d1432b04cf8d" xsi:nil="true"/>
    <UserType xmlns="9e7345f5-23e2-40da-a527-d1432b04cf8d" xsi:nil="true"/>
    <lcf76f155ced4ddcb4097134ff3c332f xmlns="9e7345f5-23e2-40da-a527-d1432b04cf8d">
      <Terms xmlns="http://schemas.microsoft.com/office/infopath/2007/PartnerControls"/>
    </lcf76f155ced4ddcb4097134ff3c332f>
    <Video xmlns="9e7345f5-23e2-40da-a527-d1432b04cf8d">
      <Url xsi:nil="true"/>
      <Description xsi:nil="true"/>
    </Video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6BC4A516908D44B04DD851D72A7FB1" ma:contentTypeVersion="19" ma:contentTypeDescription="Create a new document." ma:contentTypeScope="" ma:versionID="f78149639458df6175245335ebb041af">
  <xsd:schema xmlns:xsd="http://www.w3.org/2001/XMLSchema" xmlns:xs="http://www.w3.org/2001/XMLSchema" xmlns:p="http://schemas.microsoft.com/office/2006/metadata/properties" xmlns:ns2="9e7345f5-23e2-40da-a527-d1432b04cf8d" xmlns:ns3="66eaf07b-c65c-473d-92a0-cd8f808fc83a" xmlns:ns4="06a0b0f5-ab3f-4382-8730-459fb424e421" targetNamespace="http://schemas.microsoft.com/office/2006/metadata/properties" ma:root="true" ma:fieldsID="2822fc8edecd794750ddcc9e6e06ec82" ns2:_="" ns3:_="" ns4:_="">
    <xsd:import namespace="9e7345f5-23e2-40da-a527-d1432b04cf8d"/>
    <xsd:import namespace="66eaf07b-c65c-473d-92a0-cd8f808fc83a"/>
    <xsd:import namespace="06a0b0f5-ab3f-4382-8730-459fb424e4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UserType" minOccurs="0"/>
                <xsd:element ref="ns2:Video" minOccurs="0"/>
                <xsd:element ref="ns2:OhioLearnSimulation" minOccurs="0"/>
                <xsd:element ref="ns2:ResourceTyp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345f5-23e2-40da-a527-d1432b04c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234c9c0-dc82-4bd3-8448-fd5c6ce0fb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UserType" ma:index="22" nillable="true" ma:displayName="User Type" ma:format="RadioButtons" ma:internalName="UserType">
      <xsd:simpleType>
        <xsd:restriction base="dms:Choice">
          <xsd:enumeration value="Employee"/>
          <xsd:enumeration value="Supervisor"/>
        </xsd:restriction>
      </xsd:simpleType>
    </xsd:element>
    <xsd:element name="Video" ma:index="23" nillable="true" ma:displayName="Video" ma:format="Hyperlink" ma:internalName="Vide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OhioLearnSimulation" ma:index="24" nillable="true" ma:displayName="Ohio Learn Simulation" ma:format="Dropdown" ma:internalName="OhioLearnSimulation">
      <xsd:simpleType>
        <xsd:restriction base="dms:Text">
          <xsd:maxLength value="255"/>
        </xsd:restriction>
      </xsd:simpleType>
    </xsd:element>
    <xsd:element name="ResourceType" ma:index="25" nillable="true" ma:displayName="Resource Type" ma:format="Dropdown" ma:internalName="ResourceType">
      <xsd:simpleType>
        <xsd:restriction base="dms:Choice">
          <xsd:enumeration value="Job Aid"/>
          <xsd:enumeration value="Form"/>
          <xsd:enumeration value="Tip Sheet"/>
        </xsd:restriction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af07b-c65c-473d-92a0-cd8f808fc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0b0f5-ab3f-4382-8730-459fb424e42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3e647f-bee5-4c72-b508-7354bfd2a206}" ma:internalName="TaxCatchAll" ma:showField="CatchAllData" ma:web="66eaf07b-c65c-473d-92a0-cd8f808fc8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9e7345f5-23e2-40da-a527-d1432b04cf8d"/>
    <ds:schemaRef ds:uri="06a0b0f5-ab3f-4382-8730-459fb424e421"/>
  </ds:schemaRefs>
</ds:datastoreItem>
</file>

<file path=customXml/itemProps3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510FB7-30F3-4FA7-95C1-0EDF4CAB47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345f5-23e2-40da-a527-d1432b04cf8d"/>
    <ds:schemaRef ds:uri="66eaf07b-c65c-473d-92a0-cd8f808fc83a"/>
    <ds:schemaRef ds:uri="06a0b0f5-ab3f-4382-8730-459fb424e4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DEW-One-page_Template (2)</Template>
  <TotalTime>7</TotalTime>
  <Pages>4</Pages>
  <Words>781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5228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12</cp:revision>
  <cp:lastPrinted>2023-10-23T19:03:00Z</cp:lastPrinted>
  <dcterms:created xsi:type="dcterms:W3CDTF">2024-06-07T15:54:00Z</dcterms:created>
  <dcterms:modified xsi:type="dcterms:W3CDTF">2024-06-27T15:42:00Z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0x0101000F6BC4A516908D44B04DD851D72A7FB1</vt:lpwstr>
  </property>
</Properties>
</file>