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3C646C" w:rsidP="35053270" w:rsidRDefault="50A5FA01" w14:paraId="24098BAA" w14:textId="26B40975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35053270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Dear Families of</w:t>
      </w:r>
      <w:r w:rsidRPr="35053270" w:rsidR="642F3DC1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</w:t>
      </w:r>
      <w:r w:rsidRPr="35053270" w:rsidR="642F3DC1">
        <w:rPr>
          <w:rFonts w:ascii="Source Sans Pro" w:hAnsi="Source Sans Pro" w:eastAsia="Source Sans Pro" w:cs="Source Sans Pro"/>
          <w:b/>
          <w:bCs/>
          <w:color w:val="000000" w:themeColor="text1"/>
          <w:sz w:val="24"/>
          <w:szCs w:val="24"/>
        </w:rPr>
        <w:t xml:space="preserve">&lt;School </w:t>
      </w:r>
      <w:r w:rsidRPr="21E454EA" w:rsidR="6D8EE3EA">
        <w:rPr>
          <w:rFonts w:ascii="Source Sans Pro" w:hAnsi="Source Sans Pro" w:eastAsia="Source Sans Pro" w:cs="Source Sans Pro"/>
          <w:b/>
          <w:bCs/>
          <w:color w:val="000000" w:themeColor="text1"/>
          <w:sz w:val="24"/>
          <w:szCs w:val="24"/>
        </w:rPr>
        <w:t>or District</w:t>
      </w:r>
      <w:r w:rsidRPr="21E454EA" w:rsidR="642F3DC1">
        <w:rPr>
          <w:rFonts w:ascii="Source Sans Pro" w:hAnsi="Source Sans Pro" w:eastAsia="Source Sans Pro" w:cs="Source Sans Pro"/>
          <w:b/>
          <w:bCs/>
          <w:color w:val="000000" w:themeColor="text1"/>
          <w:sz w:val="24"/>
          <w:szCs w:val="24"/>
        </w:rPr>
        <w:t xml:space="preserve"> </w:t>
      </w:r>
      <w:r w:rsidRPr="35053270" w:rsidR="642F3DC1">
        <w:rPr>
          <w:rFonts w:ascii="Source Sans Pro" w:hAnsi="Source Sans Pro" w:eastAsia="Source Sans Pro" w:cs="Source Sans Pro"/>
          <w:b/>
          <w:bCs/>
          <w:color w:val="000000" w:themeColor="text1"/>
          <w:sz w:val="24"/>
          <w:szCs w:val="24"/>
        </w:rPr>
        <w:t xml:space="preserve">Name&gt; </w:t>
      </w:r>
      <w:r w:rsidRPr="35053270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Scholars: </w:t>
      </w:r>
    </w:p>
    <w:p w:rsidR="300BD548" w:rsidP="300BD548" w:rsidRDefault="300BD548" w14:paraId="6247072A" w14:textId="6870F895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</w:p>
    <w:p w:rsidR="003C646C" w:rsidP="35053270" w:rsidRDefault="50A5FA01" w14:paraId="304025CA" w14:textId="45D36AEF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At</w:t>
      </w:r>
      <w:r w:rsidRPr="28F5B9E6" w:rsidR="539CFBDF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 xml:space="preserve"> &lt;School </w:t>
      </w:r>
      <w:r w:rsidRPr="28F5B9E6" w:rsidR="740CE6DB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or D</w:t>
      </w:r>
      <w:r w:rsidRPr="28F5B9E6" w:rsidR="4A9A3B56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i</w:t>
      </w:r>
      <w:r w:rsidRPr="28F5B9E6" w:rsidR="740CE6DB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 xml:space="preserve">strict </w:t>
      </w:r>
      <w:r w:rsidRPr="28F5B9E6" w:rsidR="539CFBDF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Name</w:t>
      </w:r>
      <w:r w:rsidRPr="28F5B9E6" w:rsidR="539CFBDF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&gt;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,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28F5B9E6" w:rsidR="756FFD6E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we want 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all students </w:t>
      </w:r>
      <w:r w:rsidRPr="28F5B9E6" w:rsidR="79FF5753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to be engaged and 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feel safe every day</w:t>
      </w:r>
      <w:r w:rsidRPr="28F5B9E6" w:rsidR="1B6AD55A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.</w:t>
      </w:r>
      <w:r w:rsidRPr="28F5B9E6" w:rsidR="1B6AD55A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Student</w:t>
      </w:r>
      <w:r w:rsidRPr="28F5B9E6" w:rsidR="41ED5C87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28F5B9E6" w:rsidR="7860A3E7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cell 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p</w:t>
      </w:r>
      <w:r w:rsidRPr="28F5B9E6" w:rsidR="2010741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hones l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e</w:t>
      </w:r>
      <w:r w:rsidRPr="28F5B9E6" w:rsidR="515B72E3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ad to</w:t>
      </w:r>
      <w:r w:rsidRPr="28F5B9E6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educational disruptions, distractions, and significant social conflict.</w:t>
      </w:r>
      <w:r w:rsidRPr="28F5B9E6" w:rsidR="521C7A4F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28F5B9E6" w:rsidR="57019116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For this reason, the</w:t>
      </w:r>
      <w:r w:rsidRPr="28F5B9E6" w:rsidR="57019116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 xml:space="preserve"> &lt;School or District Name&gt;</w:t>
      </w:r>
      <w:r w:rsidRPr="28F5B9E6" w:rsidR="57019116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will no longer allow students to use</w:t>
      </w:r>
      <w:r w:rsidRPr="28F5B9E6" w:rsidR="594E8464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cell</w:t>
      </w:r>
      <w:r w:rsidRPr="28F5B9E6" w:rsidR="57019116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phones</w:t>
      </w:r>
      <w:r w:rsidRPr="28F5B9E6" w:rsidR="0D3DD9FF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during the school day</w:t>
      </w:r>
      <w:r w:rsidRPr="28F5B9E6" w:rsidR="1BCEAD5C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.</w:t>
      </w:r>
      <w:r w:rsidRPr="28F5B9E6" w:rsidR="521C7A4F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</w:p>
    <w:p w:rsidR="003C646C" w:rsidP="4DD04C5D" w:rsidRDefault="47165ECE" w14:paraId="6077E29E" w14:textId="7A9B1CE8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2A094C0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Pleas</w:t>
      </w:r>
      <w:r w:rsidRPr="2A094C0C" w:rsidR="35F9FCE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e </w:t>
      </w:r>
      <w:r w:rsidRPr="2A094C0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review our </w:t>
      </w:r>
      <w:r w:rsidRPr="2A094C0C" w:rsidR="35F9FCE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policy </w:t>
      </w:r>
      <w:r w:rsidRPr="2A094C0C" w:rsidR="32B1CC0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that includes the</w:t>
      </w:r>
      <w:r w:rsidRPr="2A094C0C" w:rsidR="35F9FCE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expectations of </w:t>
      </w:r>
      <w:r w:rsidRPr="2A094C0C" w:rsidR="51B820D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student</w:t>
      </w:r>
      <w:r w:rsidRPr="2A094C0C" w:rsidR="35F9FCE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use of cell phones and other devices, consequences of inappropriate use, and </w:t>
      </w:r>
      <w:r w:rsidRPr="2A094C0C" w:rsidR="59BF3B1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the </w:t>
      </w:r>
      <w:r w:rsidRPr="2A094C0C" w:rsidR="35F9FCE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communication </w:t>
      </w:r>
      <w:r w:rsidRPr="2A094C0C" w:rsidR="749EE21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plan </w:t>
      </w:r>
      <w:r w:rsidRPr="2A094C0C" w:rsidR="16F0B177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to families </w:t>
      </w:r>
      <w:r w:rsidRPr="2A094C0C" w:rsidR="749EE21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in the event of an </w:t>
      </w:r>
      <w:r w:rsidRPr="2A094C0C" w:rsidR="35F9FCE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emergency</w:t>
      </w:r>
      <w:r w:rsidRPr="2A094C0C" w:rsidR="63575042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:</w:t>
      </w:r>
    </w:p>
    <w:p w:rsidR="63575042" w:rsidP="21E454EA" w:rsidRDefault="63575042" w14:paraId="303D19BE" w14:textId="4300C5EF">
      <w:pPr>
        <w:rPr>
          <w:rFonts w:ascii="Source Sans Pro" w:hAnsi="Source Sans Pro" w:eastAsia="Source Sans Pro" w:cs="Source Sans Pro"/>
          <w:b w:val="1"/>
          <w:bCs w:val="1"/>
          <w:color w:val="000000" w:themeColor="text1"/>
          <w:sz w:val="24"/>
          <w:szCs w:val="24"/>
        </w:rPr>
      </w:pPr>
      <w:r w:rsidRPr="7176C3C0" w:rsidR="63575042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&lt;Include School or District Policy&gt;</w:t>
      </w:r>
    </w:p>
    <w:p w:rsidR="003C646C" w:rsidP="35053270" w:rsidRDefault="50A5FA01" w14:paraId="749638D6" w14:textId="409C8411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Family support is essential to the success of </w:t>
      </w:r>
      <w:r w:rsidRPr="3B6B7041" w:rsidR="6FB91352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 xml:space="preserve">&lt;School </w:t>
      </w:r>
      <w:r w:rsidRPr="3B6B7041" w:rsidR="03821027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or District</w:t>
      </w:r>
      <w:r w:rsidRPr="3B6B7041" w:rsidR="6FB91352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4"/>
          <w:szCs w:val="24"/>
        </w:rPr>
        <w:t>&gt;’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s </w:t>
      </w:r>
      <w:r w:rsidRPr="3B6B7041" w:rsidR="7EC72A0C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cell 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phone policy. </w:t>
      </w:r>
      <w:r w:rsidRPr="3B6B7041" w:rsidR="2079C87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Be sure to review the phone policy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3B6B7041" w:rsidR="185D401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as a family</w:t>
      </w:r>
      <w:r w:rsidRPr="3B6B7041" w:rsidR="1F403418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. Consider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: </w:t>
      </w:r>
    </w:p>
    <w:p w:rsidR="50A5FA01" w:rsidP="21E454EA" w:rsidRDefault="50A5FA01" w14:paraId="46996C10" w14:textId="14D9F219">
      <w:pPr>
        <w:pStyle w:val="ListParagraph"/>
        <w:numPr>
          <w:ilvl w:val="0"/>
          <w:numId w:val="2"/>
        </w:num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Proactively 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talk</w:t>
      </w:r>
      <w:r w:rsidRPr="3B6B7041" w:rsidR="485CD2A8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ing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with your student about after school plans, lunch planning, appointments, or activities in advance of</w:t>
      </w:r>
      <w:r w:rsidRPr="3B6B7041" w:rsidR="784F42E4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arrival t</w:t>
      </w:r>
      <w:r w:rsidRPr="3B6B7041" w:rsidR="4BF8125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o school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. </w:t>
      </w:r>
    </w:p>
    <w:p w:rsidR="003C646C" w:rsidP="3B6B7041" w:rsidRDefault="50A5FA01" w14:paraId="55B1E0ED" w14:textId="2EB3BD8C">
      <w:pPr>
        <w:pStyle w:val="ListParagraph"/>
        <w:numPr>
          <w:ilvl w:val="0"/>
          <w:numId w:val="2"/>
        </w:numPr>
        <w:spacing w:line="240" w:lineRule="auto"/>
        <w:ind/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Remind</w:t>
      </w:r>
      <w:r w:rsidRPr="3B6B7041" w:rsidR="0F4E0909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ing 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your </w:t>
      </w:r>
      <w:r w:rsidRPr="3B6B7041" w:rsidR="2601F744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student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3B6B7041" w:rsidR="2FE5B518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how they can </w:t>
      </w:r>
      <w:r w:rsidRPr="3B6B7041" w:rsidR="50A5FA01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reach family during school hours</w:t>
      </w:r>
      <w:r w:rsidRPr="3B6B7041" w:rsidR="073270EE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, and how you</w:t>
      </w:r>
      <w:r w:rsidRPr="3B6B7041" w:rsidR="57DAC219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</w:t>
      </w:r>
      <w:r w:rsidRPr="3B6B7041" w:rsidR="1D93C57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can reach them in case of </w:t>
      </w:r>
      <w:r w:rsidRPr="3B6B7041" w:rsidR="3F33C824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an </w:t>
      </w:r>
      <w:r w:rsidRPr="3B6B7041" w:rsidR="1D93C57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emergency through the school office.</w:t>
      </w:r>
    </w:p>
    <w:p w:rsidR="473A37BD" w:rsidP="28F5B9E6" w:rsidRDefault="473A37BD" w14:paraId="36D8C948" w14:textId="369502A3">
      <w:pPr>
        <w:pStyle w:val="ListParagraph"/>
        <w:numPr>
          <w:ilvl w:val="0"/>
          <w:numId w:val="2"/>
        </w:numPr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</w:pPr>
      <w:r w:rsidRPr="28F5B9E6" w:rsidR="473A37B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Emphasizing the importance of adhering to school rules </w:t>
      </w:r>
      <w:r w:rsidRPr="28F5B9E6" w:rsidR="473A37B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regarding</w:t>
      </w:r>
      <w:r w:rsidRPr="28F5B9E6" w:rsidR="473A37BD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the cellphone policy to ensure consistency in expectations</w:t>
      </w:r>
      <w:r w:rsidRPr="28F5B9E6" w:rsidR="68DA7434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 xml:space="preserve"> between home and school</w:t>
      </w:r>
      <w:r w:rsidRPr="28F5B9E6" w:rsidR="5134D3E7">
        <w:rPr>
          <w:rFonts w:ascii="Source Sans Pro" w:hAnsi="Source Sans Pro" w:eastAsia="Source Sans Pro" w:cs="Source Sans Pro"/>
          <w:color w:val="000000" w:themeColor="text1" w:themeTint="FF" w:themeShade="FF"/>
          <w:sz w:val="24"/>
          <w:szCs w:val="24"/>
        </w:rPr>
        <w:t>.</w:t>
      </w:r>
    </w:p>
    <w:p w:rsidR="1D93C57D" w:rsidP="21E454EA" w:rsidRDefault="1D93C57D" w14:paraId="4BBC16BB" w14:textId="2FF42DE4">
      <w:pPr>
        <w:pStyle w:val="ListParagraph"/>
        <w:numPr>
          <w:ilvl w:val="0"/>
          <w:numId w:val="2"/>
        </w:num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2A094C0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Visit</w:t>
      </w:r>
      <w:r w:rsidR="006F354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ing</w:t>
      </w:r>
      <w:r w:rsidRPr="2A094C0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</w:t>
      </w:r>
      <w:hyperlink w:history="1" r:id="rId12">
        <w:r w:rsidRPr="00E16EE0" w:rsidR="003F2436">
          <w:rPr>
            <w:rStyle w:val="Hyperlink"/>
            <w:rFonts w:ascii="Source Sans Pro" w:hAnsi="Source Sans Pro" w:eastAsia="Source Sans Pro" w:cs="Source Sans Pro"/>
            <w:sz w:val="24"/>
            <w:szCs w:val="24"/>
          </w:rPr>
          <w:t>http://education.ohio.gov/cellphones</w:t>
        </w:r>
      </w:hyperlink>
      <w:r w:rsidR="003F2436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for more information</w:t>
      </w:r>
      <w:r w:rsidR="00D3177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and</w:t>
      </w:r>
      <w:r w:rsidR="003F2436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resources</w:t>
      </w:r>
      <w:r w:rsidR="00D3177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about</w:t>
      </w:r>
      <w:r w:rsidR="003F2436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</w:t>
      </w:r>
      <w:r w:rsidR="00FD4B1D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cell phone use for your family.</w:t>
      </w:r>
      <w:r w:rsidR="003F2436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</w:t>
      </w:r>
    </w:p>
    <w:p w:rsidR="003C646C" w:rsidP="35053270" w:rsidRDefault="139BA442" w14:paraId="041CAA1E" w14:textId="4B58570D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  <w:r w:rsidRPr="21E454EA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T</w:t>
      </w:r>
      <w:r w:rsidRPr="21E454EA" w:rsidR="50A5FA01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hank</w:t>
      </w:r>
      <w:r w:rsidRPr="35053270" w:rsidR="614A4DF9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you </w:t>
      </w:r>
      <w:r w:rsidRPr="21E454EA" w:rsidR="51B4B4EF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for</w:t>
      </w:r>
      <w:r w:rsidRPr="35053270" w:rsidR="50A5FA01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your continued support and cooperation</w:t>
      </w:r>
      <w:r w:rsidRPr="35053270" w:rsidR="64998D7C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 xml:space="preserve"> </w:t>
      </w:r>
      <w:r w:rsidRPr="35053270" w:rsidR="7C2A4EE2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in facilitating a safe and supportive learning environment</w:t>
      </w:r>
      <w:r w:rsidRPr="35053270" w:rsidR="50A5FA01"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  <w:t>. Please let us know if you have any questions or concerns.</w:t>
      </w:r>
    </w:p>
    <w:p w:rsidR="35053270" w:rsidP="35053270" w:rsidRDefault="35053270" w14:paraId="707F1397" w14:textId="126130B7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</w:p>
    <w:p w:rsidR="35053270" w:rsidP="300BD548" w:rsidRDefault="35053270" w14:paraId="07C87960" w14:textId="702122DC">
      <w:pPr>
        <w:spacing w:before="240" w:after="240"/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</w:p>
    <w:p w:rsidR="35053270" w:rsidP="35053270" w:rsidRDefault="35053270" w14:paraId="6D236FC9" w14:textId="66B43981">
      <w:pPr>
        <w:rPr>
          <w:rFonts w:ascii="Source Sans Pro" w:hAnsi="Source Sans Pro" w:eastAsia="Source Sans Pro" w:cs="Source Sans Pro"/>
          <w:color w:val="000000" w:themeColor="text1"/>
          <w:sz w:val="24"/>
          <w:szCs w:val="24"/>
        </w:rPr>
      </w:pPr>
    </w:p>
    <w:p w:rsidR="003C646C" w:rsidP="57DA963C" w:rsidRDefault="003C646C" w14:paraId="2C078E63" w14:textId="5B9EB044"/>
    <w:sectPr w:rsidR="003C64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4DA"/>
    <w:multiLevelType w:val="hybridMultilevel"/>
    <w:tmpl w:val="FFFFFFFF"/>
    <w:lvl w:ilvl="0" w:tplc="301ABF9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A468A3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89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325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58C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FCF6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81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CB2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382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CE0A67"/>
    <w:multiLevelType w:val="hybridMultilevel"/>
    <w:tmpl w:val="FFFFFFFF"/>
    <w:lvl w:ilvl="0" w:tplc="767E1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B01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2A2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F4F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563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6C0B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EA4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B28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40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107A84"/>
    <w:multiLevelType w:val="hybridMultilevel"/>
    <w:tmpl w:val="FFFFFFFF"/>
    <w:lvl w:ilvl="0" w:tplc="CB4E1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3CA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1EDD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625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0F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FCC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AC6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BAB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227C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CB9AA3"/>
    <w:multiLevelType w:val="hybridMultilevel"/>
    <w:tmpl w:val="FFFFFFFF"/>
    <w:lvl w:ilvl="0" w:tplc="EB40B85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60DC75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E246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81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D8E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ACC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65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C4A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A23A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5128566">
    <w:abstractNumId w:val="2"/>
  </w:num>
  <w:num w:numId="2" w16cid:durableId="476848393">
    <w:abstractNumId w:val="1"/>
  </w:num>
  <w:num w:numId="3" w16cid:durableId="1172914293">
    <w:abstractNumId w:val="0"/>
  </w:num>
  <w:num w:numId="4" w16cid:durableId="209998473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D2F59"/>
    <w:rsid w:val="001648DE"/>
    <w:rsid w:val="0028D454"/>
    <w:rsid w:val="00290068"/>
    <w:rsid w:val="003A476C"/>
    <w:rsid w:val="003C646C"/>
    <w:rsid w:val="003F2436"/>
    <w:rsid w:val="00474C56"/>
    <w:rsid w:val="005266C1"/>
    <w:rsid w:val="006F354C"/>
    <w:rsid w:val="007E0775"/>
    <w:rsid w:val="00916736"/>
    <w:rsid w:val="00A229E8"/>
    <w:rsid w:val="00CC206C"/>
    <w:rsid w:val="00D3177D"/>
    <w:rsid w:val="00ED5805"/>
    <w:rsid w:val="00F65CE9"/>
    <w:rsid w:val="00FD4B1D"/>
    <w:rsid w:val="01810E8C"/>
    <w:rsid w:val="01D7D179"/>
    <w:rsid w:val="0346A880"/>
    <w:rsid w:val="03821027"/>
    <w:rsid w:val="03AE8780"/>
    <w:rsid w:val="04FFD634"/>
    <w:rsid w:val="05471AE4"/>
    <w:rsid w:val="05F65DEE"/>
    <w:rsid w:val="070D35BE"/>
    <w:rsid w:val="073270EE"/>
    <w:rsid w:val="08254DE0"/>
    <w:rsid w:val="08F5E552"/>
    <w:rsid w:val="0A44D680"/>
    <w:rsid w:val="0A62FC32"/>
    <w:rsid w:val="0B774DB0"/>
    <w:rsid w:val="0C0C66BE"/>
    <w:rsid w:val="0C438B8A"/>
    <w:rsid w:val="0C5AB667"/>
    <w:rsid w:val="0CACD109"/>
    <w:rsid w:val="0D3DD9FF"/>
    <w:rsid w:val="0E40DED3"/>
    <w:rsid w:val="0F4E0909"/>
    <w:rsid w:val="0FB964A5"/>
    <w:rsid w:val="0FE0044B"/>
    <w:rsid w:val="10319676"/>
    <w:rsid w:val="10CE5536"/>
    <w:rsid w:val="11DC870F"/>
    <w:rsid w:val="11F78634"/>
    <w:rsid w:val="120EABD5"/>
    <w:rsid w:val="12627FE5"/>
    <w:rsid w:val="12DD7893"/>
    <w:rsid w:val="12FF8156"/>
    <w:rsid w:val="139BA442"/>
    <w:rsid w:val="1496F7FA"/>
    <w:rsid w:val="14BA7443"/>
    <w:rsid w:val="1575CBF8"/>
    <w:rsid w:val="16AB681A"/>
    <w:rsid w:val="16F0B177"/>
    <w:rsid w:val="175CFC70"/>
    <w:rsid w:val="1782DAF4"/>
    <w:rsid w:val="185D401D"/>
    <w:rsid w:val="199219C5"/>
    <w:rsid w:val="1B691E27"/>
    <w:rsid w:val="1B6AD55A"/>
    <w:rsid w:val="1BCEAD5C"/>
    <w:rsid w:val="1C3ED264"/>
    <w:rsid w:val="1D5D2F59"/>
    <w:rsid w:val="1D93C57D"/>
    <w:rsid w:val="1EB6499F"/>
    <w:rsid w:val="1F10AC3D"/>
    <w:rsid w:val="1F403418"/>
    <w:rsid w:val="1F6933AA"/>
    <w:rsid w:val="2010741D"/>
    <w:rsid w:val="2079C871"/>
    <w:rsid w:val="21A4D664"/>
    <w:rsid w:val="21DCD1C2"/>
    <w:rsid w:val="21E454EA"/>
    <w:rsid w:val="24773B5B"/>
    <w:rsid w:val="24B3CFB0"/>
    <w:rsid w:val="25D97C5E"/>
    <w:rsid w:val="2601F744"/>
    <w:rsid w:val="2655C98F"/>
    <w:rsid w:val="265C18F5"/>
    <w:rsid w:val="26C49239"/>
    <w:rsid w:val="27196489"/>
    <w:rsid w:val="279F5DD2"/>
    <w:rsid w:val="27D46958"/>
    <w:rsid w:val="28F5B9E6"/>
    <w:rsid w:val="2920D6F0"/>
    <w:rsid w:val="2988479A"/>
    <w:rsid w:val="29A1ECC4"/>
    <w:rsid w:val="29EAF52D"/>
    <w:rsid w:val="2A094C0C"/>
    <w:rsid w:val="2B69492D"/>
    <w:rsid w:val="2C3AB319"/>
    <w:rsid w:val="2CE0B498"/>
    <w:rsid w:val="2D18A822"/>
    <w:rsid w:val="2E00C7ED"/>
    <w:rsid w:val="2E00D7DE"/>
    <w:rsid w:val="2E119385"/>
    <w:rsid w:val="2E1545CF"/>
    <w:rsid w:val="2EC7216B"/>
    <w:rsid w:val="2FE5B518"/>
    <w:rsid w:val="2FF7BBF1"/>
    <w:rsid w:val="300BD548"/>
    <w:rsid w:val="308D91B2"/>
    <w:rsid w:val="30C4DB37"/>
    <w:rsid w:val="3153CDEC"/>
    <w:rsid w:val="320FB5B5"/>
    <w:rsid w:val="3267367C"/>
    <w:rsid w:val="32A60206"/>
    <w:rsid w:val="32B1CC0D"/>
    <w:rsid w:val="32CF9D0C"/>
    <w:rsid w:val="3325E6C7"/>
    <w:rsid w:val="3343C74F"/>
    <w:rsid w:val="33A69F1A"/>
    <w:rsid w:val="33B205E6"/>
    <w:rsid w:val="3441D267"/>
    <w:rsid w:val="3453C5EC"/>
    <w:rsid w:val="35053270"/>
    <w:rsid w:val="35DDA2C8"/>
    <w:rsid w:val="35F9FCEC"/>
    <w:rsid w:val="368ADF33"/>
    <w:rsid w:val="36D96003"/>
    <w:rsid w:val="375C818E"/>
    <w:rsid w:val="37A10145"/>
    <w:rsid w:val="393CD1A6"/>
    <w:rsid w:val="3A0A576C"/>
    <w:rsid w:val="3A593B0C"/>
    <w:rsid w:val="3B6B7041"/>
    <w:rsid w:val="3BC9BA07"/>
    <w:rsid w:val="3CCA8C78"/>
    <w:rsid w:val="3D00DE9B"/>
    <w:rsid w:val="3DE4B89E"/>
    <w:rsid w:val="3F33C824"/>
    <w:rsid w:val="3F8088FF"/>
    <w:rsid w:val="40C52FC2"/>
    <w:rsid w:val="41E42A92"/>
    <w:rsid w:val="41ED5C87"/>
    <w:rsid w:val="423BA67E"/>
    <w:rsid w:val="424EEF57"/>
    <w:rsid w:val="4423A2A1"/>
    <w:rsid w:val="448771D3"/>
    <w:rsid w:val="45A8E1F1"/>
    <w:rsid w:val="45BBEB74"/>
    <w:rsid w:val="46234234"/>
    <w:rsid w:val="466DA78E"/>
    <w:rsid w:val="4684732E"/>
    <w:rsid w:val="46AB9B80"/>
    <w:rsid w:val="47165ECE"/>
    <w:rsid w:val="471713CE"/>
    <w:rsid w:val="473A37BD"/>
    <w:rsid w:val="47BF1295"/>
    <w:rsid w:val="47FCA128"/>
    <w:rsid w:val="480977EF"/>
    <w:rsid w:val="48476BE1"/>
    <w:rsid w:val="485AE482"/>
    <w:rsid w:val="485CD2A8"/>
    <w:rsid w:val="49CC946B"/>
    <w:rsid w:val="49E33C42"/>
    <w:rsid w:val="4A9A3B56"/>
    <w:rsid w:val="4ABEB7F9"/>
    <w:rsid w:val="4AF24140"/>
    <w:rsid w:val="4AF6B357"/>
    <w:rsid w:val="4BF81251"/>
    <w:rsid w:val="4C0DBFF4"/>
    <w:rsid w:val="4C50AE69"/>
    <w:rsid w:val="4D1ADD04"/>
    <w:rsid w:val="4DD04C5D"/>
    <w:rsid w:val="4EB6AD65"/>
    <w:rsid w:val="4ECCB310"/>
    <w:rsid w:val="4ED9C2CA"/>
    <w:rsid w:val="5033461E"/>
    <w:rsid w:val="5075FB26"/>
    <w:rsid w:val="50A5FA01"/>
    <w:rsid w:val="5112342A"/>
    <w:rsid w:val="5134D3E7"/>
    <w:rsid w:val="515B72E3"/>
    <w:rsid w:val="5165F4DB"/>
    <w:rsid w:val="51974D5C"/>
    <w:rsid w:val="519B8F28"/>
    <w:rsid w:val="51B4B4EF"/>
    <w:rsid w:val="51B820DD"/>
    <w:rsid w:val="521C7A4F"/>
    <w:rsid w:val="5224AD64"/>
    <w:rsid w:val="5273B2CD"/>
    <w:rsid w:val="5301C53C"/>
    <w:rsid w:val="539CFBDF"/>
    <w:rsid w:val="53C758AC"/>
    <w:rsid w:val="53E318B1"/>
    <w:rsid w:val="548E41E9"/>
    <w:rsid w:val="56C62D0E"/>
    <w:rsid w:val="57019116"/>
    <w:rsid w:val="578412A4"/>
    <w:rsid w:val="57CAB467"/>
    <w:rsid w:val="57DA963C"/>
    <w:rsid w:val="57DAC219"/>
    <w:rsid w:val="58B679E3"/>
    <w:rsid w:val="58BDB1CD"/>
    <w:rsid w:val="594E8464"/>
    <w:rsid w:val="598DC914"/>
    <w:rsid w:val="59BF3B1C"/>
    <w:rsid w:val="59C6ADE4"/>
    <w:rsid w:val="5A524A44"/>
    <w:rsid w:val="5B93AF67"/>
    <w:rsid w:val="5BFFB54A"/>
    <w:rsid w:val="5C48E8B8"/>
    <w:rsid w:val="5C5B43AF"/>
    <w:rsid w:val="5C65E472"/>
    <w:rsid w:val="5CF8A0C9"/>
    <w:rsid w:val="5E163C12"/>
    <w:rsid w:val="5E250C66"/>
    <w:rsid w:val="5E94712A"/>
    <w:rsid w:val="5F25CB58"/>
    <w:rsid w:val="60083505"/>
    <w:rsid w:val="60184DEB"/>
    <w:rsid w:val="60A8735C"/>
    <w:rsid w:val="614A4DF9"/>
    <w:rsid w:val="63575042"/>
    <w:rsid w:val="64155B5A"/>
    <w:rsid w:val="642F3DC1"/>
    <w:rsid w:val="64998D7C"/>
    <w:rsid w:val="64FAAEC0"/>
    <w:rsid w:val="669B8495"/>
    <w:rsid w:val="68B8072C"/>
    <w:rsid w:val="68C5201B"/>
    <w:rsid w:val="68DA7434"/>
    <w:rsid w:val="6915C31C"/>
    <w:rsid w:val="6A4E0482"/>
    <w:rsid w:val="6AE46EB0"/>
    <w:rsid w:val="6B3B1086"/>
    <w:rsid w:val="6D8EE3EA"/>
    <w:rsid w:val="6E0F910D"/>
    <w:rsid w:val="6F09AC18"/>
    <w:rsid w:val="6F2AB44B"/>
    <w:rsid w:val="6F85F0C1"/>
    <w:rsid w:val="6FB91352"/>
    <w:rsid w:val="707524F8"/>
    <w:rsid w:val="714B7B0E"/>
    <w:rsid w:val="7176C3C0"/>
    <w:rsid w:val="7262550D"/>
    <w:rsid w:val="72D23ACB"/>
    <w:rsid w:val="735E34FF"/>
    <w:rsid w:val="740CE6DB"/>
    <w:rsid w:val="749EE21D"/>
    <w:rsid w:val="74F1DDB0"/>
    <w:rsid w:val="756FFD6E"/>
    <w:rsid w:val="75AEE0BA"/>
    <w:rsid w:val="768FFFAA"/>
    <w:rsid w:val="76E1CA5D"/>
    <w:rsid w:val="76EF246D"/>
    <w:rsid w:val="784F42E4"/>
    <w:rsid w:val="7860A3E7"/>
    <w:rsid w:val="788AF4CE"/>
    <w:rsid w:val="796C5F5B"/>
    <w:rsid w:val="79FF5753"/>
    <w:rsid w:val="7A6D66F2"/>
    <w:rsid w:val="7ACE5478"/>
    <w:rsid w:val="7B028000"/>
    <w:rsid w:val="7BBC2A57"/>
    <w:rsid w:val="7BC29590"/>
    <w:rsid w:val="7C2A4EE2"/>
    <w:rsid w:val="7C63B292"/>
    <w:rsid w:val="7C9E5061"/>
    <w:rsid w:val="7DAD2E70"/>
    <w:rsid w:val="7EC72A0C"/>
    <w:rsid w:val="7FC67EA5"/>
    <w:rsid w:val="7FC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2F59"/>
  <w15:chartTrackingRefBased/>
  <w15:docId w15:val="{9BBF9EF3-C42C-4270-87F9-46DBE53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266C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66C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2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education.ohio.gov/cellphones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308cf-2fbd-4d32-b7fc-c44463126da0">
      <Terms xmlns="http://schemas.microsoft.com/office/infopath/2007/PartnerControls"/>
    </lcf76f155ced4ddcb4097134ff3c332f>
    <TaxCatchAll xmlns="06a0b0f5-ab3f-4382-8730-459fb424e421" xsi:nil="true"/>
    <SharedWithUsers xmlns="b40db3ae-298f-46e7-b0e8-79b79f0c9464">
      <UserInfo>
        <DisplayName>Miller, Danielle</DisplayName>
        <AccountId>152</AccountId>
        <AccountType/>
      </UserInfo>
      <UserInfo>
        <DisplayName>Mcglone, Megan</DisplayName>
        <AccountId>196</AccountId>
        <AccountType/>
      </UserInfo>
      <UserInfo>
        <DisplayName>Horowitz-Moore, Jessica</DisplayName>
        <AccountId>114</AccountId>
        <AccountType/>
      </UserInfo>
      <UserInfo>
        <DisplayName>Voltolini, Jessica</DisplayName>
        <AccountId>597</AccountId>
        <AccountType/>
      </UserInfo>
      <UserInfo>
        <DisplayName>Mumm, Trevor</DisplayName>
        <AccountId>1717</AccountId>
        <AccountType/>
      </UserInfo>
      <UserInfo>
        <DisplayName>Woolard, Chris</DisplayName>
        <AccountId>368</AccountId>
        <AccountType/>
      </UserInfo>
      <UserInfo>
        <DisplayName>Dackin, Stephen</DisplayName>
        <AccountId>1620</AccountId>
        <AccountType/>
      </UserInfo>
      <UserInfo>
        <DisplayName>Yano, Marjorie</DisplayName>
        <AccountId>435</AccountId>
        <AccountType/>
      </UserInfo>
      <UserInfo>
        <DisplayName>Crooks, Aaron</DisplayName>
        <AccountId>1724</AccountId>
        <AccountType/>
      </UserInfo>
      <UserInfo>
        <DisplayName>Poling, Julia</DisplayName>
        <AccountId>1723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80DF44A0F9649A48886C330EEE3A1" ma:contentTypeVersion="26" ma:contentTypeDescription="Create a new document." ma:contentTypeScope="" ma:versionID="947d683f3d857982ce2b4f0df049d778">
  <xsd:schema xmlns:xsd="http://www.w3.org/2001/XMLSchema" xmlns:xs="http://www.w3.org/2001/XMLSchema" xmlns:p="http://schemas.microsoft.com/office/2006/metadata/properties" xmlns:ns2="60a308cf-2fbd-4d32-b7fc-c44463126da0" xmlns:ns3="b40db3ae-298f-46e7-b0e8-79b79f0c9464" xmlns:ns4="06a0b0f5-ab3f-4382-8730-459fb424e421" targetNamespace="http://schemas.microsoft.com/office/2006/metadata/properties" ma:root="true" ma:fieldsID="0c6ca2a1b76deacb182b43cdb71e8590" ns2:_="" ns3:_="" ns4:_="">
    <xsd:import namespace="60a308cf-2fbd-4d32-b7fc-c44463126da0"/>
    <xsd:import namespace="b40db3ae-298f-46e7-b0e8-79b79f0c946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08cf-2fbd-4d32-b7fc-c44463126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db3ae-298f-46e7-b0e8-79b79f0c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855f0f-82fa-4fd6-b3e3-473f2008302a}" ma:internalName="TaxCatchAll" ma:readOnly="false" ma:showField="CatchAllData" ma:web="b40db3ae-298f-46e7-b0e8-79b79f0c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86469-B1B6-4C6C-8685-5BCD2E3A583F}">
  <ds:schemaRefs>
    <ds:schemaRef ds:uri="http://schemas.microsoft.com/office/2006/metadata/properties"/>
    <ds:schemaRef ds:uri="http://schemas.microsoft.com/office/infopath/2007/PartnerControls"/>
    <ds:schemaRef ds:uri="60a308cf-2fbd-4d32-b7fc-c44463126da0"/>
    <ds:schemaRef ds:uri="06a0b0f5-ab3f-4382-8730-459fb424e421"/>
    <ds:schemaRef ds:uri="b40db3ae-298f-46e7-b0e8-79b79f0c9464"/>
  </ds:schemaRefs>
</ds:datastoreItem>
</file>

<file path=customXml/itemProps2.xml><?xml version="1.0" encoding="utf-8"?>
<ds:datastoreItem xmlns:ds="http://schemas.openxmlformats.org/officeDocument/2006/customXml" ds:itemID="{317039C6-5C12-433C-BF96-B7AB2896358B}"/>
</file>

<file path=customXml/itemProps3.xml><?xml version="1.0" encoding="utf-8"?>
<ds:datastoreItem xmlns:ds="http://schemas.openxmlformats.org/officeDocument/2006/customXml" ds:itemID="{6F8652A9-8050-45ED-9D8A-CB604E624F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Kunze, Valerie</dc:creator>
  <keywords/>
  <dc:description/>
  <lastModifiedBy>Ruff, Jennifer</lastModifiedBy>
  <revision>19</revision>
  <dcterms:created xsi:type="dcterms:W3CDTF">2024-04-23T12:19:00.0000000Z</dcterms:created>
  <dcterms:modified xsi:type="dcterms:W3CDTF">2025-01-29T19:55:29.6425851Z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0x010100DC180DF44A0F9649A48886C330EEE3A1</vt:lpwstr>
  </property>
  <property fmtid="{D5CDD505-2E9C-101B-9397-08002B2CF9AE}" pid="3" name="MediaServiceImageTags">
    <vt:lpwstr/>
  </property>
</Properties>
</file>