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Default="006B05A9" w:rsidP="00290AA3">
      <w:pPr>
        <w:autoSpaceDE w:val="0"/>
        <w:autoSpaceDN w:val="0"/>
        <w:adjustRightInd w:val="0"/>
        <w:spacing w:after="0" w:line="240" w:lineRule="auto"/>
        <w:ind w:left="-450" w:right="-360"/>
        <w:jc w:val="center"/>
        <w:rPr>
          <w:rFonts w:ascii="Arial" w:eastAsia="ArialUnicodeMS" w:hAnsi="Arial" w:cs="Arial"/>
          <w:b/>
          <w:color w:val="000000"/>
          <w:sz w:val="28"/>
          <w:szCs w:val="32"/>
        </w:rPr>
      </w:pPr>
      <w:r>
        <w:rPr>
          <w:rFonts w:ascii="Arial" w:eastAsia="ArialUnicodeMS" w:hAnsi="Arial" w:cs="Arial"/>
          <w:b/>
          <w:color w:val="000000"/>
          <w:sz w:val="28"/>
          <w:szCs w:val="32"/>
        </w:rPr>
        <w:br/>
      </w:r>
      <w:r w:rsidR="00A907E6">
        <w:rPr>
          <w:rFonts w:ascii="Arial" w:eastAsia="ArialUnicodeMS" w:hAnsi="Arial" w:cs="Arial"/>
          <w:b/>
          <w:color w:val="000000"/>
          <w:sz w:val="28"/>
          <w:szCs w:val="32"/>
        </w:rPr>
        <w:br/>
      </w:r>
    </w:p>
    <w:p w14:paraId="2A45B9E6" w14:textId="77777777" w:rsidR="00507143" w:rsidRPr="00B206F6" w:rsidRDefault="00336004" w:rsidP="00290AA3">
      <w:pPr>
        <w:autoSpaceDE w:val="0"/>
        <w:autoSpaceDN w:val="0"/>
        <w:adjustRightInd w:val="0"/>
        <w:spacing w:after="0" w:line="240" w:lineRule="auto"/>
        <w:ind w:left="-360" w:right="-360"/>
        <w:jc w:val="center"/>
        <w:rPr>
          <w:rFonts w:ascii="Arial" w:eastAsia="ArialUnicodeMS" w:hAnsi="Arial" w:cs="Arial"/>
          <w:b/>
          <w:color w:val="000000"/>
          <w:sz w:val="32"/>
          <w:szCs w:val="32"/>
          <w:lang w:val="fr-CA"/>
        </w:rPr>
      </w:pPr>
      <w:r w:rsidRPr="00B206F6">
        <w:rPr>
          <w:rFonts w:ascii="Arial" w:eastAsia="ArialUnicodeMS" w:hAnsi="Arial" w:cs="Arial"/>
          <w:b/>
          <w:color w:val="000000"/>
          <w:sz w:val="32"/>
          <w:szCs w:val="32"/>
          <w:lang w:val="fr-CA"/>
        </w:rPr>
        <w:t>Test d’évaluation de la maîtrise de la langue anglaise de l’Ohio - Rapport individuel de l’élève</w:t>
      </w:r>
    </w:p>
    <w:p w14:paraId="1540263E" w14:textId="1D579496" w:rsidR="00B206F6" w:rsidRPr="00B206F6" w:rsidRDefault="00B206F6" w:rsidP="00F960D5">
      <w:pPr>
        <w:spacing w:after="0" w:line="240" w:lineRule="auto"/>
        <w:ind w:left="-86" w:right="-187"/>
        <w:rPr>
          <w:rFonts w:ascii="Arial" w:hAnsi="Arial" w:cs="Arial"/>
          <w:sz w:val="16"/>
          <w:lang w:val="fr-CA"/>
        </w:rPr>
      </w:pPr>
    </w:p>
    <w:p w14:paraId="398C10BD" w14:textId="5907DA89" w:rsidR="00423696" w:rsidRPr="00B206F6" w:rsidRDefault="00423696" w:rsidP="00F960D5">
      <w:pPr>
        <w:spacing w:after="0" w:line="240" w:lineRule="auto"/>
        <w:ind w:left="-86" w:right="-187"/>
        <w:rPr>
          <w:rFonts w:ascii="Arial" w:hAnsi="Arial" w:cs="Arial"/>
          <w:sz w:val="20"/>
          <w:lang w:val="fr-CA"/>
        </w:rPr>
      </w:pPr>
      <w:r w:rsidRPr="00B206F6">
        <w:rPr>
          <w:rFonts w:ascii="Arial" w:hAnsi="Arial" w:cs="Arial"/>
          <w:sz w:val="20"/>
          <w:lang w:val="fr-CA"/>
        </w:rPr>
        <w:t xml:space="preserve">Le présent rapport inclut les résultats de votre enfant au test d’évaluation de la maîtrise de la langue anglaise de l’Ohio (Ohio English </w:t>
      </w:r>
      <w:proofErr w:type="spellStart"/>
      <w:r w:rsidRPr="00B206F6">
        <w:rPr>
          <w:rFonts w:ascii="Arial" w:hAnsi="Arial" w:cs="Arial"/>
          <w:sz w:val="20"/>
          <w:lang w:val="fr-CA"/>
        </w:rPr>
        <w:t>Language</w:t>
      </w:r>
      <w:proofErr w:type="spellEnd"/>
      <w:r w:rsidRPr="00B206F6">
        <w:rPr>
          <w:rFonts w:ascii="Arial" w:hAnsi="Arial" w:cs="Arial"/>
          <w:sz w:val="20"/>
          <w:lang w:val="fr-CA"/>
        </w:rPr>
        <w:t xml:space="preserve"> </w:t>
      </w:r>
      <w:proofErr w:type="spellStart"/>
      <w:r w:rsidRPr="00B206F6">
        <w:rPr>
          <w:rFonts w:ascii="Arial" w:hAnsi="Arial" w:cs="Arial"/>
          <w:sz w:val="20"/>
          <w:lang w:val="fr-CA"/>
        </w:rPr>
        <w:t>Proficiency</w:t>
      </w:r>
      <w:proofErr w:type="spellEnd"/>
      <w:r w:rsidRPr="00B206F6">
        <w:rPr>
          <w:rFonts w:ascii="Arial" w:hAnsi="Arial" w:cs="Arial"/>
          <w:sz w:val="20"/>
          <w:lang w:val="fr-CA"/>
        </w:rPr>
        <w:t xml:space="preserve"> </w:t>
      </w:r>
      <w:proofErr w:type="spellStart"/>
      <w:r w:rsidRPr="00B206F6">
        <w:rPr>
          <w:rFonts w:ascii="Arial" w:hAnsi="Arial" w:cs="Arial"/>
          <w:sz w:val="20"/>
          <w:lang w:val="fr-CA"/>
        </w:rPr>
        <w:t>Screener</w:t>
      </w:r>
      <w:proofErr w:type="spellEnd"/>
      <w:r w:rsidRPr="00B206F6">
        <w:rPr>
          <w:rFonts w:ascii="Arial" w:hAnsi="Arial" w:cs="Arial"/>
          <w:sz w:val="20"/>
          <w:lang w:val="fr-CA"/>
        </w:rPr>
        <w:t>, OELPS). L’OELPS évalue quatre domaines de maîtrise de l’anglais : la lecture, l’écoute, la rédaction et l’oral. Les écoles font passer l’OELPS afin d’identifier les élèves qui pourraient bénéficier d’un soutien linguistique en vue d’une participation plus efficace et significative à l’école.</w:t>
      </w:r>
    </w:p>
    <w:p w14:paraId="2A449F6B" w14:textId="77777777" w:rsidR="00A077FA" w:rsidRPr="00B206F6" w:rsidRDefault="00A077FA" w:rsidP="00F960D5">
      <w:pPr>
        <w:spacing w:after="0" w:line="240" w:lineRule="auto"/>
        <w:ind w:left="-86" w:right="-187"/>
        <w:rPr>
          <w:rFonts w:ascii="Arial" w:hAnsi="Arial" w:cs="Arial"/>
          <w:sz w:val="16"/>
          <w:lang w:val="fr-CA"/>
        </w:rPr>
      </w:pPr>
    </w:p>
    <w:p w14:paraId="6E6B3FD9" w14:textId="6807941E" w:rsidR="007B2F37" w:rsidRPr="00B206F6" w:rsidRDefault="00423696" w:rsidP="00F960D5">
      <w:pPr>
        <w:spacing w:after="0" w:line="240" w:lineRule="auto"/>
        <w:ind w:left="-86" w:right="-187"/>
        <w:rPr>
          <w:rFonts w:eastAsia="ArialUnicodeMS"/>
          <w:color w:val="000000"/>
          <w:sz w:val="16"/>
          <w:szCs w:val="28"/>
          <w:lang w:val="fr-CA"/>
        </w:rPr>
      </w:pPr>
      <w:r w:rsidRPr="00B206F6">
        <w:rPr>
          <w:rFonts w:ascii="Arial" w:hAnsi="Arial" w:cs="Arial"/>
          <w:sz w:val="20"/>
          <w:lang w:val="fr-CA"/>
        </w:rPr>
        <w:t>Chaque élève se voit attribuer une Détermination de Maîtrise Générale et des Notes de Performance dans quatre Domaines. La détermination de maîtrise générale indique si le niveau de maîtrise de l’anglais d’un enfant est « Émergent », « Progressant » ou « Couramment  ». La maîtrise générale de votre enfant est basée sur ses notes dans les domaines de la lecture, de l’écoute, de la rédaction et de l’expression orale. Les élèves obtiennent une note de 1 à 5 dans chaque domaine, 1 indiquant la maîtrise la plus faible et 5 la plus forte. Référez-vous ci-dessous pour en savoir plus sur les résultats de votre enfant. Les descriptions des niveaux de performance dans chaque domaine par tranches d’années d’étude ou années d’étude figurent aux pages suivantes.</w:t>
      </w:r>
      <w:r w:rsidR="007B2F37" w:rsidRPr="00B206F6">
        <w:rPr>
          <w:rFonts w:eastAsia="ArialUnicodeMS"/>
          <w:color w:val="000000"/>
          <w:szCs w:val="24"/>
          <w:lang w:val="fr-CA"/>
        </w:rPr>
        <w:br/>
      </w:r>
    </w:p>
    <w:tbl>
      <w:tblPr>
        <w:tblStyle w:val="TableGrid"/>
        <w:tblW w:w="10710" w:type="dxa"/>
        <w:tblInd w:w="-5" w:type="dxa"/>
        <w:tblLook w:val="04A0" w:firstRow="1" w:lastRow="0" w:firstColumn="1" w:lastColumn="0" w:noHBand="0" w:noVBand="1"/>
      </w:tblPr>
      <w:tblGrid>
        <w:gridCol w:w="5442"/>
        <w:gridCol w:w="5268"/>
      </w:tblGrid>
      <w:tr w:rsidR="001E0163" w14:paraId="7184E535" w14:textId="77777777" w:rsidTr="00B206F6">
        <w:trPr>
          <w:trHeight w:val="20"/>
        </w:trPr>
        <w:tc>
          <w:tcPr>
            <w:tcW w:w="10710" w:type="dxa"/>
            <w:gridSpan w:val="2"/>
            <w:vAlign w:val="center"/>
          </w:tcPr>
          <w:p w14:paraId="5B7D5078" w14:textId="69766A59" w:rsidR="001E0163" w:rsidRPr="00290AA3" w:rsidRDefault="001E0163" w:rsidP="00771BA8">
            <w:pPr>
              <w:pStyle w:val="Table"/>
            </w:pPr>
            <w:bookmarkStart w:id="0" w:name="_GoBack" w:colFirst="0" w:colLast="0"/>
            <w:r w:rsidRPr="00290AA3">
              <w:t xml:space="preserve">Nom de </w:t>
            </w:r>
            <w:proofErr w:type="spellStart"/>
            <w:proofErr w:type="gramStart"/>
            <w:r w:rsidRPr="00290AA3">
              <w:t>l’élève</w:t>
            </w:r>
            <w:proofErr w:type="spellEnd"/>
            <w:r w:rsidRPr="00290AA3">
              <w:t> :</w:t>
            </w:r>
            <w:proofErr w:type="gramEnd"/>
          </w:p>
        </w:tc>
      </w:tr>
      <w:bookmarkEnd w:id="0"/>
      <w:tr w:rsidR="001E0163" w:rsidRPr="00771BA8" w14:paraId="259F5E08" w14:textId="77777777" w:rsidTr="00B206F6">
        <w:trPr>
          <w:trHeight w:val="20"/>
        </w:trPr>
        <w:tc>
          <w:tcPr>
            <w:tcW w:w="5442" w:type="dxa"/>
            <w:vAlign w:val="center"/>
          </w:tcPr>
          <w:p w14:paraId="3B18C7C3" w14:textId="4D04041A" w:rsidR="001E0163" w:rsidRPr="00290AA3" w:rsidRDefault="001E0163" w:rsidP="00771BA8">
            <w:pPr>
              <w:pStyle w:val="Table"/>
            </w:pPr>
            <w:r w:rsidRPr="00290AA3">
              <w:t xml:space="preserve">Numéro du </w:t>
            </w:r>
            <w:proofErr w:type="gramStart"/>
            <w:r w:rsidRPr="00290AA3">
              <w:t>SSID :</w:t>
            </w:r>
            <w:proofErr w:type="gramEnd"/>
          </w:p>
        </w:tc>
        <w:tc>
          <w:tcPr>
            <w:tcW w:w="5268" w:type="dxa"/>
            <w:vAlign w:val="center"/>
          </w:tcPr>
          <w:p w14:paraId="228D666E" w14:textId="3F46A080" w:rsidR="001E0163" w:rsidRPr="00B206F6" w:rsidRDefault="00AE495E" w:rsidP="00771BA8">
            <w:pPr>
              <w:pStyle w:val="Table"/>
              <w:rPr>
                <w:lang w:val="fr-CA"/>
              </w:rPr>
            </w:pPr>
            <w:r w:rsidRPr="00B206F6">
              <w:rPr>
                <w:lang w:val="fr-CA"/>
              </w:rPr>
              <w:t xml:space="preserve">Niveau d’année d’étude de l’élève : </w:t>
            </w:r>
          </w:p>
        </w:tc>
      </w:tr>
      <w:tr w:rsidR="001E0163" w14:paraId="3838F363" w14:textId="77777777" w:rsidTr="00B206F6">
        <w:trPr>
          <w:trHeight w:val="20"/>
        </w:trPr>
        <w:tc>
          <w:tcPr>
            <w:tcW w:w="5442" w:type="dxa"/>
            <w:vAlign w:val="center"/>
          </w:tcPr>
          <w:p w14:paraId="52337E25" w14:textId="2A562C9A" w:rsidR="001E0163" w:rsidRPr="00290AA3" w:rsidRDefault="001E0163" w:rsidP="00771BA8">
            <w:pPr>
              <w:pStyle w:val="Table"/>
            </w:pPr>
            <w:proofErr w:type="spellStart"/>
            <w:r w:rsidRPr="00290AA3">
              <w:t>Année</w:t>
            </w:r>
            <w:proofErr w:type="spellEnd"/>
            <w:r w:rsidRPr="00290AA3">
              <w:t xml:space="preserve"> </w:t>
            </w:r>
            <w:proofErr w:type="spellStart"/>
            <w:proofErr w:type="gramStart"/>
            <w:r w:rsidRPr="00290AA3">
              <w:t>scolaire</w:t>
            </w:r>
            <w:proofErr w:type="spellEnd"/>
            <w:r w:rsidRPr="00290AA3">
              <w:t> :</w:t>
            </w:r>
            <w:proofErr w:type="gramEnd"/>
          </w:p>
        </w:tc>
        <w:tc>
          <w:tcPr>
            <w:tcW w:w="5268" w:type="dxa"/>
            <w:vAlign w:val="center"/>
          </w:tcPr>
          <w:p w14:paraId="4B452F6B" w14:textId="6A47D343" w:rsidR="001E0163" w:rsidRPr="00290AA3" w:rsidRDefault="00AE495E" w:rsidP="00771BA8">
            <w:pPr>
              <w:pStyle w:val="Table"/>
            </w:pPr>
            <w:r w:rsidRPr="00290AA3">
              <w:t xml:space="preserve">Nom de </w:t>
            </w:r>
            <w:proofErr w:type="gramStart"/>
            <w:r w:rsidRPr="00290AA3">
              <w:t>l’école :</w:t>
            </w:r>
            <w:proofErr w:type="gramEnd"/>
            <w:r w:rsidRPr="00290AA3">
              <w:t xml:space="preserve"> </w:t>
            </w:r>
          </w:p>
        </w:tc>
      </w:tr>
      <w:tr w:rsidR="001E0163" w14:paraId="0E38042A" w14:textId="77777777" w:rsidTr="00B206F6">
        <w:trPr>
          <w:trHeight w:val="20"/>
        </w:trPr>
        <w:tc>
          <w:tcPr>
            <w:tcW w:w="5442" w:type="dxa"/>
            <w:vAlign w:val="center"/>
          </w:tcPr>
          <w:p w14:paraId="6D018DF7" w14:textId="46F9D867" w:rsidR="001E0163" w:rsidRPr="00290AA3" w:rsidRDefault="001E0163" w:rsidP="00771BA8">
            <w:pPr>
              <w:pStyle w:val="Table"/>
            </w:pPr>
            <w:r w:rsidRPr="00290AA3">
              <w:t xml:space="preserve">Date du </w:t>
            </w:r>
            <w:proofErr w:type="gramStart"/>
            <w:r w:rsidRPr="00290AA3">
              <w:t>test :</w:t>
            </w:r>
            <w:proofErr w:type="gramEnd"/>
          </w:p>
        </w:tc>
        <w:tc>
          <w:tcPr>
            <w:tcW w:w="5268" w:type="dxa"/>
            <w:vAlign w:val="center"/>
          </w:tcPr>
          <w:p w14:paraId="7BDDFCCB" w14:textId="0F5F9842" w:rsidR="001E0163" w:rsidRPr="00290AA3" w:rsidRDefault="00AE495E" w:rsidP="00771BA8">
            <w:pPr>
              <w:pStyle w:val="Table"/>
            </w:pPr>
            <w:r w:rsidRPr="00290AA3">
              <w:t xml:space="preserve">Nom du </w:t>
            </w:r>
            <w:proofErr w:type="gramStart"/>
            <w:r w:rsidRPr="00290AA3">
              <w:t>district :</w:t>
            </w:r>
            <w:proofErr w:type="gramEnd"/>
          </w:p>
        </w:tc>
      </w:tr>
      <w:tr w:rsidR="00771BA8" w:rsidRPr="00771BA8" w14:paraId="30277BBA" w14:textId="77777777" w:rsidTr="006B0085">
        <w:trPr>
          <w:trHeight w:val="20"/>
        </w:trPr>
        <w:tc>
          <w:tcPr>
            <w:tcW w:w="10710" w:type="dxa"/>
            <w:gridSpan w:val="2"/>
            <w:vAlign w:val="center"/>
          </w:tcPr>
          <w:p w14:paraId="54C816CC" w14:textId="77777777" w:rsidR="00771BA8" w:rsidRPr="00771BA8" w:rsidRDefault="00771BA8" w:rsidP="00771BA8">
            <w:pPr>
              <w:pStyle w:val="Table"/>
              <w:rPr>
                <w:sz w:val="24"/>
                <w:lang w:val="de-DE"/>
              </w:rPr>
            </w:pPr>
            <w:r w:rsidRPr="00771BA8">
              <w:rPr>
                <w:lang w:val="de-DE"/>
              </w:rPr>
              <w:t>Tranche d’années d’étude :</w:t>
            </w:r>
          </w:p>
          <w:p w14:paraId="44774F3C" w14:textId="5C3412F5" w:rsidR="00771BA8" w:rsidRPr="00B206F6" w:rsidRDefault="00771BA8" w:rsidP="00771BA8">
            <w:pPr>
              <w:pStyle w:val="Table"/>
              <w:rPr>
                <w:sz w:val="18"/>
                <w:szCs w:val="18"/>
                <w:lang w:val="fr-CA"/>
              </w:rPr>
            </w:pPr>
            <w:proofErr w:type="gramStart"/>
            <w:r w:rsidRPr="00B206F6">
              <w:rPr>
                <w:rFonts w:hint="eastAsia"/>
                <w:sz w:val="18"/>
                <w:szCs w:val="18"/>
                <w:lang w:val="fr-CA"/>
              </w:rPr>
              <w:t>□</w:t>
            </w:r>
            <w:r w:rsidRPr="00B206F6">
              <w:rPr>
                <w:rFonts w:hint="eastAsia"/>
                <w:sz w:val="18"/>
                <w:szCs w:val="18"/>
                <w:lang w:val="fr-CA"/>
              </w:rPr>
              <w:t xml:space="preserve">  École</w:t>
            </w:r>
            <w:proofErr w:type="gramEnd"/>
            <w:r w:rsidRPr="00B206F6">
              <w:rPr>
                <w:rFonts w:hint="eastAsia"/>
                <w:sz w:val="18"/>
                <w:szCs w:val="18"/>
                <w:lang w:val="fr-CA"/>
              </w:rPr>
              <w:t xml:space="preserve"> maternelle </w:t>
            </w:r>
            <w:r w:rsidRPr="00B206F6">
              <w:rPr>
                <w:rFonts w:hint="eastAsia"/>
                <w:sz w:val="18"/>
                <w:szCs w:val="18"/>
                <w:lang w:val="fr-CA"/>
              </w:rPr>
              <w:t>□</w:t>
            </w:r>
            <w:r w:rsidRPr="00B206F6">
              <w:rPr>
                <w:rFonts w:hint="eastAsia"/>
                <w:sz w:val="18"/>
                <w:szCs w:val="18"/>
                <w:lang w:val="fr-CA"/>
              </w:rPr>
              <w:t xml:space="preserve">  1ère année  </w:t>
            </w:r>
            <w:r w:rsidRPr="00B206F6">
              <w:rPr>
                <w:rFonts w:hint="eastAsia"/>
                <w:sz w:val="18"/>
                <w:szCs w:val="18"/>
                <w:lang w:val="fr-CA"/>
              </w:rPr>
              <w:t>□</w:t>
            </w:r>
            <w:r w:rsidRPr="00B206F6">
              <w:rPr>
                <w:rFonts w:hint="eastAsia"/>
                <w:sz w:val="18"/>
                <w:szCs w:val="18"/>
                <w:lang w:val="fr-CA"/>
              </w:rPr>
              <w:t xml:space="preserve">  2e-3e années </w:t>
            </w:r>
            <w:r w:rsidRPr="00B206F6">
              <w:rPr>
                <w:rFonts w:hint="eastAsia"/>
                <w:sz w:val="18"/>
                <w:szCs w:val="18"/>
                <w:lang w:val="fr-CA"/>
              </w:rPr>
              <w:t>□</w:t>
            </w:r>
            <w:r w:rsidRPr="00B206F6">
              <w:rPr>
                <w:rFonts w:hint="eastAsia"/>
                <w:sz w:val="18"/>
                <w:szCs w:val="18"/>
                <w:lang w:val="fr-CA"/>
              </w:rPr>
              <w:t xml:space="preserve">  4e-5e années </w:t>
            </w:r>
            <w:r w:rsidRPr="00B206F6">
              <w:rPr>
                <w:rFonts w:hint="eastAsia"/>
                <w:sz w:val="18"/>
                <w:szCs w:val="18"/>
                <w:lang w:val="fr-CA"/>
              </w:rPr>
              <w:t>□</w:t>
            </w:r>
            <w:r w:rsidRPr="00B206F6">
              <w:rPr>
                <w:rFonts w:hint="eastAsia"/>
                <w:sz w:val="18"/>
                <w:szCs w:val="18"/>
                <w:lang w:val="fr-CA"/>
              </w:rPr>
              <w:t xml:space="preserve">  6e - 8e années </w:t>
            </w:r>
            <w:r w:rsidRPr="00B206F6">
              <w:rPr>
                <w:rFonts w:hint="eastAsia"/>
                <w:sz w:val="18"/>
                <w:szCs w:val="18"/>
                <w:lang w:val="fr-CA"/>
              </w:rPr>
              <w:t>□</w:t>
            </w:r>
            <w:r w:rsidRPr="00B206F6">
              <w:rPr>
                <w:rFonts w:hint="eastAsia"/>
                <w:sz w:val="18"/>
                <w:szCs w:val="18"/>
                <w:lang w:val="fr-CA"/>
              </w:rPr>
              <w:t xml:space="preserve">  9e - 12e années</w:t>
            </w:r>
          </w:p>
        </w:tc>
      </w:tr>
    </w:tbl>
    <w:p w14:paraId="125B7CA7" w14:textId="77777777" w:rsidR="00CF0D6E" w:rsidRPr="00B206F6" w:rsidRDefault="00CF0D6E" w:rsidP="00507143">
      <w:pPr>
        <w:autoSpaceDE w:val="0"/>
        <w:autoSpaceDN w:val="0"/>
        <w:adjustRightInd w:val="0"/>
        <w:spacing w:after="0" w:line="240" w:lineRule="auto"/>
        <w:rPr>
          <w:rFonts w:ascii="Arial" w:eastAsia="ArialUnicodeMS" w:hAnsi="Arial" w:cs="Arial"/>
          <w:sz w:val="8"/>
          <w:szCs w:val="24"/>
          <w:lang w:val="fr-CA"/>
        </w:rPr>
      </w:pPr>
    </w:p>
    <w:p w14:paraId="67BE71DB" w14:textId="44DB1472" w:rsidR="00507143" w:rsidRPr="00B206F6" w:rsidRDefault="00507143" w:rsidP="00507143">
      <w:pPr>
        <w:autoSpaceDE w:val="0"/>
        <w:autoSpaceDN w:val="0"/>
        <w:adjustRightInd w:val="0"/>
        <w:spacing w:after="0" w:line="240" w:lineRule="auto"/>
        <w:rPr>
          <w:rFonts w:ascii="Arial" w:eastAsia="ArialUnicodeMS" w:hAnsi="Arial" w:cs="Arial"/>
          <w:b/>
          <w:color w:val="000000"/>
          <w:sz w:val="16"/>
          <w:szCs w:val="24"/>
          <w:lang w:val="fr-CA"/>
        </w:rPr>
      </w:pPr>
    </w:p>
    <w:p w14:paraId="1022D972" w14:textId="77777777" w:rsidR="00B7661A" w:rsidRPr="00B206F6" w:rsidRDefault="00423C5E" w:rsidP="00290AA3">
      <w:pPr>
        <w:autoSpaceDE w:val="0"/>
        <w:autoSpaceDN w:val="0"/>
        <w:adjustRightInd w:val="0"/>
        <w:spacing w:after="0" w:line="240" w:lineRule="auto"/>
        <w:rPr>
          <w:rFonts w:ascii="Arial" w:eastAsia="ArialUnicodeMS" w:hAnsi="Arial" w:cs="Arial"/>
          <w:b/>
          <w:color w:val="000000"/>
          <w:sz w:val="10"/>
          <w:szCs w:val="28"/>
          <w:lang w:val="fr-CA"/>
        </w:rPr>
      </w:pPr>
      <w:r w:rsidRPr="00B206F6">
        <w:rPr>
          <w:rFonts w:ascii="Arial" w:eastAsia="ArialUnicodeMS" w:hAnsi="Arial" w:cs="Arial"/>
          <w:b/>
          <w:color w:val="000000"/>
          <w:sz w:val="24"/>
          <w:szCs w:val="28"/>
          <w:lang w:val="fr-CA"/>
        </w:rPr>
        <w:t>Performance générale à l’OELPS</w:t>
      </w:r>
      <w:r w:rsidRPr="00B206F6">
        <w:rPr>
          <w:rFonts w:ascii="Arial" w:eastAsia="ArialUnicodeMS" w:hAnsi="Arial" w:cs="Arial"/>
          <w:b/>
          <w:color w:val="000000"/>
          <w:sz w:val="36"/>
          <w:szCs w:val="24"/>
          <w:lang w:val="fr-CA"/>
        </w:rPr>
        <w:br/>
      </w:r>
    </w:p>
    <w:tbl>
      <w:tblPr>
        <w:tblStyle w:val="TableGrid"/>
        <w:tblW w:w="10773" w:type="dxa"/>
        <w:tblInd w:w="-5" w:type="dxa"/>
        <w:tblLook w:val="04A0" w:firstRow="1" w:lastRow="0" w:firstColumn="1" w:lastColumn="0" w:noHBand="0" w:noVBand="1"/>
      </w:tblPr>
      <w:tblGrid>
        <w:gridCol w:w="567"/>
        <w:gridCol w:w="1561"/>
        <w:gridCol w:w="8645"/>
      </w:tblGrid>
      <w:tr w:rsidR="00B4202B" w:rsidRPr="00771BA8" w14:paraId="10C6EE66" w14:textId="77777777" w:rsidTr="00B206F6">
        <w:trPr>
          <w:trHeight w:val="737"/>
        </w:trPr>
        <w:tc>
          <w:tcPr>
            <w:tcW w:w="2128" w:type="dxa"/>
            <w:gridSpan w:val="2"/>
            <w:shd w:val="clear" w:color="auto" w:fill="D9D9D9" w:themeFill="background1" w:themeFillShade="D9"/>
            <w:vAlign w:val="center"/>
          </w:tcPr>
          <w:p w14:paraId="7FB0E5B2" w14:textId="778E6F9D" w:rsidR="00B4202B" w:rsidRPr="00B206F6" w:rsidRDefault="00B4202B" w:rsidP="00B206F6">
            <w:pPr>
              <w:autoSpaceDE w:val="0"/>
              <w:autoSpaceDN w:val="0"/>
              <w:adjustRightInd w:val="0"/>
              <w:spacing w:before="40" w:after="40" w:line="240" w:lineRule="auto"/>
              <w:jc w:val="center"/>
              <w:rPr>
                <w:rFonts w:ascii="Arial" w:eastAsia="ArialUnicodeMS" w:hAnsi="Arial" w:cs="Arial"/>
                <w:b/>
                <w:color w:val="000000"/>
                <w:sz w:val="20"/>
                <w:szCs w:val="24"/>
                <w:lang w:val="fr-CA"/>
              </w:rPr>
            </w:pPr>
            <w:r w:rsidRPr="00B206F6">
              <w:rPr>
                <w:rFonts w:ascii="Arial" w:eastAsia="ArialUnicodeMS" w:hAnsi="Arial" w:cs="Arial"/>
                <w:b/>
                <w:color w:val="000000"/>
                <w:sz w:val="20"/>
                <w:szCs w:val="24"/>
                <w:lang w:val="fr-CA"/>
              </w:rPr>
              <w:t>Détermination de maîtrise générale de votre enfant</w:t>
            </w:r>
          </w:p>
        </w:tc>
        <w:tc>
          <w:tcPr>
            <w:tcW w:w="8645" w:type="dxa"/>
            <w:shd w:val="clear" w:color="auto" w:fill="D9D9D9" w:themeFill="background1" w:themeFillShade="D9"/>
            <w:vAlign w:val="center"/>
          </w:tcPr>
          <w:p w14:paraId="4068D52D" w14:textId="77777777" w:rsidR="00B4202B" w:rsidRPr="00B206F6" w:rsidRDefault="00B4202B" w:rsidP="00B206F6">
            <w:pPr>
              <w:autoSpaceDE w:val="0"/>
              <w:autoSpaceDN w:val="0"/>
              <w:adjustRightInd w:val="0"/>
              <w:spacing w:before="40" w:after="40" w:line="240" w:lineRule="auto"/>
              <w:jc w:val="center"/>
              <w:rPr>
                <w:rFonts w:ascii="Arial" w:eastAsia="ArialUnicodeMS" w:hAnsi="Arial" w:cs="Arial"/>
                <w:b/>
                <w:color w:val="000000"/>
                <w:sz w:val="20"/>
                <w:szCs w:val="24"/>
                <w:lang w:val="fr-CA"/>
              </w:rPr>
            </w:pPr>
            <w:r w:rsidRPr="00B206F6">
              <w:rPr>
                <w:rFonts w:ascii="Arial" w:eastAsia="ArialUnicodeMS" w:hAnsi="Arial" w:cs="Arial"/>
                <w:b/>
                <w:color w:val="000000"/>
                <w:sz w:val="20"/>
                <w:szCs w:val="24"/>
                <w:lang w:val="fr-CA"/>
              </w:rPr>
              <w:t>Description du niveau de maîtrise générale</w:t>
            </w:r>
          </w:p>
        </w:tc>
      </w:tr>
      <w:tr w:rsidR="00290AA3" w:rsidRPr="00B206F6" w14:paraId="648EE9BF" w14:textId="77777777" w:rsidTr="00B206F6">
        <w:trPr>
          <w:trHeight w:val="737"/>
        </w:trPr>
        <w:tc>
          <w:tcPr>
            <w:tcW w:w="567" w:type="dxa"/>
          </w:tcPr>
          <w:p w14:paraId="3AB48ABC" w14:textId="77777777" w:rsidR="00B7661A" w:rsidRPr="00B206F6" w:rsidRDefault="00B7661A" w:rsidP="00B206F6">
            <w:pPr>
              <w:autoSpaceDE w:val="0"/>
              <w:autoSpaceDN w:val="0"/>
              <w:adjustRightInd w:val="0"/>
              <w:spacing w:before="40" w:after="40" w:line="240" w:lineRule="auto"/>
              <w:rPr>
                <w:rFonts w:ascii="Arial" w:eastAsia="ArialUnicodeMS" w:hAnsi="Arial" w:cs="Arial"/>
                <w:b/>
                <w:color w:val="000000"/>
                <w:sz w:val="18"/>
                <w:szCs w:val="24"/>
                <w:lang w:val="fr-CA"/>
              </w:rPr>
            </w:pPr>
          </w:p>
        </w:tc>
        <w:tc>
          <w:tcPr>
            <w:tcW w:w="1561" w:type="dxa"/>
            <w:vAlign w:val="center"/>
          </w:tcPr>
          <w:p w14:paraId="3B3B134E" w14:textId="1D47B8D4" w:rsidR="00B7661A" w:rsidRPr="001F2BF6" w:rsidRDefault="009F0C75" w:rsidP="00B206F6">
            <w:pPr>
              <w:autoSpaceDE w:val="0"/>
              <w:autoSpaceDN w:val="0"/>
              <w:adjustRightInd w:val="0"/>
              <w:spacing w:before="40" w:after="40" w:line="240" w:lineRule="auto"/>
              <w:jc w:val="center"/>
              <w:rPr>
                <w:rFonts w:ascii="Arial" w:eastAsia="ArialUnicodeMS" w:hAnsi="Arial" w:cs="Arial"/>
                <w:b/>
                <w:color w:val="000000"/>
                <w:sz w:val="18"/>
                <w:szCs w:val="24"/>
              </w:rPr>
            </w:pPr>
            <w:proofErr w:type="spellStart"/>
            <w:r>
              <w:rPr>
                <w:rFonts w:ascii="Arial" w:eastAsia="ArialUnicodeMS" w:hAnsi="Arial" w:cs="Arial"/>
                <w:b/>
                <w:color w:val="000000"/>
                <w:sz w:val="18"/>
                <w:szCs w:val="24"/>
              </w:rPr>
              <w:t>Couramment</w:t>
            </w:r>
            <w:proofErr w:type="spellEnd"/>
          </w:p>
        </w:tc>
        <w:tc>
          <w:tcPr>
            <w:tcW w:w="8645" w:type="dxa"/>
          </w:tcPr>
          <w:p w14:paraId="64607C56" w14:textId="27C49647" w:rsidR="00B7661A" w:rsidRPr="00B206F6" w:rsidRDefault="00B7661A" w:rsidP="00B206F6">
            <w:pPr>
              <w:autoSpaceDE w:val="0"/>
              <w:autoSpaceDN w:val="0"/>
              <w:adjustRightInd w:val="0"/>
              <w:spacing w:before="40" w:after="40" w:line="240" w:lineRule="auto"/>
              <w:rPr>
                <w:rFonts w:ascii="Arial" w:eastAsia="ArialUnicodeMS" w:hAnsi="Arial" w:cs="Arial"/>
                <w:sz w:val="18"/>
                <w:szCs w:val="24"/>
                <w:lang w:val="fr-CA"/>
              </w:rPr>
            </w:pPr>
            <w:r w:rsidRPr="00B206F6">
              <w:rPr>
                <w:rFonts w:ascii="Arial" w:eastAsia="ArialUnicodeMS" w:hAnsi="Arial" w:cs="Arial"/>
                <w:sz w:val="18"/>
                <w:szCs w:val="24"/>
                <w:lang w:val="fr-CA"/>
              </w:rPr>
              <w:t xml:space="preserve">Les élèves parlent </w:t>
            </w:r>
            <w:r w:rsidRPr="00B206F6">
              <w:rPr>
                <w:rFonts w:ascii="Arial" w:eastAsia="ArialUnicodeMS" w:hAnsi="Arial" w:cs="Arial"/>
                <w:b/>
                <w:sz w:val="18"/>
                <w:szCs w:val="24"/>
                <w:lang w:val="fr-CA"/>
              </w:rPr>
              <w:t>couramment</w:t>
            </w:r>
            <w:r w:rsidRPr="00B206F6">
              <w:rPr>
                <w:rFonts w:ascii="Arial" w:eastAsia="ArialUnicodeMS" w:hAnsi="Arial" w:cs="Arial"/>
                <w:sz w:val="18"/>
                <w:szCs w:val="24"/>
                <w:lang w:val="fr-CA"/>
              </w:rPr>
              <w:t xml:space="preserve"> lorsqu’ils démontrent un niveau de compétences linguistiques en anglais nécessaire pour produire, interpréter, collaborer et réussir indépendamment des tâches scolaires en anglais au niveau de leur année d’étude. Ce niveau est identifié en obtenant des niveaux 4 ou supérieurs dans tous les domaines de l’OELPS. Les élèves qui parlent couramment l’anglais ne sont pas identifiés comme des apprenants de l’anglais et ne reçoivent pas de services de perfectionnement de l’anglais.</w:t>
            </w:r>
          </w:p>
        </w:tc>
      </w:tr>
      <w:tr w:rsidR="00290AA3" w:rsidRPr="00B206F6" w14:paraId="1ADCB8BA" w14:textId="77777777" w:rsidTr="00B206F6">
        <w:trPr>
          <w:trHeight w:val="737"/>
        </w:trPr>
        <w:tc>
          <w:tcPr>
            <w:tcW w:w="567" w:type="dxa"/>
          </w:tcPr>
          <w:p w14:paraId="59AA43EA" w14:textId="77777777" w:rsidR="00B7661A" w:rsidRPr="00B206F6" w:rsidRDefault="00B7661A" w:rsidP="00B206F6">
            <w:pPr>
              <w:autoSpaceDE w:val="0"/>
              <w:autoSpaceDN w:val="0"/>
              <w:adjustRightInd w:val="0"/>
              <w:spacing w:before="40" w:after="40" w:line="240" w:lineRule="auto"/>
              <w:rPr>
                <w:rFonts w:ascii="Arial" w:eastAsia="ArialUnicodeMS" w:hAnsi="Arial" w:cs="Arial"/>
                <w:b/>
                <w:color w:val="000000"/>
                <w:sz w:val="18"/>
                <w:szCs w:val="24"/>
                <w:lang w:val="fr-CA"/>
              </w:rPr>
            </w:pPr>
          </w:p>
        </w:tc>
        <w:tc>
          <w:tcPr>
            <w:tcW w:w="1561" w:type="dxa"/>
            <w:vAlign w:val="center"/>
          </w:tcPr>
          <w:p w14:paraId="73FC47B0" w14:textId="77777777" w:rsidR="00B7661A" w:rsidRPr="001F2BF6" w:rsidRDefault="00B7661A" w:rsidP="00B206F6">
            <w:pPr>
              <w:autoSpaceDE w:val="0"/>
              <w:autoSpaceDN w:val="0"/>
              <w:adjustRightInd w:val="0"/>
              <w:spacing w:before="40" w:after="40" w:line="240" w:lineRule="auto"/>
              <w:jc w:val="center"/>
              <w:rPr>
                <w:rFonts w:ascii="Arial" w:eastAsia="ArialUnicodeMS" w:hAnsi="Arial" w:cs="Arial"/>
                <w:b/>
                <w:color w:val="000000"/>
                <w:sz w:val="18"/>
                <w:szCs w:val="24"/>
              </w:rPr>
            </w:pPr>
            <w:proofErr w:type="spellStart"/>
            <w:r w:rsidRPr="001F2BF6">
              <w:rPr>
                <w:rFonts w:ascii="Arial" w:eastAsia="ArialUnicodeMS" w:hAnsi="Arial" w:cs="Arial"/>
                <w:b/>
                <w:color w:val="000000"/>
                <w:sz w:val="18"/>
                <w:szCs w:val="24"/>
              </w:rPr>
              <w:t>Progressant</w:t>
            </w:r>
            <w:proofErr w:type="spellEnd"/>
          </w:p>
        </w:tc>
        <w:tc>
          <w:tcPr>
            <w:tcW w:w="8645" w:type="dxa"/>
          </w:tcPr>
          <w:p w14:paraId="3057296B" w14:textId="77777777" w:rsidR="00B7661A" w:rsidRPr="00B206F6" w:rsidRDefault="00B7661A" w:rsidP="00B206F6">
            <w:pPr>
              <w:autoSpaceDE w:val="0"/>
              <w:autoSpaceDN w:val="0"/>
              <w:adjustRightInd w:val="0"/>
              <w:spacing w:before="40" w:after="40" w:line="240" w:lineRule="auto"/>
              <w:rPr>
                <w:rFonts w:ascii="Arial" w:eastAsia="ArialUnicodeMS" w:hAnsi="Arial" w:cs="Arial"/>
                <w:b/>
                <w:color w:val="000000"/>
                <w:sz w:val="18"/>
                <w:szCs w:val="24"/>
                <w:lang w:val="fr-CA"/>
              </w:rPr>
            </w:pPr>
            <w:r w:rsidRPr="00B206F6">
              <w:rPr>
                <w:rFonts w:ascii="Arial" w:eastAsia="ArialUnicodeMS" w:hAnsi="Arial" w:cs="Arial"/>
                <w:sz w:val="18"/>
                <w:szCs w:val="24"/>
                <w:lang w:val="fr-CA"/>
              </w:rPr>
              <w:t xml:space="preserve">Les </w:t>
            </w:r>
            <w:proofErr w:type="spellStart"/>
            <w:r w:rsidRPr="00B206F6">
              <w:rPr>
                <w:rFonts w:ascii="Arial" w:eastAsia="ArialUnicodeMS" w:hAnsi="Arial" w:cs="Arial"/>
                <w:sz w:val="18"/>
                <w:szCs w:val="24"/>
                <w:lang w:val="fr-CA"/>
              </w:rPr>
              <w:t>élèves</w:t>
            </w:r>
            <w:r w:rsidRPr="00B206F6">
              <w:rPr>
                <w:rFonts w:ascii="Arial" w:eastAsia="ArialUnicodeMS" w:hAnsi="Arial" w:cs="Arial"/>
                <w:b/>
                <w:sz w:val="18"/>
                <w:szCs w:val="24"/>
                <w:lang w:val="fr-CA"/>
              </w:rPr>
              <w:t>progressent</w:t>
            </w:r>
            <w:proofErr w:type="spellEnd"/>
            <w:r w:rsidRPr="00B206F6">
              <w:rPr>
                <w:rFonts w:ascii="Arial" w:eastAsia="ArialUnicodeMS" w:hAnsi="Arial" w:cs="Arial"/>
                <w:b/>
                <w:sz w:val="18"/>
                <w:szCs w:val="24"/>
                <w:lang w:val="fr-CA"/>
              </w:rPr>
              <w:t xml:space="preserve"> en anglais</w:t>
            </w:r>
            <w:r w:rsidRPr="00B206F6">
              <w:rPr>
                <w:rFonts w:ascii="Arial" w:eastAsia="ArialUnicodeMS" w:hAnsi="Arial" w:cs="Arial"/>
                <w:sz w:val="18"/>
                <w:szCs w:val="24"/>
                <w:lang w:val="fr-CA"/>
              </w:rPr>
              <w:t xml:space="preserve"> lorsque, avec un soutien, ils s’approchent d’un niveau de compétences linguistiques en anglais nécessaire pour produire, interpréter et collaborer aux tâches scolaires en anglais au niveau de leur année d’étude. Ce niveau est identifié à l’OELPS en obtenant au minimum une note supérieure au niveau 2 dans un domaine et au minimum une note inférieure au niveau 4 dans un domaine. Ces élèves sont des apprenants de l’anglais et sont admissibles à des services de perfectionnement de la langue anglaise.</w:t>
            </w:r>
          </w:p>
        </w:tc>
      </w:tr>
      <w:tr w:rsidR="007A02B9" w:rsidRPr="00B206F6" w14:paraId="1705527D" w14:textId="77777777" w:rsidTr="00B206F6">
        <w:trPr>
          <w:trHeight w:val="737"/>
        </w:trPr>
        <w:tc>
          <w:tcPr>
            <w:tcW w:w="567" w:type="dxa"/>
          </w:tcPr>
          <w:p w14:paraId="20A77CA8" w14:textId="77777777" w:rsidR="00B7661A" w:rsidRPr="00B206F6" w:rsidRDefault="00B7661A" w:rsidP="00B206F6">
            <w:pPr>
              <w:autoSpaceDE w:val="0"/>
              <w:autoSpaceDN w:val="0"/>
              <w:adjustRightInd w:val="0"/>
              <w:spacing w:before="40" w:after="40" w:line="240" w:lineRule="auto"/>
              <w:rPr>
                <w:rFonts w:ascii="Arial" w:eastAsia="ArialUnicodeMS" w:hAnsi="Arial" w:cs="Arial"/>
                <w:b/>
                <w:color w:val="000000"/>
                <w:sz w:val="18"/>
                <w:szCs w:val="24"/>
                <w:lang w:val="fr-CA"/>
              </w:rPr>
            </w:pPr>
          </w:p>
        </w:tc>
        <w:tc>
          <w:tcPr>
            <w:tcW w:w="1561" w:type="dxa"/>
            <w:vAlign w:val="center"/>
          </w:tcPr>
          <w:p w14:paraId="5465FEA4" w14:textId="77777777" w:rsidR="00B7661A" w:rsidRPr="001F2BF6" w:rsidRDefault="00B7661A" w:rsidP="00B206F6">
            <w:pPr>
              <w:autoSpaceDE w:val="0"/>
              <w:autoSpaceDN w:val="0"/>
              <w:adjustRightInd w:val="0"/>
              <w:spacing w:before="40" w:after="40" w:line="240" w:lineRule="auto"/>
              <w:jc w:val="center"/>
              <w:rPr>
                <w:rFonts w:ascii="Arial" w:eastAsia="ArialUnicodeMS" w:hAnsi="Arial" w:cs="Arial"/>
                <w:b/>
                <w:color w:val="000000"/>
                <w:sz w:val="18"/>
                <w:szCs w:val="24"/>
              </w:rPr>
            </w:pPr>
            <w:proofErr w:type="spellStart"/>
            <w:r w:rsidRPr="001F2BF6">
              <w:rPr>
                <w:rFonts w:ascii="Arial" w:eastAsia="ArialUnicodeMS" w:hAnsi="Arial" w:cs="Arial"/>
                <w:b/>
                <w:color w:val="000000"/>
                <w:sz w:val="18"/>
                <w:szCs w:val="24"/>
              </w:rPr>
              <w:t>Émergent</w:t>
            </w:r>
            <w:proofErr w:type="spellEnd"/>
          </w:p>
        </w:tc>
        <w:tc>
          <w:tcPr>
            <w:tcW w:w="8645" w:type="dxa"/>
          </w:tcPr>
          <w:p w14:paraId="67E6A999" w14:textId="333E0F84" w:rsidR="00B7661A" w:rsidRPr="00B206F6" w:rsidRDefault="00B7661A" w:rsidP="00B206F6">
            <w:pPr>
              <w:autoSpaceDE w:val="0"/>
              <w:autoSpaceDN w:val="0"/>
              <w:adjustRightInd w:val="0"/>
              <w:spacing w:before="40" w:after="40" w:line="240" w:lineRule="auto"/>
              <w:rPr>
                <w:rFonts w:ascii="Arial" w:eastAsia="ArialUnicodeMS" w:hAnsi="Arial" w:cs="Arial"/>
                <w:b/>
                <w:color w:val="000000"/>
                <w:sz w:val="18"/>
                <w:szCs w:val="24"/>
                <w:lang w:val="fr-CA"/>
              </w:rPr>
            </w:pPr>
            <w:r w:rsidRPr="00B206F6">
              <w:rPr>
                <w:rFonts w:ascii="Arial" w:eastAsia="ArialUnicodeMS" w:hAnsi="Arial" w:cs="Arial"/>
                <w:sz w:val="18"/>
                <w:szCs w:val="24"/>
                <w:lang w:val="fr-CA"/>
              </w:rPr>
              <w:t xml:space="preserve">Les élèves sont au niveau </w:t>
            </w:r>
            <w:r w:rsidRPr="00B206F6">
              <w:rPr>
                <w:rFonts w:ascii="Arial" w:eastAsia="ArialUnicodeMS" w:hAnsi="Arial" w:cs="Arial"/>
                <w:b/>
                <w:sz w:val="18"/>
                <w:szCs w:val="24"/>
                <w:lang w:val="fr-CA"/>
              </w:rPr>
              <w:t>Émergent</w:t>
            </w:r>
            <w:r w:rsidRPr="00B206F6">
              <w:rPr>
                <w:rFonts w:ascii="Arial" w:eastAsia="ArialUnicodeMS" w:hAnsi="Arial" w:cs="Arial"/>
                <w:sz w:val="18"/>
                <w:szCs w:val="24"/>
                <w:lang w:val="fr-CA"/>
              </w:rPr>
              <w:t xml:space="preserve"> lorsqu’ils n’ont pas encore atteint le niveau de compétences linguistiques en anglais requis pour produire, interpréter et collaborer à des tâches scolaires de leur niveau d’étude en anglais. Ce niveau est identifié à l’OELPS en obtenant un niveau 1 ou 2 pour l’écoute, la lecture, la rédaction et l’oral. Ces élèves sont des apprenants de l’anglais et sont admissibles à des services de perfectionnement de la langue anglaise.</w:t>
            </w:r>
          </w:p>
        </w:tc>
      </w:tr>
      <w:tr w:rsidR="00C7344F" w:rsidRPr="00B206F6" w14:paraId="0B186653" w14:textId="77777777" w:rsidTr="00B206F6">
        <w:trPr>
          <w:trHeight w:val="737"/>
        </w:trPr>
        <w:tc>
          <w:tcPr>
            <w:tcW w:w="567" w:type="dxa"/>
          </w:tcPr>
          <w:p w14:paraId="423A3B35" w14:textId="77777777" w:rsidR="00C7344F" w:rsidRPr="00B206F6" w:rsidRDefault="00C7344F" w:rsidP="00B206F6">
            <w:pPr>
              <w:autoSpaceDE w:val="0"/>
              <w:autoSpaceDN w:val="0"/>
              <w:adjustRightInd w:val="0"/>
              <w:spacing w:before="40" w:after="40" w:line="240" w:lineRule="auto"/>
              <w:rPr>
                <w:rFonts w:ascii="Arial" w:eastAsia="ArialUnicodeMS" w:hAnsi="Arial" w:cs="Arial"/>
                <w:b/>
                <w:color w:val="000000"/>
                <w:sz w:val="18"/>
                <w:szCs w:val="24"/>
                <w:lang w:val="fr-CA"/>
              </w:rPr>
            </w:pPr>
          </w:p>
        </w:tc>
        <w:tc>
          <w:tcPr>
            <w:tcW w:w="1561" w:type="dxa"/>
            <w:vAlign w:val="center"/>
          </w:tcPr>
          <w:p w14:paraId="4EFE4A21" w14:textId="41BC697F" w:rsidR="00C7344F" w:rsidRPr="00B206F6" w:rsidRDefault="00BD72C0" w:rsidP="00B206F6">
            <w:pPr>
              <w:autoSpaceDE w:val="0"/>
              <w:autoSpaceDN w:val="0"/>
              <w:adjustRightInd w:val="0"/>
              <w:spacing w:before="40" w:after="40" w:line="240" w:lineRule="auto"/>
              <w:jc w:val="center"/>
              <w:rPr>
                <w:rFonts w:ascii="Arial" w:eastAsia="ArialUnicodeMS" w:hAnsi="Arial" w:cs="Arial"/>
                <w:b/>
                <w:color w:val="000000"/>
                <w:sz w:val="18"/>
                <w:szCs w:val="24"/>
                <w:lang w:val="fr-CA"/>
              </w:rPr>
            </w:pPr>
            <w:r w:rsidRPr="00B206F6">
              <w:rPr>
                <w:rFonts w:ascii="Arial" w:eastAsia="ArialUnicodeMS" w:hAnsi="Arial" w:cs="Arial"/>
                <w:b/>
                <w:color w:val="000000"/>
                <w:sz w:val="18"/>
                <w:szCs w:val="24"/>
                <w:lang w:val="fr-CA"/>
              </w:rPr>
              <w:t>Statut de maîtrise non déterminée</w:t>
            </w:r>
          </w:p>
        </w:tc>
        <w:tc>
          <w:tcPr>
            <w:tcW w:w="8645" w:type="dxa"/>
          </w:tcPr>
          <w:p w14:paraId="0C6EA0B8" w14:textId="74D9F918" w:rsidR="00C7344F" w:rsidRPr="00B206F6" w:rsidRDefault="00C7344F" w:rsidP="00B206F6">
            <w:pPr>
              <w:autoSpaceDE w:val="0"/>
              <w:autoSpaceDN w:val="0"/>
              <w:adjustRightInd w:val="0"/>
              <w:spacing w:before="40" w:after="40" w:line="240" w:lineRule="auto"/>
              <w:rPr>
                <w:rFonts w:ascii="Arial" w:eastAsia="ArialUnicodeMS" w:hAnsi="Arial" w:cs="Arial"/>
                <w:sz w:val="18"/>
                <w:szCs w:val="24"/>
                <w:lang w:val="fr-CA"/>
              </w:rPr>
            </w:pPr>
            <w:r w:rsidRPr="00B206F6">
              <w:rPr>
                <w:rFonts w:ascii="Arial" w:eastAsia="ArialUnicodeMS" w:hAnsi="Arial" w:cs="Arial"/>
                <w:sz w:val="18"/>
                <w:szCs w:val="28"/>
                <w:lang w:val="fr-CA"/>
              </w:rPr>
              <w:t xml:space="preserve">Les élèves se voient attribuer un statut de </w:t>
            </w:r>
            <w:r w:rsidRPr="00B206F6">
              <w:rPr>
                <w:rFonts w:ascii="Arial" w:eastAsia="ArialUnicodeMS" w:hAnsi="Arial" w:cs="Arial"/>
                <w:b/>
                <w:sz w:val="18"/>
                <w:szCs w:val="28"/>
                <w:lang w:val="fr-CA"/>
              </w:rPr>
              <w:t>Maîtrise non déterminée</w:t>
            </w:r>
            <w:r w:rsidRPr="00B206F6">
              <w:rPr>
                <w:rFonts w:ascii="Arial" w:eastAsia="ArialUnicodeMS" w:hAnsi="Arial" w:cs="Arial"/>
                <w:sz w:val="18"/>
                <w:szCs w:val="28"/>
                <w:lang w:val="fr-CA"/>
              </w:rPr>
              <w:t xml:space="preserve"> lorsque la phase de test est suspendue pour non-participation de l’élève. La politique de l’État détermine si un non participant est admissible aux services de perfectionnement de la langue anglaise.</w:t>
            </w:r>
          </w:p>
        </w:tc>
      </w:tr>
    </w:tbl>
    <w:p w14:paraId="421A2976" w14:textId="77777777" w:rsidR="00B7661A" w:rsidRPr="00B206F6" w:rsidRDefault="00B7661A" w:rsidP="00507143">
      <w:pPr>
        <w:autoSpaceDE w:val="0"/>
        <w:autoSpaceDN w:val="0"/>
        <w:adjustRightInd w:val="0"/>
        <w:spacing w:after="0" w:line="240" w:lineRule="auto"/>
        <w:rPr>
          <w:rFonts w:ascii="Arial" w:eastAsia="ArialUnicodeMS" w:hAnsi="Arial" w:cs="Arial"/>
          <w:b/>
          <w:color w:val="000000"/>
          <w:sz w:val="16"/>
          <w:szCs w:val="28"/>
          <w:lang w:val="fr-CA"/>
        </w:rPr>
      </w:pPr>
    </w:p>
    <w:p w14:paraId="77DBFCC2" w14:textId="5C13F4E2" w:rsidR="00507143" w:rsidRPr="00290AA3" w:rsidRDefault="00507143" w:rsidP="00290AA3">
      <w:pPr>
        <w:pStyle w:val="ListParagraph"/>
        <w:autoSpaceDE w:val="0"/>
        <w:autoSpaceDN w:val="0"/>
        <w:adjustRightInd w:val="0"/>
        <w:spacing w:after="60" w:line="240" w:lineRule="auto"/>
        <w:ind w:left="0"/>
        <w:contextualSpacing w:val="0"/>
        <w:rPr>
          <w:rFonts w:ascii="Arial" w:eastAsia="ArialUnicodeMS" w:hAnsi="Arial" w:cs="Arial"/>
          <w:b/>
          <w:color w:val="000000"/>
          <w:sz w:val="24"/>
          <w:szCs w:val="24"/>
        </w:rPr>
      </w:pPr>
      <w:r w:rsidRPr="00290AA3">
        <w:rPr>
          <w:rFonts w:ascii="Arial" w:eastAsia="ArialUnicodeMS" w:hAnsi="Arial" w:cs="Arial"/>
          <w:b/>
          <w:color w:val="000000"/>
          <w:sz w:val="24"/>
          <w:szCs w:val="24"/>
        </w:rPr>
        <w:t xml:space="preserve">Performance à </w:t>
      </w:r>
      <w:proofErr w:type="spellStart"/>
      <w:r w:rsidRPr="00290AA3">
        <w:rPr>
          <w:rFonts w:ascii="Arial" w:eastAsia="ArialUnicodeMS" w:hAnsi="Arial" w:cs="Arial"/>
          <w:b/>
          <w:color w:val="000000"/>
          <w:sz w:val="24"/>
          <w:szCs w:val="24"/>
        </w:rPr>
        <w:t>l’OELPS</w:t>
      </w:r>
      <w:proofErr w:type="spellEnd"/>
      <w:r w:rsidRPr="00290AA3">
        <w:rPr>
          <w:rFonts w:ascii="Arial" w:eastAsia="ArialUnicodeMS" w:hAnsi="Arial" w:cs="Arial"/>
          <w:b/>
          <w:color w:val="000000"/>
          <w:sz w:val="24"/>
          <w:szCs w:val="24"/>
        </w:rPr>
        <w:t xml:space="preserve"> par </w:t>
      </w:r>
      <w:proofErr w:type="spellStart"/>
      <w:r w:rsidRPr="00290AA3">
        <w:rPr>
          <w:rFonts w:ascii="Arial" w:eastAsia="ArialUnicodeMS" w:hAnsi="Arial" w:cs="Arial"/>
          <w:b/>
          <w:color w:val="000000"/>
          <w:sz w:val="24"/>
          <w:szCs w:val="24"/>
        </w:rPr>
        <w:t>domaine</w:t>
      </w:r>
      <w:proofErr w:type="spellEnd"/>
    </w:p>
    <w:tbl>
      <w:tblPr>
        <w:tblStyle w:val="TableGrid"/>
        <w:tblW w:w="10687" w:type="dxa"/>
        <w:tblInd w:w="-5" w:type="dxa"/>
        <w:tblLook w:val="04A0" w:firstRow="1" w:lastRow="0" w:firstColumn="1" w:lastColumn="0" w:noHBand="0" w:noVBand="1"/>
      </w:tblPr>
      <w:tblGrid>
        <w:gridCol w:w="1027"/>
        <w:gridCol w:w="1932"/>
        <w:gridCol w:w="1932"/>
        <w:gridCol w:w="1932"/>
        <w:gridCol w:w="1932"/>
        <w:gridCol w:w="1932"/>
      </w:tblGrid>
      <w:tr w:rsidR="00807E8D" w14:paraId="65C38DA6" w14:textId="77777777" w:rsidTr="00B206F6">
        <w:trPr>
          <w:trHeight w:val="170"/>
        </w:trPr>
        <w:tc>
          <w:tcPr>
            <w:tcW w:w="967" w:type="dxa"/>
            <w:shd w:val="clear" w:color="auto" w:fill="D9D9D9" w:themeFill="background1" w:themeFillShade="D9"/>
            <w:vAlign w:val="center"/>
          </w:tcPr>
          <w:p w14:paraId="739E07EF" w14:textId="77777777" w:rsidR="00AE495E" w:rsidRPr="00340692" w:rsidRDefault="00AE495E" w:rsidP="0080404D">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Domaine</w:t>
            </w:r>
          </w:p>
        </w:tc>
        <w:tc>
          <w:tcPr>
            <w:tcW w:w="1944" w:type="dxa"/>
            <w:shd w:val="clear" w:color="auto" w:fill="D9D9D9" w:themeFill="background1" w:themeFillShade="D9"/>
            <w:vAlign w:val="center"/>
          </w:tcPr>
          <w:p w14:paraId="3C9919F3" w14:textId="5AF2E42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Niveau 1</w:t>
            </w:r>
          </w:p>
        </w:tc>
        <w:tc>
          <w:tcPr>
            <w:tcW w:w="1944" w:type="dxa"/>
            <w:shd w:val="clear" w:color="auto" w:fill="D9D9D9" w:themeFill="background1" w:themeFillShade="D9"/>
            <w:vAlign w:val="center"/>
          </w:tcPr>
          <w:p w14:paraId="58854A81" w14:textId="31212D6B"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Niveau 2</w:t>
            </w:r>
          </w:p>
        </w:tc>
        <w:tc>
          <w:tcPr>
            <w:tcW w:w="1944" w:type="dxa"/>
            <w:shd w:val="clear" w:color="auto" w:fill="D9D9D9" w:themeFill="background1" w:themeFillShade="D9"/>
            <w:vAlign w:val="center"/>
          </w:tcPr>
          <w:p w14:paraId="0C881ECB" w14:textId="3FE56194"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Niveau 3</w:t>
            </w:r>
          </w:p>
        </w:tc>
        <w:tc>
          <w:tcPr>
            <w:tcW w:w="1944" w:type="dxa"/>
            <w:shd w:val="clear" w:color="auto" w:fill="D9D9D9" w:themeFill="background1" w:themeFillShade="D9"/>
            <w:vAlign w:val="center"/>
          </w:tcPr>
          <w:p w14:paraId="5D1202BF" w14:textId="1969FF7A"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Niveau 4</w:t>
            </w:r>
          </w:p>
        </w:tc>
        <w:tc>
          <w:tcPr>
            <w:tcW w:w="1944" w:type="dxa"/>
            <w:shd w:val="clear" w:color="auto" w:fill="D9D9D9" w:themeFill="background1" w:themeFillShade="D9"/>
            <w:vAlign w:val="center"/>
          </w:tcPr>
          <w:p w14:paraId="10A35A15" w14:textId="08440750" w:rsidR="00AE495E" w:rsidRPr="00340692" w:rsidRDefault="00AE495E">
            <w:pPr>
              <w:pStyle w:val="ListParagraph"/>
              <w:autoSpaceDE w:val="0"/>
              <w:autoSpaceDN w:val="0"/>
              <w:adjustRightInd w:val="0"/>
              <w:spacing w:before="40" w:after="40" w:line="240" w:lineRule="auto"/>
              <w:ind w:left="0"/>
              <w:contextualSpacing w:val="0"/>
              <w:jc w:val="center"/>
              <w:rPr>
                <w:rFonts w:ascii="Arial" w:eastAsia="ArialUnicodeMS" w:hAnsi="Arial" w:cs="Arial"/>
                <w:b/>
                <w:color w:val="000000"/>
                <w:sz w:val="18"/>
                <w:szCs w:val="24"/>
              </w:rPr>
            </w:pPr>
            <w:r w:rsidRPr="00340692">
              <w:rPr>
                <w:rFonts w:ascii="Arial" w:eastAsia="ArialUnicodeMS" w:hAnsi="Arial" w:cs="Arial"/>
                <w:b/>
                <w:color w:val="000000"/>
                <w:sz w:val="18"/>
                <w:szCs w:val="24"/>
              </w:rPr>
              <w:t>Niveau 5</w:t>
            </w:r>
          </w:p>
        </w:tc>
      </w:tr>
      <w:tr w:rsidR="00AE495E" w14:paraId="730FB205" w14:textId="77777777" w:rsidTr="00B206F6">
        <w:trPr>
          <w:trHeight w:val="170"/>
        </w:trPr>
        <w:tc>
          <w:tcPr>
            <w:tcW w:w="967" w:type="dxa"/>
            <w:vAlign w:val="center"/>
          </w:tcPr>
          <w:p w14:paraId="1A1E181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Écoute</w:t>
            </w:r>
          </w:p>
        </w:tc>
        <w:tc>
          <w:tcPr>
            <w:tcW w:w="1944" w:type="dxa"/>
            <w:shd w:val="clear" w:color="auto" w:fill="FFFFFF" w:themeFill="background1"/>
            <w:vAlign w:val="center"/>
          </w:tcPr>
          <w:p w14:paraId="6E849313"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6F0B25B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19B34B1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E541782"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vAlign w:val="center"/>
          </w:tcPr>
          <w:p w14:paraId="0F8EC45C" w14:textId="714B3D89"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EBCF302" w14:textId="77777777" w:rsidTr="00B206F6">
        <w:trPr>
          <w:trHeight w:val="170"/>
        </w:trPr>
        <w:tc>
          <w:tcPr>
            <w:tcW w:w="967" w:type="dxa"/>
            <w:vAlign w:val="center"/>
          </w:tcPr>
          <w:p w14:paraId="3C2D574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Lecture</w:t>
            </w:r>
          </w:p>
        </w:tc>
        <w:tc>
          <w:tcPr>
            <w:tcW w:w="1944" w:type="dxa"/>
            <w:shd w:val="clear" w:color="auto" w:fill="FFFFFF" w:themeFill="background1"/>
          </w:tcPr>
          <w:p w14:paraId="10EE5B3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232E329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E5763A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997029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327A73E5" w14:textId="5C750930"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146C4865" w14:textId="77777777" w:rsidTr="00B206F6">
        <w:trPr>
          <w:trHeight w:val="170"/>
        </w:trPr>
        <w:tc>
          <w:tcPr>
            <w:tcW w:w="967" w:type="dxa"/>
            <w:vAlign w:val="center"/>
          </w:tcPr>
          <w:p w14:paraId="51C34CE5"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Rédaction</w:t>
            </w:r>
          </w:p>
        </w:tc>
        <w:tc>
          <w:tcPr>
            <w:tcW w:w="1944" w:type="dxa"/>
            <w:shd w:val="clear" w:color="auto" w:fill="FFFFFF" w:themeFill="background1"/>
          </w:tcPr>
          <w:p w14:paraId="53E3E3EA"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8AB607F"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11A1D5D6"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08952339"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C69DDBC" w14:textId="0D1AB023"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r w:rsidR="00AE495E" w14:paraId="0F22ED0A" w14:textId="77777777" w:rsidTr="00B206F6">
        <w:trPr>
          <w:trHeight w:val="170"/>
        </w:trPr>
        <w:tc>
          <w:tcPr>
            <w:tcW w:w="967" w:type="dxa"/>
            <w:vAlign w:val="center"/>
          </w:tcPr>
          <w:p w14:paraId="19220F07"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color w:val="000000"/>
                <w:sz w:val="18"/>
                <w:szCs w:val="24"/>
              </w:rPr>
            </w:pPr>
            <w:r w:rsidRPr="00340692">
              <w:rPr>
                <w:rFonts w:ascii="Arial" w:eastAsia="ArialUnicodeMS" w:hAnsi="Arial" w:cs="Arial"/>
                <w:color w:val="000000"/>
                <w:sz w:val="18"/>
                <w:szCs w:val="24"/>
              </w:rPr>
              <w:t>Oral</w:t>
            </w:r>
          </w:p>
        </w:tc>
        <w:tc>
          <w:tcPr>
            <w:tcW w:w="1944" w:type="dxa"/>
            <w:shd w:val="clear" w:color="auto" w:fill="FFFFFF" w:themeFill="background1"/>
          </w:tcPr>
          <w:p w14:paraId="5494FD5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2C7FE0B"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7D69ED78"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63C81000" w14:textId="77777777"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c>
          <w:tcPr>
            <w:tcW w:w="1944" w:type="dxa"/>
            <w:shd w:val="clear" w:color="auto" w:fill="FFFFFF" w:themeFill="background1"/>
          </w:tcPr>
          <w:p w14:paraId="4AA74C32" w14:textId="1525575B" w:rsidR="00AE495E" w:rsidRPr="00340692"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24"/>
              </w:rPr>
            </w:pPr>
          </w:p>
        </w:tc>
      </w:tr>
    </w:tbl>
    <w:p w14:paraId="0A8095DC" w14:textId="77777777" w:rsidR="00EA482A" w:rsidRPr="00B206F6" w:rsidRDefault="00EA482A" w:rsidP="006B05A9">
      <w:pPr>
        <w:autoSpaceDE w:val="0"/>
        <w:autoSpaceDN w:val="0"/>
        <w:adjustRightInd w:val="0"/>
        <w:spacing w:after="0" w:line="240" w:lineRule="auto"/>
        <w:rPr>
          <w:rFonts w:ascii="Arial" w:eastAsia="ArialUnicodeMS" w:hAnsi="Arial" w:cs="Arial"/>
          <w:color w:val="000000"/>
          <w:sz w:val="2"/>
          <w:szCs w:val="24"/>
        </w:rPr>
      </w:pPr>
    </w:p>
    <w:p w14:paraId="5C05E509" w14:textId="77777777" w:rsidR="00F6686F" w:rsidRPr="00B206F6" w:rsidRDefault="00F6686F" w:rsidP="00290AA3">
      <w:pPr>
        <w:rPr>
          <w:rFonts w:ascii="Arial" w:hAnsi="Arial" w:cs="Arial"/>
          <w:b/>
          <w:color w:val="000000" w:themeColor="text1"/>
          <w:sz w:val="10"/>
        </w:rPr>
        <w:sectPr w:rsidR="00F6686F" w:rsidRPr="00B206F6"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3426B1C1" w:rsidR="0080404D" w:rsidRPr="00B206F6" w:rsidRDefault="000D7B57" w:rsidP="00771BA8">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r>
      <w:r w:rsidR="00771BA8">
        <w:rPr>
          <w:rFonts w:ascii="Arial" w:hAnsi="Arial" w:cs="Arial"/>
          <w:b/>
          <w:sz w:val="32"/>
          <w:lang w:val="fr-CA"/>
        </w:rPr>
        <w:tab/>
      </w:r>
      <w:r w:rsidRPr="00B206F6">
        <w:rPr>
          <w:rFonts w:ascii="Arial" w:hAnsi="Arial" w:cs="Arial"/>
          <w:b/>
          <w:sz w:val="32"/>
          <w:lang w:val="fr-CA"/>
        </w:rPr>
        <w:t>Année d’étude :  Maternell</w:t>
      </w:r>
      <w:r w:rsidR="00771BA8">
        <w:rPr>
          <w:rFonts w:ascii="Arial" w:hAnsi="Arial" w:cs="Arial"/>
          <w:b/>
          <w:sz w:val="32"/>
          <w:lang w:val="fr-CA"/>
        </w:rPr>
        <w:t xml:space="preserve"> </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F022AF" w14:paraId="26995E8F" w14:textId="77777777" w:rsidTr="00B92750">
        <w:trPr>
          <w:jc w:val="center"/>
        </w:trPr>
        <w:tc>
          <w:tcPr>
            <w:tcW w:w="2988" w:type="dxa"/>
            <w:shd w:val="clear" w:color="auto" w:fill="D9D9D9" w:themeFill="background1" w:themeFillShade="D9"/>
          </w:tcPr>
          <w:p w14:paraId="0D37CDB5" w14:textId="77777777" w:rsidR="000D7B57" w:rsidRPr="00CC65E9" w:rsidRDefault="000D7B57" w:rsidP="00307FBA">
            <w:pPr>
              <w:spacing w:after="0"/>
              <w:jc w:val="center"/>
              <w:rPr>
                <w:b/>
              </w:rPr>
            </w:pPr>
            <w:r w:rsidRPr="00CC65E9">
              <w:rPr>
                <w:b/>
              </w:rPr>
              <w:t>Lecture</w:t>
            </w:r>
          </w:p>
          <w:p w14:paraId="30DB61CF" w14:textId="77777777" w:rsidR="000D7B57" w:rsidRDefault="000D7B57" w:rsidP="00307FBA">
            <w:pPr>
              <w:spacing w:after="0"/>
              <w:jc w:val="center"/>
            </w:pPr>
            <w:r>
              <w:t>Niveau 1 Débutant</w:t>
            </w:r>
          </w:p>
        </w:tc>
        <w:tc>
          <w:tcPr>
            <w:tcW w:w="2988" w:type="dxa"/>
            <w:shd w:val="clear" w:color="auto" w:fill="D9D9D9" w:themeFill="background1" w:themeFillShade="D9"/>
          </w:tcPr>
          <w:p w14:paraId="6B441FDB" w14:textId="77777777" w:rsidR="000D7B57" w:rsidRDefault="000D7B57" w:rsidP="00307FBA">
            <w:pPr>
              <w:spacing w:after="0"/>
              <w:jc w:val="center"/>
            </w:pPr>
            <w:r w:rsidRPr="00CC65E9">
              <w:rPr>
                <w:b/>
              </w:rPr>
              <w:t>Lecture</w:t>
            </w:r>
          </w:p>
          <w:p w14:paraId="2F8716B6" w14:textId="77777777" w:rsidR="000D7B57" w:rsidRDefault="000D7B57" w:rsidP="00307FBA">
            <w:pPr>
              <w:spacing w:after="0"/>
              <w:jc w:val="center"/>
            </w:pPr>
            <w:r>
              <w:t>Niveau 2 Intermédiaire débutant</w:t>
            </w:r>
          </w:p>
        </w:tc>
        <w:tc>
          <w:tcPr>
            <w:tcW w:w="2988" w:type="dxa"/>
            <w:shd w:val="clear" w:color="auto" w:fill="D9D9D9" w:themeFill="background1" w:themeFillShade="D9"/>
          </w:tcPr>
          <w:p w14:paraId="6C7F0B39" w14:textId="77777777" w:rsidR="000D7B57" w:rsidRDefault="000D7B57" w:rsidP="00307FBA">
            <w:pPr>
              <w:spacing w:after="0"/>
              <w:jc w:val="center"/>
            </w:pPr>
            <w:r w:rsidRPr="00CC65E9">
              <w:rPr>
                <w:b/>
              </w:rPr>
              <w:t>Lecture</w:t>
            </w:r>
          </w:p>
          <w:p w14:paraId="60DE7201" w14:textId="77777777" w:rsidR="000D7B57" w:rsidRDefault="000D7B57" w:rsidP="00307FBA">
            <w:pPr>
              <w:spacing w:after="0"/>
              <w:jc w:val="center"/>
            </w:pPr>
            <w:r>
              <w:t>Niveau 3 Intermédiaire</w:t>
            </w:r>
          </w:p>
        </w:tc>
        <w:tc>
          <w:tcPr>
            <w:tcW w:w="2988" w:type="dxa"/>
            <w:shd w:val="clear" w:color="auto" w:fill="D9D9D9" w:themeFill="background1" w:themeFillShade="D9"/>
          </w:tcPr>
          <w:p w14:paraId="50C88A92" w14:textId="77777777" w:rsidR="000D7B57" w:rsidRDefault="000D7B57" w:rsidP="00307FBA">
            <w:pPr>
              <w:spacing w:after="0"/>
              <w:jc w:val="center"/>
            </w:pPr>
            <w:r w:rsidRPr="00CC65E9">
              <w:rPr>
                <w:b/>
              </w:rPr>
              <w:t>Lecture</w:t>
            </w:r>
          </w:p>
          <w:p w14:paraId="3878E6B2" w14:textId="77777777" w:rsidR="000D7B57" w:rsidRDefault="000D7B57" w:rsidP="00307FBA">
            <w:pPr>
              <w:spacing w:after="0"/>
              <w:jc w:val="center"/>
            </w:pPr>
            <w:r>
              <w:t>Niveau 4 Avancé débutant</w:t>
            </w:r>
          </w:p>
        </w:tc>
        <w:tc>
          <w:tcPr>
            <w:tcW w:w="2988" w:type="dxa"/>
            <w:shd w:val="clear" w:color="auto" w:fill="D9D9D9" w:themeFill="background1" w:themeFillShade="D9"/>
          </w:tcPr>
          <w:p w14:paraId="11370479" w14:textId="77777777" w:rsidR="000D7B57" w:rsidRDefault="000D7B57" w:rsidP="00307FBA">
            <w:pPr>
              <w:spacing w:after="0"/>
              <w:jc w:val="center"/>
            </w:pPr>
            <w:r w:rsidRPr="00CC65E9">
              <w:rPr>
                <w:b/>
              </w:rPr>
              <w:t>Lecture</w:t>
            </w:r>
          </w:p>
          <w:p w14:paraId="06B34637" w14:textId="77777777" w:rsidR="000D7B57" w:rsidRDefault="000D7B57" w:rsidP="00307FBA">
            <w:pPr>
              <w:spacing w:after="0"/>
              <w:jc w:val="center"/>
            </w:pPr>
            <w:r>
              <w:t>Niveau 5 Avancé</w:t>
            </w:r>
          </w:p>
        </w:tc>
      </w:tr>
      <w:tr w:rsidR="00F022AF" w:rsidRPr="00771BA8" w14:paraId="3DCE2983" w14:textId="77777777" w:rsidTr="00B92750">
        <w:trPr>
          <w:jc w:val="center"/>
        </w:trPr>
        <w:tc>
          <w:tcPr>
            <w:tcW w:w="2988" w:type="dxa"/>
            <w:shd w:val="clear" w:color="auto" w:fill="D9D9D9" w:themeFill="background1" w:themeFillShade="D9"/>
          </w:tcPr>
          <w:p w14:paraId="3A046BF8" w14:textId="5677B11D" w:rsidR="000D7B57" w:rsidRPr="00B206F6" w:rsidRDefault="000D7B57" w:rsidP="00307FBA">
            <w:pPr>
              <w:spacing w:after="0"/>
              <w:rPr>
                <w:sz w:val="20"/>
                <w:lang w:val="fr-CA"/>
              </w:rPr>
            </w:pPr>
            <w:r w:rsidRPr="00B206F6">
              <w:rPr>
                <w:sz w:val="20"/>
                <w:lang w:val="fr-CA"/>
              </w:rPr>
              <w:t>Lors de la lecture d’un texte approprié pour l’année d’étude, l’élève au niveau 1 travaille à :</w:t>
            </w:r>
          </w:p>
        </w:tc>
        <w:tc>
          <w:tcPr>
            <w:tcW w:w="2988" w:type="dxa"/>
            <w:shd w:val="clear" w:color="auto" w:fill="D9D9D9" w:themeFill="background1" w:themeFillShade="D9"/>
          </w:tcPr>
          <w:p w14:paraId="56AECF60" w14:textId="48D279FB" w:rsidR="000D7B57" w:rsidRPr="00B206F6" w:rsidRDefault="000D7B57" w:rsidP="00307FBA">
            <w:pPr>
              <w:spacing w:after="0"/>
              <w:rPr>
                <w:sz w:val="20"/>
                <w:lang w:val="fr-CA"/>
              </w:rPr>
            </w:pPr>
            <w:r w:rsidRPr="00B206F6">
              <w:rPr>
                <w:sz w:val="20"/>
                <w:lang w:val="fr-CA"/>
              </w:rPr>
              <w:t>Lors de la lecture d’un texte approprié pour l’année d’étude, l’élève au niveau 2 travaille à :</w:t>
            </w:r>
          </w:p>
        </w:tc>
        <w:tc>
          <w:tcPr>
            <w:tcW w:w="2988" w:type="dxa"/>
            <w:shd w:val="clear" w:color="auto" w:fill="D9D9D9" w:themeFill="background1" w:themeFillShade="D9"/>
          </w:tcPr>
          <w:p w14:paraId="0B567E41" w14:textId="7DB8EFDD" w:rsidR="000D7B57" w:rsidRPr="00B206F6" w:rsidRDefault="000D7B57" w:rsidP="00307FBA">
            <w:pPr>
              <w:spacing w:after="0"/>
              <w:rPr>
                <w:sz w:val="20"/>
                <w:lang w:val="fr-CA"/>
              </w:rPr>
            </w:pPr>
            <w:r w:rsidRPr="00B206F6">
              <w:rPr>
                <w:sz w:val="20"/>
                <w:lang w:val="fr-CA"/>
              </w:rPr>
              <w:t>Lors de la lecture d’un texte approprié pour l’année d’étude, l’élève au niveau 3 travaille à :</w:t>
            </w:r>
          </w:p>
        </w:tc>
        <w:tc>
          <w:tcPr>
            <w:tcW w:w="2988" w:type="dxa"/>
            <w:shd w:val="clear" w:color="auto" w:fill="D9D9D9" w:themeFill="background1" w:themeFillShade="D9"/>
          </w:tcPr>
          <w:p w14:paraId="10363811" w14:textId="3AD6E7BF" w:rsidR="000D7B57" w:rsidRPr="00B206F6" w:rsidRDefault="000D7B57" w:rsidP="00307FBA">
            <w:pPr>
              <w:spacing w:after="0"/>
              <w:rPr>
                <w:sz w:val="20"/>
                <w:lang w:val="fr-CA"/>
              </w:rPr>
            </w:pPr>
            <w:r w:rsidRPr="00B206F6">
              <w:rPr>
                <w:sz w:val="20"/>
                <w:lang w:val="fr-CA"/>
              </w:rPr>
              <w:t>Lors de la lecture d’un texte approprié pour l’année d’étude, l’élève au niveau 4 travaille à :</w:t>
            </w:r>
          </w:p>
        </w:tc>
        <w:tc>
          <w:tcPr>
            <w:tcW w:w="2988" w:type="dxa"/>
            <w:shd w:val="clear" w:color="auto" w:fill="D9D9D9" w:themeFill="background1" w:themeFillShade="D9"/>
          </w:tcPr>
          <w:p w14:paraId="0B119D5A" w14:textId="61856AF8" w:rsidR="000D7B57" w:rsidRPr="00B206F6" w:rsidRDefault="000D7B57" w:rsidP="00307FBA">
            <w:pPr>
              <w:spacing w:after="0"/>
              <w:rPr>
                <w:sz w:val="20"/>
                <w:lang w:val="fr-CA"/>
              </w:rPr>
            </w:pPr>
            <w:r w:rsidRPr="00B206F6">
              <w:rPr>
                <w:sz w:val="20"/>
                <w:lang w:val="fr-CA"/>
              </w:rPr>
              <w:t>Lors de la lecture d’un texte approprié pour l’année d’étude, l’élève au niveau 5 travaille à :</w:t>
            </w:r>
          </w:p>
        </w:tc>
      </w:tr>
      <w:tr w:rsidR="000D7B57" w:rsidRPr="00771BA8" w14:paraId="0B557D44" w14:textId="77777777" w:rsidTr="00B92750">
        <w:trPr>
          <w:trHeight w:val="3113"/>
          <w:jc w:val="center"/>
        </w:trPr>
        <w:tc>
          <w:tcPr>
            <w:tcW w:w="2988" w:type="dxa"/>
          </w:tcPr>
          <w:p w14:paraId="291B59B0" w14:textId="77777777" w:rsidR="000D7B57" w:rsidRPr="00B206F6" w:rsidRDefault="000D7B57" w:rsidP="00307FBA">
            <w:pPr>
              <w:spacing w:after="0"/>
              <w:rPr>
                <w:rFonts w:cstheme="minorHAnsi"/>
                <w:sz w:val="18"/>
                <w:lang w:val="fr-CA"/>
              </w:rPr>
            </w:pPr>
            <w:proofErr w:type="gramStart"/>
            <w:r w:rsidRPr="00B206F6">
              <w:rPr>
                <w:rFonts w:eastAsia="Times New Roman" w:cstheme="minorHAnsi"/>
                <w:color w:val="000000"/>
                <w:sz w:val="18"/>
                <w:szCs w:val="18"/>
                <w:lang w:val="fr-CA"/>
              </w:rPr>
              <w:t>déterminer</w:t>
            </w:r>
            <w:proofErr w:type="gramEnd"/>
            <w:r w:rsidRPr="00B206F6">
              <w:rPr>
                <w:rFonts w:eastAsia="Times New Roman" w:cstheme="minorHAnsi"/>
                <w:color w:val="000000"/>
                <w:sz w:val="18"/>
                <w:szCs w:val="18"/>
                <w:lang w:val="fr-CA"/>
              </w:rPr>
              <w:t xml:space="preserve"> le sens des mots et syntagmes dans des textes et dialogues ; répondre à des questions simples oui ou non ou quand, quoi, où, qui, pourquoi ; reconnaître le sens de mots fréquents lors des lectures à haute voix.</w:t>
            </w:r>
          </w:p>
        </w:tc>
        <w:tc>
          <w:tcPr>
            <w:tcW w:w="2988" w:type="dxa"/>
          </w:tcPr>
          <w:p w14:paraId="194C7946" w14:textId="77777777" w:rsidR="000D7B57" w:rsidRPr="00B206F6" w:rsidRDefault="000D7B57" w:rsidP="00307FBA">
            <w:pPr>
              <w:spacing w:after="0"/>
              <w:rPr>
                <w:rFonts w:cstheme="minorHAnsi"/>
                <w:sz w:val="18"/>
                <w:lang w:val="fr-CA"/>
              </w:rPr>
            </w:pPr>
            <w:r w:rsidRPr="00B206F6">
              <w:rPr>
                <w:rFonts w:cstheme="minorHAnsi"/>
                <w:sz w:val="18"/>
                <w:szCs w:val="18"/>
                <w:lang w:val="fr-CA"/>
              </w:rPr>
              <w:t>identifier les mots clés et syntagmes lors de lectures à haute voix de textes et dialogues ; répondre aux questions oui ou non ou quand, quoi, où, qui, pourquoi ; reconnaître le sens de mots clés et fréquents dans les lectures à haute voix.</w:t>
            </w:r>
          </w:p>
        </w:tc>
        <w:tc>
          <w:tcPr>
            <w:tcW w:w="2988" w:type="dxa"/>
          </w:tcPr>
          <w:p w14:paraId="25D53F15" w14:textId="77777777" w:rsidR="000D7B57" w:rsidRPr="00B206F6" w:rsidRDefault="000D7B57" w:rsidP="00307FBA">
            <w:pPr>
              <w:spacing w:after="0"/>
              <w:rPr>
                <w:rFonts w:cstheme="minorHAnsi"/>
                <w:sz w:val="18"/>
                <w:lang w:val="fr-CA"/>
              </w:rPr>
            </w:pPr>
            <w:r w:rsidRPr="00B206F6">
              <w:rPr>
                <w:rFonts w:cstheme="minorHAnsi"/>
                <w:sz w:val="18"/>
                <w:szCs w:val="18"/>
                <w:lang w:val="fr-CA"/>
              </w:rPr>
              <w:t xml:space="preserve">identifier les mots et syntagmes fréquents ; répondre aux questions sur des détails clés de lectures à haute voix de textes et dialogues ; répondre à des questions sur des sujets familiers ; répondre à des questions pour aider à déterminer le sens de certains mots et syntagmes dans les lectures à haute voix. </w:t>
            </w:r>
          </w:p>
        </w:tc>
        <w:tc>
          <w:tcPr>
            <w:tcW w:w="2988" w:type="dxa"/>
          </w:tcPr>
          <w:p w14:paraId="00E1DB81" w14:textId="77777777" w:rsidR="000D7B57" w:rsidRPr="00B206F6" w:rsidRDefault="000D7B57" w:rsidP="00307FBA">
            <w:pPr>
              <w:spacing w:after="0"/>
              <w:rPr>
                <w:rFonts w:cstheme="minorHAnsi"/>
                <w:sz w:val="18"/>
                <w:lang w:val="fr-CA"/>
              </w:rPr>
            </w:pPr>
            <w:r w:rsidRPr="00B206F6">
              <w:rPr>
                <w:rFonts w:cstheme="minorHAnsi"/>
                <w:sz w:val="18"/>
                <w:szCs w:val="18"/>
                <w:lang w:val="fr-CA"/>
              </w:rPr>
              <w:t xml:space="preserve">classer des mots et syntagmes dans les lectures à haute voix de textes et dialogues ; répondre à des questions sur les détails clés de divers types de textes ; reconnaître des mots et syntagmes dans les lectures à haute voix qui peuvent avoir de multiples sens en fonction du contexte. </w:t>
            </w:r>
          </w:p>
        </w:tc>
        <w:tc>
          <w:tcPr>
            <w:tcW w:w="2988" w:type="dxa"/>
          </w:tcPr>
          <w:p w14:paraId="73AE934A" w14:textId="77777777" w:rsidR="000D7B57" w:rsidRPr="00B206F6" w:rsidRDefault="000D7B57" w:rsidP="00307FBA">
            <w:pPr>
              <w:spacing w:after="0"/>
              <w:rPr>
                <w:rFonts w:cstheme="minorHAnsi"/>
                <w:sz w:val="18"/>
                <w:lang w:val="fr-CA"/>
              </w:rPr>
            </w:pPr>
            <w:r w:rsidRPr="00B206F6">
              <w:rPr>
                <w:rFonts w:cstheme="minorHAnsi"/>
                <w:sz w:val="18"/>
                <w:szCs w:val="18"/>
                <w:lang w:val="fr-CA"/>
              </w:rPr>
              <w:t>analyser les détails de lectures à haute voix et dialogues sur des sujets familiers ou non ; analyser des renseignements pour répondre à des questions sur des détails clés dans les lectures à haute voix ; classer des mots par catégories ; démontrer des compétences de comparaison et de contraste lors des lectures à haute voix ; déduire le sens des mots à l’aide de texte et d’images ; écouter et suivre les instructions d’un texte.</w:t>
            </w:r>
          </w:p>
        </w:tc>
      </w:tr>
    </w:tbl>
    <w:p w14:paraId="44CD6C72" w14:textId="77777777" w:rsidR="000D7B57" w:rsidRPr="00B206F6" w:rsidRDefault="000D7B57" w:rsidP="000D1A96">
      <w:pPr>
        <w:spacing w:after="0"/>
        <w:rPr>
          <w:rFonts w:ascii="Arial" w:hAnsi="Arial" w:cs="Arial"/>
          <w:b/>
          <w:color w:val="000000" w:themeColor="text1"/>
          <w:sz w:val="20"/>
          <w:szCs w:val="20"/>
          <w:lang w:val="fr-CA"/>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307FBA" w14:paraId="11D82AA0" w14:textId="77777777" w:rsidTr="00307FBA">
        <w:trPr>
          <w:jc w:val="center"/>
        </w:trPr>
        <w:tc>
          <w:tcPr>
            <w:tcW w:w="2988" w:type="dxa"/>
            <w:shd w:val="clear" w:color="auto" w:fill="D9D9D9" w:themeFill="background1" w:themeFillShade="D9"/>
          </w:tcPr>
          <w:p w14:paraId="12A0AC9E" w14:textId="77777777" w:rsidR="00307FBA" w:rsidRDefault="00307FBA" w:rsidP="00307FBA">
            <w:pPr>
              <w:spacing w:after="0"/>
              <w:jc w:val="center"/>
            </w:pPr>
            <w:proofErr w:type="spellStart"/>
            <w:r w:rsidRPr="00CC65E9">
              <w:rPr>
                <w:b/>
              </w:rPr>
              <w:t>Rédaction</w:t>
            </w:r>
            <w:proofErr w:type="spellEnd"/>
          </w:p>
          <w:p w14:paraId="390ADE60" w14:textId="77777777" w:rsidR="00307FBA" w:rsidRDefault="00307FBA" w:rsidP="00307FBA">
            <w:pPr>
              <w:spacing w:after="0"/>
              <w:jc w:val="center"/>
            </w:pPr>
            <w:r>
              <w:t>Niveau 1 Débutant</w:t>
            </w:r>
          </w:p>
        </w:tc>
        <w:tc>
          <w:tcPr>
            <w:tcW w:w="2988" w:type="dxa"/>
            <w:shd w:val="clear" w:color="auto" w:fill="D9D9D9" w:themeFill="background1" w:themeFillShade="D9"/>
          </w:tcPr>
          <w:p w14:paraId="7101CC75" w14:textId="77777777" w:rsidR="00307FBA" w:rsidRDefault="00307FBA" w:rsidP="00307FBA">
            <w:pPr>
              <w:spacing w:after="0"/>
              <w:jc w:val="center"/>
            </w:pPr>
            <w:r w:rsidRPr="00CC65E9">
              <w:rPr>
                <w:b/>
              </w:rPr>
              <w:t>Rédaction</w:t>
            </w:r>
          </w:p>
          <w:p w14:paraId="6D0D9E8F" w14:textId="77777777" w:rsidR="00307FBA" w:rsidRDefault="00307FBA" w:rsidP="00307FBA">
            <w:pPr>
              <w:spacing w:after="0"/>
              <w:jc w:val="center"/>
            </w:pPr>
            <w:r>
              <w:t>Niveau 2 Intermédiaire débutant</w:t>
            </w:r>
          </w:p>
        </w:tc>
        <w:tc>
          <w:tcPr>
            <w:tcW w:w="2988" w:type="dxa"/>
            <w:shd w:val="clear" w:color="auto" w:fill="D9D9D9" w:themeFill="background1" w:themeFillShade="D9"/>
          </w:tcPr>
          <w:p w14:paraId="3E88D01B" w14:textId="77777777" w:rsidR="00307FBA" w:rsidRDefault="00307FBA" w:rsidP="00307FBA">
            <w:pPr>
              <w:spacing w:after="0"/>
              <w:jc w:val="center"/>
            </w:pPr>
            <w:r w:rsidRPr="00CC65E9">
              <w:rPr>
                <w:b/>
              </w:rPr>
              <w:t>Rédaction</w:t>
            </w:r>
          </w:p>
          <w:p w14:paraId="21A474E7" w14:textId="77777777" w:rsidR="00307FBA" w:rsidRDefault="00307FBA" w:rsidP="00307FBA">
            <w:pPr>
              <w:spacing w:after="0"/>
              <w:jc w:val="center"/>
            </w:pPr>
            <w:r>
              <w:t>Niveau 3 Intermédiaire</w:t>
            </w:r>
          </w:p>
        </w:tc>
        <w:tc>
          <w:tcPr>
            <w:tcW w:w="2988" w:type="dxa"/>
            <w:shd w:val="clear" w:color="auto" w:fill="D9D9D9" w:themeFill="background1" w:themeFillShade="D9"/>
          </w:tcPr>
          <w:p w14:paraId="3D257445" w14:textId="77777777" w:rsidR="00307FBA" w:rsidRDefault="00307FBA" w:rsidP="00307FBA">
            <w:pPr>
              <w:spacing w:after="0"/>
              <w:jc w:val="center"/>
            </w:pPr>
            <w:r w:rsidRPr="00CC65E9">
              <w:rPr>
                <w:b/>
              </w:rPr>
              <w:t>Rédaction</w:t>
            </w:r>
          </w:p>
          <w:p w14:paraId="60EA574D" w14:textId="77777777" w:rsidR="00307FBA" w:rsidRDefault="00307FBA" w:rsidP="00307FBA">
            <w:pPr>
              <w:spacing w:after="0"/>
              <w:jc w:val="center"/>
            </w:pPr>
            <w:r>
              <w:t>Niveau 4 Avancé débutant</w:t>
            </w:r>
          </w:p>
        </w:tc>
        <w:tc>
          <w:tcPr>
            <w:tcW w:w="2988" w:type="dxa"/>
            <w:shd w:val="clear" w:color="auto" w:fill="D9D9D9" w:themeFill="background1" w:themeFillShade="D9"/>
          </w:tcPr>
          <w:p w14:paraId="192415D1" w14:textId="77777777" w:rsidR="00307FBA" w:rsidRDefault="00307FBA" w:rsidP="00307FBA">
            <w:pPr>
              <w:spacing w:after="0"/>
              <w:jc w:val="center"/>
            </w:pPr>
            <w:r w:rsidRPr="00CC65E9">
              <w:rPr>
                <w:b/>
              </w:rPr>
              <w:t>Rédaction</w:t>
            </w:r>
          </w:p>
          <w:p w14:paraId="1865BB89" w14:textId="77777777" w:rsidR="00307FBA" w:rsidRDefault="00307FBA" w:rsidP="00307FBA">
            <w:pPr>
              <w:spacing w:after="0"/>
              <w:jc w:val="center"/>
            </w:pPr>
            <w:r>
              <w:t>Niveau 5 Avancé</w:t>
            </w:r>
          </w:p>
        </w:tc>
      </w:tr>
      <w:tr w:rsidR="00307FBA" w:rsidRPr="00771BA8" w14:paraId="12E474DC" w14:textId="77777777" w:rsidTr="00307FBA">
        <w:trPr>
          <w:jc w:val="center"/>
        </w:trPr>
        <w:tc>
          <w:tcPr>
            <w:tcW w:w="2988" w:type="dxa"/>
            <w:shd w:val="clear" w:color="auto" w:fill="D9D9D9" w:themeFill="background1" w:themeFillShade="D9"/>
          </w:tcPr>
          <w:p w14:paraId="33837631" w14:textId="77777777" w:rsidR="00307FBA" w:rsidRPr="00B206F6" w:rsidRDefault="00307FBA" w:rsidP="00307FBA">
            <w:pPr>
              <w:spacing w:after="0"/>
              <w:rPr>
                <w:sz w:val="20"/>
                <w:lang w:val="fr-CA"/>
              </w:rPr>
            </w:pPr>
            <w:r w:rsidRPr="00B206F6">
              <w:rPr>
                <w:sz w:val="20"/>
                <w:lang w:val="fr-CA"/>
              </w:rPr>
              <w:t>Lors de la rédaction, l’élève au niveau 1 travaille à :</w:t>
            </w:r>
          </w:p>
        </w:tc>
        <w:tc>
          <w:tcPr>
            <w:tcW w:w="2988" w:type="dxa"/>
            <w:shd w:val="clear" w:color="auto" w:fill="D9D9D9" w:themeFill="background1" w:themeFillShade="D9"/>
          </w:tcPr>
          <w:p w14:paraId="5559FB09" w14:textId="77777777" w:rsidR="00307FBA" w:rsidRPr="00B206F6" w:rsidRDefault="00307FBA" w:rsidP="00307FBA">
            <w:pPr>
              <w:spacing w:after="0"/>
              <w:rPr>
                <w:sz w:val="20"/>
                <w:lang w:val="fr-CA"/>
              </w:rPr>
            </w:pPr>
            <w:r w:rsidRPr="00B206F6">
              <w:rPr>
                <w:sz w:val="20"/>
                <w:lang w:val="fr-CA"/>
              </w:rPr>
              <w:t>Lors de la rédaction, l’élève au niveau 2 travaille à :</w:t>
            </w:r>
          </w:p>
        </w:tc>
        <w:tc>
          <w:tcPr>
            <w:tcW w:w="2988" w:type="dxa"/>
            <w:shd w:val="clear" w:color="auto" w:fill="D9D9D9" w:themeFill="background1" w:themeFillShade="D9"/>
          </w:tcPr>
          <w:p w14:paraId="78005BD0" w14:textId="77777777" w:rsidR="00307FBA" w:rsidRPr="00B206F6" w:rsidRDefault="00307FBA" w:rsidP="00307FBA">
            <w:pPr>
              <w:spacing w:after="0"/>
              <w:rPr>
                <w:sz w:val="20"/>
                <w:lang w:val="fr-CA"/>
              </w:rPr>
            </w:pPr>
            <w:r w:rsidRPr="00B206F6">
              <w:rPr>
                <w:sz w:val="20"/>
                <w:lang w:val="fr-CA"/>
              </w:rPr>
              <w:t>Lors de la rédaction, l’élève au niveau 3 travaille à :</w:t>
            </w:r>
          </w:p>
        </w:tc>
        <w:tc>
          <w:tcPr>
            <w:tcW w:w="2988" w:type="dxa"/>
            <w:shd w:val="clear" w:color="auto" w:fill="D9D9D9" w:themeFill="background1" w:themeFillShade="D9"/>
          </w:tcPr>
          <w:p w14:paraId="40CF28B5" w14:textId="77777777" w:rsidR="00307FBA" w:rsidRPr="00B206F6" w:rsidRDefault="00307FBA" w:rsidP="00307FBA">
            <w:pPr>
              <w:spacing w:after="0"/>
              <w:rPr>
                <w:sz w:val="20"/>
                <w:lang w:val="fr-CA"/>
              </w:rPr>
            </w:pPr>
            <w:r w:rsidRPr="00B206F6">
              <w:rPr>
                <w:sz w:val="20"/>
                <w:lang w:val="fr-CA"/>
              </w:rPr>
              <w:t>Lors de la rédaction, l’élève au niveau 4 travaille à :</w:t>
            </w:r>
          </w:p>
        </w:tc>
        <w:tc>
          <w:tcPr>
            <w:tcW w:w="2988" w:type="dxa"/>
            <w:shd w:val="clear" w:color="auto" w:fill="D9D9D9" w:themeFill="background1" w:themeFillShade="D9"/>
          </w:tcPr>
          <w:p w14:paraId="66598231" w14:textId="77777777" w:rsidR="00307FBA" w:rsidRPr="00B206F6" w:rsidRDefault="00307FBA" w:rsidP="00307FBA">
            <w:pPr>
              <w:spacing w:after="0"/>
              <w:rPr>
                <w:sz w:val="20"/>
                <w:lang w:val="fr-CA"/>
              </w:rPr>
            </w:pPr>
            <w:r w:rsidRPr="00B206F6">
              <w:rPr>
                <w:sz w:val="20"/>
                <w:lang w:val="fr-CA"/>
              </w:rPr>
              <w:t>Lors de la rédaction, l’élève au niveau 5 travaille à :</w:t>
            </w:r>
          </w:p>
        </w:tc>
      </w:tr>
      <w:tr w:rsidR="00307FBA" w:rsidRPr="00771BA8" w14:paraId="5AC31E42" w14:textId="77777777" w:rsidTr="00307FBA">
        <w:trPr>
          <w:jc w:val="center"/>
        </w:trPr>
        <w:tc>
          <w:tcPr>
            <w:tcW w:w="2988" w:type="dxa"/>
          </w:tcPr>
          <w:p w14:paraId="6163D457" w14:textId="77777777" w:rsidR="00307FBA" w:rsidRPr="00B206F6" w:rsidRDefault="00307FBA" w:rsidP="00307FBA">
            <w:pPr>
              <w:spacing w:after="0"/>
              <w:rPr>
                <w:rFonts w:cstheme="minorHAnsi"/>
                <w:sz w:val="18"/>
                <w:lang w:val="fr-CA"/>
              </w:rPr>
            </w:pPr>
            <w:proofErr w:type="gramStart"/>
            <w:r w:rsidRPr="00B206F6">
              <w:rPr>
                <w:rFonts w:eastAsia="Times New Roman" w:cstheme="minorHAnsi"/>
                <w:color w:val="000000"/>
                <w:sz w:val="18"/>
                <w:szCs w:val="18"/>
                <w:lang w:val="fr-CA"/>
              </w:rPr>
              <w:t>reconnaître</w:t>
            </w:r>
            <w:proofErr w:type="gramEnd"/>
            <w:r w:rsidRPr="00B206F6">
              <w:rPr>
                <w:rFonts w:eastAsia="Times New Roman" w:cstheme="minorHAnsi"/>
                <w:color w:val="000000"/>
                <w:sz w:val="18"/>
                <w:szCs w:val="18"/>
                <w:lang w:val="fr-CA"/>
              </w:rPr>
              <w:t xml:space="preserve"> et utiliser un petit nombre de noms et de verbes fréquents en rédaction ; créer des mots en remplissant une lettre manquante ; utiliser un petit nombre de noms et de verbes fréquents dans un texte écrit ; répondre à des questions simples sur des sujets familiers.</w:t>
            </w:r>
          </w:p>
        </w:tc>
        <w:tc>
          <w:tcPr>
            <w:tcW w:w="2988" w:type="dxa"/>
          </w:tcPr>
          <w:p w14:paraId="4DD60531" w14:textId="77777777" w:rsidR="00307FBA" w:rsidRPr="00B206F6" w:rsidRDefault="00307FBA" w:rsidP="00307FBA">
            <w:pPr>
              <w:spacing w:after="0"/>
              <w:rPr>
                <w:rFonts w:cstheme="minorHAnsi"/>
                <w:sz w:val="18"/>
                <w:lang w:val="fr-CA"/>
              </w:rPr>
            </w:pPr>
            <w:r w:rsidRPr="00B206F6">
              <w:rPr>
                <w:rFonts w:cstheme="minorHAnsi"/>
                <w:sz w:val="18"/>
                <w:szCs w:val="18"/>
                <w:lang w:val="fr-CA"/>
              </w:rPr>
              <w:t>reconnaître et utiliser des noms et verbes fréquents en rédaction ; écrire et remplir des mots en remplissant une lettre manquante ; exprimer une opinion sur un sujet lors de la rédaction et donner une raison justifiant cette opinion ; répondre à des questions simples sur des sujets familiers.</w:t>
            </w:r>
          </w:p>
        </w:tc>
        <w:tc>
          <w:tcPr>
            <w:tcW w:w="2988" w:type="dxa"/>
          </w:tcPr>
          <w:p w14:paraId="2691FEBF" w14:textId="77777777" w:rsidR="00307FBA" w:rsidRPr="00B206F6" w:rsidRDefault="00307FBA" w:rsidP="00307FBA">
            <w:pPr>
              <w:spacing w:after="0"/>
              <w:rPr>
                <w:rFonts w:cstheme="minorHAnsi"/>
                <w:sz w:val="18"/>
                <w:szCs w:val="18"/>
                <w:lang w:val="fr-CA"/>
              </w:rPr>
            </w:pPr>
            <w:r w:rsidRPr="00B206F6">
              <w:rPr>
                <w:rFonts w:cstheme="minorHAnsi"/>
                <w:sz w:val="18"/>
                <w:szCs w:val="18"/>
                <w:lang w:val="fr-CA"/>
              </w:rPr>
              <w:t xml:space="preserve">reconnaître et utiliser des noms, verbes et brefs syntagmes fréquents en rédaction ; écrire et remplir des mots avec des lettres manquantes ; utiliser des mots d’interrogation pour créer des questions simples ; exprimer une opinion ou préférence ; créer des phrases simples complètes en mettant les mots dans le bon ordre. </w:t>
            </w:r>
          </w:p>
        </w:tc>
        <w:tc>
          <w:tcPr>
            <w:tcW w:w="2988" w:type="dxa"/>
          </w:tcPr>
          <w:p w14:paraId="49E6A5FA" w14:textId="77777777" w:rsidR="00307FBA" w:rsidRPr="00B206F6" w:rsidRDefault="00307FBA" w:rsidP="00307FBA">
            <w:pPr>
              <w:spacing w:after="0"/>
              <w:rPr>
                <w:rFonts w:cstheme="minorHAnsi"/>
                <w:sz w:val="18"/>
                <w:lang w:val="fr-CA"/>
              </w:rPr>
            </w:pPr>
            <w:r w:rsidRPr="00B206F6">
              <w:rPr>
                <w:rFonts w:cstheme="minorHAnsi"/>
                <w:sz w:val="18"/>
                <w:szCs w:val="18"/>
                <w:lang w:val="fr-CA"/>
              </w:rPr>
              <w:t>reconnaître et utiliser des noms pluriels réguliers, des verbes et des prépositions en rédaction ; écrire des mots courants à ce niveau d’étude, rédiger des phrases avec peu d’erreurs ; exprimer une opinion avec une justification ; créer des phrases complètes en mettant les mots dans le bon ordre.</w:t>
            </w:r>
          </w:p>
        </w:tc>
        <w:tc>
          <w:tcPr>
            <w:tcW w:w="2988" w:type="dxa"/>
          </w:tcPr>
          <w:p w14:paraId="307A3154" w14:textId="77777777" w:rsidR="00307FBA" w:rsidRPr="00B206F6" w:rsidRDefault="00307FBA" w:rsidP="00307FBA">
            <w:pPr>
              <w:spacing w:after="0"/>
              <w:rPr>
                <w:rFonts w:cstheme="minorHAnsi"/>
                <w:spacing w:val="-4"/>
                <w:sz w:val="18"/>
                <w:szCs w:val="18"/>
                <w:lang w:val="fr-CA"/>
              </w:rPr>
            </w:pPr>
            <w:r w:rsidRPr="00B206F6">
              <w:rPr>
                <w:rFonts w:cstheme="minorHAnsi"/>
                <w:spacing w:val="-4"/>
                <w:sz w:val="18"/>
                <w:szCs w:val="18"/>
                <w:lang w:val="fr-CA"/>
              </w:rPr>
              <w:t>reconnaître et utiliser des noms pluriels réguliers, des verbes, des prépositions et des mots d’interrogation lors de la rédaction ; écrire des mots courants et des phrases correctes à ce niveau d’étude ; exprimer une opinion ou préférence, en incluant une raison la justifiant ; créer des phrases complètes en mettant les mots dans le bon ordre.</w:t>
            </w:r>
          </w:p>
        </w:tc>
      </w:tr>
    </w:tbl>
    <w:p w14:paraId="23FFE633" w14:textId="4F4C902A" w:rsidR="00B92750" w:rsidRPr="00B206F6" w:rsidRDefault="00B92750" w:rsidP="00BD03A7">
      <w:pPr>
        <w:tabs>
          <w:tab w:val="left" w:pos="4980"/>
        </w:tabs>
        <w:spacing w:after="0"/>
        <w:rPr>
          <w:rFonts w:ascii="Arial" w:hAnsi="Arial" w:cs="Arial"/>
          <w:b/>
          <w:color w:val="000000" w:themeColor="text1"/>
          <w:sz w:val="32"/>
          <w:szCs w:val="24"/>
          <w:lang w:val="fr-CA"/>
        </w:rPr>
      </w:pPr>
      <w:r w:rsidRPr="00B206F6">
        <w:rPr>
          <w:rFonts w:ascii="Arial" w:hAnsi="Arial" w:cs="Arial"/>
          <w:b/>
          <w:color w:val="000000" w:themeColor="text1"/>
          <w:sz w:val="32"/>
          <w:szCs w:val="24"/>
          <w:lang w:val="fr-CA"/>
        </w:rPr>
        <w:lastRenderedPageBreak/>
        <w:t>Descripteurs de domaine du niveau de performance</w:t>
      </w:r>
      <w:r w:rsidRPr="00B206F6">
        <w:rPr>
          <w:rFonts w:ascii="Arial" w:hAnsi="Arial" w:cs="Arial"/>
          <w:b/>
          <w:color w:val="000000" w:themeColor="text1"/>
          <w:sz w:val="32"/>
          <w:szCs w:val="24"/>
          <w:lang w:val="fr-CA"/>
        </w:rPr>
        <w:tab/>
        <w:t xml:space="preserve"> </w:t>
      </w:r>
      <w:r w:rsidRPr="00B206F6">
        <w:rPr>
          <w:rFonts w:ascii="Arial" w:hAnsi="Arial" w:cs="Arial"/>
          <w:b/>
          <w:color w:val="000000" w:themeColor="text1"/>
          <w:sz w:val="32"/>
          <w:szCs w:val="24"/>
          <w:lang w:val="fr-CA"/>
        </w:rPr>
        <w:tab/>
        <w:t>Année d’étude :  Maternelle</w:t>
      </w: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B77AE28" w14:textId="77777777" w:rsidTr="0023779F">
        <w:trPr>
          <w:jc w:val="center"/>
        </w:trPr>
        <w:tc>
          <w:tcPr>
            <w:tcW w:w="2875" w:type="dxa"/>
            <w:shd w:val="clear" w:color="auto" w:fill="D9D9D9" w:themeFill="background1" w:themeFillShade="D9"/>
          </w:tcPr>
          <w:p w14:paraId="2B2EF19F" w14:textId="77777777" w:rsidR="00B92750" w:rsidRPr="00CC65E9" w:rsidRDefault="00B92750" w:rsidP="00744F00">
            <w:pPr>
              <w:spacing w:after="0"/>
              <w:jc w:val="center"/>
              <w:rPr>
                <w:b/>
              </w:rPr>
            </w:pPr>
            <w:proofErr w:type="spellStart"/>
            <w:r w:rsidRPr="00B86EEB">
              <w:rPr>
                <w:b/>
              </w:rPr>
              <w:t>Écoute</w:t>
            </w:r>
            <w:proofErr w:type="spellEnd"/>
          </w:p>
          <w:p w14:paraId="42F828FE" w14:textId="77777777" w:rsidR="00B92750" w:rsidRDefault="00B92750" w:rsidP="00744F00">
            <w:pPr>
              <w:spacing w:after="0"/>
              <w:jc w:val="center"/>
            </w:pPr>
            <w:r>
              <w:t>Niveau 1 Débutant</w:t>
            </w:r>
          </w:p>
        </w:tc>
        <w:tc>
          <w:tcPr>
            <w:tcW w:w="3101" w:type="dxa"/>
            <w:shd w:val="clear" w:color="auto" w:fill="D9D9D9" w:themeFill="background1" w:themeFillShade="D9"/>
          </w:tcPr>
          <w:p w14:paraId="45497602" w14:textId="77777777" w:rsidR="00B92750" w:rsidRDefault="00B92750" w:rsidP="00744F00">
            <w:pPr>
              <w:spacing w:after="0"/>
              <w:jc w:val="center"/>
            </w:pPr>
            <w:r w:rsidRPr="00CC65E9">
              <w:rPr>
                <w:b/>
              </w:rPr>
              <w:t>Écoute</w:t>
            </w:r>
          </w:p>
          <w:p w14:paraId="2E410D7C" w14:textId="77777777" w:rsidR="00B92750" w:rsidRDefault="00B92750" w:rsidP="00744F00">
            <w:pPr>
              <w:spacing w:after="0"/>
              <w:jc w:val="center"/>
            </w:pPr>
            <w:r>
              <w:t>Niveau 2 Intermédiaire débutant</w:t>
            </w:r>
          </w:p>
        </w:tc>
        <w:tc>
          <w:tcPr>
            <w:tcW w:w="2988" w:type="dxa"/>
            <w:shd w:val="clear" w:color="auto" w:fill="D9D9D9" w:themeFill="background1" w:themeFillShade="D9"/>
          </w:tcPr>
          <w:p w14:paraId="10AF10F6" w14:textId="77777777" w:rsidR="00B92750" w:rsidRDefault="00B92750" w:rsidP="00744F00">
            <w:pPr>
              <w:spacing w:after="0"/>
              <w:jc w:val="center"/>
            </w:pPr>
            <w:r w:rsidRPr="00CC65E9">
              <w:rPr>
                <w:b/>
              </w:rPr>
              <w:t>Écoute</w:t>
            </w:r>
          </w:p>
          <w:p w14:paraId="272A68B6" w14:textId="77777777" w:rsidR="00B92750" w:rsidRDefault="00B92750" w:rsidP="00744F00">
            <w:pPr>
              <w:spacing w:after="0"/>
              <w:jc w:val="center"/>
            </w:pPr>
            <w:r>
              <w:t>Niveau 3 Intermédiaire</w:t>
            </w:r>
          </w:p>
        </w:tc>
        <w:tc>
          <w:tcPr>
            <w:tcW w:w="2988" w:type="dxa"/>
            <w:shd w:val="clear" w:color="auto" w:fill="D9D9D9" w:themeFill="background1" w:themeFillShade="D9"/>
          </w:tcPr>
          <w:p w14:paraId="20FFE290" w14:textId="77777777" w:rsidR="00B92750" w:rsidRDefault="00B92750" w:rsidP="00744F00">
            <w:pPr>
              <w:spacing w:after="0"/>
              <w:jc w:val="center"/>
            </w:pPr>
            <w:r w:rsidRPr="00CC65E9">
              <w:rPr>
                <w:b/>
              </w:rPr>
              <w:t>Écoute</w:t>
            </w:r>
          </w:p>
          <w:p w14:paraId="13A37CFE" w14:textId="77777777" w:rsidR="00B92750" w:rsidRDefault="00B92750" w:rsidP="00744F00">
            <w:pPr>
              <w:spacing w:after="0"/>
              <w:jc w:val="center"/>
            </w:pPr>
            <w:r>
              <w:t>Niveau 4 Avancé débutant</w:t>
            </w:r>
          </w:p>
        </w:tc>
        <w:tc>
          <w:tcPr>
            <w:tcW w:w="2988" w:type="dxa"/>
            <w:shd w:val="clear" w:color="auto" w:fill="D9D9D9" w:themeFill="background1" w:themeFillShade="D9"/>
          </w:tcPr>
          <w:p w14:paraId="01FEC51D" w14:textId="77777777" w:rsidR="00B92750" w:rsidRDefault="00B92750" w:rsidP="00744F00">
            <w:pPr>
              <w:spacing w:after="0"/>
              <w:jc w:val="center"/>
            </w:pPr>
            <w:r w:rsidRPr="00CC65E9">
              <w:rPr>
                <w:b/>
              </w:rPr>
              <w:t>Écoute</w:t>
            </w:r>
          </w:p>
          <w:p w14:paraId="25DC9CCA" w14:textId="77777777" w:rsidR="00B92750" w:rsidRDefault="00B92750" w:rsidP="00744F00">
            <w:pPr>
              <w:spacing w:after="0"/>
              <w:jc w:val="center"/>
            </w:pPr>
            <w:r>
              <w:t>Niveau 5 Avancé</w:t>
            </w:r>
          </w:p>
        </w:tc>
      </w:tr>
      <w:tr w:rsidR="00B92750" w:rsidRPr="00771BA8" w14:paraId="6FB1FE9F" w14:textId="77777777" w:rsidTr="0023779F">
        <w:trPr>
          <w:jc w:val="center"/>
        </w:trPr>
        <w:tc>
          <w:tcPr>
            <w:tcW w:w="2875" w:type="dxa"/>
            <w:shd w:val="clear" w:color="auto" w:fill="D9D9D9" w:themeFill="background1" w:themeFillShade="D9"/>
          </w:tcPr>
          <w:p w14:paraId="2967198A"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101" w:type="dxa"/>
            <w:shd w:val="clear" w:color="auto" w:fill="D9D9D9" w:themeFill="background1" w:themeFillShade="D9"/>
          </w:tcPr>
          <w:p w14:paraId="734B9879"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2988" w:type="dxa"/>
            <w:shd w:val="clear" w:color="auto" w:fill="D9D9D9" w:themeFill="background1" w:themeFillShade="D9"/>
          </w:tcPr>
          <w:p w14:paraId="362555E4"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2988" w:type="dxa"/>
            <w:shd w:val="clear" w:color="auto" w:fill="D9D9D9" w:themeFill="background1" w:themeFillShade="D9"/>
          </w:tcPr>
          <w:p w14:paraId="515CD016"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2988" w:type="dxa"/>
            <w:shd w:val="clear" w:color="auto" w:fill="D9D9D9" w:themeFill="background1" w:themeFillShade="D9"/>
          </w:tcPr>
          <w:p w14:paraId="70A7C809"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771BA8" w14:paraId="6F371177" w14:textId="77777777" w:rsidTr="0023779F">
        <w:trPr>
          <w:trHeight w:val="2870"/>
          <w:jc w:val="center"/>
        </w:trPr>
        <w:tc>
          <w:tcPr>
            <w:tcW w:w="2875" w:type="dxa"/>
          </w:tcPr>
          <w:p w14:paraId="1A82159F" w14:textId="3A9FBD8A" w:rsidR="00B92750" w:rsidRPr="00B206F6" w:rsidRDefault="00B92750" w:rsidP="00744F00">
            <w:pPr>
              <w:spacing w:after="0"/>
              <w:rPr>
                <w:rFonts w:cstheme="minorHAnsi"/>
                <w:sz w:val="18"/>
                <w:lang w:val="fr-CA"/>
              </w:rPr>
            </w:pPr>
            <w:proofErr w:type="gramStart"/>
            <w:r w:rsidRPr="00B206F6">
              <w:rPr>
                <w:rFonts w:eastAsia="Times New Roman" w:cstheme="minorHAnsi"/>
                <w:color w:val="000000"/>
                <w:sz w:val="18"/>
                <w:szCs w:val="18"/>
                <w:lang w:val="fr-CA"/>
              </w:rPr>
              <w:t>réagir</w:t>
            </w:r>
            <w:proofErr w:type="gramEnd"/>
            <w:r w:rsidRPr="00B206F6">
              <w:rPr>
                <w:rFonts w:eastAsia="Times New Roman" w:cstheme="minorHAnsi"/>
                <w:color w:val="000000"/>
                <w:sz w:val="18"/>
                <w:szCs w:val="18"/>
                <w:lang w:val="fr-CA"/>
              </w:rPr>
              <w:t xml:space="preserve"> à de brèves conversations ; reconnaître et identifier le sens de quelques mots fréquents dans les lectures à haute voix et présentations orales simples ; répondre à des questions simples oui ou non et quand, quoi, où, qui, pourquoi ; suivre des instructions simples.</w:t>
            </w:r>
          </w:p>
        </w:tc>
        <w:tc>
          <w:tcPr>
            <w:tcW w:w="3101" w:type="dxa"/>
          </w:tcPr>
          <w:p w14:paraId="0B8431FB" w14:textId="2E1D71B3" w:rsidR="00B92750" w:rsidRPr="00B206F6" w:rsidRDefault="00B92750" w:rsidP="00744F00">
            <w:pPr>
              <w:spacing w:after="0"/>
              <w:rPr>
                <w:rFonts w:cstheme="minorHAnsi"/>
                <w:sz w:val="18"/>
                <w:szCs w:val="18"/>
                <w:lang w:val="fr-CA"/>
              </w:rPr>
            </w:pPr>
            <w:r w:rsidRPr="00B206F6">
              <w:rPr>
                <w:rFonts w:eastAsia="Times New Roman" w:cstheme="minorHAnsi"/>
                <w:color w:val="000000"/>
                <w:sz w:val="18"/>
                <w:szCs w:val="18"/>
                <w:lang w:val="fr-CA"/>
              </w:rPr>
              <w:t>réagir à de brèves conversations ; reconnaître et identifier le sens de certains mots clés et syntagmes dans les lectures à haute voix et présentations orales ; répondre à des questions oui ou non et quand, quoi, où qui, pourquoi </w:t>
            </w:r>
            <w:r w:rsidRPr="00B206F6">
              <w:rPr>
                <w:rFonts w:cstheme="minorHAnsi"/>
                <w:sz w:val="18"/>
                <w:szCs w:val="18"/>
                <w:lang w:val="fr-CA"/>
              </w:rPr>
              <w:t>; suivre des instructions simples et certaines instructions à plusieurs étapes sans l’aide d’images ; distinguer des détails dans des conversations plus longues.</w:t>
            </w:r>
          </w:p>
        </w:tc>
        <w:tc>
          <w:tcPr>
            <w:tcW w:w="2988" w:type="dxa"/>
          </w:tcPr>
          <w:p w14:paraId="697E2D04" w14:textId="77777777" w:rsidR="00B92750" w:rsidRPr="00B206F6" w:rsidRDefault="00B92750" w:rsidP="00744F00">
            <w:pPr>
              <w:spacing w:after="0"/>
              <w:rPr>
                <w:rFonts w:eastAsia="Times New Roman" w:cstheme="minorHAnsi"/>
                <w:color w:val="000000"/>
                <w:sz w:val="18"/>
                <w:szCs w:val="18"/>
                <w:lang w:val="fr-CA"/>
              </w:rPr>
            </w:pPr>
            <w:r w:rsidRPr="00B206F6">
              <w:rPr>
                <w:rFonts w:eastAsia="Times New Roman" w:cstheme="minorHAnsi"/>
                <w:color w:val="000000"/>
                <w:sz w:val="18"/>
                <w:szCs w:val="18"/>
                <w:lang w:val="fr-CA"/>
              </w:rPr>
              <w:t xml:space="preserve">réagir à des conversations et identifier des mots clés et syntagmes dans les lectures à haute voix et présentations orales ; répondre aux questions sur le sens des mots et syntagmes ; faire des déductions et comparaisons ; répondre à des questions oui ou non et quand, quoi, où, qui, pourquoi ; comprendre les détails et suivre des instructions plus longues. </w:t>
            </w:r>
          </w:p>
        </w:tc>
        <w:tc>
          <w:tcPr>
            <w:tcW w:w="2988" w:type="dxa"/>
          </w:tcPr>
          <w:p w14:paraId="2891F38E" w14:textId="77777777" w:rsidR="00B92750" w:rsidRPr="00B206F6" w:rsidRDefault="00B92750" w:rsidP="00744F00">
            <w:pPr>
              <w:spacing w:after="0"/>
              <w:rPr>
                <w:rFonts w:eastAsia="Times New Roman" w:cstheme="minorHAnsi"/>
                <w:color w:val="000000"/>
                <w:sz w:val="18"/>
                <w:szCs w:val="18"/>
                <w:lang w:val="fr-CA"/>
              </w:rPr>
            </w:pPr>
            <w:r w:rsidRPr="00B206F6">
              <w:rPr>
                <w:rFonts w:eastAsia="Times New Roman" w:cstheme="minorHAnsi"/>
                <w:color w:val="000000"/>
                <w:sz w:val="18"/>
                <w:szCs w:val="18"/>
                <w:lang w:val="fr-CA"/>
              </w:rPr>
              <w:t>réagir à des conversations et identifier des mots clés, syntagmes et détails d’histoires et présentations longues ; répondre aux questions et évaluer le vocabulaire clé en utilisant les détails de longues histoires et conversations ; démontrer une réflexion en plusieurs étapes.</w:t>
            </w:r>
          </w:p>
        </w:tc>
        <w:tc>
          <w:tcPr>
            <w:tcW w:w="2988" w:type="dxa"/>
          </w:tcPr>
          <w:p w14:paraId="02396728" w14:textId="77777777" w:rsidR="00B92750" w:rsidRPr="00B206F6" w:rsidRDefault="00B92750" w:rsidP="00744F00">
            <w:pPr>
              <w:spacing w:after="0"/>
              <w:rPr>
                <w:rFonts w:eastAsia="Times New Roman" w:cstheme="minorHAnsi"/>
                <w:color w:val="000000"/>
                <w:sz w:val="18"/>
                <w:szCs w:val="18"/>
                <w:lang w:val="fr-CA"/>
              </w:rPr>
            </w:pPr>
            <w:r w:rsidRPr="00B206F6">
              <w:rPr>
                <w:rFonts w:eastAsia="Times New Roman" w:cstheme="minorHAnsi"/>
                <w:color w:val="000000"/>
                <w:sz w:val="18"/>
                <w:szCs w:val="18"/>
                <w:lang w:val="fr-CA"/>
              </w:rPr>
              <w:t>réagir à des conversations et identifier des mots clés, syntagmes et détails d’histoires plus longues et d’exposés informatifs ; répondre à des questions et évaluer les détails clés de longs exposés informatifs ; démontrer une réflexion en plusieurs étapes.</w:t>
            </w:r>
          </w:p>
        </w:tc>
      </w:tr>
    </w:tbl>
    <w:p w14:paraId="2EA5FB51" w14:textId="77777777" w:rsidR="00B92750" w:rsidRPr="00B206F6" w:rsidRDefault="00B92750" w:rsidP="00744F00">
      <w:pPr>
        <w:spacing w:after="0"/>
        <w:rPr>
          <w:sz w:val="20"/>
          <w:szCs w:val="20"/>
          <w:lang w:val="fr-CA"/>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14:paraId="16A2E60E" w14:textId="77777777" w:rsidTr="0023779F">
        <w:trPr>
          <w:jc w:val="center"/>
        </w:trPr>
        <w:tc>
          <w:tcPr>
            <w:tcW w:w="2875" w:type="dxa"/>
            <w:shd w:val="clear" w:color="auto" w:fill="D9D9D9" w:themeFill="background1" w:themeFillShade="D9"/>
          </w:tcPr>
          <w:p w14:paraId="30A7315C" w14:textId="77777777" w:rsidR="00B92750" w:rsidRPr="00FD0EDB" w:rsidRDefault="00B92750" w:rsidP="00744F00">
            <w:pPr>
              <w:spacing w:after="0"/>
              <w:jc w:val="center"/>
              <w:rPr>
                <w:b/>
              </w:rPr>
            </w:pPr>
            <w:r w:rsidRPr="00FD0EDB">
              <w:rPr>
                <w:b/>
              </w:rPr>
              <w:t>Oral</w:t>
            </w:r>
          </w:p>
          <w:p w14:paraId="191D7595" w14:textId="77777777" w:rsidR="00B92750" w:rsidRDefault="00B92750" w:rsidP="00744F00">
            <w:pPr>
              <w:spacing w:after="0"/>
              <w:jc w:val="center"/>
            </w:pPr>
            <w:r>
              <w:t>Niveau 1 Débutant</w:t>
            </w:r>
          </w:p>
        </w:tc>
        <w:tc>
          <w:tcPr>
            <w:tcW w:w="3101" w:type="dxa"/>
            <w:shd w:val="clear" w:color="auto" w:fill="D9D9D9" w:themeFill="background1" w:themeFillShade="D9"/>
          </w:tcPr>
          <w:p w14:paraId="1A34A2D5" w14:textId="77777777" w:rsidR="00B92750" w:rsidRDefault="00B92750" w:rsidP="00744F00">
            <w:pPr>
              <w:spacing w:after="0"/>
              <w:jc w:val="center"/>
            </w:pPr>
            <w:r w:rsidRPr="00FD0EDB">
              <w:rPr>
                <w:b/>
              </w:rPr>
              <w:t>Oral</w:t>
            </w:r>
          </w:p>
          <w:p w14:paraId="705786B7" w14:textId="77777777" w:rsidR="00B92750" w:rsidRDefault="00B92750" w:rsidP="00744F00">
            <w:pPr>
              <w:spacing w:after="0"/>
              <w:jc w:val="center"/>
            </w:pPr>
            <w:r>
              <w:t>Niveau 2 Intermédiaire débutant</w:t>
            </w:r>
          </w:p>
        </w:tc>
        <w:tc>
          <w:tcPr>
            <w:tcW w:w="2988" w:type="dxa"/>
            <w:shd w:val="clear" w:color="auto" w:fill="D9D9D9" w:themeFill="background1" w:themeFillShade="D9"/>
          </w:tcPr>
          <w:p w14:paraId="68D8034E" w14:textId="77777777" w:rsidR="00B92750" w:rsidRDefault="00B92750" w:rsidP="00744F00">
            <w:pPr>
              <w:spacing w:after="0"/>
              <w:jc w:val="center"/>
            </w:pPr>
            <w:r w:rsidRPr="00FD0EDB">
              <w:rPr>
                <w:b/>
              </w:rPr>
              <w:t>Oral</w:t>
            </w:r>
          </w:p>
          <w:p w14:paraId="4203A5AC" w14:textId="77777777" w:rsidR="00B92750" w:rsidRDefault="00B92750" w:rsidP="00744F00">
            <w:pPr>
              <w:spacing w:after="0"/>
              <w:jc w:val="center"/>
            </w:pPr>
            <w:r>
              <w:t>Niveau 3 Intermédiaire</w:t>
            </w:r>
          </w:p>
        </w:tc>
        <w:tc>
          <w:tcPr>
            <w:tcW w:w="2988" w:type="dxa"/>
            <w:shd w:val="clear" w:color="auto" w:fill="D9D9D9" w:themeFill="background1" w:themeFillShade="D9"/>
          </w:tcPr>
          <w:p w14:paraId="20F78543" w14:textId="77777777" w:rsidR="00B92750" w:rsidRDefault="00B92750" w:rsidP="00744F00">
            <w:pPr>
              <w:spacing w:after="0"/>
              <w:jc w:val="center"/>
            </w:pPr>
            <w:r w:rsidRPr="00FD0EDB">
              <w:rPr>
                <w:b/>
              </w:rPr>
              <w:t>Oral</w:t>
            </w:r>
          </w:p>
          <w:p w14:paraId="52C023A5" w14:textId="77777777" w:rsidR="00B92750" w:rsidRDefault="00B92750" w:rsidP="00744F00">
            <w:pPr>
              <w:spacing w:after="0"/>
              <w:jc w:val="center"/>
            </w:pPr>
            <w:r>
              <w:t>Niveau 4 Avancé débutant</w:t>
            </w:r>
          </w:p>
        </w:tc>
        <w:tc>
          <w:tcPr>
            <w:tcW w:w="2988" w:type="dxa"/>
            <w:shd w:val="clear" w:color="auto" w:fill="D9D9D9" w:themeFill="background1" w:themeFillShade="D9"/>
          </w:tcPr>
          <w:p w14:paraId="302455A5" w14:textId="77777777" w:rsidR="00B92750" w:rsidRDefault="00B92750" w:rsidP="00744F00">
            <w:pPr>
              <w:spacing w:after="0"/>
              <w:jc w:val="center"/>
            </w:pPr>
            <w:r w:rsidRPr="00FD0EDB">
              <w:rPr>
                <w:b/>
              </w:rPr>
              <w:t>Oral</w:t>
            </w:r>
          </w:p>
          <w:p w14:paraId="7CF67993" w14:textId="77777777" w:rsidR="00B92750" w:rsidRDefault="00B92750" w:rsidP="00744F00">
            <w:pPr>
              <w:spacing w:after="0"/>
              <w:jc w:val="center"/>
            </w:pPr>
            <w:r>
              <w:t>Niveau 5 Avancé</w:t>
            </w:r>
          </w:p>
        </w:tc>
      </w:tr>
      <w:tr w:rsidR="00B92750" w:rsidRPr="00B206F6" w14:paraId="07048861" w14:textId="77777777" w:rsidTr="0023779F">
        <w:trPr>
          <w:trHeight w:val="602"/>
          <w:jc w:val="center"/>
        </w:trPr>
        <w:tc>
          <w:tcPr>
            <w:tcW w:w="2875" w:type="dxa"/>
            <w:shd w:val="clear" w:color="auto" w:fill="D9D9D9" w:themeFill="background1" w:themeFillShade="D9"/>
          </w:tcPr>
          <w:p w14:paraId="4B0217D3"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101" w:type="dxa"/>
            <w:shd w:val="clear" w:color="auto" w:fill="D9D9D9" w:themeFill="background1" w:themeFillShade="D9"/>
          </w:tcPr>
          <w:p w14:paraId="2A58E464"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2988" w:type="dxa"/>
            <w:shd w:val="clear" w:color="auto" w:fill="D9D9D9" w:themeFill="background1" w:themeFillShade="D9"/>
          </w:tcPr>
          <w:p w14:paraId="2F3E8D52"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2988" w:type="dxa"/>
            <w:shd w:val="clear" w:color="auto" w:fill="D9D9D9" w:themeFill="background1" w:themeFillShade="D9"/>
          </w:tcPr>
          <w:p w14:paraId="0DC05716"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2988" w:type="dxa"/>
            <w:shd w:val="clear" w:color="auto" w:fill="D9D9D9" w:themeFill="background1" w:themeFillShade="D9"/>
          </w:tcPr>
          <w:p w14:paraId="26D9A7BB"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B206F6" w14:paraId="0A4B70A4" w14:textId="77777777" w:rsidTr="0023779F">
        <w:trPr>
          <w:jc w:val="center"/>
        </w:trPr>
        <w:tc>
          <w:tcPr>
            <w:tcW w:w="2875" w:type="dxa"/>
          </w:tcPr>
          <w:p w14:paraId="53F0A3BD" w14:textId="77777777" w:rsidR="00B92750" w:rsidRPr="00B206F6" w:rsidRDefault="00B92750" w:rsidP="00744F00">
            <w:pPr>
              <w:spacing w:after="0"/>
              <w:rPr>
                <w:rFonts w:cstheme="minorHAnsi"/>
                <w:sz w:val="18"/>
                <w:lang w:val="fr-CA"/>
              </w:rPr>
            </w:pPr>
            <w:r w:rsidRPr="00B206F6">
              <w:rPr>
                <w:rFonts w:eastAsia="Times New Roman" w:cstheme="minorHAnsi"/>
                <w:color w:val="000000"/>
                <w:sz w:val="18"/>
                <w:szCs w:val="18"/>
                <w:lang w:val="fr-CA"/>
              </w:rPr>
              <w:t>répondre à de brèves conversations et questions : décrire des objets en utilisant des noms et verbes fréquents ; communiquer des informations simples sur un sujet.</w:t>
            </w:r>
          </w:p>
        </w:tc>
        <w:tc>
          <w:tcPr>
            <w:tcW w:w="3101" w:type="dxa"/>
          </w:tcPr>
          <w:p w14:paraId="51C673D5" w14:textId="77777777" w:rsidR="00B92750" w:rsidRPr="00B206F6" w:rsidRDefault="00B92750" w:rsidP="00744F00">
            <w:pPr>
              <w:spacing w:after="0"/>
              <w:rPr>
                <w:rFonts w:cstheme="minorHAnsi"/>
                <w:sz w:val="18"/>
                <w:lang w:val="fr-CA"/>
              </w:rPr>
            </w:pPr>
            <w:r w:rsidRPr="00B206F6">
              <w:rPr>
                <w:rFonts w:cstheme="minorHAnsi"/>
                <w:sz w:val="18"/>
                <w:szCs w:val="18"/>
                <w:lang w:val="fr-CA"/>
              </w:rPr>
              <w:t>répondre à des conversations et questions, en suivant des ordres ; décrire des actions et objets en utilisant des noms, verbes et syntagmes courts fréquents ; communiquer des informations simples ; répéter et restituer la chronologie d’une histoire ; utiliser des syntagmes prépositionnels pour décrire le lieu ; classer le vocabulaire par catégories ; formuler des questions selon des instructions.</w:t>
            </w:r>
          </w:p>
        </w:tc>
        <w:tc>
          <w:tcPr>
            <w:tcW w:w="2988" w:type="dxa"/>
          </w:tcPr>
          <w:p w14:paraId="45569AFB" w14:textId="77777777" w:rsidR="00B92750" w:rsidRPr="00B206F6" w:rsidRDefault="00B92750" w:rsidP="00744F00">
            <w:pPr>
              <w:spacing w:after="0"/>
              <w:rPr>
                <w:rFonts w:cstheme="minorHAnsi"/>
                <w:sz w:val="18"/>
                <w:lang w:val="fr-CA"/>
              </w:rPr>
            </w:pPr>
            <w:r w:rsidRPr="00B206F6">
              <w:rPr>
                <w:rFonts w:cstheme="minorHAnsi"/>
                <w:sz w:val="18"/>
                <w:szCs w:val="18"/>
                <w:lang w:val="fr-CA"/>
              </w:rPr>
              <w:t>réagir à des conversations, questions et ordres en décrivant des détails et actions à l’aide de noms, verbes et prépositions ; communiquer des informations et exprimer une opinion sur un sujet familier ; faire des déductions et répondre aux questions ; répéter et restituer la chronologie d’une présentation orale.</w:t>
            </w:r>
          </w:p>
        </w:tc>
        <w:tc>
          <w:tcPr>
            <w:tcW w:w="2988" w:type="dxa"/>
          </w:tcPr>
          <w:p w14:paraId="2684588A" w14:textId="1D3724FC" w:rsidR="00B92750" w:rsidRPr="00B206F6" w:rsidRDefault="00B92750" w:rsidP="00744F00">
            <w:pPr>
              <w:spacing w:after="0"/>
              <w:rPr>
                <w:rFonts w:cstheme="minorHAnsi"/>
                <w:sz w:val="18"/>
                <w:lang w:val="fr-CA"/>
              </w:rPr>
            </w:pPr>
            <w:r w:rsidRPr="00B206F6">
              <w:rPr>
                <w:rFonts w:cstheme="minorHAnsi"/>
                <w:sz w:val="18"/>
                <w:szCs w:val="18"/>
                <w:lang w:val="fr-CA"/>
              </w:rPr>
              <w:t>réagir à des conversations, questions et instructions en identifiant des éléments multiples et en expliquant les choix ; répondre à des questions sur divers sujets avec des détails à l’appui ; exprimer une opinion sur divers sujets ; démontrer l’utilisation correcte de prépositions ; décrire l’emplacement d’un objet ; répéter et restituer la chronologie d’une présentation orale.</w:t>
            </w:r>
          </w:p>
        </w:tc>
        <w:tc>
          <w:tcPr>
            <w:tcW w:w="2988" w:type="dxa"/>
          </w:tcPr>
          <w:p w14:paraId="3E45794E" w14:textId="77777777" w:rsidR="00B92750" w:rsidRPr="00B206F6" w:rsidRDefault="00B92750" w:rsidP="00744F00">
            <w:pPr>
              <w:spacing w:after="0"/>
              <w:rPr>
                <w:rFonts w:cstheme="minorHAnsi"/>
                <w:sz w:val="18"/>
                <w:lang w:val="fr-CA"/>
              </w:rPr>
            </w:pPr>
            <w:r w:rsidRPr="00B206F6">
              <w:rPr>
                <w:rFonts w:cstheme="minorHAnsi"/>
                <w:sz w:val="18"/>
                <w:szCs w:val="18"/>
                <w:lang w:val="fr-CA"/>
              </w:rPr>
              <w:t>réagir à des conversations, questions et instructions sur divers sujets en identifiant des points et expliquant les choix ; répondre à des questions sur des détails clés pour divers sujets ; exprimer une opinion ou une préférence sur divers sujets ; répéter des histoires et des instructions à étapes multiples d’un événement en restituant leur chronologie.</w:t>
            </w:r>
          </w:p>
        </w:tc>
      </w:tr>
    </w:tbl>
    <w:p w14:paraId="73441824" w14:textId="34ED9690" w:rsidR="00B92750" w:rsidRPr="00B206F6" w:rsidRDefault="00B92750" w:rsidP="00744F00">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1ère année</w:t>
      </w:r>
    </w:p>
    <w:tbl>
      <w:tblPr>
        <w:tblStyle w:val="TableGrid"/>
        <w:tblW w:w="14940" w:type="dxa"/>
        <w:jc w:val="center"/>
        <w:tblLook w:val="04A0" w:firstRow="1" w:lastRow="0" w:firstColumn="1" w:lastColumn="0" w:noHBand="0" w:noVBand="1"/>
      </w:tblPr>
      <w:tblGrid>
        <w:gridCol w:w="2988"/>
        <w:gridCol w:w="3244"/>
        <w:gridCol w:w="2835"/>
        <w:gridCol w:w="2885"/>
        <w:gridCol w:w="2988"/>
      </w:tblGrid>
      <w:tr w:rsidR="00B92750" w14:paraId="0767CE4E" w14:textId="77777777" w:rsidTr="00B206F6">
        <w:trPr>
          <w:jc w:val="center"/>
        </w:trPr>
        <w:tc>
          <w:tcPr>
            <w:tcW w:w="2988" w:type="dxa"/>
            <w:shd w:val="clear" w:color="auto" w:fill="D9D9D9" w:themeFill="background1" w:themeFillShade="D9"/>
          </w:tcPr>
          <w:p w14:paraId="165F07DB" w14:textId="77777777" w:rsidR="00B92750" w:rsidRPr="00CC65E9" w:rsidRDefault="00B92750" w:rsidP="00744F00">
            <w:pPr>
              <w:spacing w:after="0"/>
              <w:jc w:val="center"/>
              <w:rPr>
                <w:b/>
              </w:rPr>
            </w:pPr>
            <w:r w:rsidRPr="00CC65E9">
              <w:rPr>
                <w:b/>
              </w:rPr>
              <w:t>Lecture</w:t>
            </w:r>
          </w:p>
          <w:p w14:paraId="56BD09E4" w14:textId="77777777" w:rsidR="00B92750" w:rsidRDefault="00B92750" w:rsidP="00744F00">
            <w:pPr>
              <w:spacing w:after="0"/>
              <w:jc w:val="center"/>
            </w:pPr>
            <w:r>
              <w:t>Niveau 1 Débutant</w:t>
            </w:r>
          </w:p>
        </w:tc>
        <w:tc>
          <w:tcPr>
            <w:tcW w:w="3244" w:type="dxa"/>
            <w:shd w:val="clear" w:color="auto" w:fill="D9D9D9" w:themeFill="background1" w:themeFillShade="D9"/>
          </w:tcPr>
          <w:p w14:paraId="2D31458C" w14:textId="77777777" w:rsidR="00B92750" w:rsidRDefault="00B92750" w:rsidP="00744F00">
            <w:pPr>
              <w:spacing w:after="0"/>
              <w:jc w:val="center"/>
            </w:pPr>
            <w:r w:rsidRPr="00CC65E9">
              <w:rPr>
                <w:b/>
              </w:rPr>
              <w:t>Lecture</w:t>
            </w:r>
          </w:p>
          <w:p w14:paraId="5645DDE8" w14:textId="77777777" w:rsidR="00B92750" w:rsidRDefault="00B92750" w:rsidP="00744F00">
            <w:pPr>
              <w:spacing w:after="0"/>
              <w:jc w:val="center"/>
            </w:pPr>
            <w:r>
              <w:t>Niveau 2 Intermédiaire débutant</w:t>
            </w:r>
          </w:p>
        </w:tc>
        <w:tc>
          <w:tcPr>
            <w:tcW w:w="2835" w:type="dxa"/>
            <w:shd w:val="clear" w:color="auto" w:fill="D9D9D9" w:themeFill="background1" w:themeFillShade="D9"/>
          </w:tcPr>
          <w:p w14:paraId="515EE326" w14:textId="77777777" w:rsidR="00B92750" w:rsidRDefault="00B92750" w:rsidP="00744F00">
            <w:pPr>
              <w:spacing w:after="0"/>
              <w:jc w:val="center"/>
            </w:pPr>
            <w:r w:rsidRPr="00CC65E9">
              <w:rPr>
                <w:b/>
              </w:rPr>
              <w:t>Lecture</w:t>
            </w:r>
          </w:p>
          <w:p w14:paraId="403D08CA" w14:textId="77777777" w:rsidR="00B92750" w:rsidRDefault="00B92750" w:rsidP="00744F00">
            <w:pPr>
              <w:spacing w:after="0"/>
              <w:jc w:val="center"/>
            </w:pPr>
            <w:r>
              <w:t>Niveau 3 Intermédiaire</w:t>
            </w:r>
          </w:p>
        </w:tc>
        <w:tc>
          <w:tcPr>
            <w:tcW w:w="2885" w:type="dxa"/>
            <w:shd w:val="clear" w:color="auto" w:fill="D9D9D9" w:themeFill="background1" w:themeFillShade="D9"/>
          </w:tcPr>
          <w:p w14:paraId="0086FB03" w14:textId="77777777" w:rsidR="00B92750" w:rsidRDefault="00B92750" w:rsidP="00744F00">
            <w:pPr>
              <w:spacing w:after="0"/>
              <w:jc w:val="center"/>
            </w:pPr>
            <w:r w:rsidRPr="00CC65E9">
              <w:rPr>
                <w:b/>
              </w:rPr>
              <w:t>Lecture</w:t>
            </w:r>
          </w:p>
          <w:p w14:paraId="55585C75" w14:textId="77777777" w:rsidR="00B92750" w:rsidRDefault="00B92750" w:rsidP="00744F00">
            <w:pPr>
              <w:spacing w:after="0"/>
              <w:jc w:val="center"/>
            </w:pPr>
            <w:r>
              <w:t>Niveau 4 Avancé débutant</w:t>
            </w:r>
          </w:p>
        </w:tc>
        <w:tc>
          <w:tcPr>
            <w:tcW w:w="2988" w:type="dxa"/>
            <w:shd w:val="clear" w:color="auto" w:fill="D9D9D9" w:themeFill="background1" w:themeFillShade="D9"/>
          </w:tcPr>
          <w:p w14:paraId="39DFE174" w14:textId="77777777" w:rsidR="00B92750" w:rsidRDefault="00B92750" w:rsidP="00744F00">
            <w:pPr>
              <w:spacing w:after="0"/>
              <w:jc w:val="center"/>
            </w:pPr>
            <w:r w:rsidRPr="00CC65E9">
              <w:rPr>
                <w:b/>
              </w:rPr>
              <w:t>Lecture</w:t>
            </w:r>
          </w:p>
          <w:p w14:paraId="5CD8E220" w14:textId="77777777" w:rsidR="00B92750" w:rsidRDefault="00B92750" w:rsidP="00744F00">
            <w:pPr>
              <w:spacing w:after="0"/>
              <w:jc w:val="center"/>
            </w:pPr>
            <w:r>
              <w:t>Niveau 5 Avancé</w:t>
            </w:r>
          </w:p>
        </w:tc>
      </w:tr>
      <w:tr w:rsidR="00B92750" w:rsidRPr="00771BA8" w14:paraId="72687DCD" w14:textId="77777777" w:rsidTr="00B206F6">
        <w:trPr>
          <w:jc w:val="center"/>
        </w:trPr>
        <w:tc>
          <w:tcPr>
            <w:tcW w:w="2988" w:type="dxa"/>
            <w:shd w:val="clear" w:color="auto" w:fill="D9D9D9" w:themeFill="background1" w:themeFillShade="D9"/>
          </w:tcPr>
          <w:p w14:paraId="406EC3D5" w14:textId="1C147852" w:rsidR="00B92750" w:rsidRPr="00B206F6" w:rsidRDefault="00B92750" w:rsidP="00744F00">
            <w:pPr>
              <w:spacing w:after="0"/>
              <w:rPr>
                <w:sz w:val="20"/>
                <w:lang w:val="fr-CA"/>
              </w:rPr>
            </w:pPr>
            <w:r w:rsidRPr="00B206F6">
              <w:rPr>
                <w:sz w:val="20"/>
                <w:lang w:val="fr-CA"/>
              </w:rPr>
              <w:t>Lors de la lecture d’un texte approprié pour l’année d’étude, l’élève au niveau 1 travaille à :</w:t>
            </w:r>
          </w:p>
        </w:tc>
        <w:tc>
          <w:tcPr>
            <w:tcW w:w="3244" w:type="dxa"/>
            <w:shd w:val="clear" w:color="auto" w:fill="D9D9D9" w:themeFill="background1" w:themeFillShade="D9"/>
          </w:tcPr>
          <w:p w14:paraId="745BA26F" w14:textId="58589E7B" w:rsidR="00B92750" w:rsidRPr="00B206F6" w:rsidRDefault="00B92750" w:rsidP="00744F00">
            <w:pPr>
              <w:spacing w:after="0"/>
              <w:rPr>
                <w:sz w:val="20"/>
                <w:lang w:val="fr-CA"/>
              </w:rPr>
            </w:pPr>
            <w:r w:rsidRPr="00B206F6">
              <w:rPr>
                <w:sz w:val="20"/>
                <w:lang w:val="fr-CA"/>
              </w:rPr>
              <w:t>Lors de la lecture d’un texte approprié pour l’année d’étude, l’élève au niveau 2 travaille à :</w:t>
            </w:r>
          </w:p>
        </w:tc>
        <w:tc>
          <w:tcPr>
            <w:tcW w:w="2835" w:type="dxa"/>
            <w:shd w:val="clear" w:color="auto" w:fill="D9D9D9" w:themeFill="background1" w:themeFillShade="D9"/>
          </w:tcPr>
          <w:p w14:paraId="7A737747" w14:textId="5AC4B377" w:rsidR="00B92750" w:rsidRPr="00B206F6" w:rsidRDefault="00B92750" w:rsidP="00744F00">
            <w:pPr>
              <w:spacing w:after="0"/>
              <w:rPr>
                <w:sz w:val="20"/>
                <w:lang w:val="fr-CA"/>
              </w:rPr>
            </w:pPr>
            <w:r w:rsidRPr="00B206F6">
              <w:rPr>
                <w:sz w:val="20"/>
                <w:lang w:val="fr-CA"/>
              </w:rPr>
              <w:t>Lors de la lecture d’un texte approprié pour l’année d’étude, l’élève au niveau 3 travaille à :</w:t>
            </w:r>
          </w:p>
        </w:tc>
        <w:tc>
          <w:tcPr>
            <w:tcW w:w="2885" w:type="dxa"/>
            <w:shd w:val="clear" w:color="auto" w:fill="D9D9D9" w:themeFill="background1" w:themeFillShade="D9"/>
          </w:tcPr>
          <w:p w14:paraId="3AB3E1D8" w14:textId="250D2EE3" w:rsidR="00B92750" w:rsidRPr="00B206F6" w:rsidRDefault="00B92750" w:rsidP="00744F00">
            <w:pPr>
              <w:spacing w:after="0"/>
              <w:rPr>
                <w:sz w:val="20"/>
                <w:lang w:val="fr-CA"/>
              </w:rPr>
            </w:pPr>
            <w:r w:rsidRPr="00B206F6">
              <w:rPr>
                <w:sz w:val="20"/>
                <w:lang w:val="fr-CA"/>
              </w:rPr>
              <w:t>Lors de la lecture d’un texte approprié pour l’année d’étude, l’élève au niveau 4 travaille à :</w:t>
            </w:r>
          </w:p>
        </w:tc>
        <w:tc>
          <w:tcPr>
            <w:tcW w:w="2988" w:type="dxa"/>
            <w:shd w:val="clear" w:color="auto" w:fill="D9D9D9" w:themeFill="background1" w:themeFillShade="D9"/>
          </w:tcPr>
          <w:p w14:paraId="21EBE979" w14:textId="05CC7D88" w:rsidR="00B92750" w:rsidRPr="00B206F6" w:rsidRDefault="00B92750" w:rsidP="00744F00">
            <w:pPr>
              <w:spacing w:after="0"/>
              <w:rPr>
                <w:sz w:val="20"/>
                <w:lang w:val="fr-CA"/>
              </w:rPr>
            </w:pPr>
            <w:r w:rsidRPr="00B206F6">
              <w:rPr>
                <w:sz w:val="20"/>
                <w:lang w:val="fr-CA"/>
              </w:rPr>
              <w:t>Lors de la lecture d’un texte approprié pour l’année d’étude, l’élève au niveau 5 travaille à :</w:t>
            </w:r>
          </w:p>
        </w:tc>
      </w:tr>
      <w:tr w:rsidR="00B92750" w:rsidRPr="00771BA8" w14:paraId="7472CB67" w14:textId="77777777" w:rsidTr="00B206F6">
        <w:trPr>
          <w:jc w:val="center"/>
        </w:trPr>
        <w:tc>
          <w:tcPr>
            <w:tcW w:w="2988" w:type="dxa"/>
          </w:tcPr>
          <w:p w14:paraId="2DAF202E" w14:textId="10F86D53" w:rsidR="00B92750" w:rsidRPr="00B206F6" w:rsidRDefault="00B92750" w:rsidP="00744F00">
            <w:pPr>
              <w:spacing w:after="0"/>
              <w:rPr>
                <w:rFonts w:cstheme="minorHAnsi"/>
                <w:sz w:val="20"/>
                <w:lang w:val="fr-CA"/>
              </w:rPr>
            </w:pPr>
            <w:proofErr w:type="gramStart"/>
            <w:r w:rsidRPr="00B206F6">
              <w:rPr>
                <w:rFonts w:eastAsia="Times New Roman" w:cstheme="minorHAnsi"/>
                <w:color w:val="000000"/>
                <w:sz w:val="18"/>
                <w:szCs w:val="18"/>
                <w:lang w:val="fr-CA"/>
              </w:rPr>
              <w:t>déterminer</w:t>
            </w:r>
            <w:proofErr w:type="gramEnd"/>
            <w:r w:rsidRPr="00B206F6">
              <w:rPr>
                <w:rFonts w:eastAsia="Times New Roman" w:cstheme="minorHAnsi"/>
                <w:color w:val="000000"/>
                <w:sz w:val="18"/>
                <w:szCs w:val="18"/>
                <w:lang w:val="fr-CA"/>
              </w:rPr>
              <w:t xml:space="preserve"> le sens des mots et syntagmes lors de la lecture à haute voix de textes et dialogues ; répondre à des questions simples oui ou non et quand, quoi, où, qui, pourquoi sur des sujets familiers ; identifier le thème principal de la phrase lue à haute voix ; reconnaître le sens de mots fréquents lors des lectures à haute voix.</w:t>
            </w:r>
          </w:p>
        </w:tc>
        <w:tc>
          <w:tcPr>
            <w:tcW w:w="3244" w:type="dxa"/>
          </w:tcPr>
          <w:p w14:paraId="32723E2F" w14:textId="77777777" w:rsidR="00B92750" w:rsidRPr="00B206F6" w:rsidRDefault="00B92750" w:rsidP="00744F00">
            <w:pPr>
              <w:spacing w:after="0"/>
              <w:rPr>
                <w:rFonts w:cstheme="minorHAnsi"/>
                <w:sz w:val="20"/>
                <w:lang w:val="fr-CA"/>
              </w:rPr>
            </w:pPr>
            <w:r w:rsidRPr="00B206F6">
              <w:rPr>
                <w:rFonts w:cstheme="minorHAnsi"/>
                <w:sz w:val="18"/>
                <w:szCs w:val="18"/>
                <w:lang w:val="fr-CA"/>
              </w:rPr>
              <w:t>déterminer le sens des mots et syntagmes lors de la lecture à haute voix de textes et dialogues ; répondre à des questions simples oui ou non et quand, quoi, où, qui, pourquoi sur des sujets familiers ; identifier une raison donnée par un auteur pour étayer un point clé ; déterminer le sens de mots et syntagmes fréquents lors des lectures à haute voix.</w:t>
            </w:r>
          </w:p>
        </w:tc>
        <w:tc>
          <w:tcPr>
            <w:tcW w:w="2835" w:type="dxa"/>
          </w:tcPr>
          <w:p w14:paraId="63C850C3" w14:textId="77777777" w:rsidR="00B92750" w:rsidRPr="00B206F6" w:rsidRDefault="00B92750" w:rsidP="00744F00">
            <w:pPr>
              <w:spacing w:after="0"/>
              <w:rPr>
                <w:rFonts w:cstheme="minorHAnsi"/>
                <w:sz w:val="20"/>
                <w:lang w:val="fr-CA"/>
              </w:rPr>
            </w:pPr>
            <w:r w:rsidRPr="00B206F6">
              <w:rPr>
                <w:rFonts w:cstheme="minorHAnsi"/>
                <w:sz w:val="18"/>
                <w:szCs w:val="18"/>
                <w:lang w:val="fr-CA"/>
              </w:rPr>
              <w:t>identifier les mots clés, les syntagmes et les sujets principaux de textes et de dialogues ; répondre à des questions simples sur des détails clés ; répéter certains renseignements, détails ou événements ; identifier des raisons données par un auteur pour étayer un point clé ; répondre à des questions pour aider à déterminer le sens de certains mots et syntagmes moins fréquents.</w:t>
            </w:r>
          </w:p>
        </w:tc>
        <w:tc>
          <w:tcPr>
            <w:tcW w:w="2885" w:type="dxa"/>
          </w:tcPr>
          <w:p w14:paraId="16CF31D1" w14:textId="4C999BA2" w:rsidR="00B92750" w:rsidRPr="00B206F6" w:rsidRDefault="00B92750" w:rsidP="00744F00">
            <w:pPr>
              <w:spacing w:after="0"/>
              <w:rPr>
                <w:rFonts w:cstheme="minorHAnsi"/>
                <w:sz w:val="20"/>
                <w:lang w:val="fr-CA"/>
              </w:rPr>
            </w:pPr>
            <w:r w:rsidRPr="00B206F6">
              <w:rPr>
                <w:rFonts w:cstheme="minorHAnsi"/>
                <w:sz w:val="18"/>
                <w:szCs w:val="18"/>
                <w:lang w:val="fr-CA"/>
              </w:rPr>
              <w:t>identifier les sujets principaux dans les textes et lectures à haute voix ; poser et répondre à des questions sur des détails clés dans des textes écrits et lectures à haute voix ; répéter des histoires et des informations ; identifier des raisons données par un auteur pour étayer un point clé ; répondre à des questions sur divers sujets pour aider à déterminer le sens de mots, syntagmes et expressions idiomatiques simples.</w:t>
            </w:r>
          </w:p>
        </w:tc>
        <w:tc>
          <w:tcPr>
            <w:tcW w:w="2988" w:type="dxa"/>
          </w:tcPr>
          <w:p w14:paraId="25B6E4C3" w14:textId="77777777" w:rsidR="00B92750" w:rsidRPr="00B206F6" w:rsidRDefault="00B92750" w:rsidP="00744F00">
            <w:pPr>
              <w:spacing w:after="0"/>
              <w:rPr>
                <w:rFonts w:cstheme="minorHAnsi"/>
                <w:spacing w:val="-4"/>
                <w:sz w:val="20"/>
                <w:lang w:val="fr-CA"/>
              </w:rPr>
            </w:pPr>
            <w:r w:rsidRPr="00B206F6">
              <w:rPr>
                <w:rFonts w:cstheme="minorHAnsi"/>
                <w:spacing w:val="-4"/>
                <w:sz w:val="18"/>
                <w:szCs w:val="18"/>
                <w:lang w:val="fr-CA"/>
              </w:rPr>
              <w:t>identifier les sujets principaux dans des textes et lectures à haute voix ; poser et répondre à des questions sur des détails clés dans des textes et lectures à haute voix ; répéter des points clés et des informations d’histoires ; identifier les raisons données par un auteur pour étayer un point clé ; résumer des informations à partir des sources fournies ; répondre à des questions sur divers sujets pour aider à déterminer ou préciser le sens de mots, syntagmes et expressions idiomatiques.</w:t>
            </w:r>
          </w:p>
        </w:tc>
      </w:tr>
    </w:tbl>
    <w:p w14:paraId="52F41AC1" w14:textId="77777777" w:rsidR="00B206F6" w:rsidRPr="00B206F6" w:rsidRDefault="00B206F6" w:rsidP="00744F00">
      <w:pPr>
        <w:spacing w:after="0"/>
        <w:rPr>
          <w:rFonts w:ascii="Arial" w:hAnsi="Arial" w:cs="Arial"/>
          <w:b/>
          <w:sz w:val="20"/>
          <w:lang w:val="fr-CA"/>
        </w:rPr>
      </w:pPr>
    </w:p>
    <w:tbl>
      <w:tblPr>
        <w:tblStyle w:val="TableGrid"/>
        <w:tblW w:w="14940" w:type="dxa"/>
        <w:jc w:val="center"/>
        <w:tblLook w:val="04A0" w:firstRow="1" w:lastRow="0" w:firstColumn="1" w:lastColumn="0" w:noHBand="0" w:noVBand="1"/>
      </w:tblPr>
      <w:tblGrid>
        <w:gridCol w:w="2988"/>
        <w:gridCol w:w="3244"/>
        <w:gridCol w:w="2732"/>
        <w:gridCol w:w="2988"/>
        <w:gridCol w:w="2988"/>
      </w:tblGrid>
      <w:tr w:rsidR="00B92750" w14:paraId="7BC5A6B6" w14:textId="77777777" w:rsidTr="00B206F6">
        <w:trPr>
          <w:jc w:val="center"/>
        </w:trPr>
        <w:tc>
          <w:tcPr>
            <w:tcW w:w="2988" w:type="dxa"/>
            <w:shd w:val="clear" w:color="auto" w:fill="D9D9D9" w:themeFill="background1" w:themeFillShade="D9"/>
          </w:tcPr>
          <w:p w14:paraId="4E0D9170" w14:textId="77777777" w:rsidR="00B92750" w:rsidRDefault="00B92750" w:rsidP="00744F00">
            <w:pPr>
              <w:spacing w:after="0"/>
              <w:jc w:val="center"/>
            </w:pPr>
            <w:proofErr w:type="spellStart"/>
            <w:r w:rsidRPr="00CC65E9">
              <w:rPr>
                <w:b/>
              </w:rPr>
              <w:t>Rédaction</w:t>
            </w:r>
            <w:proofErr w:type="spellEnd"/>
          </w:p>
          <w:p w14:paraId="79916301" w14:textId="77777777" w:rsidR="00B92750" w:rsidRDefault="00B92750" w:rsidP="00744F00">
            <w:pPr>
              <w:spacing w:after="0"/>
              <w:jc w:val="center"/>
            </w:pPr>
            <w:r>
              <w:t>Niveau 1 Débutant</w:t>
            </w:r>
          </w:p>
        </w:tc>
        <w:tc>
          <w:tcPr>
            <w:tcW w:w="3244" w:type="dxa"/>
            <w:shd w:val="clear" w:color="auto" w:fill="D9D9D9" w:themeFill="background1" w:themeFillShade="D9"/>
          </w:tcPr>
          <w:p w14:paraId="59901E17" w14:textId="77777777" w:rsidR="00B92750" w:rsidRDefault="00B92750" w:rsidP="00744F00">
            <w:pPr>
              <w:spacing w:after="0"/>
              <w:jc w:val="center"/>
            </w:pPr>
            <w:r w:rsidRPr="00CC65E9">
              <w:rPr>
                <w:b/>
              </w:rPr>
              <w:t>Rédaction</w:t>
            </w:r>
          </w:p>
          <w:p w14:paraId="08DF3499" w14:textId="77777777" w:rsidR="00B92750" w:rsidRDefault="00B92750" w:rsidP="00744F00">
            <w:pPr>
              <w:spacing w:after="0"/>
              <w:jc w:val="center"/>
            </w:pPr>
            <w:r>
              <w:t>Niveau 2 Intermédiaire débutant</w:t>
            </w:r>
          </w:p>
        </w:tc>
        <w:tc>
          <w:tcPr>
            <w:tcW w:w="2732" w:type="dxa"/>
            <w:shd w:val="clear" w:color="auto" w:fill="D9D9D9" w:themeFill="background1" w:themeFillShade="D9"/>
          </w:tcPr>
          <w:p w14:paraId="75F175B2" w14:textId="77777777" w:rsidR="00B92750" w:rsidRDefault="00B92750" w:rsidP="00744F00">
            <w:pPr>
              <w:spacing w:after="0"/>
              <w:jc w:val="center"/>
            </w:pPr>
            <w:r w:rsidRPr="00CC65E9">
              <w:rPr>
                <w:b/>
              </w:rPr>
              <w:t>Rédaction</w:t>
            </w:r>
          </w:p>
          <w:p w14:paraId="4B3D1CA2" w14:textId="77777777" w:rsidR="00B92750" w:rsidRDefault="00B92750" w:rsidP="00744F00">
            <w:pPr>
              <w:spacing w:after="0"/>
              <w:jc w:val="center"/>
            </w:pPr>
            <w:r>
              <w:t>Niveau 3 Intermédiaire</w:t>
            </w:r>
          </w:p>
        </w:tc>
        <w:tc>
          <w:tcPr>
            <w:tcW w:w="2988" w:type="dxa"/>
            <w:shd w:val="clear" w:color="auto" w:fill="D9D9D9" w:themeFill="background1" w:themeFillShade="D9"/>
          </w:tcPr>
          <w:p w14:paraId="02804D25" w14:textId="77777777" w:rsidR="00B92750" w:rsidRDefault="00B92750" w:rsidP="00744F00">
            <w:pPr>
              <w:spacing w:after="0"/>
              <w:jc w:val="center"/>
            </w:pPr>
            <w:r w:rsidRPr="00CC65E9">
              <w:rPr>
                <w:b/>
              </w:rPr>
              <w:t>Rédaction</w:t>
            </w:r>
          </w:p>
          <w:p w14:paraId="0F1C3333" w14:textId="77777777" w:rsidR="00B92750" w:rsidRDefault="00B92750" w:rsidP="00744F00">
            <w:pPr>
              <w:spacing w:after="0"/>
              <w:jc w:val="center"/>
            </w:pPr>
            <w:r>
              <w:t>Niveau 4 Avancé débutant</w:t>
            </w:r>
          </w:p>
        </w:tc>
        <w:tc>
          <w:tcPr>
            <w:tcW w:w="2988" w:type="dxa"/>
            <w:shd w:val="clear" w:color="auto" w:fill="D9D9D9" w:themeFill="background1" w:themeFillShade="D9"/>
          </w:tcPr>
          <w:p w14:paraId="47E4EC31" w14:textId="77777777" w:rsidR="00B92750" w:rsidRDefault="00B92750" w:rsidP="00744F00">
            <w:pPr>
              <w:spacing w:after="0"/>
              <w:jc w:val="center"/>
            </w:pPr>
            <w:r w:rsidRPr="00CC65E9">
              <w:rPr>
                <w:b/>
              </w:rPr>
              <w:t>Rédaction</w:t>
            </w:r>
          </w:p>
          <w:p w14:paraId="3445FB47" w14:textId="77777777" w:rsidR="00B92750" w:rsidRDefault="00B92750" w:rsidP="00744F00">
            <w:pPr>
              <w:spacing w:after="0"/>
              <w:jc w:val="center"/>
            </w:pPr>
            <w:r>
              <w:t>Niveau 5 Avancé</w:t>
            </w:r>
          </w:p>
        </w:tc>
      </w:tr>
      <w:tr w:rsidR="00B92750" w:rsidRPr="00771BA8" w14:paraId="655E16D5" w14:textId="77777777" w:rsidTr="00B206F6">
        <w:trPr>
          <w:jc w:val="center"/>
        </w:trPr>
        <w:tc>
          <w:tcPr>
            <w:tcW w:w="2988" w:type="dxa"/>
            <w:shd w:val="clear" w:color="auto" w:fill="D9D9D9" w:themeFill="background1" w:themeFillShade="D9"/>
          </w:tcPr>
          <w:p w14:paraId="62FD3AAD" w14:textId="77777777" w:rsidR="00B92750" w:rsidRPr="00B206F6" w:rsidRDefault="00B92750" w:rsidP="00744F00">
            <w:pPr>
              <w:spacing w:after="0"/>
              <w:rPr>
                <w:sz w:val="20"/>
                <w:lang w:val="fr-CA"/>
              </w:rPr>
            </w:pPr>
            <w:r w:rsidRPr="00B206F6">
              <w:rPr>
                <w:sz w:val="20"/>
                <w:lang w:val="fr-CA"/>
              </w:rPr>
              <w:t>Lors de la rédaction, l’élève au niveau 1 travaille à :</w:t>
            </w:r>
          </w:p>
        </w:tc>
        <w:tc>
          <w:tcPr>
            <w:tcW w:w="3244" w:type="dxa"/>
            <w:shd w:val="clear" w:color="auto" w:fill="D9D9D9" w:themeFill="background1" w:themeFillShade="D9"/>
          </w:tcPr>
          <w:p w14:paraId="27C0DC6F" w14:textId="77777777" w:rsidR="00B92750" w:rsidRPr="00B206F6" w:rsidRDefault="00B92750" w:rsidP="00744F00">
            <w:pPr>
              <w:spacing w:after="0"/>
              <w:rPr>
                <w:sz w:val="20"/>
                <w:lang w:val="fr-CA"/>
              </w:rPr>
            </w:pPr>
            <w:r w:rsidRPr="00B206F6">
              <w:rPr>
                <w:sz w:val="20"/>
                <w:lang w:val="fr-CA"/>
              </w:rPr>
              <w:t>Lors de la rédaction, l’élève au niveau 2 travaille à :</w:t>
            </w:r>
          </w:p>
        </w:tc>
        <w:tc>
          <w:tcPr>
            <w:tcW w:w="2732" w:type="dxa"/>
            <w:shd w:val="clear" w:color="auto" w:fill="D9D9D9" w:themeFill="background1" w:themeFillShade="D9"/>
          </w:tcPr>
          <w:p w14:paraId="2CD56325" w14:textId="77777777" w:rsidR="00B92750" w:rsidRPr="00B206F6" w:rsidRDefault="00B92750" w:rsidP="00744F00">
            <w:pPr>
              <w:spacing w:after="0"/>
              <w:rPr>
                <w:sz w:val="20"/>
                <w:lang w:val="fr-CA"/>
              </w:rPr>
            </w:pPr>
            <w:r w:rsidRPr="00B206F6">
              <w:rPr>
                <w:sz w:val="20"/>
                <w:lang w:val="fr-CA"/>
              </w:rPr>
              <w:t>Lors de la rédaction, l’élève au niveau 3 travaille à :</w:t>
            </w:r>
          </w:p>
        </w:tc>
        <w:tc>
          <w:tcPr>
            <w:tcW w:w="2988" w:type="dxa"/>
            <w:shd w:val="clear" w:color="auto" w:fill="D9D9D9" w:themeFill="background1" w:themeFillShade="D9"/>
          </w:tcPr>
          <w:p w14:paraId="11494D99" w14:textId="77777777" w:rsidR="00B92750" w:rsidRPr="00B206F6" w:rsidRDefault="00B92750" w:rsidP="00744F00">
            <w:pPr>
              <w:spacing w:after="0"/>
              <w:rPr>
                <w:sz w:val="20"/>
                <w:lang w:val="fr-CA"/>
              </w:rPr>
            </w:pPr>
            <w:r w:rsidRPr="00B206F6">
              <w:rPr>
                <w:sz w:val="20"/>
                <w:lang w:val="fr-CA"/>
              </w:rPr>
              <w:t>Lors de la rédaction, l’élève au niveau 4 travaille à :</w:t>
            </w:r>
          </w:p>
        </w:tc>
        <w:tc>
          <w:tcPr>
            <w:tcW w:w="2988" w:type="dxa"/>
            <w:shd w:val="clear" w:color="auto" w:fill="D9D9D9" w:themeFill="background1" w:themeFillShade="D9"/>
          </w:tcPr>
          <w:p w14:paraId="4432A12D" w14:textId="77777777" w:rsidR="00B92750" w:rsidRPr="00B206F6" w:rsidRDefault="00B92750" w:rsidP="00744F00">
            <w:pPr>
              <w:spacing w:after="0"/>
              <w:rPr>
                <w:sz w:val="20"/>
                <w:lang w:val="fr-CA"/>
              </w:rPr>
            </w:pPr>
            <w:r w:rsidRPr="00B206F6">
              <w:rPr>
                <w:sz w:val="20"/>
                <w:lang w:val="fr-CA"/>
              </w:rPr>
              <w:t>Lors de la rédaction, l’élève au niveau 5 travaille à :</w:t>
            </w:r>
          </w:p>
        </w:tc>
      </w:tr>
      <w:tr w:rsidR="00B92750" w:rsidRPr="00B206F6" w14:paraId="58F29D54" w14:textId="77777777" w:rsidTr="00B206F6">
        <w:trPr>
          <w:jc w:val="center"/>
        </w:trPr>
        <w:tc>
          <w:tcPr>
            <w:tcW w:w="2988" w:type="dxa"/>
          </w:tcPr>
          <w:p w14:paraId="659EE143" w14:textId="77777777" w:rsidR="00B92750" w:rsidRPr="00B206F6" w:rsidRDefault="00B92750" w:rsidP="00744F00">
            <w:pPr>
              <w:spacing w:after="0"/>
              <w:rPr>
                <w:rFonts w:cstheme="minorHAnsi"/>
                <w:sz w:val="20"/>
                <w:lang w:val="fr-CA"/>
              </w:rPr>
            </w:pPr>
            <w:proofErr w:type="gramStart"/>
            <w:r w:rsidRPr="00B206F6">
              <w:rPr>
                <w:rFonts w:eastAsia="Times New Roman" w:cstheme="minorHAnsi"/>
                <w:color w:val="000000"/>
                <w:sz w:val="18"/>
                <w:szCs w:val="18"/>
                <w:lang w:val="fr-CA"/>
              </w:rPr>
              <w:t>répondre</w:t>
            </w:r>
            <w:proofErr w:type="gramEnd"/>
            <w:r w:rsidRPr="00B206F6">
              <w:rPr>
                <w:rFonts w:eastAsia="Times New Roman" w:cstheme="minorHAnsi"/>
                <w:color w:val="000000"/>
                <w:sz w:val="18"/>
                <w:szCs w:val="18"/>
                <w:lang w:val="fr-CA"/>
              </w:rPr>
              <w:t xml:space="preserve"> à des questions simples oui ou non et quand, quoi, où, qui, pourquoi sur des sujets familiers ; créer des mots en remplissant une lettre manquante avec ou sans exemple fourni ; utiliser un petit nombre de noms et de verbes fréquents en rédaction.</w:t>
            </w:r>
          </w:p>
        </w:tc>
        <w:tc>
          <w:tcPr>
            <w:tcW w:w="3244" w:type="dxa"/>
          </w:tcPr>
          <w:p w14:paraId="1B34B929" w14:textId="77777777" w:rsidR="00B92750" w:rsidRPr="00B206F6" w:rsidRDefault="00B92750" w:rsidP="00744F00">
            <w:pPr>
              <w:spacing w:after="0"/>
              <w:rPr>
                <w:rFonts w:cstheme="minorHAnsi"/>
                <w:spacing w:val="-2"/>
                <w:sz w:val="20"/>
                <w:lang w:val="fr-CA"/>
              </w:rPr>
            </w:pPr>
            <w:r w:rsidRPr="00B206F6">
              <w:rPr>
                <w:rFonts w:cstheme="minorHAnsi"/>
                <w:spacing w:val="-2"/>
                <w:sz w:val="18"/>
                <w:szCs w:val="18"/>
                <w:lang w:val="fr-CA"/>
              </w:rPr>
              <w:t>répondre à des questions simples oui ou non et quand, quoi, où, qui, pourquoi sur des sujets familiers ; communiquer des messages simples sur des sujets ou objets familiers ; exprimer une opinion sur un sujet familier ; répéter un événement et présenter des informations simples en utilisant certains mots de liaison fréquents ; produire des phrases simples en utilisant des noms, verbes, prépositions et conjonctions fréquents.</w:t>
            </w:r>
          </w:p>
        </w:tc>
        <w:tc>
          <w:tcPr>
            <w:tcW w:w="2732" w:type="dxa"/>
          </w:tcPr>
          <w:p w14:paraId="50B009FF" w14:textId="77777777" w:rsidR="00B92750" w:rsidRPr="00B206F6" w:rsidRDefault="00B92750" w:rsidP="00744F00">
            <w:pPr>
              <w:spacing w:after="0"/>
              <w:rPr>
                <w:rFonts w:cstheme="minorHAnsi"/>
                <w:sz w:val="20"/>
                <w:szCs w:val="18"/>
                <w:lang w:val="fr-CA"/>
              </w:rPr>
            </w:pPr>
            <w:r w:rsidRPr="00B206F6">
              <w:rPr>
                <w:rFonts w:cstheme="minorHAnsi"/>
                <w:sz w:val="18"/>
                <w:szCs w:val="18"/>
                <w:lang w:val="fr-CA"/>
              </w:rPr>
              <w:t>participer à de brefs échanges écrits ; poser et répondre à des questions simples et composer un bref texte écrit sur des sujets familiers ; exprimer une opinion sur un sujet familier et donner une justification ; répéter une séquence simple d’événements et présenter des informations simples ; produire et développer des phrases simples.</w:t>
            </w:r>
          </w:p>
        </w:tc>
        <w:tc>
          <w:tcPr>
            <w:tcW w:w="2988" w:type="dxa"/>
          </w:tcPr>
          <w:p w14:paraId="0C7C6D02" w14:textId="2586D55B" w:rsidR="00B92750" w:rsidRPr="00B206F6" w:rsidRDefault="00B92750" w:rsidP="00744F00">
            <w:pPr>
              <w:spacing w:after="0"/>
              <w:rPr>
                <w:rFonts w:cstheme="minorHAnsi"/>
                <w:sz w:val="20"/>
                <w:lang w:val="fr-CA"/>
              </w:rPr>
            </w:pPr>
            <w:r w:rsidRPr="00B206F6">
              <w:rPr>
                <w:rFonts w:cstheme="minorHAnsi"/>
                <w:sz w:val="18"/>
                <w:szCs w:val="18"/>
                <w:lang w:val="fr-CA"/>
              </w:rPr>
              <w:t>participer à des échanges écrits sur divers textes et sujets ; composer des textes écrits sur divers sujets ; répondre à des questions en exprimant des opinions sur divers sujets ; raconter des événements multiples dans l’ordre et présenter des informations simples sur un sujet ; produire et développer des phrases simples et certaines phrases composées.</w:t>
            </w:r>
          </w:p>
        </w:tc>
        <w:tc>
          <w:tcPr>
            <w:tcW w:w="2988" w:type="dxa"/>
          </w:tcPr>
          <w:p w14:paraId="1C6E9263" w14:textId="77777777" w:rsidR="00B92750" w:rsidRPr="00B206F6" w:rsidRDefault="00B92750" w:rsidP="00744F00">
            <w:pPr>
              <w:spacing w:after="0"/>
              <w:rPr>
                <w:rFonts w:cstheme="minorHAnsi"/>
                <w:sz w:val="20"/>
                <w:szCs w:val="18"/>
                <w:lang w:val="fr-CA"/>
              </w:rPr>
            </w:pPr>
            <w:r w:rsidRPr="00B206F6">
              <w:rPr>
                <w:rFonts w:cstheme="minorHAnsi"/>
                <w:sz w:val="18"/>
                <w:szCs w:val="18"/>
                <w:lang w:val="fr-CA"/>
              </w:rPr>
              <w:t>participer à de longs échanges écrits d’informations ; composer des textes écrits sur divers sujets ; exprimer des opinions sur divers sujets ; raconter une séquence plus complexe d’événements ; produire et développer des phrases simples et certaines phrases composées.</w:t>
            </w:r>
          </w:p>
        </w:tc>
      </w:tr>
    </w:tbl>
    <w:p w14:paraId="0DE0FB71" w14:textId="77777777" w:rsidR="00B206F6" w:rsidRPr="00B206F6" w:rsidRDefault="00B206F6" w:rsidP="00744F00">
      <w:pPr>
        <w:spacing w:after="0"/>
        <w:rPr>
          <w:rFonts w:ascii="Arial" w:hAnsi="Arial" w:cs="Arial"/>
          <w:b/>
          <w:sz w:val="2"/>
          <w:lang w:val="fr-CA"/>
        </w:rPr>
      </w:pPr>
      <w:r w:rsidRPr="00B206F6">
        <w:rPr>
          <w:rFonts w:ascii="Arial" w:hAnsi="Arial" w:cs="Arial"/>
          <w:b/>
          <w:sz w:val="2"/>
          <w:lang w:val="fr-CA"/>
        </w:rPr>
        <w:br w:type="page"/>
      </w:r>
    </w:p>
    <w:p w14:paraId="1B96BFA6" w14:textId="0135B0E3" w:rsidR="00B92750" w:rsidRPr="00B206F6" w:rsidRDefault="00B92750" w:rsidP="00744F00">
      <w:pPr>
        <w:spacing w:after="0"/>
        <w:rPr>
          <w:rFonts w:ascii="Arial" w:hAnsi="Arial" w:cs="Arial"/>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1ère année</w:t>
      </w:r>
    </w:p>
    <w:tbl>
      <w:tblPr>
        <w:tblStyle w:val="TableGrid"/>
        <w:tblW w:w="14940" w:type="dxa"/>
        <w:jc w:val="center"/>
        <w:tblLook w:val="04A0" w:firstRow="1" w:lastRow="0" w:firstColumn="1" w:lastColumn="0" w:noHBand="0" w:noVBand="1"/>
      </w:tblPr>
      <w:tblGrid>
        <w:gridCol w:w="2830"/>
        <w:gridCol w:w="3261"/>
        <w:gridCol w:w="2976"/>
        <w:gridCol w:w="2885"/>
        <w:gridCol w:w="2988"/>
      </w:tblGrid>
      <w:tr w:rsidR="00B92750" w14:paraId="094430CE" w14:textId="77777777" w:rsidTr="00B206F6">
        <w:trPr>
          <w:jc w:val="center"/>
        </w:trPr>
        <w:tc>
          <w:tcPr>
            <w:tcW w:w="2830" w:type="dxa"/>
            <w:shd w:val="clear" w:color="auto" w:fill="D9D9D9" w:themeFill="background1" w:themeFillShade="D9"/>
          </w:tcPr>
          <w:p w14:paraId="01431189" w14:textId="77777777" w:rsidR="00B92750" w:rsidRPr="00CC65E9" w:rsidRDefault="00B92750" w:rsidP="00744F00">
            <w:pPr>
              <w:spacing w:after="0"/>
              <w:jc w:val="center"/>
              <w:rPr>
                <w:b/>
              </w:rPr>
            </w:pPr>
            <w:proofErr w:type="spellStart"/>
            <w:r w:rsidRPr="00CC65E9">
              <w:rPr>
                <w:b/>
              </w:rPr>
              <w:t>Écoute</w:t>
            </w:r>
            <w:proofErr w:type="spellEnd"/>
          </w:p>
          <w:p w14:paraId="05045A2A" w14:textId="77777777" w:rsidR="00B92750" w:rsidRDefault="00B92750" w:rsidP="00744F00">
            <w:pPr>
              <w:spacing w:after="0"/>
              <w:jc w:val="center"/>
            </w:pPr>
            <w:r>
              <w:t>Niveau 1 Débutant</w:t>
            </w:r>
          </w:p>
        </w:tc>
        <w:tc>
          <w:tcPr>
            <w:tcW w:w="3261" w:type="dxa"/>
            <w:shd w:val="clear" w:color="auto" w:fill="D9D9D9" w:themeFill="background1" w:themeFillShade="D9"/>
          </w:tcPr>
          <w:p w14:paraId="1303A2E0" w14:textId="77777777" w:rsidR="00B92750" w:rsidRDefault="00B92750" w:rsidP="00744F00">
            <w:pPr>
              <w:spacing w:after="0"/>
              <w:jc w:val="center"/>
            </w:pPr>
            <w:r w:rsidRPr="00CC65E9">
              <w:rPr>
                <w:b/>
              </w:rPr>
              <w:t>Écoute</w:t>
            </w:r>
          </w:p>
          <w:p w14:paraId="0D8C3165" w14:textId="77777777" w:rsidR="00B92750" w:rsidRDefault="00B92750" w:rsidP="00744F00">
            <w:pPr>
              <w:spacing w:after="0"/>
              <w:jc w:val="center"/>
            </w:pPr>
            <w:r>
              <w:t>Niveau 2 Intermédiaire débutant</w:t>
            </w:r>
          </w:p>
        </w:tc>
        <w:tc>
          <w:tcPr>
            <w:tcW w:w="2976" w:type="dxa"/>
            <w:shd w:val="clear" w:color="auto" w:fill="D9D9D9" w:themeFill="background1" w:themeFillShade="D9"/>
          </w:tcPr>
          <w:p w14:paraId="564FA4DF" w14:textId="77777777" w:rsidR="00B92750" w:rsidRDefault="00B92750" w:rsidP="00744F00">
            <w:pPr>
              <w:spacing w:after="0"/>
              <w:jc w:val="center"/>
            </w:pPr>
            <w:r w:rsidRPr="00CC65E9">
              <w:rPr>
                <w:b/>
              </w:rPr>
              <w:t>Écoute</w:t>
            </w:r>
          </w:p>
          <w:p w14:paraId="4874DF5A" w14:textId="77777777" w:rsidR="00B92750" w:rsidRDefault="00B92750" w:rsidP="00744F00">
            <w:pPr>
              <w:spacing w:after="0"/>
              <w:jc w:val="center"/>
            </w:pPr>
            <w:r>
              <w:t>Niveau 3 Intermédiaire</w:t>
            </w:r>
          </w:p>
        </w:tc>
        <w:tc>
          <w:tcPr>
            <w:tcW w:w="2885" w:type="dxa"/>
            <w:shd w:val="clear" w:color="auto" w:fill="D9D9D9" w:themeFill="background1" w:themeFillShade="D9"/>
          </w:tcPr>
          <w:p w14:paraId="46A951AB" w14:textId="77777777" w:rsidR="00B92750" w:rsidRDefault="00B92750" w:rsidP="00744F00">
            <w:pPr>
              <w:spacing w:after="0"/>
              <w:jc w:val="center"/>
            </w:pPr>
            <w:r w:rsidRPr="00CC65E9">
              <w:rPr>
                <w:b/>
              </w:rPr>
              <w:t>Écoute</w:t>
            </w:r>
          </w:p>
          <w:p w14:paraId="68AEDC05" w14:textId="77777777" w:rsidR="00B92750" w:rsidRDefault="00B92750" w:rsidP="00744F00">
            <w:pPr>
              <w:spacing w:after="0"/>
              <w:jc w:val="center"/>
            </w:pPr>
            <w:r>
              <w:t>Niveau 4 Avancé débutant</w:t>
            </w:r>
          </w:p>
        </w:tc>
        <w:tc>
          <w:tcPr>
            <w:tcW w:w="2988" w:type="dxa"/>
            <w:shd w:val="clear" w:color="auto" w:fill="D9D9D9" w:themeFill="background1" w:themeFillShade="D9"/>
          </w:tcPr>
          <w:p w14:paraId="173B8FEC" w14:textId="77777777" w:rsidR="00B92750" w:rsidRDefault="00B92750" w:rsidP="00744F00">
            <w:pPr>
              <w:spacing w:after="0"/>
              <w:jc w:val="center"/>
            </w:pPr>
            <w:r w:rsidRPr="00CC65E9">
              <w:rPr>
                <w:b/>
              </w:rPr>
              <w:t>Écoute</w:t>
            </w:r>
          </w:p>
          <w:p w14:paraId="630D1DFC" w14:textId="77777777" w:rsidR="00B92750" w:rsidRDefault="00B92750" w:rsidP="00744F00">
            <w:pPr>
              <w:spacing w:after="0"/>
              <w:jc w:val="center"/>
            </w:pPr>
            <w:r>
              <w:t>Niveau 5 Avancé</w:t>
            </w:r>
          </w:p>
        </w:tc>
      </w:tr>
      <w:tr w:rsidR="00B92750" w:rsidRPr="00771BA8" w14:paraId="2E8C60FC" w14:textId="77777777" w:rsidTr="00B206F6">
        <w:trPr>
          <w:jc w:val="center"/>
        </w:trPr>
        <w:tc>
          <w:tcPr>
            <w:tcW w:w="2830" w:type="dxa"/>
            <w:shd w:val="clear" w:color="auto" w:fill="D9D9D9" w:themeFill="background1" w:themeFillShade="D9"/>
          </w:tcPr>
          <w:p w14:paraId="7265A4B5"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261" w:type="dxa"/>
            <w:shd w:val="clear" w:color="auto" w:fill="D9D9D9" w:themeFill="background1" w:themeFillShade="D9"/>
          </w:tcPr>
          <w:p w14:paraId="406CA07A"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2976" w:type="dxa"/>
            <w:shd w:val="clear" w:color="auto" w:fill="D9D9D9" w:themeFill="background1" w:themeFillShade="D9"/>
          </w:tcPr>
          <w:p w14:paraId="22553161"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2885" w:type="dxa"/>
            <w:shd w:val="clear" w:color="auto" w:fill="D9D9D9" w:themeFill="background1" w:themeFillShade="D9"/>
          </w:tcPr>
          <w:p w14:paraId="39540D89"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2988" w:type="dxa"/>
            <w:shd w:val="clear" w:color="auto" w:fill="D9D9D9" w:themeFill="background1" w:themeFillShade="D9"/>
          </w:tcPr>
          <w:p w14:paraId="68981C8E"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B206F6" w14:paraId="48381047" w14:textId="77777777" w:rsidTr="00B206F6">
        <w:trPr>
          <w:jc w:val="center"/>
        </w:trPr>
        <w:tc>
          <w:tcPr>
            <w:tcW w:w="2830" w:type="dxa"/>
          </w:tcPr>
          <w:p w14:paraId="5A715E84" w14:textId="77777777" w:rsidR="00B92750" w:rsidRPr="00B206F6" w:rsidRDefault="00B92750" w:rsidP="00744F00">
            <w:pPr>
              <w:spacing w:after="0"/>
              <w:rPr>
                <w:sz w:val="20"/>
                <w:lang w:val="fr-CA"/>
              </w:rPr>
            </w:pPr>
            <w:proofErr w:type="gramStart"/>
            <w:r w:rsidRPr="00B206F6">
              <w:rPr>
                <w:rFonts w:eastAsia="Times New Roman" w:cs="Calibri"/>
                <w:sz w:val="18"/>
                <w:szCs w:val="18"/>
                <w:lang w:val="fr-CA"/>
              </w:rPr>
              <w:t>identifier</w:t>
            </w:r>
            <w:proofErr w:type="gramEnd"/>
            <w:r w:rsidRPr="00B206F6">
              <w:rPr>
                <w:rFonts w:eastAsia="Times New Roman" w:cs="Calibri"/>
                <w:sz w:val="18"/>
                <w:szCs w:val="18"/>
                <w:lang w:val="fr-CA"/>
              </w:rPr>
              <w:t xml:space="preserve"> le sujet principal de présentations orales ; déterminer le sens de mots et syntagmes ; participer aux conversations et discussions.</w:t>
            </w:r>
          </w:p>
        </w:tc>
        <w:tc>
          <w:tcPr>
            <w:tcW w:w="3261" w:type="dxa"/>
          </w:tcPr>
          <w:p w14:paraId="4A43C5EB" w14:textId="77777777" w:rsidR="00B92750" w:rsidRPr="00B206F6" w:rsidRDefault="00B92750" w:rsidP="00744F00">
            <w:pPr>
              <w:spacing w:after="0"/>
              <w:rPr>
                <w:rFonts w:cs="Calibri"/>
                <w:sz w:val="18"/>
                <w:szCs w:val="18"/>
                <w:lang w:val="fr-CA"/>
              </w:rPr>
            </w:pPr>
            <w:r w:rsidRPr="00B206F6">
              <w:rPr>
                <w:rFonts w:cs="Calibri"/>
                <w:sz w:val="18"/>
                <w:szCs w:val="18"/>
                <w:lang w:val="fr-CA"/>
              </w:rPr>
              <w:t>identifier des mots clés et syntagmes dans des présentations orales de textes ; participer à de brèves conversations sur des sujets familiers et répondre à des questions simples et notamment quand, quoi, où, qui, pourquoi ; recueillir des informations et identifier des résumés d’informations à partir de sources orales ; identifier une raison donnée par un locuteur pour étayer un point ; déterminer le sens de mots et de syntagmes fréquents.</w:t>
            </w:r>
          </w:p>
        </w:tc>
        <w:tc>
          <w:tcPr>
            <w:tcW w:w="2976" w:type="dxa"/>
          </w:tcPr>
          <w:p w14:paraId="250CABA7" w14:textId="77777777" w:rsidR="00B92750" w:rsidRPr="00B206F6" w:rsidRDefault="00B92750" w:rsidP="00744F00">
            <w:pPr>
              <w:spacing w:after="0"/>
              <w:rPr>
                <w:rFonts w:cs="Calibri"/>
                <w:sz w:val="18"/>
                <w:szCs w:val="18"/>
                <w:lang w:val="fr-CA"/>
              </w:rPr>
            </w:pPr>
            <w:r w:rsidRPr="00B206F6">
              <w:rPr>
                <w:rFonts w:cs="Calibri"/>
                <w:sz w:val="18"/>
                <w:szCs w:val="18"/>
                <w:lang w:val="fr-CA"/>
              </w:rPr>
              <w:t>identifier les sujets principaux et répondre à des questions sur certains détails clés dans des présentations orales de textes ; participer à de brèves conversations et discussions sur des sujets familiers et répondre à des questions simples ; recueillir et résumer des informations à partir de sources orales ; identifier une ou deux raisons données par un locuteur pour étayer un point principal.</w:t>
            </w:r>
          </w:p>
        </w:tc>
        <w:tc>
          <w:tcPr>
            <w:tcW w:w="2885" w:type="dxa"/>
          </w:tcPr>
          <w:p w14:paraId="7221F2FE" w14:textId="77777777" w:rsidR="00B92750" w:rsidRPr="00B206F6" w:rsidRDefault="00B92750" w:rsidP="00744F00">
            <w:pPr>
              <w:spacing w:after="0"/>
              <w:rPr>
                <w:sz w:val="20"/>
                <w:lang w:val="fr-CA"/>
              </w:rPr>
            </w:pPr>
            <w:r w:rsidRPr="00B206F6">
              <w:rPr>
                <w:rFonts w:cs="Calibri"/>
                <w:sz w:val="18"/>
                <w:szCs w:val="18"/>
                <w:lang w:val="fr-CA"/>
              </w:rPr>
              <w:t>identifier les sujets principaux, répondre à des questions sur un nombre croissant de détails clés dans des présentations orales de textes littéraires et informatifs ; participer à des conversations et discussions sur divers sujets ; recueillir, résumer et répondre à des questions sur des informations à partir de sources verbales ; identifier les raisons données par un locuteur pour étayer le point principal.</w:t>
            </w:r>
          </w:p>
        </w:tc>
        <w:tc>
          <w:tcPr>
            <w:tcW w:w="2988" w:type="dxa"/>
          </w:tcPr>
          <w:p w14:paraId="1B73E580" w14:textId="77777777" w:rsidR="00B92750" w:rsidRPr="00B206F6" w:rsidRDefault="00B92750" w:rsidP="00744F00">
            <w:pPr>
              <w:spacing w:after="0"/>
              <w:rPr>
                <w:rFonts w:cs="Calibri"/>
                <w:sz w:val="20"/>
                <w:szCs w:val="18"/>
                <w:lang w:val="fr-CA"/>
              </w:rPr>
            </w:pPr>
            <w:r w:rsidRPr="00B206F6">
              <w:rPr>
                <w:rFonts w:cs="Calibri"/>
                <w:sz w:val="18"/>
                <w:szCs w:val="18"/>
                <w:lang w:val="fr-CA"/>
              </w:rPr>
              <w:t>identifier les sujets principaux et détails clés dans des présentations orales de textes littéraires et informatifs ; participer à de longues conversations et discussions et répondre à des questions sur divers sujets et textes ; recueillir, résumer et répondre à des questions sur des informations à partir de sources orales ; identifier les raisons données par un locuteur pour étayer le point principal.</w:t>
            </w:r>
          </w:p>
        </w:tc>
      </w:tr>
    </w:tbl>
    <w:p w14:paraId="29D55726" w14:textId="77777777" w:rsidR="00B92750" w:rsidRPr="00B206F6" w:rsidRDefault="00B92750" w:rsidP="00744F00">
      <w:pPr>
        <w:spacing w:after="0"/>
        <w:rPr>
          <w:sz w:val="20"/>
          <w:lang w:val="fr-CA"/>
        </w:rPr>
      </w:pPr>
    </w:p>
    <w:tbl>
      <w:tblPr>
        <w:tblStyle w:val="TableGrid"/>
        <w:tblW w:w="14940" w:type="dxa"/>
        <w:jc w:val="center"/>
        <w:tblLook w:val="04A0" w:firstRow="1" w:lastRow="0" w:firstColumn="1" w:lastColumn="0" w:noHBand="0" w:noVBand="1"/>
      </w:tblPr>
      <w:tblGrid>
        <w:gridCol w:w="2830"/>
        <w:gridCol w:w="3261"/>
        <w:gridCol w:w="2976"/>
        <w:gridCol w:w="2885"/>
        <w:gridCol w:w="2988"/>
      </w:tblGrid>
      <w:tr w:rsidR="00B92750" w:rsidRPr="00C7246D" w14:paraId="6EDC75CB" w14:textId="77777777" w:rsidTr="00B206F6">
        <w:trPr>
          <w:jc w:val="center"/>
        </w:trPr>
        <w:tc>
          <w:tcPr>
            <w:tcW w:w="2830" w:type="dxa"/>
            <w:shd w:val="clear" w:color="auto" w:fill="D9D9D9" w:themeFill="background1" w:themeFillShade="D9"/>
          </w:tcPr>
          <w:p w14:paraId="787D2119" w14:textId="77777777" w:rsidR="00B92750" w:rsidRPr="00C7246D" w:rsidRDefault="00B92750" w:rsidP="00744F00">
            <w:pPr>
              <w:spacing w:after="0"/>
              <w:jc w:val="center"/>
              <w:rPr>
                <w:b/>
              </w:rPr>
            </w:pPr>
            <w:r w:rsidRPr="00C7246D">
              <w:rPr>
                <w:b/>
              </w:rPr>
              <w:t>Oral</w:t>
            </w:r>
          </w:p>
          <w:p w14:paraId="736BA32E" w14:textId="77777777" w:rsidR="00B92750" w:rsidRPr="00C7246D" w:rsidRDefault="00B92750" w:rsidP="00744F00">
            <w:pPr>
              <w:spacing w:after="0"/>
              <w:jc w:val="center"/>
            </w:pPr>
            <w:r w:rsidRPr="00C7246D">
              <w:t>Niveau 1 Débutant</w:t>
            </w:r>
          </w:p>
        </w:tc>
        <w:tc>
          <w:tcPr>
            <w:tcW w:w="3261" w:type="dxa"/>
            <w:shd w:val="clear" w:color="auto" w:fill="D9D9D9" w:themeFill="background1" w:themeFillShade="D9"/>
          </w:tcPr>
          <w:p w14:paraId="03601985" w14:textId="77777777" w:rsidR="00B92750" w:rsidRPr="00C7246D" w:rsidRDefault="00B92750" w:rsidP="00744F00">
            <w:pPr>
              <w:spacing w:after="0"/>
              <w:jc w:val="center"/>
            </w:pPr>
            <w:r w:rsidRPr="00C7246D">
              <w:rPr>
                <w:b/>
              </w:rPr>
              <w:t>Oral</w:t>
            </w:r>
          </w:p>
          <w:p w14:paraId="18BFB5E5" w14:textId="77777777" w:rsidR="00B92750" w:rsidRPr="00C7246D" w:rsidRDefault="00B92750" w:rsidP="00744F00">
            <w:pPr>
              <w:spacing w:after="0"/>
              <w:jc w:val="center"/>
            </w:pPr>
            <w:r w:rsidRPr="00C7246D">
              <w:t>Niveau 2 Intermédiaire débutant</w:t>
            </w:r>
          </w:p>
        </w:tc>
        <w:tc>
          <w:tcPr>
            <w:tcW w:w="2976" w:type="dxa"/>
            <w:shd w:val="clear" w:color="auto" w:fill="D9D9D9" w:themeFill="background1" w:themeFillShade="D9"/>
          </w:tcPr>
          <w:p w14:paraId="0DB1DCF9" w14:textId="77777777" w:rsidR="00B92750" w:rsidRPr="00C7246D" w:rsidRDefault="00B92750" w:rsidP="00744F00">
            <w:pPr>
              <w:spacing w:after="0"/>
              <w:jc w:val="center"/>
            </w:pPr>
            <w:r w:rsidRPr="00C7246D">
              <w:rPr>
                <w:b/>
              </w:rPr>
              <w:t>Oral</w:t>
            </w:r>
          </w:p>
          <w:p w14:paraId="7B76FA92" w14:textId="77777777" w:rsidR="00B92750" w:rsidRPr="00C7246D" w:rsidRDefault="00B92750" w:rsidP="00744F00">
            <w:pPr>
              <w:spacing w:after="0"/>
              <w:jc w:val="center"/>
            </w:pPr>
            <w:r w:rsidRPr="00C7246D">
              <w:t>Niveau 3 Intermédiaire</w:t>
            </w:r>
          </w:p>
        </w:tc>
        <w:tc>
          <w:tcPr>
            <w:tcW w:w="2885" w:type="dxa"/>
            <w:shd w:val="clear" w:color="auto" w:fill="D9D9D9" w:themeFill="background1" w:themeFillShade="D9"/>
          </w:tcPr>
          <w:p w14:paraId="1E77A322" w14:textId="77777777" w:rsidR="00B92750" w:rsidRPr="00C7246D" w:rsidRDefault="00B92750" w:rsidP="00744F00">
            <w:pPr>
              <w:spacing w:after="0"/>
              <w:jc w:val="center"/>
            </w:pPr>
            <w:r w:rsidRPr="00C7246D">
              <w:rPr>
                <w:b/>
              </w:rPr>
              <w:t>Oral</w:t>
            </w:r>
          </w:p>
          <w:p w14:paraId="6EBA1EFF" w14:textId="77777777" w:rsidR="00B92750" w:rsidRPr="00C7246D" w:rsidRDefault="00B92750" w:rsidP="00744F00">
            <w:pPr>
              <w:spacing w:after="0"/>
              <w:jc w:val="center"/>
            </w:pPr>
            <w:r w:rsidRPr="00C7246D">
              <w:t>Niveau 4 Avancé débutant</w:t>
            </w:r>
          </w:p>
        </w:tc>
        <w:tc>
          <w:tcPr>
            <w:tcW w:w="2988" w:type="dxa"/>
            <w:shd w:val="clear" w:color="auto" w:fill="D9D9D9" w:themeFill="background1" w:themeFillShade="D9"/>
          </w:tcPr>
          <w:p w14:paraId="7544200F" w14:textId="77777777" w:rsidR="00B92750" w:rsidRPr="00C7246D" w:rsidRDefault="00B92750" w:rsidP="00744F00">
            <w:pPr>
              <w:spacing w:after="0"/>
              <w:jc w:val="center"/>
            </w:pPr>
            <w:r w:rsidRPr="00C7246D">
              <w:rPr>
                <w:b/>
              </w:rPr>
              <w:t>Oral</w:t>
            </w:r>
          </w:p>
          <w:p w14:paraId="518ED05E" w14:textId="77777777" w:rsidR="00B92750" w:rsidRPr="00C7246D" w:rsidRDefault="00B92750" w:rsidP="00744F00">
            <w:pPr>
              <w:spacing w:after="0"/>
              <w:jc w:val="center"/>
            </w:pPr>
            <w:r w:rsidRPr="00C7246D">
              <w:t>Niveau 5 Avancé</w:t>
            </w:r>
          </w:p>
        </w:tc>
      </w:tr>
      <w:tr w:rsidR="00B92750" w:rsidRPr="00B206F6" w14:paraId="4034B4DD" w14:textId="77777777" w:rsidTr="00B206F6">
        <w:trPr>
          <w:jc w:val="center"/>
        </w:trPr>
        <w:tc>
          <w:tcPr>
            <w:tcW w:w="2830" w:type="dxa"/>
            <w:shd w:val="clear" w:color="auto" w:fill="D9D9D9" w:themeFill="background1" w:themeFillShade="D9"/>
          </w:tcPr>
          <w:p w14:paraId="317E686F"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261" w:type="dxa"/>
            <w:shd w:val="clear" w:color="auto" w:fill="D9D9D9" w:themeFill="background1" w:themeFillShade="D9"/>
          </w:tcPr>
          <w:p w14:paraId="5979267E"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2976" w:type="dxa"/>
            <w:shd w:val="clear" w:color="auto" w:fill="D9D9D9" w:themeFill="background1" w:themeFillShade="D9"/>
          </w:tcPr>
          <w:p w14:paraId="17C68425"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2885" w:type="dxa"/>
            <w:shd w:val="clear" w:color="auto" w:fill="D9D9D9" w:themeFill="background1" w:themeFillShade="D9"/>
          </w:tcPr>
          <w:p w14:paraId="35C84726"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2988" w:type="dxa"/>
            <w:shd w:val="clear" w:color="auto" w:fill="D9D9D9" w:themeFill="background1" w:themeFillShade="D9"/>
          </w:tcPr>
          <w:p w14:paraId="5F5E5020"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B206F6" w14:paraId="544561C8" w14:textId="77777777" w:rsidTr="00B206F6">
        <w:trPr>
          <w:jc w:val="center"/>
        </w:trPr>
        <w:tc>
          <w:tcPr>
            <w:tcW w:w="2830" w:type="dxa"/>
          </w:tcPr>
          <w:p w14:paraId="410B68F0" w14:textId="77777777" w:rsidR="00B92750" w:rsidRPr="00B206F6" w:rsidRDefault="00B92750" w:rsidP="00744F00">
            <w:pPr>
              <w:spacing w:after="0"/>
              <w:rPr>
                <w:rFonts w:eastAsia="Times New Roman" w:cstheme="minorHAnsi"/>
                <w:sz w:val="18"/>
                <w:szCs w:val="18"/>
                <w:lang w:val="fr-CA"/>
              </w:rPr>
            </w:pPr>
            <w:r w:rsidRPr="00B206F6">
              <w:rPr>
                <w:rFonts w:eastAsia="Times New Roman" w:cstheme="minorHAnsi"/>
                <w:color w:val="000000"/>
                <w:sz w:val="18"/>
                <w:szCs w:val="18"/>
                <w:lang w:val="fr-CA"/>
              </w:rPr>
              <w:t xml:space="preserve">répondre à de brèves conversations et questions ; décrire des objets en utilisant des noms et verbes fréquents ; communiquer des informations simples sur un sujet ; </w:t>
            </w:r>
            <w:r w:rsidRPr="00B206F6">
              <w:rPr>
                <w:rFonts w:eastAsia="Times New Roman" w:cstheme="minorHAnsi"/>
                <w:sz w:val="18"/>
                <w:szCs w:val="18"/>
                <w:lang w:val="fr-CA"/>
              </w:rPr>
              <w:t>exprimer une opinion.</w:t>
            </w:r>
          </w:p>
        </w:tc>
        <w:tc>
          <w:tcPr>
            <w:tcW w:w="3261" w:type="dxa"/>
          </w:tcPr>
          <w:p w14:paraId="6DC5932E" w14:textId="77777777" w:rsidR="00B92750" w:rsidRPr="00B206F6" w:rsidRDefault="00B92750" w:rsidP="00744F00">
            <w:pPr>
              <w:spacing w:after="0"/>
              <w:rPr>
                <w:rFonts w:cstheme="minorHAnsi"/>
                <w:sz w:val="20"/>
                <w:lang w:val="fr-CA"/>
              </w:rPr>
            </w:pPr>
            <w:r w:rsidRPr="00B206F6">
              <w:rPr>
                <w:rFonts w:cstheme="minorHAnsi"/>
                <w:sz w:val="18"/>
                <w:szCs w:val="18"/>
                <w:lang w:val="fr-CA"/>
              </w:rPr>
              <w:t>participer à de brèves conversations ; répondre à des questions oui ou non et quand, quoi, où, qui, pourquoi sur des sujets familiers ; communiquer de simples messages sur des sujets familiers ; exprimer une opinion sur un sujet familier ; résumer des informations clés à partir de sources ; raconter un événement et présenter des informations simples en utilisant certains mots de liaison fréquents ; produire des phrases simples.</w:t>
            </w:r>
          </w:p>
        </w:tc>
        <w:tc>
          <w:tcPr>
            <w:tcW w:w="2976" w:type="dxa"/>
          </w:tcPr>
          <w:p w14:paraId="4FAC3D4D" w14:textId="77777777" w:rsidR="00B92750" w:rsidRPr="00B206F6" w:rsidRDefault="00B92750" w:rsidP="00744F00">
            <w:pPr>
              <w:spacing w:after="0"/>
              <w:rPr>
                <w:rFonts w:cstheme="minorHAnsi"/>
                <w:sz w:val="20"/>
                <w:lang w:val="fr-CA"/>
              </w:rPr>
            </w:pPr>
            <w:r w:rsidRPr="00B206F6">
              <w:rPr>
                <w:rFonts w:cstheme="minorHAnsi"/>
                <w:sz w:val="18"/>
                <w:szCs w:val="18"/>
                <w:lang w:val="fr-CA"/>
              </w:rPr>
              <w:t>participer à de brèves discussions et conversations ; poser et répondre à des questions simples sur des sujets familiers ; faire des présentations orales simples et brèves sur des sujets familiers ; exprimer une opinion sur un sujet familier et donner une raison ; résumer des informations à partir de sources ; raconter une séquence simple d’événements et présenter des informations simples.</w:t>
            </w:r>
          </w:p>
        </w:tc>
        <w:tc>
          <w:tcPr>
            <w:tcW w:w="2885" w:type="dxa"/>
          </w:tcPr>
          <w:p w14:paraId="1DB89AE7" w14:textId="77777777" w:rsidR="00B92750" w:rsidRPr="00B206F6" w:rsidRDefault="00B92750" w:rsidP="00744F00">
            <w:pPr>
              <w:spacing w:after="0"/>
              <w:rPr>
                <w:rFonts w:cstheme="minorHAnsi"/>
                <w:sz w:val="20"/>
                <w:lang w:val="fr-CA"/>
              </w:rPr>
            </w:pPr>
            <w:r w:rsidRPr="00B206F6">
              <w:rPr>
                <w:rFonts w:cstheme="minorHAnsi"/>
                <w:sz w:val="18"/>
                <w:szCs w:val="18"/>
                <w:lang w:val="fr-CA"/>
              </w:rPr>
              <w:t>participer à des discussions et conversations ; faire des présentations orales brèves et simples sur divers sujets ; exprimer des opinions sur divers sujets ; résumer des informations et répondre à des questions à partir de sources données ; raconter des événements multiples dans l’ordre et présenter des informations simples sur un sujet ; produire et développer des phrases simples et certaines phrases composées.</w:t>
            </w:r>
          </w:p>
        </w:tc>
        <w:tc>
          <w:tcPr>
            <w:tcW w:w="2988" w:type="dxa"/>
          </w:tcPr>
          <w:p w14:paraId="4E1B40EC" w14:textId="77777777" w:rsidR="00B92750" w:rsidRPr="00B206F6" w:rsidRDefault="00B92750" w:rsidP="00744F00">
            <w:pPr>
              <w:spacing w:after="0"/>
              <w:rPr>
                <w:rFonts w:cstheme="minorHAnsi"/>
                <w:sz w:val="20"/>
                <w:lang w:val="fr-CA"/>
              </w:rPr>
            </w:pPr>
            <w:r w:rsidRPr="00B206F6">
              <w:rPr>
                <w:rFonts w:cstheme="minorHAnsi"/>
                <w:sz w:val="18"/>
                <w:szCs w:val="18"/>
                <w:lang w:val="fr-CA"/>
              </w:rPr>
              <w:t>participer à de longues discussions et conversations ; faire des présentations orales avec quelques détails descriptifs sur divers sujets ; exprimer des opinions sur divers sujets ; résumer des informations et répondre à des questions à partir de sources ; raconter une séquence plus complexe d’événements et donner certains faits ; produire et développer des phrases simples et composées.</w:t>
            </w:r>
          </w:p>
          <w:p w14:paraId="06966FA3" w14:textId="77777777" w:rsidR="00B92750" w:rsidRPr="00B206F6" w:rsidRDefault="00B92750" w:rsidP="00744F00">
            <w:pPr>
              <w:tabs>
                <w:tab w:val="left" w:pos="1038"/>
              </w:tabs>
              <w:spacing w:after="0"/>
              <w:rPr>
                <w:rFonts w:cstheme="minorHAnsi"/>
                <w:sz w:val="20"/>
                <w:lang w:val="fr-CA"/>
              </w:rPr>
            </w:pPr>
            <w:r w:rsidRPr="00B206F6">
              <w:rPr>
                <w:rFonts w:cstheme="minorHAnsi"/>
                <w:sz w:val="20"/>
                <w:lang w:val="fr-CA"/>
              </w:rPr>
              <w:tab/>
            </w:r>
          </w:p>
        </w:tc>
      </w:tr>
    </w:tbl>
    <w:p w14:paraId="508EE598" w14:textId="7A4B046D" w:rsidR="00B92750" w:rsidRPr="00B206F6" w:rsidRDefault="00B92750" w:rsidP="00744F00">
      <w:pPr>
        <w:spacing w:after="0"/>
        <w:rPr>
          <w:rFonts w:ascii="Arial" w:hAnsi="Arial" w:cs="Arial"/>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2-3</w:t>
      </w:r>
      <w:r w:rsidRPr="00B206F6">
        <w:rPr>
          <w:rFonts w:ascii="Arial" w:hAnsi="Arial" w:cs="Arial"/>
          <w:b/>
          <w:sz w:val="32"/>
          <w:lang w:val="fr-CA"/>
        </w:rPr>
        <w:tab/>
      </w:r>
      <w:r w:rsidRPr="00B206F6">
        <w:rPr>
          <w:rFonts w:ascii="Arial" w:hAnsi="Arial" w:cs="Arial"/>
          <w:b/>
          <w:sz w:val="32"/>
          <w:lang w:val="fr-CA"/>
        </w:rPr>
        <w:tab/>
      </w:r>
    </w:p>
    <w:tbl>
      <w:tblPr>
        <w:tblStyle w:val="TableGrid"/>
        <w:tblW w:w="15035" w:type="dxa"/>
        <w:jc w:val="center"/>
        <w:tblLook w:val="04A0" w:firstRow="1" w:lastRow="0" w:firstColumn="1" w:lastColumn="0" w:noHBand="0" w:noVBand="1"/>
      </w:tblPr>
      <w:tblGrid>
        <w:gridCol w:w="3007"/>
        <w:gridCol w:w="3007"/>
        <w:gridCol w:w="3007"/>
        <w:gridCol w:w="3007"/>
        <w:gridCol w:w="3007"/>
      </w:tblGrid>
      <w:tr w:rsidR="00B92750" w14:paraId="76523A16" w14:textId="77777777" w:rsidTr="002E77EA">
        <w:trPr>
          <w:jc w:val="center"/>
        </w:trPr>
        <w:tc>
          <w:tcPr>
            <w:tcW w:w="3007" w:type="dxa"/>
            <w:shd w:val="clear" w:color="auto" w:fill="D9D9D9" w:themeFill="background1" w:themeFillShade="D9"/>
          </w:tcPr>
          <w:p w14:paraId="150AE804" w14:textId="77777777" w:rsidR="00B92750" w:rsidRDefault="00B92750" w:rsidP="00744F00">
            <w:pPr>
              <w:spacing w:after="0"/>
              <w:jc w:val="center"/>
              <w:rPr>
                <w:b/>
                <w:bCs/>
                <w:szCs w:val="24"/>
              </w:rPr>
            </w:pPr>
            <w:r>
              <w:rPr>
                <w:b/>
                <w:bCs/>
              </w:rPr>
              <w:t>Lecture</w:t>
            </w:r>
          </w:p>
          <w:p w14:paraId="5E73953A" w14:textId="77777777" w:rsidR="00B92750" w:rsidRDefault="00B92750" w:rsidP="00744F00">
            <w:pPr>
              <w:spacing w:after="0"/>
              <w:jc w:val="center"/>
              <w:rPr>
                <w:szCs w:val="24"/>
              </w:rPr>
            </w:pPr>
            <w:r>
              <w:t>Niveau 1 Débutant</w:t>
            </w:r>
          </w:p>
        </w:tc>
        <w:tc>
          <w:tcPr>
            <w:tcW w:w="3007" w:type="dxa"/>
            <w:shd w:val="clear" w:color="auto" w:fill="D9D9D9" w:themeFill="background1" w:themeFillShade="D9"/>
          </w:tcPr>
          <w:p w14:paraId="1330BF9E" w14:textId="77777777" w:rsidR="00B92750" w:rsidRDefault="00B92750" w:rsidP="00744F00">
            <w:pPr>
              <w:spacing w:after="0"/>
              <w:jc w:val="center"/>
              <w:rPr>
                <w:szCs w:val="24"/>
              </w:rPr>
            </w:pPr>
            <w:r>
              <w:rPr>
                <w:b/>
                <w:bCs/>
              </w:rPr>
              <w:t>Lecture</w:t>
            </w:r>
          </w:p>
          <w:p w14:paraId="5033D94E" w14:textId="77777777" w:rsidR="00B92750" w:rsidRDefault="00B92750" w:rsidP="00744F00">
            <w:pPr>
              <w:spacing w:after="0"/>
              <w:jc w:val="center"/>
              <w:rPr>
                <w:szCs w:val="24"/>
              </w:rPr>
            </w:pPr>
            <w:r>
              <w:t>Niveau 2 Intermédiaire débutant</w:t>
            </w:r>
          </w:p>
        </w:tc>
        <w:tc>
          <w:tcPr>
            <w:tcW w:w="3007" w:type="dxa"/>
            <w:shd w:val="clear" w:color="auto" w:fill="D9D9D9" w:themeFill="background1" w:themeFillShade="D9"/>
          </w:tcPr>
          <w:p w14:paraId="7024550F" w14:textId="77777777" w:rsidR="00B92750" w:rsidRDefault="00B92750" w:rsidP="00744F00">
            <w:pPr>
              <w:spacing w:after="0"/>
              <w:jc w:val="center"/>
              <w:rPr>
                <w:szCs w:val="24"/>
              </w:rPr>
            </w:pPr>
            <w:r>
              <w:rPr>
                <w:b/>
                <w:bCs/>
              </w:rPr>
              <w:t>Lecture</w:t>
            </w:r>
          </w:p>
          <w:p w14:paraId="3CE0047B" w14:textId="77777777" w:rsidR="00B92750" w:rsidRDefault="00B92750" w:rsidP="00744F00">
            <w:pPr>
              <w:spacing w:after="0"/>
              <w:jc w:val="center"/>
              <w:rPr>
                <w:szCs w:val="24"/>
              </w:rPr>
            </w:pPr>
            <w:r>
              <w:t>Niveau 3 Intermédiaire</w:t>
            </w:r>
          </w:p>
        </w:tc>
        <w:tc>
          <w:tcPr>
            <w:tcW w:w="3007" w:type="dxa"/>
            <w:shd w:val="clear" w:color="auto" w:fill="D9D9D9" w:themeFill="background1" w:themeFillShade="D9"/>
          </w:tcPr>
          <w:p w14:paraId="7918A90A" w14:textId="77777777" w:rsidR="00B92750" w:rsidRDefault="00B92750" w:rsidP="00744F00">
            <w:pPr>
              <w:spacing w:after="0"/>
              <w:jc w:val="center"/>
              <w:rPr>
                <w:szCs w:val="24"/>
              </w:rPr>
            </w:pPr>
            <w:r>
              <w:rPr>
                <w:b/>
                <w:bCs/>
              </w:rPr>
              <w:t>Lecture</w:t>
            </w:r>
          </w:p>
          <w:p w14:paraId="4219D3FA" w14:textId="77777777" w:rsidR="00B92750" w:rsidRDefault="00B92750" w:rsidP="00744F00">
            <w:pPr>
              <w:spacing w:after="0"/>
              <w:jc w:val="center"/>
              <w:rPr>
                <w:szCs w:val="24"/>
              </w:rPr>
            </w:pPr>
            <w:r>
              <w:t>Niveau 4 Avancé débutant</w:t>
            </w:r>
          </w:p>
        </w:tc>
        <w:tc>
          <w:tcPr>
            <w:tcW w:w="3007" w:type="dxa"/>
            <w:shd w:val="clear" w:color="auto" w:fill="D9D9D9" w:themeFill="background1" w:themeFillShade="D9"/>
          </w:tcPr>
          <w:p w14:paraId="73E5F4A9" w14:textId="77777777" w:rsidR="00B92750" w:rsidRDefault="00B92750" w:rsidP="00744F00">
            <w:pPr>
              <w:spacing w:after="0"/>
              <w:jc w:val="center"/>
              <w:rPr>
                <w:szCs w:val="24"/>
              </w:rPr>
            </w:pPr>
            <w:r>
              <w:rPr>
                <w:b/>
                <w:bCs/>
              </w:rPr>
              <w:t>Lecture</w:t>
            </w:r>
          </w:p>
          <w:p w14:paraId="57E7E53D" w14:textId="77777777" w:rsidR="00B92750" w:rsidRDefault="00B92750" w:rsidP="00744F00">
            <w:pPr>
              <w:spacing w:after="0"/>
              <w:jc w:val="center"/>
              <w:rPr>
                <w:szCs w:val="24"/>
              </w:rPr>
            </w:pPr>
            <w:r>
              <w:t>Niveau 5 Avancé</w:t>
            </w:r>
          </w:p>
        </w:tc>
      </w:tr>
      <w:tr w:rsidR="00B92750" w:rsidRPr="00771BA8" w14:paraId="42AF76F8" w14:textId="77777777" w:rsidTr="002E77EA">
        <w:trPr>
          <w:jc w:val="center"/>
        </w:trPr>
        <w:tc>
          <w:tcPr>
            <w:tcW w:w="3007" w:type="dxa"/>
            <w:shd w:val="clear" w:color="auto" w:fill="D9D9D9" w:themeFill="background1" w:themeFillShade="D9"/>
          </w:tcPr>
          <w:p w14:paraId="4F51F0BA" w14:textId="1F4E7E6A" w:rsidR="00B92750" w:rsidRPr="00B206F6" w:rsidRDefault="00B92750" w:rsidP="00744F00">
            <w:pPr>
              <w:spacing w:after="0"/>
              <w:rPr>
                <w:sz w:val="20"/>
                <w:lang w:val="fr-CA"/>
              </w:rPr>
            </w:pPr>
            <w:r w:rsidRPr="00B206F6">
              <w:rPr>
                <w:sz w:val="20"/>
                <w:lang w:val="fr-CA"/>
              </w:rPr>
              <w:t>Lors de la lecture d’un texte approprié pour l’année d’étude, l’élève au niveau 1 travaille à :</w:t>
            </w:r>
          </w:p>
        </w:tc>
        <w:tc>
          <w:tcPr>
            <w:tcW w:w="3007" w:type="dxa"/>
            <w:shd w:val="clear" w:color="auto" w:fill="D9D9D9" w:themeFill="background1" w:themeFillShade="D9"/>
          </w:tcPr>
          <w:p w14:paraId="158CFE04" w14:textId="215479BB" w:rsidR="00B92750" w:rsidRPr="00B206F6" w:rsidRDefault="00B92750" w:rsidP="00744F00">
            <w:pPr>
              <w:spacing w:after="0"/>
              <w:rPr>
                <w:sz w:val="20"/>
                <w:lang w:val="fr-CA"/>
              </w:rPr>
            </w:pPr>
            <w:r w:rsidRPr="00B206F6">
              <w:rPr>
                <w:sz w:val="20"/>
                <w:lang w:val="fr-CA"/>
              </w:rPr>
              <w:t>Lors de la lecture d’un texte approprié pour l’année d’étude, l’élève au niveau 2 travaille à :</w:t>
            </w:r>
          </w:p>
        </w:tc>
        <w:tc>
          <w:tcPr>
            <w:tcW w:w="3007" w:type="dxa"/>
            <w:shd w:val="clear" w:color="auto" w:fill="D9D9D9" w:themeFill="background1" w:themeFillShade="D9"/>
          </w:tcPr>
          <w:p w14:paraId="5CF9AF40" w14:textId="40CED0E0" w:rsidR="00B92750" w:rsidRPr="00B206F6" w:rsidRDefault="00B92750" w:rsidP="00744F00">
            <w:pPr>
              <w:spacing w:after="0"/>
              <w:rPr>
                <w:sz w:val="20"/>
                <w:lang w:val="fr-CA"/>
              </w:rPr>
            </w:pPr>
            <w:r w:rsidRPr="00B206F6">
              <w:rPr>
                <w:sz w:val="20"/>
                <w:lang w:val="fr-CA"/>
              </w:rPr>
              <w:t>Lors de la lecture d’un texte approprié pour l’année d’étude, l’élève au niveau 3 travaille à :</w:t>
            </w:r>
          </w:p>
        </w:tc>
        <w:tc>
          <w:tcPr>
            <w:tcW w:w="3007" w:type="dxa"/>
            <w:shd w:val="clear" w:color="auto" w:fill="D9D9D9" w:themeFill="background1" w:themeFillShade="D9"/>
          </w:tcPr>
          <w:p w14:paraId="71C5153F" w14:textId="59300853" w:rsidR="00B92750" w:rsidRPr="00B206F6" w:rsidRDefault="00B92750" w:rsidP="00744F00">
            <w:pPr>
              <w:spacing w:after="0"/>
              <w:rPr>
                <w:sz w:val="20"/>
                <w:lang w:val="fr-CA"/>
              </w:rPr>
            </w:pPr>
            <w:r w:rsidRPr="00B206F6">
              <w:rPr>
                <w:sz w:val="20"/>
                <w:lang w:val="fr-CA"/>
              </w:rPr>
              <w:t>Lors de la lecture d’un texte approprié pour l’année d’étude, l’élève au niveau 4 travaille à :</w:t>
            </w:r>
          </w:p>
        </w:tc>
        <w:tc>
          <w:tcPr>
            <w:tcW w:w="3007" w:type="dxa"/>
            <w:shd w:val="clear" w:color="auto" w:fill="D9D9D9" w:themeFill="background1" w:themeFillShade="D9"/>
          </w:tcPr>
          <w:p w14:paraId="30CCFA6A" w14:textId="22BC4806" w:rsidR="00B92750" w:rsidRPr="00B206F6" w:rsidRDefault="00B92750" w:rsidP="00744F00">
            <w:pPr>
              <w:spacing w:after="0"/>
              <w:rPr>
                <w:sz w:val="20"/>
                <w:lang w:val="fr-CA"/>
              </w:rPr>
            </w:pPr>
            <w:r w:rsidRPr="00B206F6">
              <w:rPr>
                <w:sz w:val="20"/>
                <w:lang w:val="fr-CA"/>
              </w:rPr>
              <w:t>Lors de la lecture d’un texte approprié pour l’année d’étude, l’élève au niveau 5 travaille à :</w:t>
            </w:r>
          </w:p>
        </w:tc>
      </w:tr>
      <w:tr w:rsidR="00B92750" w:rsidRPr="00B206F6" w14:paraId="31930EE6" w14:textId="77777777" w:rsidTr="002E77EA">
        <w:trPr>
          <w:jc w:val="center"/>
        </w:trPr>
        <w:tc>
          <w:tcPr>
            <w:tcW w:w="3007" w:type="dxa"/>
          </w:tcPr>
          <w:p w14:paraId="6073E65A" w14:textId="77777777" w:rsidR="00B92750" w:rsidRPr="00B206F6" w:rsidRDefault="00B92750" w:rsidP="00744F00">
            <w:pPr>
              <w:spacing w:after="0"/>
              <w:rPr>
                <w:rFonts w:asciiTheme="majorHAnsi" w:eastAsia="Times New Roman" w:hAnsiTheme="majorHAnsi" w:cstheme="majorHAnsi"/>
                <w:color w:val="000000"/>
                <w:sz w:val="18"/>
                <w:szCs w:val="18"/>
                <w:lang w:val="fr-CA"/>
              </w:rPr>
            </w:pPr>
            <w:proofErr w:type="gramStart"/>
            <w:r w:rsidRPr="00B206F6">
              <w:rPr>
                <w:rFonts w:asciiTheme="majorHAnsi" w:eastAsia="Times New Roman" w:hAnsiTheme="majorHAnsi" w:cstheme="majorHAnsi"/>
                <w:color w:val="000000"/>
                <w:sz w:val="18"/>
                <w:szCs w:val="18"/>
                <w:lang w:val="fr-CA"/>
              </w:rPr>
              <w:t>reconnaître</w:t>
            </w:r>
            <w:proofErr w:type="gramEnd"/>
            <w:r w:rsidRPr="00B206F6">
              <w:rPr>
                <w:rFonts w:asciiTheme="majorHAnsi" w:eastAsia="Times New Roman" w:hAnsiTheme="majorHAnsi" w:cstheme="majorHAnsi"/>
                <w:color w:val="000000"/>
                <w:sz w:val="18"/>
                <w:szCs w:val="18"/>
                <w:lang w:val="fr-CA"/>
              </w:rPr>
              <w:t xml:space="preserve"> et comprendre le sens de mots, syntagmes et expressions de base pour donner un sens au texte ; répondre à des questions de base ; obtenir des renseignements de base.</w:t>
            </w:r>
          </w:p>
        </w:tc>
        <w:tc>
          <w:tcPr>
            <w:tcW w:w="3007" w:type="dxa"/>
          </w:tcPr>
          <w:p w14:paraId="5958F7DD" w14:textId="7F358372" w:rsidR="00B92750" w:rsidRPr="00B206F6" w:rsidRDefault="00B92750" w:rsidP="00744F00">
            <w:pPr>
              <w:spacing w:after="0"/>
              <w:rPr>
                <w:rFonts w:asciiTheme="majorHAnsi" w:hAnsiTheme="majorHAnsi" w:cstheme="majorHAnsi"/>
                <w:sz w:val="18"/>
                <w:szCs w:val="18"/>
                <w:lang w:val="fr-CA"/>
              </w:rPr>
            </w:pPr>
            <w:proofErr w:type="gramStart"/>
            <w:r w:rsidRPr="00B206F6">
              <w:rPr>
                <w:rFonts w:asciiTheme="majorHAnsi" w:hAnsiTheme="majorHAnsi" w:cstheme="majorHAnsi"/>
                <w:sz w:val="18"/>
                <w:szCs w:val="18"/>
                <w:lang w:val="fr-CA"/>
              </w:rPr>
              <w:t>identifier</w:t>
            </w:r>
            <w:proofErr w:type="gramEnd"/>
            <w:r w:rsidRPr="00B206F6">
              <w:rPr>
                <w:rFonts w:asciiTheme="majorHAnsi" w:hAnsiTheme="majorHAnsi" w:cstheme="majorHAnsi"/>
                <w:sz w:val="18"/>
                <w:szCs w:val="18"/>
                <w:lang w:val="fr-CA"/>
              </w:rPr>
              <w:t xml:space="preserve"> et comprendre des mots, syntagmes et expressions courants pour donner un sens au texte ; identifier l’idée principale ; répondre à des questions de base.</w:t>
            </w:r>
          </w:p>
        </w:tc>
        <w:tc>
          <w:tcPr>
            <w:tcW w:w="3007" w:type="dxa"/>
          </w:tcPr>
          <w:p w14:paraId="4529CC13" w14:textId="73DFEF28" w:rsidR="00B92750" w:rsidRPr="00B206F6" w:rsidRDefault="00B92750" w:rsidP="00744F00">
            <w:pPr>
              <w:spacing w:after="0"/>
              <w:rPr>
                <w:rFonts w:asciiTheme="majorHAnsi" w:hAnsiTheme="majorHAnsi" w:cstheme="majorHAnsi"/>
                <w:sz w:val="18"/>
                <w:szCs w:val="18"/>
                <w:lang w:val="fr-CA"/>
              </w:rPr>
            </w:pPr>
            <w:proofErr w:type="gramStart"/>
            <w:r w:rsidRPr="00B206F6">
              <w:rPr>
                <w:rFonts w:asciiTheme="majorHAnsi" w:hAnsiTheme="majorHAnsi" w:cstheme="majorHAnsi"/>
                <w:sz w:val="18"/>
                <w:szCs w:val="18"/>
                <w:lang w:val="fr-CA"/>
              </w:rPr>
              <w:t>identifier</w:t>
            </w:r>
            <w:proofErr w:type="gramEnd"/>
            <w:r w:rsidRPr="00B206F6">
              <w:rPr>
                <w:rFonts w:asciiTheme="majorHAnsi" w:hAnsiTheme="majorHAnsi" w:cstheme="majorHAnsi"/>
                <w:sz w:val="18"/>
                <w:szCs w:val="18"/>
                <w:lang w:val="fr-CA"/>
              </w:rPr>
              <w:t xml:space="preserve"> l’idée principale et certains détails clés ; répondre à des questions ; comprendre le sens du vocabulaire du contenu et des mots et expressions moins courants pour donner un sens au texte ; commencer à comprendre comment les agencements de mots affectent le sens. </w:t>
            </w:r>
          </w:p>
        </w:tc>
        <w:tc>
          <w:tcPr>
            <w:tcW w:w="3007" w:type="dxa"/>
          </w:tcPr>
          <w:p w14:paraId="6F86D93B" w14:textId="77777777" w:rsidR="00B92750" w:rsidRPr="00B206F6" w:rsidRDefault="00B92750" w:rsidP="00744F00">
            <w:pPr>
              <w:spacing w:after="0"/>
              <w:rPr>
                <w:sz w:val="20"/>
                <w:lang w:val="fr-CA"/>
              </w:rPr>
            </w:pPr>
            <w:r w:rsidRPr="00B206F6">
              <w:rPr>
                <w:rFonts w:asciiTheme="majorHAnsi" w:hAnsiTheme="majorHAnsi" w:cstheme="majorHAnsi"/>
                <w:sz w:val="18"/>
                <w:szCs w:val="18"/>
                <w:lang w:val="fr-CA"/>
              </w:rPr>
              <w:t>déterminer l’idée principale et un certain nombre de détails clés qui soutiennent l’idée principale ; répondre à des questions plus complexes ; comprendre le sens de certains vocabulaires scolaires et du contenu et de mots et expressions moins courants pour donner un sens au texte ; comprendre comment les agencements de mots affectent le sens.</w:t>
            </w:r>
          </w:p>
        </w:tc>
        <w:tc>
          <w:tcPr>
            <w:tcW w:w="3007" w:type="dxa"/>
          </w:tcPr>
          <w:p w14:paraId="23488E97" w14:textId="70E6C12C" w:rsidR="00B92750" w:rsidRPr="00B206F6" w:rsidRDefault="00B92750" w:rsidP="00744F00">
            <w:pPr>
              <w:spacing w:after="0"/>
              <w:rPr>
                <w:rFonts w:asciiTheme="majorHAnsi" w:hAnsiTheme="majorHAnsi" w:cstheme="majorHAnsi"/>
                <w:sz w:val="18"/>
                <w:szCs w:val="18"/>
                <w:lang w:val="fr-CA"/>
              </w:rPr>
            </w:pPr>
            <w:r w:rsidRPr="00B206F6">
              <w:rPr>
                <w:rFonts w:asciiTheme="majorHAnsi" w:hAnsiTheme="majorHAnsi" w:cstheme="majorHAnsi"/>
                <w:sz w:val="18"/>
                <w:szCs w:val="18"/>
                <w:lang w:val="fr-CA"/>
              </w:rPr>
              <w:t>déterminer l’idée principale et expliquer comment les détails clés soutiennent l’idée principale ; répondre à des questions plus complexes ; comprendre le sens de certains vocabulaires scolaires et du contenu et de mots et expressions moins courants pour donner un sens au texte ; comprendre comment les agencements de mots affectent le sens.</w:t>
            </w:r>
          </w:p>
        </w:tc>
      </w:tr>
    </w:tbl>
    <w:p w14:paraId="71AF5170" w14:textId="77777777" w:rsidR="00B92750" w:rsidRPr="00B206F6" w:rsidRDefault="00B92750" w:rsidP="00744F00">
      <w:pPr>
        <w:spacing w:after="0"/>
        <w:rPr>
          <w:sz w:val="24"/>
          <w:lang w:val="fr-CA"/>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296E404" w14:textId="77777777" w:rsidTr="002E77EA">
        <w:trPr>
          <w:jc w:val="center"/>
        </w:trPr>
        <w:tc>
          <w:tcPr>
            <w:tcW w:w="3006" w:type="dxa"/>
            <w:shd w:val="clear" w:color="auto" w:fill="D9D9D9" w:themeFill="background1" w:themeFillShade="D9"/>
          </w:tcPr>
          <w:p w14:paraId="6DD42541" w14:textId="77777777" w:rsidR="00B92750" w:rsidRDefault="00B92750" w:rsidP="00744F00">
            <w:pPr>
              <w:spacing w:after="0"/>
              <w:jc w:val="center"/>
              <w:rPr>
                <w:szCs w:val="24"/>
              </w:rPr>
            </w:pPr>
            <w:proofErr w:type="spellStart"/>
            <w:r>
              <w:rPr>
                <w:b/>
                <w:bCs/>
              </w:rPr>
              <w:t>Rédaction</w:t>
            </w:r>
            <w:proofErr w:type="spellEnd"/>
          </w:p>
          <w:p w14:paraId="7EA61A48" w14:textId="77777777" w:rsidR="00B92750" w:rsidRDefault="00B92750" w:rsidP="00744F00">
            <w:pPr>
              <w:spacing w:after="0"/>
              <w:jc w:val="center"/>
            </w:pPr>
            <w:r>
              <w:t>Niveau 1 Débutant</w:t>
            </w:r>
          </w:p>
        </w:tc>
        <w:tc>
          <w:tcPr>
            <w:tcW w:w="3006" w:type="dxa"/>
            <w:shd w:val="clear" w:color="auto" w:fill="D9D9D9" w:themeFill="background1" w:themeFillShade="D9"/>
          </w:tcPr>
          <w:p w14:paraId="454B3D1C" w14:textId="77777777" w:rsidR="00B92750" w:rsidRDefault="00B92750" w:rsidP="00744F00">
            <w:pPr>
              <w:spacing w:after="0"/>
              <w:jc w:val="center"/>
              <w:rPr>
                <w:szCs w:val="24"/>
              </w:rPr>
            </w:pPr>
            <w:r>
              <w:rPr>
                <w:b/>
                <w:bCs/>
              </w:rPr>
              <w:t>Rédaction</w:t>
            </w:r>
          </w:p>
          <w:p w14:paraId="727425DF" w14:textId="77777777" w:rsidR="00B92750" w:rsidRDefault="00B92750" w:rsidP="00744F00">
            <w:pPr>
              <w:spacing w:after="0"/>
              <w:jc w:val="center"/>
            </w:pPr>
            <w:r>
              <w:t>Niveau 2 Intermédiaire débutant</w:t>
            </w:r>
          </w:p>
        </w:tc>
        <w:tc>
          <w:tcPr>
            <w:tcW w:w="3006" w:type="dxa"/>
            <w:shd w:val="clear" w:color="auto" w:fill="D9D9D9" w:themeFill="background1" w:themeFillShade="D9"/>
          </w:tcPr>
          <w:p w14:paraId="6CDDDFE2" w14:textId="77777777" w:rsidR="00B92750" w:rsidRDefault="00B92750" w:rsidP="00744F00">
            <w:pPr>
              <w:spacing w:after="0"/>
              <w:jc w:val="center"/>
              <w:rPr>
                <w:szCs w:val="24"/>
              </w:rPr>
            </w:pPr>
            <w:r>
              <w:rPr>
                <w:b/>
                <w:bCs/>
              </w:rPr>
              <w:t>Rédaction</w:t>
            </w:r>
          </w:p>
          <w:p w14:paraId="16E2D551" w14:textId="77777777" w:rsidR="00B92750" w:rsidRDefault="00B92750" w:rsidP="00744F00">
            <w:pPr>
              <w:spacing w:after="0"/>
              <w:jc w:val="center"/>
            </w:pPr>
            <w:r>
              <w:t>Niveau 3 Intermédiaire</w:t>
            </w:r>
          </w:p>
        </w:tc>
        <w:tc>
          <w:tcPr>
            <w:tcW w:w="3006" w:type="dxa"/>
            <w:shd w:val="clear" w:color="auto" w:fill="D9D9D9" w:themeFill="background1" w:themeFillShade="D9"/>
          </w:tcPr>
          <w:p w14:paraId="171E53C7" w14:textId="77777777" w:rsidR="00B92750" w:rsidRDefault="00B92750" w:rsidP="00744F00">
            <w:pPr>
              <w:spacing w:after="0"/>
              <w:jc w:val="center"/>
              <w:rPr>
                <w:szCs w:val="24"/>
              </w:rPr>
            </w:pPr>
            <w:r>
              <w:rPr>
                <w:b/>
                <w:bCs/>
              </w:rPr>
              <w:t>Rédaction</w:t>
            </w:r>
          </w:p>
          <w:p w14:paraId="0180BA7C" w14:textId="77777777" w:rsidR="00B92750" w:rsidRDefault="00B92750" w:rsidP="00744F00">
            <w:pPr>
              <w:spacing w:after="0"/>
              <w:jc w:val="center"/>
            </w:pPr>
            <w:r>
              <w:t>Niveau 4 Avancé débutant</w:t>
            </w:r>
          </w:p>
        </w:tc>
        <w:tc>
          <w:tcPr>
            <w:tcW w:w="3006" w:type="dxa"/>
            <w:shd w:val="clear" w:color="auto" w:fill="D9D9D9" w:themeFill="background1" w:themeFillShade="D9"/>
          </w:tcPr>
          <w:p w14:paraId="427EDB92" w14:textId="77777777" w:rsidR="00B92750" w:rsidRDefault="00B92750" w:rsidP="00744F00">
            <w:pPr>
              <w:spacing w:after="0"/>
              <w:jc w:val="center"/>
              <w:rPr>
                <w:szCs w:val="24"/>
              </w:rPr>
            </w:pPr>
            <w:r>
              <w:rPr>
                <w:b/>
                <w:bCs/>
              </w:rPr>
              <w:t>Rédaction</w:t>
            </w:r>
          </w:p>
          <w:p w14:paraId="17BA568B" w14:textId="77777777" w:rsidR="00B92750" w:rsidRDefault="00B92750" w:rsidP="00744F00">
            <w:pPr>
              <w:spacing w:after="0"/>
              <w:jc w:val="center"/>
            </w:pPr>
            <w:r>
              <w:t>Niveau 5 Avancé</w:t>
            </w:r>
          </w:p>
        </w:tc>
      </w:tr>
      <w:tr w:rsidR="00B92750" w:rsidRPr="00771BA8" w14:paraId="7ACA6774" w14:textId="77777777" w:rsidTr="002E77EA">
        <w:trPr>
          <w:jc w:val="center"/>
        </w:trPr>
        <w:tc>
          <w:tcPr>
            <w:tcW w:w="3006" w:type="dxa"/>
            <w:shd w:val="clear" w:color="auto" w:fill="D9D9D9" w:themeFill="background1" w:themeFillShade="D9"/>
          </w:tcPr>
          <w:p w14:paraId="68741FFE" w14:textId="77777777" w:rsidR="00B92750" w:rsidRPr="00B206F6" w:rsidRDefault="00B92750" w:rsidP="00744F00">
            <w:pPr>
              <w:spacing w:after="0"/>
              <w:rPr>
                <w:sz w:val="20"/>
                <w:lang w:val="fr-CA"/>
              </w:rPr>
            </w:pPr>
            <w:r w:rsidRPr="00B206F6">
              <w:rPr>
                <w:sz w:val="20"/>
                <w:lang w:val="fr-CA"/>
              </w:rPr>
              <w:t>Lors de la rédaction, l’élève au niveau 1 travaille à :</w:t>
            </w:r>
          </w:p>
        </w:tc>
        <w:tc>
          <w:tcPr>
            <w:tcW w:w="3006" w:type="dxa"/>
            <w:shd w:val="clear" w:color="auto" w:fill="D9D9D9" w:themeFill="background1" w:themeFillShade="D9"/>
          </w:tcPr>
          <w:p w14:paraId="49FC52F3" w14:textId="77777777" w:rsidR="00B92750" w:rsidRPr="00B206F6" w:rsidRDefault="00B92750" w:rsidP="00744F00">
            <w:pPr>
              <w:spacing w:after="0"/>
              <w:rPr>
                <w:sz w:val="20"/>
                <w:lang w:val="fr-CA"/>
              </w:rPr>
            </w:pPr>
            <w:r w:rsidRPr="00B206F6">
              <w:rPr>
                <w:sz w:val="20"/>
                <w:lang w:val="fr-CA"/>
              </w:rPr>
              <w:t>Lors de la rédaction, l’élève au niveau 2 travaille à :</w:t>
            </w:r>
          </w:p>
        </w:tc>
        <w:tc>
          <w:tcPr>
            <w:tcW w:w="3006" w:type="dxa"/>
            <w:shd w:val="clear" w:color="auto" w:fill="D9D9D9" w:themeFill="background1" w:themeFillShade="D9"/>
          </w:tcPr>
          <w:p w14:paraId="700721E5" w14:textId="77777777" w:rsidR="00B92750" w:rsidRPr="00B206F6" w:rsidRDefault="00B92750" w:rsidP="00744F00">
            <w:pPr>
              <w:spacing w:after="0"/>
              <w:rPr>
                <w:sz w:val="20"/>
                <w:lang w:val="fr-CA"/>
              </w:rPr>
            </w:pPr>
            <w:r w:rsidRPr="00B206F6">
              <w:rPr>
                <w:sz w:val="20"/>
                <w:lang w:val="fr-CA"/>
              </w:rPr>
              <w:t>Lors de la rédaction, l’élève au niveau 3 travaille à :</w:t>
            </w:r>
          </w:p>
        </w:tc>
        <w:tc>
          <w:tcPr>
            <w:tcW w:w="3006" w:type="dxa"/>
            <w:shd w:val="clear" w:color="auto" w:fill="D9D9D9" w:themeFill="background1" w:themeFillShade="D9"/>
          </w:tcPr>
          <w:p w14:paraId="5CAC446D" w14:textId="77777777" w:rsidR="00B92750" w:rsidRPr="00B206F6" w:rsidRDefault="00B92750" w:rsidP="00744F00">
            <w:pPr>
              <w:spacing w:after="0"/>
              <w:rPr>
                <w:sz w:val="20"/>
                <w:lang w:val="fr-CA"/>
              </w:rPr>
            </w:pPr>
            <w:r w:rsidRPr="00B206F6">
              <w:rPr>
                <w:sz w:val="20"/>
                <w:lang w:val="fr-CA"/>
              </w:rPr>
              <w:t>Lors de la rédaction, l’élève au niveau 4 travaille à :</w:t>
            </w:r>
          </w:p>
        </w:tc>
        <w:tc>
          <w:tcPr>
            <w:tcW w:w="3006" w:type="dxa"/>
            <w:shd w:val="clear" w:color="auto" w:fill="D9D9D9" w:themeFill="background1" w:themeFillShade="D9"/>
          </w:tcPr>
          <w:p w14:paraId="57C9FBB6" w14:textId="77777777" w:rsidR="00B92750" w:rsidRPr="00B206F6" w:rsidRDefault="00B92750" w:rsidP="00744F00">
            <w:pPr>
              <w:spacing w:after="0"/>
              <w:rPr>
                <w:sz w:val="20"/>
                <w:lang w:val="fr-CA"/>
              </w:rPr>
            </w:pPr>
            <w:r w:rsidRPr="00B206F6">
              <w:rPr>
                <w:sz w:val="20"/>
                <w:lang w:val="fr-CA"/>
              </w:rPr>
              <w:t>Lors de la rédaction, l’élève au niveau 5 travaille à :</w:t>
            </w:r>
          </w:p>
        </w:tc>
      </w:tr>
      <w:tr w:rsidR="00B92750" w:rsidRPr="00B206F6" w14:paraId="6E602033" w14:textId="77777777" w:rsidTr="002E77EA">
        <w:trPr>
          <w:jc w:val="center"/>
        </w:trPr>
        <w:tc>
          <w:tcPr>
            <w:tcW w:w="3006" w:type="dxa"/>
          </w:tcPr>
          <w:p w14:paraId="41EFD463" w14:textId="77777777" w:rsidR="00B92750" w:rsidRPr="00B206F6" w:rsidRDefault="00B92750" w:rsidP="00744F00">
            <w:pPr>
              <w:spacing w:after="0"/>
              <w:rPr>
                <w:rFonts w:asciiTheme="majorHAnsi" w:eastAsia="Times New Roman" w:hAnsiTheme="majorHAnsi" w:cstheme="majorHAnsi"/>
                <w:color w:val="000000"/>
                <w:sz w:val="18"/>
                <w:szCs w:val="18"/>
                <w:lang w:val="fr-CA"/>
              </w:rPr>
            </w:pPr>
            <w:proofErr w:type="gramStart"/>
            <w:r w:rsidRPr="00B206F6">
              <w:rPr>
                <w:rFonts w:ascii="Cambria" w:hAnsi="Cambria"/>
                <w:color w:val="000000"/>
                <w:sz w:val="18"/>
                <w:szCs w:val="18"/>
                <w:lang w:val="fr-CA"/>
              </w:rPr>
              <w:t>créer</w:t>
            </w:r>
            <w:proofErr w:type="gramEnd"/>
            <w:r w:rsidRPr="00B206F6">
              <w:rPr>
                <w:rFonts w:ascii="Cambria" w:hAnsi="Cambria"/>
                <w:color w:val="000000"/>
                <w:sz w:val="18"/>
                <w:szCs w:val="18"/>
                <w:lang w:val="fr-CA"/>
              </w:rPr>
              <w:t xml:space="preserve"> des mots en remplissant une lettre manquante ; utiliser un petit nombre de noms et verbes fréquents ; </w:t>
            </w:r>
            <w:r w:rsidRPr="00B206F6">
              <w:rPr>
                <w:rFonts w:asciiTheme="majorHAnsi" w:eastAsia="Times New Roman" w:hAnsiTheme="majorHAnsi" w:cstheme="majorHAnsi"/>
                <w:color w:val="000000"/>
                <w:sz w:val="18"/>
                <w:szCs w:val="18"/>
                <w:lang w:val="fr-CA"/>
              </w:rPr>
              <w:t xml:space="preserve">répondre à des questions de base et </w:t>
            </w:r>
            <w:proofErr w:type="spellStart"/>
            <w:r w:rsidRPr="00B206F6">
              <w:rPr>
                <w:rFonts w:asciiTheme="majorHAnsi" w:eastAsia="Times New Roman" w:hAnsiTheme="majorHAnsi" w:cstheme="majorHAnsi"/>
                <w:color w:val="000000"/>
                <w:sz w:val="18"/>
                <w:szCs w:val="18"/>
                <w:lang w:val="fr-CA"/>
              </w:rPr>
              <w:t>donnr</w:t>
            </w:r>
            <w:proofErr w:type="spellEnd"/>
            <w:r w:rsidRPr="00B206F6">
              <w:rPr>
                <w:rFonts w:asciiTheme="majorHAnsi" w:eastAsia="Times New Roman" w:hAnsiTheme="majorHAnsi" w:cstheme="majorHAnsi"/>
                <w:color w:val="000000"/>
                <w:sz w:val="18"/>
                <w:szCs w:val="18"/>
                <w:lang w:val="fr-CA"/>
              </w:rPr>
              <w:t xml:space="preserve"> des informations de base en utilisant des mots ou syntagmes isolés.</w:t>
            </w:r>
          </w:p>
          <w:p w14:paraId="28B3AE90" w14:textId="77777777" w:rsidR="00B92750" w:rsidRPr="00B206F6" w:rsidRDefault="00B92750" w:rsidP="00744F00">
            <w:pPr>
              <w:spacing w:after="0"/>
              <w:rPr>
                <w:rFonts w:asciiTheme="majorHAnsi" w:eastAsia="Times New Roman" w:hAnsiTheme="majorHAnsi" w:cstheme="majorHAnsi"/>
                <w:color w:val="000000"/>
                <w:sz w:val="18"/>
                <w:szCs w:val="18"/>
                <w:lang w:val="fr-CA"/>
              </w:rPr>
            </w:pPr>
          </w:p>
          <w:p w14:paraId="103C8090" w14:textId="77777777" w:rsidR="00B92750" w:rsidRPr="00B206F6" w:rsidRDefault="00B92750" w:rsidP="00744F00">
            <w:pPr>
              <w:spacing w:after="0"/>
              <w:rPr>
                <w:sz w:val="20"/>
                <w:lang w:val="fr-CA"/>
              </w:rPr>
            </w:pPr>
          </w:p>
        </w:tc>
        <w:tc>
          <w:tcPr>
            <w:tcW w:w="3006" w:type="dxa"/>
          </w:tcPr>
          <w:p w14:paraId="7C1CDB44" w14:textId="77777777" w:rsidR="00B92750" w:rsidRPr="00B206F6" w:rsidRDefault="00B92750" w:rsidP="00744F00">
            <w:pPr>
              <w:spacing w:after="0"/>
              <w:rPr>
                <w:rFonts w:asciiTheme="majorHAnsi" w:hAnsiTheme="majorHAnsi"/>
                <w:sz w:val="18"/>
                <w:szCs w:val="18"/>
                <w:lang w:val="fr-CA"/>
              </w:rPr>
            </w:pPr>
            <w:r w:rsidRPr="00B206F6">
              <w:rPr>
                <w:rFonts w:asciiTheme="majorHAnsi" w:hAnsiTheme="majorHAnsi" w:cstheme="majorHAnsi"/>
                <w:sz w:val="18"/>
                <w:szCs w:val="18"/>
                <w:lang w:val="fr-CA"/>
              </w:rPr>
              <w:t>créer des mots en remplissant une lettre manquante ; composer des mots, syntagmes et phrases simples selon l’instruction ; reconnaître et utiliser des éléments de discours fréquents ; choisir des mots de base pour communiquer le sens.</w:t>
            </w:r>
          </w:p>
        </w:tc>
        <w:tc>
          <w:tcPr>
            <w:tcW w:w="3006" w:type="dxa"/>
          </w:tcPr>
          <w:p w14:paraId="7A14C06D" w14:textId="77777777" w:rsidR="00B92750" w:rsidRPr="00B206F6" w:rsidRDefault="00B92750" w:rsidP="00744F00">
            <w:pPr>
              <w:spacing w:after="0"/>
              <w:rPr>
                <w:rFonts w:asciiTheme="majorHAnsi" w:hAnsiTheme="majorHAnsi" w:cstheme="majorHAnsi"/>
                <w:sz w:val="18"/>
                <w:szCs w:val="18"/>
                <w:lang w:val="fr-CA"/>
              </w:rPr>
            </w:pPr>
            <w:r w:rsidRPr="00B206F6">
              <w:rPr>
                <w:rFonts w:asciiTheme="majorHAnsi" w:hAnsiTheme="majorHAnsi" w:cstheme="majorHAnsi"/>
                <w:sz w:val="18"/>
                <w:szCs w:val="18"/>
                <w:lang w:val="fr-CA"/>
              </w:rPr>
              <w:t>créer des mots en remplissant une lettre manquante ; composer des phrases simples et composées avec un sens clair selon une instruction ; reconnaître et utiliser des éléments de discours ; développer la maîtrise des temps des verbes ; développer la sélection de mots pour communiquer le sens.</w:t>
            </w:r>
          </w:p>
        </w:tc>
        <w:tc>
          <w:tcPr>
            <w:tcW w:w="3006" w:type="dxa"/>
          </w:tcPr>
          <w:p w14:paraId="09271834" w14:textId="77777777" w:rsidR="00B92750" w:rsidRPr="00B206F6" w:rsidRDefault="00B92750" w:rsidP="00744F00">
            <w:pPr>
              <w:spacing w:after="0"/>
              <w:rPr>
                <w:sz w:val="20"/>
                <w:lang w:val="fr-CA"/>
              </w:rPr>
            </w:pPr>
            <w:r w:rsidRPr="00B206F6">
              <w:rPr>
                <w:rFonts w:asciiTheme="majorHAnsi" w:hAnsiTheme="majorHAnsi" w:cstheme="majorHAnsi"/>
                <w:sz w:val="18"/>
                <w:szCs w:val="18"/>
                <w:lang w:val="fr-CA"/>
              </w:rPr>
              <w:t>composer des phrases simples et composées et certaines phrases complexes avec un sens clair selon l’instruction ; reconnaître et utiliser des éléments de discours ; améliorer l’utilisation de structures grammaticales complexes ; développer la sélection de mots pour communiquer le sens.</w:t>
            </w:r>
          </w:p>
        </w:tc>
        <w:tc>
          <w:tcPr>
            <w:tcW w:w="3006" w:type="dxa"/>
          </w:tcPr>
          <w:p w14:paraId="3BD82715" w14:textId="77777777" w:rsidR="00B92750" w:rsidRPr="00B206F6" w:rsidRDefault="00B92750" w:rsidP="00744F00">
            <w:pPr>
              <w:spacing w:after="0"/>
              <w:rPr>
                <w:rFonts w:asciiTheme="majorHAnsi" w:hAnsiTheme="majorHAnsi"/>
                <w:sz w:val="18"/>
                <w:szCs w:val="18"/>
                <w:lang w:val="fr-CA"/>
              </w:rPr>
            </w:pPr>
            <w:r w:rsidRPr="00B206F6">
              <w:rPr>
                <w:rFonts w:asciiTheme="majorHAnsi" w:hAnsiTheme="majorHAnsi" w:cstheme="majorHAnsi"/>
                <w:sz w:val="18"/>
                <w:szCs w:val="18"/>
                <w:lang w:val="fr-CA"/>
              </w:rPr>
              <w:t>composer des phrases composées et complexes avec un sens clair selon une instruction ; reconnaître et utiliser des éléments de discours ; utiliser correctement des structures grammaticales complexes ; développer la sélection de mots pour communiquer le sens.</w:t>
            </w:r>
          </w:p>
        </w:tc>
      </w:tr>
    </w:tbl>
    <w:p w14:paraId="102CAB1E" w14:textId="77777777" w:rsidR="0030567B" w:rsidRPr="00B206F6" w:rsidRDefault="00B92750" w:rsidP="00744F00">
      <w:pPr>
        <w:spacing w:after="0"/>
        <w:rPr>
          <w:b/>
          <w:sz w:val="32"/>
          <w:lang w:val="fr-CA"/>
        </w:rPr>
      </w:pPr>
      <w:r w:rsidRPr="00B206F6">
        <w:rPr>
          <w:b/>
          <w:sz w:val="32"/>
          <w:lang w:val="fr-CA"/>
        </w:rPr>
        <w:br w:type="page"/>
      </w:r>
    </w:p>
    <w:p w14:paraId="7C4FC41B" w14:textId="1E15554D" w:rsidR="00B92750" w:rsidRPr="00B206F6" w:rsidRDefault="00B92750" w:rsidP="00744F00">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2-3</w:t>
      </w:r>
      <w:r w:rsidRPr="00B206F6">
        <w:rPr>
          <w:rFonts w:ascii="Arial" w:hAnsi="Arial" w:cs="Arial"/>
          <w:b/>
          <w:sz w:val="32"/>
          <w:lang w:val="fr-CA"/>
        </w:rPr>
        <w:tab/>
      </w:r>
      <w:r w:rsidRPr="00B206F6">
        <w:rPr>
          <w:rFonts w:ascii="Arial" w:hAnsi="Arial" w:cs="Arial"/>
          <w:b/>
          <w:sz w:val="32"/>
          <w:lang w:val="fr-CA"/>
        </w:rPr>
        <w:tab/>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6E3F9189" w14:textId="77777777" w:rsidTr="002E77EA">
        <w:trPr>
          <w:jc w:val="center"/>
        </w:trPr>
        <w:tc>
          <w:tcPr>
            <w:tcW w:w="3006" w:type="dxa"/>
            <w:shd w:val="clear" w:color="auto" w:fill="D9D9D9" w:themeFill="background1" w:themeFillShade="D9"/>
          </w:tcPr>
          <w:p w14:paraId="1B234AE1" w14:textId="77777777" w:rsidR="00B92750" w:rsidRDefault="00B92750" w:rsidP="00744F00">
            <w:pPr>
              <w:spacing w:after="0"/>
              <w:jc w:val="center"/>
              <w:rPr>
                <w:b/>
                <w:bCs/>
                <w:szCs w:val="24"/>
              </w:rPr>
            </w:pPr>
            <w:proofErr w:type="spellStart"/>
            <w:r>
              <w:rPr>
                <w:b/>
                <w:bCs/>
              </w:rPr>
              <w:t>Écoute</w:t>
            </w:r>
            <w:proofErr w:type="spellEnd"/>
          </w:p>
          <w:p w14:paraId="33FC6917" w14:textId="77777777" w:rsidR="00B92750" w:rsidRDefault="00B92750" w:rsidP="00744F00">
            <w:pPr>
              <w:spacing w:after="0"/>
              <w:jc w:val="center"/>
            </w:pPr>
            <w:r>
              <w:t>Niveau 1 Débutant</w:t>
            </w:r>
          </w:p>
        </w:tc>
        <w:tc>
          <w:tcPr>
            <w:tcW w:w="3006" w:type="dxa"/>
            <w:shd w:val="clear" w:color="auto" w:fill="D9D9D9" w:themeFill="background1" w:themeFillShade="D9"/>
          </w:tcPr>
          <w:p w14:paraId="7558588A" w14:textId="77777777" w:rsidR="00B92750" w:rsidRDefault="00B92750" w:rsidP="00744F00">
            <w:pPr>
              <w:spacing w:after="0"/>
              <w:jc w:val="center"/>
              <w:rPr>
                <w:szCs w:val="24"/>
              </w:rPr>
            </w:pPr>
            <w:r>
              <w:rPr>
                <w:b/>
                <w:bCs/>
              </w:rPr>
              <w:t>Écoute</w:t>
            </w:r>
          </w:p>
          <w:p w14:paraId="5949A762" w14:textId="77777777" w:rsidR="00B92750" w:rsidRDefault="00B92750" w:rsidP="00744F00">
            <w:pPr>
              <w:spacing w:after="0"/>
              <w:jc w:val="center"/>
            </w:pPr>
            <w:r>
              <w:t>Niveau 2 Intermédiaire débutant</w:t>
            </w:r>
          </w:p>
        </w:tc>
        <w:tc>
          <w:tcPr>
            <w:tcW w:w="3006" w:type="dxa"/>
            <w:shd w:val="clear" w:color="auto" w:fill="D9D9D9" w:themeFill="background1" w:themeFillShade="D9"/>
          </w:tcPr>
          <w:p w14:paraId="79A7412D" w14:textId="77777777" w:rsidR="00B92750" w:rsidRDefault="00B92750" w:rsidP="00744F00">
            <w:pPr>
              <w:spacing w:after="0"/>
              <w:jc w:val="center"/>
              <w:rPr>
                <w:szCs w:val="24"/>
              </w:rPr>
            </w:pPr>
            <w:r>
              <w:rPr>
                <w:b/>
                <w:bCs/>
              </w:rPr>
              <w:t>Écoute</w:t>
            </w:r>
          </w:p>
          <w:p w14:paraId="207C4EBD" w14:textId="77777777" w:rsidR="00B92750" w:rsidRDefault="00B92750" w:rsidP="00744F00">
            <w:pPr>
              <w:spacing w:after="0"/>
              <w:jc w:val="center"/>
            </w:pPr>
            <w:r>
              <w:t>Niveau 3 Intermédiaire</w:t>
            </w:r>
          </w:p>
        </w:tc>
        <w:tc>
          <w:tcPr>
            <w:tcW w:w="3006" w:type="dxa"/>
            <w:shd w:val="clear" w:color="auto" w:fill="D9D9D9" w:themeFill="background1" w:themeFillShade="D9"/>
          </w:tcPr>
          <w:p w14:paraId="5BE57802" w14:textId="77777777" w:rsidR="00B92750" w:rsidRDefault="00B92750" w:rsidP="00744F00">
            <w:pPr>
              <w:spacing w:after="0"/>
              <w:jc w:val="center"/>
              <w:rPr>
                <w:szCs w:val="24"/>
              </w:rPr>
            </w:pPr>
            <w:r>
              <w:rPr>
                <w:b/>
                <w:bCs/>
              </w:rPr>
              <w:t>Écoute</w:t>
            </w:r>
          </w:p>
          <w:p w14:paraId="0D39CC48" w14:textId="77777777" w:rsidR="00B92750" w:rsidRDefault="00B92750" w:rsidP="00744F00">
            <w:pPr>
              <w:spacing w:after="0"/>
              <w:jc w:val="center"/>
            </w:pPr>
            <w:r>
              <w:t>Niveau 4 Avancé débutant</w:t>
            </w:r>
          </w:p>
        </w:tc>
        <w:tc>
          <w:tcPr>
            <w:tcW w:w="3006" w:type="dxa"/>
            <w:shd w:val="clear" w:color="auto" w:fill="D9D9D9" w:themeFill="background1" w:themeFillShade="D9"/>
          </w:tcPr>
          <w:p w14:paraId="7D5E9AAD" w14:textId="77777777" w:rsidR="00B92750" w:rsidRDefault="00B92750" w:rsidP="00744F00">
            <w:pPr>
              <w:spacing w:after="0"/>
              <w:jc w:val="center"/>
              <w:rPr>
                <w:szCs w:val="24"/>
              </w:rPr>
            </w:pPr>
            <w:r>
              <w:rPr>
                <w:b/>
                <w:bCs/>
              </w:rPr>
              <w:t>Écoute</w:t>
            </w:r>
          </w:p>
          <w:p w14:paraId="3160EBB7" w14:textId="77777777" w:rsidR="00B92750" w:rsidRDefault="00B92750" w:rsidP="00744F00">
            <w:pPr>
              <w:spacing w:after="0"/>
              <w:jc w:val="center"/>
            </w:pPr>
            <w:r>
              <w:t>Niveau 5 Avancé</w:t>
            </w:r>
          </w:p>
        </w:tc>
      </w:tr>
      <w:tr w:rsidR="00B92750" w:rsidRPr="00771BA8" w14:paraId="243806A2" w14:textId="77777777" w:rsidTr="002E77EA">
        <w:trPr>
          <w:jc w:val="center"/>
        </w:trPr>
        <w:tc>
          <w:tcPr>
            <w:tcW w:w="3006" w:type="dxa"/>
            <w:shd w:val="clear" w:color="auto" w:fill="D9D9D9" w:themeFill="background1" w:themeFillShade="D9"/>
          </w:tcPr>
          <w:p w14:paraId="7CCF3D3E"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006" w:type="dxa"/>
            <w:shd w:val="clear" w:color="auto" w:fill="D9D9D9" w:themeFill="background1" w:themeFillShade="D9"/>
          </w:tcPr>
          <w:p w14:paraId="356D72AE"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3006" w:type="dxa"/>
            <w:shd w:val="clear" w:color="auto" w:fill="D9D9D9" w:themeFill="background1" w:themeFillShade="D9"/>
          </w:tcPr>
          <w:p w14:paraId="42D5510E"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3006" w:type="dxa"/>
            <w:shd w:val="clear" w:color="auto" w:fill="D9D9D9" w:themeFill="background1" w:themeFillShade="D9"/>
          </w:tcPr>
          <w:p w14:paraId="0C9369BE"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3006" w:type="dxa"/>
            <w:shd w:val="clear" w:color="auto" w:fill="D9D9D9" w:themeFill="background1" w:themeFillShade="D9"/>
          </w:tcPr>
          <w:p w14:paraId="0E4C67D5"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B206F6" w14:paraId="3398A7FE" w14:textId="77777777" w:rsidTr="002E77EA">
        <w:trPr>
          <w:jc w:val="center"/>
        </w:trPr>
        <w:tc>
          <w:tcPr>
            <w:tcW w:w="3006" w:type="dxa"/>
          </w:tcPr>
          <w:p w14:paraId="14634DCB" w14:textId="77777777" w:rsidR="00B92750" w:rsidRPr="00B206F6" w:rsidRDefault="00B92750" w:rsidP="00744F00">
            <w:pPr>
              <w:spacing w:after="0"/>
              <w:rPr>
                <w:rFonts w:eastAsia="Times New Roman" w:cstheme="majorHAnsi"/>
                <w:color w:val="000000"/>
                <w:sz w:val="18"/>
                <w:szCs w:val="18"/>
                <w:lang w:val="fr-CA"/>
              </w:rPr>
            </w:pPr>
            <w:proofErr w:type="gramStart"/>
            <w:r w:rsidRPr="00B206F6">
              <w:rPr>
                <w:rFonts w:eastAsia="Times New Roman" w:cstheme="majorHAnsi"/>
                <w:color w:val="000000"/>
                <w:sz w:val="18"/>
                <w:szCs w:val="18"/>
                <w:lang w:val="fr-CA"/>
              </w:rPr>
              <w:t>identifier</w:t>
            </w:r>
            <w:proofErr w:type="gramEnd"/>
            <w:r w:rsidRPr="00B206F6">
              <w:rPr>
                <w:rFonts w:eastAsia="Times New Roman" w:cstheme="majorHAnsi"/>
                <w:color w:val="000000"/>
                <w:sz w:val="18"/>
                <w:szCs w:val="18"/>
                <w:lang w:val="fr-CA"/>
              </w:rPr>
              <w:t xml:space="preserve"> et recueillir des informations à partir d’une présentation orale ; déterminer le sens de quelques mots et syntagmes clés ; participer à de brèves conversations et répondre à des questions de base ; suivre des instructions de base.</w:t>
            </w:r>
          </w:p>
        </w:tc>
        <w:tc>
          <w:tcPr>
            <w:tcW w:w="3006" w:type="dxa"/>
          </w:tcPr>
          <w:p w14:paraId="40AC2F86" w14:textId="79326A69" w:rsidR="00B92750" w:rsidRPr="00B206F6" w:rsidRDefault="00B92750" w:rsidP="00744F00">
            <w:pPr>
              <w:spacing w:after="0"/>
              <w:rPr>
                <w:rFonts w:cstheme="majorHAnsi"/>
                <w:sz w:val="18"/>
                <w:szCs w:val="18"/>
                <w:lang w:val="fr-CA"/>
              </w:rPr>
            </w:pPr>
            <w:r w:rsidRPr="00B206F6">
              <w:rPr>
                <w:rFonts w:cstheme="majorHAnsi"/>
                <w:sz w:val="18"/>
                <w:szCs w:val="18"/>
                <w:lang w:val="fr-CA"/>
              </w:rPr>
              <w:t>identifier et recueillir des informations à partir d’une présentation orale ; déterminer le sens du vocabulaire de base et du vocabulaire courant du contenu ; participer à des conversations plus longues et répondre à des questions de base ; identifier le sujet principal et certains détails clés ; suivre des instructions.</w:t>
            </w:r>
          </w:p>
        </w:tc>
        <w:tc>
          <w:tcPr>
            <w:tcW w:w="3006" w:type="dxa"/>
          </w:tcPr>
          <w:p w14:paraId="28A80C29" w14:textId="77777777" w:rsidR="00B92750" w:rsidRPr="00B206F6" w:rsidRDefault="00B92750" w:rsidP="00744F00">
            <w:pPr>
              <w:spacing w:after="0"/>
              <w:rPr>
                <w:rFonts w:cs="Calibri"/>
                <w:sz w:val="18"/>
                <w:szCs w:val="18"/>
                <w:lang w:val="fr-CA"/>
              </w:rPr>
            </w:pPr>
            <w:r w:rsidRPr="00B206F6">
              <w:rPr>
                <w:rFonts w:cstheme="majorHAnsi"/>
                <w:sz w:val="18"/>
                <w:szCs w:val="18"/>
                <w:lang w:val="fr-CA"/>
              </w:rPr>
              <w:t>identifier, recueillir et restituer la chronologie des informations à partir d’une présentation orale ; identifier les principaux points et raconter les détails clés ; poser et répondre à des questions ; déterminer le sens d’un vocabulaire de niveau supérieur et du vocabulaire du contenu ; suivre des instructions avec de multiples étapes.</w:t>
            </w:r>
          </w:p>
        </w:tc>
        <w:tc>
          <w:tcPr>
            <w:tcW w:w="3006" w:type="dxa"/>
          </w:tcPr>
          <w:p w14:paraId="51E74AA0" w14:textId="77777777" w:rsidR="00B92750" w:rsidRPr="00B206F6" w:rsidRDefault="00B92750" w:rsidP="00744F00">
            <w:pPr>
              <w:spacing w:after="0"/>
              <w:rPr>
                <w:sz w:val="20"/>
                <w:lang w:val="fr-CA"/>
              </w:rPr>
            </w:pPr>
            <w:r w:rsidRPr="00B206F6">
              <w:rPr>
                <w:rFonts w:cstheme="majorHAnsi"/>
                <w:sz w:val="18"/>
                <w:szCs w:val="18"/>
                <w:lang w:val="fr-CA"/>
              </w:rPr>
              <w:t>identifier, recueillir et restituer la chronologie des informations à partir d’une présentation orale ; identifier les principaux points et raconter les détails clés d’histoires complexes et de présentations plus longues ; déterminer le sens d’un vocabulaire avancé ; tirer des conclusions des conversations.</w:t>
            </w:r>
          </w:p>
        </w:tc>
        <w:tc>
          <w:tcPr>
            <w:tcW w:w="3006" w:type="dxa"/>
          </w:tcPr>
          <w:p w14:paraId="3126ABC6" w14:textId="77777777" w:rsidR="00B92750" w:rsidRPr="00B206F6" w:rsidRDefault="00B92750" w:rsidP="00744F00">
            <w:pPr>
              <w:spacing w:after="0"/>
              <w:rPr>
                <w:rFonts w:cs="Calibri"/>
                <w:spacing w:val="-6"/>
                <w:sz w:val="20"/>
                <w:szCs w:val="18"/>
                <w:lang w:val="fr-CA"/>
              </w:rPr>
            </w:pPr>
            <w:r w:rsidRPr="00B206F6">
              <w:rPr>
                <w:rFonts w:cstheme="majorHAnsi"/>
                <w:spacing w:val="-6"/>
                <w:sz w:val="18"/>
                <w:szCs w:val="18"/>
                <w:lang w:val="fr-CA"/>
              </w:rPr>
              <w:t>identifier, recueillir et restituer la chronologie des informations à partir d’une présentation orale longue ; identifier les principaux points et raconter les détails clés d’histoires complexes et de présentations plus longues ; déterminer le sens d’un vocabulaire avancé ; tirer des conclusions et effectuer des comparaisons pour une conversation longue.</w:t>
            </w:r>
          </w:p>
        </w:tc>
      </w:tr>
    </w:tbl>
    <w:p w14:paraId="582225D9" w14:textId="77777777" w:rsidR="00B92750" w:rsidRPr="00B206F6" w:rsidRDefault="00B92750" w:rsidP="00744F00">
      <w:pPr>
        <w:spacing w:after="0"/>
        <w:rPr>
          <w:sz w:val="20"/>
          <w:szCs w:val="20"/>
          <w:lang w:val="fr-CA"/>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4B39CEB4" w14:textId="77777777" w:rsidTr="002E77EA">
        <w:trPr>
          <w:jc w:val="center"/>
        </w:trPr>
        <w:tc>
          <w:tcPr>
            <w:tcW w:w="3006" w:type="dxa"/>
            <w:shd w:val="clear" w:color="auto" w:fill="D9D9D9" w:themeFill="background1" w:themeFillShade="D9"/>
          </w:tcPr>
          <w:p w14:paraId="3112D42C" w14:textId="77777777" w:rsidR="00B92750" w:rsidRDefault="00B92750" w:rsidP="00744F00">
            <w:pPr>
              <w:spacing w:after="0"/>
              <w:jc w:val="center"/>
              <w:rPr>
                <w:b/>
                <w:bCs/>
                <w:szCs w:val="24"/>
              </w:rPr>
            </w:pPr>
            <w:r>
              <w:rPr>
                <w:b/>
                <w:bCs/>
              </w:rPr>
              <w:t>Oral</w:t>
            </w:r>
          </w:p>
          <w:p w14:paraId="3A625A66" w14:textId="77777777" w:rsidR="00B92750" w:rsidRPr="00C7246D" w:rsidRDefault="00B92750" w:rsidP="00744F00">
            <w:pPr>
              <w:spacing w:after="0"/>
              <w:jc w:val="center"/>
            </w:pPr>
            <w:r>
              <w:t>Niveau 1 Débutant</w:t>
            </w:r>
          </w:p>
        </w:tc>
        <w:tc>
          <w:tcPr>
            <w:tcW w:w="3006" w:type="dxa"/>
            <w:shd w:val="clear" w:color="auto" w:fill="D9D9D9" w:themeFill="background1" w:themeFillShade="D9"/>
          </w:tcPr>
          <w:p w14:paraId="6A32E0A8" w14:textId="77777777" w:rsidR="00B92750" w:rsidRDefault="00B92750" w:rsidP="00744F00">
            <w:pPr>
              <w:spacing w:after="0"/>
              <w:jc w:val="center"/>
              <w:rPr>
                <w:szCs w:val="24"/>
              </w:rPr>
            </w:pPr>
            <w:r>
              <w:rPr>
                <w:b/>
                <w:bCs/>
              </w:rPr>
              <w:t>Oral</w:t>
            </w:r>
          </w:p>
          <w:p w14:paraId="3CE1728F" w14:textId="77777777" w:rsidR="00B92750" w:rsidRPr="00C7246D" w:rsidRDefault="00B92750" w:rsidP="00744F00">
            <w:pPr>
              <w:spacing w:after="0"/>
              <w:jc w:val="center"/>
            </w:pPr>
            <w:r>
              <w:t>Niveau 2 Intermédiaire débutant</w:t>
            </w:r>
          </w:p>
        </w:tc>
        <w:tc>
          <w:tcPr>
            <w:tcW w:w="3006" w:type="dxa"/>
            <w:shd w:val="clear" w:color="auto" w:fill="D9D9D9" w:themeFill="background1" w:themeFillShade="D9"/>
          </w:tcPr>
          <w:p w14:paraId="2FF4B683" w14:textId="77777777" w:rsidR="00B92750" w:rsidRDefault="00B92750" w:rsidP="00744F00">
            <w:pPr>
              <w:spacing w:after="0"/>
              <w:jc w:val="center"/>
              <w:rPr>
                <w:szCs w:val="24"/>
              </w:rPr>
            </w:pPr>
            <w:r>
              <w:rPr>
                <w:b/>
                <w:bCs/>
              </w:rPr>
              <w:t>Oral</w:t>
            </w:r>
          </w:p>
          <w:p w14:paraId="5A0A7BE8" w14:textId="77777777" w:rsidR="00B92750" w:rsidRPr="00C7246D" w:rsidRDefault="00B92750" w:rsidP="00744F00">
            <w:pPr>
              <w:spacing w:after="0"/>
              <w:jc w:val="center"/>
            </w:pPr>
            <w:r>
              <w:t>Niveau 3 Intermédiaire</w:t>
            </w:r>
          </w:p>
        </w:tc>
        <w:tc>
          <w:tcPr>
            <w:tcW w:w="3006" w:type="dxa"/>
            <w:shd w:val="clear" w:color="auto" w:fill="D9D9D9" w:themeFill="background1" w:themeFillShade="D9"/>
          </w:tcPr>
          <w:p w14:paraId="5F405596" w14:textId="77777777" w:rsidR="00B92750" w:rsidRDefault="00B92750" w:rsidP="00744F00">
            <w:pPr>
              <w:spacing w:after="0"/>
              <w:jc w:val="center"/>
              <w:rPr>
                <w:szCs w:val="24"/>
              </w:rPr>
            </w:pPr>
            <w:r>
              <w:rPr>
                <w:b/>
                <w:bCs/>
              </w:rPr>
              <w:t>Oral</w:t>
            </w:r>
          </w:p>
          <w:p w14:paraId="42204152" w14:textId="77777777" w:rsidR="00B92750" w:rsidRPr="00C7246D" w:rsidRDefault="00B92750" w:rsidP="00744F00">
            <w:pPr>
              <w:spacing w:after="0"/>
              <w:jc w:val="center"/>
            </w:pPr>
            <w:r>
              <w:t>Niveau 4 Avancé débutant</w:t>
            </w:r>
          </w:p>
        </w:tc>
        <w:tc>
          <w:tcPr>
            <w:tcW w:w="3006" w:type="dxa"/>
            <w:shd w:val="clear" w:color="auto" w:fill="D9D9D9" w:themeFill="background1" w:themeFillShade="D9"/>
          </w:tcPr>
          <w:p w14:paraId="6A76BADB" w14:textId="77777777" w:rsidR="00B92750" w:rsidRDefault="00B92750" w:rsidP="00744F00">
            <w:pPr>
              <w:spacing w:after="0"/>
              <w:jc w:val="center"/>
              <w:rPr>
                <w:szCs w:val="24"/>
              </w:rPr>
            </w:pPr>
            <w:r>
              <w:rPr>
                <w:b/>
                <w:bCs/>
              </w:rPr>
              <w:t>Oral</w:t>
            </w:r>
          </w:p>
          <w:p w14:paraId="67EB5C1E" w14:textId="77777777" w:rsidR="00B92750" w:rsidRPr="00C7246D" w:rsidRDefault="00B92750" w:rsidP="00744F00">
            <w:pPr>
              <w:spacing w:after="0"/>
              <w:jc w:val="center"/>
            </w:pPr>
            <w:r>
              <w:t>Niveau 5 Avancé</w:t>
            </w:r>
          </w:p>
        </w:tc>
      </w:tr>
      <w:tr w:rsidR="00B92750" w:rsidRPr="00B206F6" w14:paraId="2FA95EC2" w14:textId="77777777" w:rsidTr="002E77EA">
        <w:trPr>
          <w:jc w:val="center"/>
        </w:trPr>
        <w:tc>
          <w:tcPr>
            <w:tcW w:w="3006" w:type="dxa"/>
            <w:shd w:val="clear" w:color="auto" w:fill="D9D9D9" w:themeFill="background1" w:themeFillShade="D9"/>
          </w:tcPr>
          <w:p w14:paraId="7C087AAE"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006" w:type="dxa"/>
            <w:shd w:val="clear" w:color="auto" w:fill="D9D9D9" w:themeFill="background1" w:themeFillShade="D9"/>
          </w:tcPr>
          <w:p w14:paraId="6C575A65"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3006" w:type="dxa"/>
            <w:shd w:val="clear" w:color="auto" w:fill="D9D9D9" w:themeFill="background1" w:themeFillShade="D9"/>
          </w:tcPr>
          <w:p w14:paraId="6E33D830"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3006" w:type="dxa"/>
            <w:shd w:val="clear" w:color="auto" w:fill="D9D9D9" w:themeFill="background1" w:themeFillShade="D9"/>
          </w:tcPr>
          <w:p w14:paraId="55F9A13F"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3006" w:type="dxa"/>
            <w:shd w:val="clear" w:color="auto" w:fill="D9D9D9" w:themeFill="background1" w:themeFillShade="D9"/>
          </w:tcPr>
          <w:p w14:paraId="64ABD8CF"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771BA8" w14:paraId="56FEFA4E" w14:textId="77777777" w:rsidTr="002E77EA">
        <w:trPr>
          <w:jc w:val="center"/>
        </w:trPr>
        <w:tc>
          <w:tcPr>
            <w:tcW w:w="3006" w:type="dxa"/>
            <w:shd w:val="clear" w:color="auto" w:fill="auto"/>
          </w:tcPr>
          <w:p w14:paraId="0FA4FEFD" w14:textId="77777777" w:rsidR="00B92750" w:rsidRPr="00B206F6" w:rsidRDefault="00B92750" w:rsidP="00744F00">
            <w:pPr>
              <w:spacing w:after="0"/>
              <w:rPr>
                <w:rFonts w:asciiTheme="majorHAnsi" w:eastAsia="Times New Roman" w:hAnsiTheme="majorHAnsi" w:cstheme="majorHAnsi"/>
                <w:color w:val="000000"/>
                <w:sz w:val="18"/>
                <w:szCs w:val="18"/>
                <w:lang w:val="fr-CA"/>
              </w:rPr>
            </w:pPr>
            <w:r w:rsidRPr="00B206F6">
              <w:rPr>
                <w:rFonts w:asciiTheme="majorHAnsi" w:eastAsia="Times New Roman" w:hAnsiTheme="majorHAnsi" w:cstheme="majorHAnsi"/>
                <w:color w:val="000000"/>
                <w:sz w:val="18"/>
                <w:szCs w:val="18"/>
                <w:lang w:val="fr-CA"/>
              </w:rPr>
              <w:t>répondre à des questions de base sur des sujets familiers et participer à de brèves conversations ; communiquer des renseignements de base en utilisant des mots fréquents et des phrases simples sur des textes et sujets familiers ; exprimer des opinions sur des sujets familiers.</w:t>
            </w:r>
          </w:p>
          <w:p w14:paraId="47D6E077" w14:textId="77777777" w:rsidR="00B92750" w:rsidRPr="00B206F6" w:rsidRDefault="00B92750" w:rsidP="00744F00">
            <w:pPr>
              <w:spacing w:after="0"/>
              <w:rPr>
                <w:rFonts w:asciiTheme="majorHAnsi" w:eastAsia="Times New Roman" w:hAnsiTheme="majorHAnsi" w:cs="Calibri"/>
                <w:sz w:val="18"/>
                <w:szCs w:val="18"/>
                <w:lang w:val="fr-CA"/>
              </w:rPr>
            </w:pPr>
          </w:p>
        </w:tc>
        <w:tc>
          <w:tcPr>
            <w:tcW w:w="3006" w:type="dxa"/>
            <w:shd w:val="clear" w:color="auto" w:fill="auto"/>
          </w:tcPr>
          <w:p w14:paraId="196E03AF" w14:textId="1E293043" w:rsidR="00B92750" w:rsidRPr="00B206F6" w:rsidRDefault="00B92750" w:rsidP="00744F00">
            <w:pPr>
              <w:spacing w:after="0"/>
              <w:rPr>
                <w:rFonts w:asciiTheme="majorHAnsi" w:eastAsia="Times New Roman" w:hAnsiTheme="majorHAnsi" w:cstheme="majorHAnsi"/>
                <w:color w:val="000000"/>
                <w:sz w:val="18"/>
                <w:szCs w:val="18"/>
                <w:lang w:val="fr-CA"/>
              </w:rPr>
            </w:pPr>
            <w:r w:rsidRPr="00B206F6">
              <w:rPr>
                <w:rFonts w:asciiTheme="majorHAnsi" w:eastAsia="Times New Roman" w:hAnsiTheme="majorHAnsi" w:cstheme="majorHAnsi"/>
                <w:color w:val="000000"/>
                <w:sz w:val="18"/>
                <w:szCs w:val="18"/>
                <w:lang w:val="fr-CA"/>
              </w:rPr>
              <w:t xml:space="preserve">répondre à des questions de base sur des textes et sujets familiers et participer à de brèves conversations ; faire des présentations orales de base sur des textes et sujets familiers ; communiquer des </w:t>
            </w:r>
            <w:proofErr w:type="spellStart"/>
            <w:r w:rsidRPr="00B206F6">
              <w:rPr>
                <w:rFonts w:asciiTheme="majorHAnsi" w:eastAsia="Times New Roman" w:hAnsiTheme="majorHAnsi" w:cstheme="majorHAnsi"/>
                <w:color w:val="000000"/>
                <w:sz w:val="18"/>
                <w:szCs w:val="18"/>
                <w:lang w:val="fr-CA"/>
              </w:rPr>
              <w:t>informationts</w:t>
            </w:r>
            <w:proofErr w:type="spellEnd"/>
            <w:r w:rsidRPr="00B206F6">
              <w:rPr>
                <w:rFonts w:asciiTheme="majorHAnsi" w:eastAsia="Times New Roman" w:hAnsiTheme="majorHAnsi" w:cstheme="majorHAnsi"/>
                <w:color w:val="000000"/>
                <w:sz w:val="18"/>
                <w:szCs w:val="18"/>
                <w:lang w:val="fr-CA"/>
              </w:rPr>
              <w:t xml:space="preserve"> de base ; raconter deux événements dans l’ordre chronologique et utiliser des mots de liaison pour relier les idées ; produire des phrases simples et utiliser des sélections de mots courants ; exprimer des opinions sur des sujets familiers.</w:t>
            </w:r>
          </w:p>
        </w:tc>
        <w:tc>
          <w:tcPr>
            <w:tcW w:w="3006" w:type="dxa"/>
            <w:shd w:val="clear" w:color="auto" w:fill="auto"/>
          </w:tcPr>
          <w:p w14:paraId="2C900ADF" w14:textId="2D2D4665" w:rsidR="00B92750" w:rsidRPr="00B206F6" w:rsidRDefault="00B92750" w:rsidP="00744F00">
            <w:pPr>
              <w:spacing w:after="0"/>
              <w:rPr>
                <w:rFonts w:asciiTheme="majorHAnsi" w:eastAsia="Times New Roman" w:hAnsiTheme="majorHAnsi" w:cstheme="majorHAnsi"/>
                <w:color w:val="000000"/>
                <w:sz w:val="18"/>
                <w:szCs w:val="18"/>
                <w:lang w:val="fr-CA"/>
              </w:rPr>
            </w:pPr>
            <w:r w:rsidRPr="00B206F6">
              <w:rPr>
                <w:rFonts w:asciiTheme="majorHAnsi" w:eastAsia="Times New Roman" w:hAnsiTheme="majorHAnsi" w:cstheme="majorHAnsi"/>
                <w:color w:val="000000"/>
                <w:sz w:val="18"/>
                <w:szCs w:val="18"/>
                <w:lang w:val="fr-CA"/>
              </w:rPr>
              <w:t>participer à de brèves discussions, y compris poser des questions et ajouter des commentaires ; faire de brèves présentations orales sur des sujets familiers ; présenter des informations, raconter de brèves séquences d’événements et utiliser des mots de liaison pour relier les idées ; développer des phrases simples, la sélection de mots et les verbes ; exprimer des opinions sur des sujets familiers avec au moins une raison pour soutenir cette opinion.</w:t>
            </w:r>
          </w:p>
        </w:tc>
        <w:tc>
          <w:tcPr>
            <w:tcW w:w="3006" w:type="dxa"/>
            <w:shd w:val="clear" w:color="auto" w:fill="auto"/>
          </w:tcPr>
          <w:p w14:paraId="2CFDCCA1" w14:textId="77777777" w:rsidR="00B92750" w:rsidRPr="00B206F6" w:rsidRDefault="00B92750" w:rsidP="00744F00">
            <w:pPr>
              <w:spacing w:after="0"/>
              <w:rPr>
                <w:rFonts w:asciiTheme="majorHAnsi" w:eastAsia="Times New Roman" w:hAnsiTheme="majorHAnsi" w:cstheme="majorHAnsi"/>
                <w:color w:val="000000"/>
                <w:sz w:val="18"/>
                <w:szCs w:val="18"/>
                <w:lang w:val="fr-CA"/>
              </w:rPr>
            </w:pPr>
            <w:r w:rsidRPr="00B206F6">
              <w:rPr>
                <w:rFonts w:asciiTheme="majorHAnsi" w:eastAsia="Times New Roman" w:hAnsiTheme="majorHAnsi" w:cstheme="majorHAnsi"/>
                <w:color w:val="000000"/>
                <w:sz w:val="18"/>
                <w:szCs w:val="18"/>
                <w:lang w:val="fr-CA"/>
              </w:rPr>
              <w:t>participer à des discussions en posant et répondant à des questions ; faire de brèves présentations orales sur divers sujets ; présenter des sujets et des faits en utilisant des mots temporels et des mots de liaison pour relier les idées ; développer l’utilisation de phrases composées, des sélections de mots et des verbes ; exprimer des opinions et raisonnements sur divers sujets.</w:t>
            </w:r>
          </w:p>
        </w:tc>
        <w:tc>
          <w:tcPr>
            <w:tcW w:w="3006" w:type="dxa"/>
            <w:shd w:val="clear" w:color="auto" w:fill="auto"/>
          </w:tcPr>
          <w:p w14:paraId="1F9FF822" w14:textId="3CF2522E" w:rsidR="00B92750" w:rsidRPr="00B206F6" w:rsidRDefault="00B92750" w:rsidP="00744F00">
            <w:pPr>
              <w:spacing w:after="0"/>
              <w:rPr>
                <w:rFonts w:asciiTheme="majorHAnsi" w:eastAsia="Times New Roman" w:hAnsiTheme="majorHAnsi" w:cstheme="majorHAnsi"/>
                <w:color w:val="000000"/>
                <w:sz w:val="18"/>
                <w:szCs w:val="18"/>
                <w:lang w:val="fr-CA"/>
              </w:rPr>
            </w:pPr>
            <w:r w:rsidRPr="00B206F6">
              <w:rPr>
                <w:rFonts w:asciiTheme="majorHAnsi" w:eastAsia="Times New Roman" w:hAnsiTheme="majorHAnsi" w:cstheme="majorHAnsi"/>
                <w:color w:val="000000"/>
                <w:sz w:val="18"/>
                <w:szCs w:val="18"/>
                <w:lang w:val="fr-CA"/>
              </w:rPr>
              <w:t>participer à de longues discussions en posant et répondant à des questions ; faire des présentations orales sur divers sujets ; présenter des sujets et des faits en utilisant des mots temporels et des mots de liaison et formuler une conclusion ; développer l’utilisation de phrases complexes, des sélections de mots et des verbes ; exprimer des opinions en donnant plusieurs raisons pour les justifier ; tirer des conclusions de ces opinions.</w:t>
            </w:r>
          </w:p>
        </w:tc>
      </w:tr>
    </w:tbl>
    <w:p w14:paraId="404F4B92" w14:textId="77777777" w:rsidR="00B92750" w:rsidRPr="00B206F6" w:rsidRDefault="00B92750" w:rsidP="00744F00">
      <w:pPr>
        <w:spacing w:after="0"/>
        <w:rPr>
          <w:sz w:val="2"/>
          <w:lang w:val="fr-CA"/>
        </w:rPr>
      </w:pPr>
      <w:r w:rsidRPr="00B206F6">
        <w:rPr>
          <w:sz w:val="2"/>
          <w:lang w:val="fr-CA"/>
        </w:rPr>
        <w:br w:type="page"/>
      </w:r>
    </w:p>
    <w:p w14:paraId="3D12FD7A" w14:textId="57919B65" w:rsidR="00B92750" w:rsidRPr="00B206F6" w:rsidRDefault="00B92750" w:rsidP="00744F00">
      <w:pPr>
        <w:spacing w:after="0"/>
        <w:rPr>
          <w:rFonts w:ascii="Arial" w:hAnsi="Arial" w:cs="Arial"/>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4-5</w:t>
      </w:r>
      <w:r w:rsidRPr="00B206F6">
        <w:rPr>
          <w:rFonts w:ascii="Arial" w:hAnsi="Arial" w:cs="Arial"/>
          <w:b/>
          <w:sz w:val="32"/>
          <w:lang w:val="fr-CA"/>
        </w:rPr>
        <w:tab/>
      </w:r>
    </w:p>
    <w:tbl>
      <w:tblPr>
        <w:tblStyle w:val="TableGrid"/>
        <w:tblW w:w="15030" w:type="dxa"/>
        <w:jc w:val="center"/>
        <w:tblLook w:val="04A0" w:firstRow="1" w:lastRow="0" w:firstColumn="1" w:lastColumn="0" w:noHBand="0" w:noVBand="1"/>
      </w:tblPr>
      <w:tblGrid>
        <w:gridCol w:w="2830"/>
        <w:gridCol w:w="3182"/>
        <w:gridCol w:w="2914"/>
        <w:gridCol w:w="2976"/>
        <w:gridCol w:w="3128"/>
      </w:tblGrid>
      <w:tr w:rsidR="00B92750" w14:paraId="55389341" w14:textId="77777777" w:rsidTr="00B206F6">
        <w:trPr>
          <w:jc w:val="center"/>
        </w:trPr>
        <w:tc>
          <w:tcPr>
            <w:tcW w:w="2830" w:type="dxa"/>
            <w:shd w:val="clear" w:color="auto" w:fill="D9D9D9" w:themeFill="background1" w:themeFillShade="D9"/>
          </w:tcPr>
          <w:p w14:paraId="1C92F834" w14:textId="77777777" w:rsidR="00B92750" w:rsidRPr="00CC65E9" w:rsidRDefault="00B92750" w:rsidP="00744F00">
            <w:pPr>
              <w:spacing w:after="0"/>
              <w:jc w:val="center"/>
              <w:rPr>
                <w:b/>
              </w:rPr>
            </w:pPr>
            <w:r w:rsidRPr="00CC65E9">
              <w:rPr>
                <w:b/>
              </w:rPr>
              <w:t>Lecture</w:t>
            </w:r>
          </w:p>
          <w:p w14:paraId="4D48B649" w14:textId="77777777" w:rsidR="00B92750" w:rsidRDefault="00B92750" w:rsidP="00744F00">
            <w:pPr>
              <w:spacing w:after="0"/>
              <w:jc w:val="center"/>
            </w:pPr>
            <w:r>
              <w:t>Niveau 1 Débutant</w:t>
            </w:r>
          </w:p>
        </w:tc>
        <w:tc>
          <w:tcPr>
            <w:tcW w:w="3182" w:type="dxa"/>
            <w:shd w:val="clear" w:color="auto" w:fill="D9D9D9" w:themeFill="background1" w:themeFillShade="D9"/>
          </w:tcPr>
          <w:p w14:paraId="7985EEB9" w14:textId="77777777" w:rsidR="00B92750" w:rsidRDefault="00B92750" w:rsidP="00744F00">
            <w:pPr>
              <w:spacing w:after="0"/>
              <w:jc w:val="center"/>
            </w:pPr>
            <w:r w:rsidRPr="00CC65E9">
              <w:rPr>
                <w:b/>
              </w:rPr>
              <w:t>Lecture</w:t>
            </w:r>
          </w:p>
          <w:p w14:paraId="2224381A" w14:textId="77777777" w:rsidR="00B92750" w:rsidRDefault="00B92750" w:rsidP="00744F00">
            <w:pPr>
              <w:spacing w:after="0"/>
              <w:jc w:val="center"/>
            </w:pPr>
            <w:r>
              <w:t>Niveau 2 Intermédiaire débutant</w:t>
            </w:r>
          </w:p>
        </w:tc>
        <w:tc>
          <w:tcPr>
            <w:tcW w:w="2914" w:type="dxa"/>
            <w:shd w:val="clear" w:color="auto" w:fill="D9D9D9" w:themeFill="background1" w:themeFillShade="D9"/>
          </w:tcPr>
          <w:p w14:paraId="628911E3" w14:textId="77777777" w:rsidR="00B92750" w:rsidRDefault="00B92750" w:rsidP="00744F00">
            <w:pPr>
              <w:spacing w:after="0"/>
              <w:jc w:val="center"/>
            </w:pPr>
            <w:r w:rsidRPr="00CC65E9">
              <w:rPr>
                <w:b/>
              </w:rPr>
              <w:t>Lecture</w:t>
            </w:r>
          </w:p>
          <w:p w14:paraId="3F802681" w14:textId="77777777" w:rsidR="00B92750" w:rsidRDefault="00B92750" w:rsidP="00744F00">
            <w:pPr>
              <w:spacing w:after="0"/>
              <w:jc w:val="center"/>
            </w:pPr>
            <w:r>
              <w:t>Niveau 3 Intermédiaire</w:t>
            </w:r>
          </w:p>
        </w:tc>
        <w:tc>
          <w:tcPr>
            <w:tcW w:w="2976" w:type="dxa"/>
            <w:shd w:val="clear" w:color="auto" w:fill="D9D9D9" w:themeFill="background1" w:themeFillShade="D9"/>
          </w:tcPr>
          <w:p w14:paraId="3251F210" w14:textId="77777777" w:rsidR="00B92750" w:rsidRDefault="00B92750" w:rsidP="00744F00">
            <w:pPr>
              <w:spacing w:after="0"/>
              <w:jc w:val="center"/>
            </w:pPr>
            <w:r w:rsidRPr="00CC65E9">
              <w:rPr>
                <w:b/>
              </w:rPr>
              <w:t>Lecture</w:t>
            </w:r>
          </w:p>
          <w:p w14:paraId="0CC0296E" w14:textId="77777777" w:rsidR="00B92750" w:rsidRDefault="00B92750" w:rsidP="00744F00">
            <w:pPr>
              <w:spacing w:after="0"/>
              <w:jc w:val="center"/>
            </w:pPr>
            <w:r>
              <w:t>Niveau 4 Avancé débutant</w:t>
            </w:r>
          </w:p>
        </w:tc>
        <w:tc>
          <w:tcPr>
            <w:tcW w:w="3128" w:type="dxa"/>
            <w:shd w:val="clear" w:color="auto" w:fill="D9D9D9" w:themeFill="background1" w:themeFillShade="D9"/>
          </w:tcPr>
          <w:p w14:paraId="43021DBA" w14:textId="77777777" w:rsidR="00B92750" w:rsidRDefault="00B92750" w:rsidP="00744F00">
            <w:pPr>
              <w:spacing w:after="0"/>
              <w:jc w:val="center"/>
            </w:pPr>
            <w:r w:rsidRPr="00CC65E9">
              <w:rPr>
                <w:b/>
              </w:rPr>
              <w:t>Lecture</w:t>
            </w:r>
          </w:p>
          <w:p w14:paraId="433B4E53" w14:textId="77777777" w:rsidR="00B92750" w:rsidRDefault="00B92750" w:rsidP="00744F00">
            <w:pPr>
              <w:spacing w:after="0"/>
              <w:jc w:val="center"/>
            </w:pPr>
            <w:r>
              <w:t>Niveau 5 Avancé</w:t>
            </w:r>
          </w:p>
        </w:tc>
      </w:tr>
      <w:tr w:rsidR="00B92750" w:rsidRPr="00771BA8" w14:paraId="3C5A2025" w14:textId="77777777" w:rsidTr="00B206F6">
        <w:trPr>
          <w:jc w:val="center"/>
        </w:trPr>
        <w:tc>
          <w:tcPr>
            <w:tcW w:w="2830" w:type="dxa"/>
            <w:shd w:val="clear" w:color="auto" w:fill="D9D9D9" w:themeFill="background1" w:themeFillShade="D9"/>
          </w:tcPr>
          <w:p w14:paraId="2C2CB1AF" w14:textId="0D5DFD55" w:rsidR="00B92750" w:rsidRPr="00B206F6" w:rsidRDefault="00B92750" w:rsidP="00744F00">
            <w:pPr>
              <w:spacing w:after="0"/>
              <w:rPr>
                <w:sz w:val="20"/>
                <w:lang w:val="fr-CA"/>
              </w:rPr>
            </w:pPr>
            <w:r w:rsidRPr="00B206F6">
              <w:rPr>
                <w:sz w:val="20"/>
                <w:lang w:val="fr-CA"/>
              </w:rPr>
              <w:t>Lors de la lecture d’un texte approprié pour l’année d’étude, l’élève au niveau 1 travaille à :</w:t>
            </w:r>
          </w:p>
        </w:tc>
        <w:tc>
          <w:tcPr>
            <w:tcW w:w="3182" w:type="dxa"/>
            <w:shd w:val="clear" w:color="auto" w:fill="D9D9D9" w:themeFill="background1" w:themeFillShade="D9"/>
          </w:tcPr>
          <w:p w14:paraId="49A95C71" w14:textId="56A18451" w:rsidR="00B92750" w:rsidRPr="00B206F6" w:rsidRDefault="00B92750" w:rsidP="00744F00">
            <w:pPr>
              <w:spacing w:after="0"/>
              <w:rPr>
                <w:sz w:val="20"/>
                <w:lang w:val="fr-CA"/>
              </w:rPr>
            </w:pPr>
            <w:r w:rsidRPr="00B206F6">
              <w:rPr>
                <w:sz w:val="20"/>
                <w:lang w:val="fr-CA"/>
              </w:rPr>
              <w:t>Lors de la lecture d’un texte approprié pour l’année d’étude, l’élève au niveau 2 travaille à :</w:t>
            </w:r>
          </w:p>
        </w:tc>
        <w:tc>
          <w:tcPr>
            <w:tcW w:w="2914" w:type="dxa"/>
            <w:shd w:val="clear" w:color="auto" w:fill="D9D9D9" w:themeFill="background1" w:themeFillShade="D9"/>
          </w:tcPr>
          <w:p w14:paraId="014C3B0A" w14:textId="5519BEC0" w:rsidR="00B92750" w:rsidRPr="00B206F6" w:rsidRDefault="00B92750" w:rsidP="00744F00">
            <w:pPr>
              <w:spacing w:after="0"/>
              <w:rPr>
                <w:sz w:val="20"/>
                <w:lang w:val="fr-CA"/>
              </w:rPr>
            </w:pPr>
            <w:r w:rsidRPr="00B206F6">
              <w:rPr>
                <w:sz w:val="20"/>
                <w:lang w:val="fr-CA"/>
              </w:rPr>
              <w:t>Lors de la lecture d’un texte approprié pour l’année d’étude, l’élève au niveau 3 travaille à :</w:t>
            </w:r>
          </w:p>
        </w:tc>
        <w:tc>
          <w:tcPr>
            <w:tcW w:w="2976" w:type="dxa"/>
            <w:shd w:val="clear" w:color="auto" w:fill="D9D9D9" w:themeFill="background1" w:themeFillShade="D9"/>
          </w:tcPr>
          <w:p w14:paraId="648195E5" w14:textId="3E67B0C1" w:rsidR="00B92750" w:rsidRPr="00B206F6" w:rsidRDefault="00B92750" w:rsidP="00744F00">
            <w:pPr>
              <w:spacing w:after="0"/>
              <w:rPr>
                <w:sz w:val="20"/>
                <w:lang w:val="fr-CA"/>
              </w:rPr>
            </w:pPr>
            <w:r w:rsidRPr="00B206F6">
              <w:rPr>
                <w:sz w:val="20"/>
                <w:lang w:val="fr-CA"/>
              </w:rPr>
              <w:t>Lors de la lecture d’un texte approprié pour l’année d’étude, l’élève au niveau 4 travaille à :</w:t>
            </w:r>
          </w:p>
        </w:tc>
        <w:tc>
          <w:tcPr>
            <w:tcW w:w="3128" w:type="dxa"/>
            <w:shd w:val="clear" w:color="auto" w:fill="D9D9D9" w:themeFill="background1" w:themeFillShade="D9"/>
          </w:tcPr>
          <w:p w14:paraId="5A6052EC" w14:textId="030A54E6" w:rsidR="00B92750" w:rsidRPr="00B206F6" w:rsidRDefault="00B92750" w:rsidP="00744F00">
            <w:pPr>
              <w:spacing w:after="0"/>
              <w:rPr>
                <w:sz w:val="20"/>
                <w:lang w:val="fr-CA"/>
              </w:rPr>
            </w:pPr>
            <w:r w:rsidRPr="00B206F6">
              <w:rPr>
                <w:sz w:val="20"/>
                <w:lang w:val="fr-CA"/>
              </w:rPr>
              <w:t>Lors de la lecture d’un texte approprié pour l’année d’étude, l’élève au niveau 5 travaille à :</w:t>
            </w:r>
          </w:p>
        </w:tc>
      </w:tr>
      <w:tr w:rsidR="00B92750" w:rsidRPr="00B206F6" w14:paraId="5DAFDB2B" w14:textId="77777777" w:rsidTr="00B206F6">
        <w:trPr>
          <w:jc w:val="center"/>
        </w:trPr>
        <w:tc>
          <w:tcPr>
            <w:tcW w:w="2830" w:type="dxa"/>
          </w:tcPr>
          <w:p w14:paraId="6890014F" w14:textId="77777777" w:rsidR="00B92750" w:rsidRPr="00B206F6" w:rsidRDefault="00B92750" w:rsidP="00744F00">
            <w:pPr>
              <w:spacing w:after="0"/>
              <w:rPr>
                <w:rFonts w:eastAsia="Times New Roman" w:cstheme="minorHAnsi"/>
                <w:color w:val="000000"/>
                <w:sz w:val="18"/>
                <w:szCs w:val="18"/>
                <w:lang w:val="fr-CA"/>
              </w:rPr>
            </w:pPr>
            <w:proofErr w:type="gramStart"/>
            <w:r w:rsidRPr="00B206F6">
              <w:rPr>
                <w:rFonts w:eastAsia="Times New Roman" w:cstheme="minorHAnsi"/>
                <w:color w:val="000000"/>
                <w:sz w:val="18"/>
                <w:szCs w:val="18"/>
                <w:lang w:val="fr-CA"/>
              </w:rPr>
              <w:t>identifier</w:t>
            </w:r>
            <w:proofErr w:type="gramEnd"/>
            <w:r w:rsidRPr="00B206F6">
              <w:rPr>
                <w:rFonts w:eastAsia="Times New Roman" w:cstheme="minorHAnsi"/>
                <w:color w:val="000000"/>
                <w:sz w:val="18"/>
                <w:szCs w:val="18"/>
                <w:lang w:val="fr-CA"/>
              </w:rPr>
              <w:t xml:space="preserve"> quelques mots et syntagmes clés dans un texte écrit simple ; recueillir des informations à partir de quelques sources données et marquer certaines informations clés.</w:t>
            </w:r>
          </w:p>
        </w:tc>
        <w:tc>
          <w:tcPr>
            <w:tcW w:w="3182" w:type="dxa"/>
          </w:tcPr>
          <w:p w14:paraId="778F13AE" w14:textId="77777777" w:rsidR="00B92750" w:rsidRPr="00B206F6" w:rsidRDefault="00B92750" w:rsidP="00744F00">
            <w:pPr>
              <w:spacing w:after="0"/>
              <w:rPr>
                <w:rFonts w:cstheme="minorHAnsi"/>
                <w:sz w:val="18"/>
                <w:szCs w:val="18"/>
                <w:lang w:val="fr-CA"/>
              </w:rPr>
            </w:pPr>
            <w:r w:rsidRPr="00B206F6">
              <w:rPr>
                <w:rFonts w:eastAsia="Times New Roman" w:cstheme="minorHAnsi"/>
                <w:color w:val="000000"/>
                <w:sz w:val="18"/>
                <w:szCs w:val="18"/>
                <w:lang w:val="fr-CA"/>
              </w:rPr>
              <w:t>déterminer le sens de mots et syntagmes clés, ainsi que d’expressions dans un texte écrit simple </w:t>
            </w:r>
            <w:r w:rsidRPr="00B206F6">
              <w:rPr>
                <w:rFonts w:cstheme="minorHAnsi"/>
                <w:sz w:val="18"/>
                <w:szCs w:val="18"/>
                <w:lang w:val="fr-CA"/>
              </w:rPr>
              <w:t xml:space="preserve">; </w:t>
            </w:r>
            <w:r w:rsidRPr="00B206F6">
              <w:rPr>
                <w:color w:val="000000" w:themeColor="text1"/>
                <w:sz w:val="18"/>
                <w:szCs w:val="18"/>
                <w:lang w:val="fr-CA"/>
              </w:rPr>
              <w:t xml:space="preserve">identifier le sujet principal et répéter quelques détails clés ; recueillir et consigner certaines informations à partir de sources données. </w:t>
            </w:r>
          </w:p>
          <w:p w14:paraId="46F2EE33" w14:textId="77777777" w:rsidR="00B92750" w:rsidRPr="00B206F6" w:rsidRDefault="00B92750" w:rsidP="00744F00">
            <w:pPr>
              <w:spacing w:after="0"/>
              <w:rPr>
                <w:rFonts w:cstheme="minorHAnsi"/>
                <w:sz w:val="18"/>
                <w:szCs w:val="18"/>
                <w:lang w:val="fr-CA"/>
              </w:rPr>
            </w:pPr>
          </w:p>
        </w:tc>
        <w:tc>
          <w:tcPr>
            <w:tcW w:w="2914" w:type="dxa"/>
          </w:tcPr>
          <w:p w14:paraId="70A8FB42" w14:textId="77777777" w:rsidR="00B92750" w:rsidRPr="00B206F6" w:rsidRDefault="00B92750" w:rsidP="00744F00">
            <w:pPr>
              <w:spacing w:after="0"/>
              <w:rPr>
                <w:rFonts w:cstheme="minorHAnsi"/>
                <w:sz w:val="18"/>
                <w:szCs w:val="18"/>
                <w:lang w:val="fr-CA"/>
              </w:rPr>
            </w:pPr>
            <w:r w:rsidRPr="00B206F6">
              <w:rPr>
                <w:rFonts w:cstheme="minorHAnsi"/>
                <w:sz w:val="18"/>
                <w:szCs w:val="18"/>
                <w:lang w:val="fr-CA"/>
              </w:rPr>
              <w:t xml:space="preserve">déterminer le sens de mots et de syntagmes clés, ainsi que d’expressions idiomatiques ; lire de brefs textes littéraires ou informatifs et identifier l’idée ou le thème principal(e) et un ou deux détails l’étayant ; recueillir des informations à partir de sources écrites et identifier des informations clés.  </w:t>
            </w:r>
          </w:p>
          <w:p w14:paraId="1DBBFFED" w14:textId="77777777" w:rsidR="00B92750" w:rsidRPr="00B206F6" w:rsidRDefault="00B92750" w:rsidP="00744F00">
            <w:pPr>
              <w:spacing w:after="0"/>
              <w:rPr>
                <w:rFonts w:cstheme="minorHAnsi"/>
                <w:sz w:val="20"/>
                <w:lang w:val="fr-CA"/>
              </w:rPr>
            </w:pPr>
          </w:p>
        </w:tc>
        <w:tc>
          <w:tcPr>
            <w:tcW w:w="2976" w:type="dxa"/>
          </w:tcPr>
          <w:p w14:paraId="5055DEC5" w14:textId="1B8A8294" w:rsidR="00B92750" w:rsidRPr="00B206F6" w:rsidRDefault="00B92750" w:rsidP="00744F00">
            <w:pPr>
              <w:spacing w:after="0"/>
              <w:rPr>
                <w:rFonts w:cstheme="minorHAnsi"/>
                <w:sz w:val="20"/>
                <w:lang w:val="fr-CA"/>
              </w:rPr>
            </w:pPr>
            <w:r w:rsidRPr="00B206F6">
              <w:rPr>
                <w:rFonts w:cstheme="minorHAnsi"/>
                <w:sz w:val="18"/>
                <w:szCs w:val="18"/>
                <w:lang w:val="fr-CA"/>
              </w:rPr>
              <w:t>déterminer le sens de mots scolaires généraux ou spécifiques au contenu, de syntagmes et d’expressions idiomatiques ; identifier l’idée ou le thème principal(e) et expliquer comment il/elle est étayé(e) par des détails ; résumer des extraits de divers textes ; lire et interpréter des informations sur un diagramme pour tirer des conclusions.</w:t>
            </w:r>
          </w:p>
        </w:tc>
        <w:tc>
          <w:tcPr>
            <w:tcW w:w="3128" w:type="dxa"/>
          </w:tcPr>
          <w:p w14:paraId="095003D6" w14:textId="550C54B0" w:rsidR="00B92750" w:rsidRPr="007A18AB" w:rsidRDefault="00B92750" w:rsidP="00744F00">
            <w:pPr>
              <w:spacing w:after="0"/>
              <w:rPr>
                <w:rFonts w:cstheme="minorHAnsi"/>
                <w:spacing w:val="-4"/>
                <w:sz w:val="18"/>
                <w:szCs w:val="18"/>
                <w:lang w:val="fr-CA"/>
              </w:rPr>
            </w:pPr>
            <w:r w:rsidRPr="007A18AB">
              <w:rPr>
                <w:rFonts w:cstheme="minorHAnsi"/>
                <w:spacing w:val="-4"/>
                <w:sz w:val="18"/>
                <w:szCs w:val="18"/>
                <w:lang w:val="fr-CA"/>
              </w:rPr>
              <w:t xml:space="preserve">déterminer le sens du langage figuratif ; reconnaître les types de texte, par exemple, comparaison, contraste ou cause et effet, afin d’identifier les informations clés et les résumer ou établir une prédiction ; identifier l’objectif de l’auteur et </w:t>
            </w:r>
            <w:r w:rsidRPr="007A18AB">
              <w:rPr>
                <w:color w:val="000000" w:themeColor="text1"/>
                <w:spacing w:val="-4"/>
                <w:sz w:val="18"/>
                <w:szCs w:val="18"/>
                <w:lang w:val="fr-CA"/>
              </w:rPr>
              <w:t>expliquer comment les raisons et les preuves soutiennent ou non des points particuliers </w:t>
            </w:r>
            <w:r w:rsidRPr="007A18AB">
              <w:rPr>
                <w:rFonts w:cstheme="minorHAnsi"/>
                <w:spacing w:val="-4"/>
                <w:sz w:val="18"/>
                <w:szCs w:val="18"/>
                <w:lang w:val="fr-CA"/>
              </w:rPr>
              <w:t xml:space="preserve">; recueillir des informations à partir de sources écrites et résumer les idées et informations clés en utilisant des graphiques. </w:t>
            </w:r>
          </w:p>
        </w:tc>
      </w:tr>
    </w:tbl>
    <w:p w14:paraId="3E77E3D4" w14:textId="77777777" w:rsidR="00B92750" w:rsidRPr="00B206F6" w:rsidRDefault="00B92750" w:rsidP="00744F00">
      <w:pPr>
        <w:spacing w:after="0"/>
        <w:rPr>
          <w:sz w:val="20"/>
          <w:lang w:val="fr-CA"/>
        </w:rPr>
      </w:pPr>
    </w:p>
    <w:tbl>
      <w:tblPr>
        <w:tblStyle w:val="TableGrid"/>
        <w:tblW w:w="15030" w:type="dxa"/>
        <w:jc w:val="center"/>
        <w:tblLook w:val="04A0" w:firstRow="1" w:lastRow="0" w:firstColumn="1" w:lastColumn="0" w:noHBand="0" w:noVBand="1"/>
      </w:tblPr>
      <w:tblGrid>
        <w:gridCol w:w="2830"/>
        <w:gridCol w:w="3182"/>
        <w:gridCol w:w="2914"/>
        <w:gridCol w:w="2976"/>
        <w:gridCol w:w="3128"/>
      </w:tblGrid>
      <w:tr w:rsidR="00B92750" w14:paraId="1B8F0E63" w14:textId="77777777" w:rsidTr="00B206F6">
        <w:trPr>
          <w:jc w:val="center"/>
        </w:trPr>
        <w:tc>
          <w:tcPr>
            <w:tcW w:w="2830" w:type="dxa"/>
            <w:shd w:val="clear" w:color="auto" w:fill="D9D9D9" w:themeFill="background1" w:themeFillShade="D9"/>
          </w:tcPr>
          <w:p w14:paraId="186C0260" w14:textId="77777777" w:rsidR="00B92750" w:rsidRDefault="00B92750" w:rsidP="00744F00">
            <w:pPr>
              <w:spacing w:after="0"/>
              <w:jc w:val="center"/>
            </w:pPr>
            <w:proofErr w:type="spellStart"/>
            <w:r w:rsidRPr="00CC65E9">
              <w:rPr>
                <w:b/>
              </w:rPr>
              <w:t>Rédaction</w:t>
            </w:r>
            <w:proofErr w:type="spellEnd"/>
          </w:p>
          <w:p w14:paraId="02A3E5DC" w14:textId="77777777" w:rsidR="00B92750" w:rsidRDefault="00B92750" w:rsidP="00744F00">
            <w:pPr>
              <w:spacing w:after="0"/>
              <w:jc w:val="center"/>
            </w:pPr>
            <w:r>
              <w:t>Niveau 1 Débutant</w:t>
            </w:r>
          </w:p>
        </w:tc>
        <w:tc>
          <w:tcPr>
            <w:tcW w:w="3182" w:type="dxa"/>
            <w:shd w:val="clear" w:color="auto" w:fill="D9D9D9" w:themeFill="background1" w:themeFillShade="D9"/>
          </w:tcPr>
          <w:p w14:paraId="64B5D940" w14:textId="77777777" w:rsidR="00B92750" w:rsidRDefault="00B92750" w:rsidP="00744F00">
            <w:pPr>
              <w:spacing w:after="0"/>
              <w:jc w:val="center"/>
            </w:pPr>
            <w:r w:rsidRPr="00CC65E9">
              <w:rPr>
                <w:b/>
              </w:rPr>
              <w:t>Rédaction</w:t>
            </w:r>
          </w:p>
          <w:p w14:paraId="2F5C4C29" w14:textId="77777777" w:rsidR="00B92750" w:rsidRDefault="00B92750" w:rsidP="00744F00">
            <w:pPr>
              <w:spacing w:after="0"/>
              <w:jc w:val="center"/>
            </w:pPr>
            <w:r>
              <w:t>Niveau 2 Intermédiaire débutant</w:t>
            </w:r>
          </w:p>
        </w:tc>
        <w:tc>
          <w:tcPr>
            <w:tcW w:w="2914" w:type="dxa"/>
            <w:shd w:val="clear" w:color="auto" w:fill="D9D9D9" w:themeFill="background1" w:themeFillShade="D9"/>
          </w:tcPr>
          <w:p w14:paraId="02E29E8F" w14:textId="77777777" w:rsidR="00B92750" w:rsidRDefault="00B92750" w:rsidP="00744F00">
            <w:pPr>
              <w:spacing w:after="0"/>
              <w:jc w:val="center"/>
            </w:pPr>
            <w:r w:rsidRPr="00CC65E9">
              <w:rPr>
                <w:b/>
              </w:rPr>
              <w:t>Rédaction</w:t>
            </w:r>
          </w:p>
          <w:p w14:paraId="4AE9895F" w14:textId="77777777" w:rsidR="00B92750" w:rsidRDefault="00B92750" w:rsidP="00744F00">
            <w:pPr>
              <w:spacing w:after="0"/>
              <w:jc w:val="center"/>
            </w:pPr>
            <w:r>
              <w:t>Niveau 3 Intermédiaire</w:t>
            </w:r>
          </w:p>
        </w:tc>
        <w:tc>
          <w:tcPr>
            <w:tcW w:w="2976" w:type="dxa"/>
            <w:shd w:val="clear" w:color="auto" w:fill="D9D9D9" w:themeFill="background1" w:themeFillShade="D9"/>
          </w:tcPr>
          <w:p w14:paraId="7C47EEE8" w14:textId="77777777" w:rsidR="00B92750" w:rsidRDefault="00B92750" w:rsidP="00744F00">
            <w:pPr>
              <w:spacing w:after="0"/>
              <w:jc w:val="center"/>
            </w:pPr>
            <w:r w:rsidRPr="00CC65E9">
              <w:rPr>
                <w:b/>
              </w:rPr>
              <w:t>Rédaction</w:t>
            </w:r>
          </w:p>
          <w:p w14:paraId="6EA5329D" w14:textId="77777777" w:rsidR="00B92750" w:rsidRDefault="00B92750" w:rsidP="00744F00">
            <w:pPr>
              <w:spacing w:after="0"/>
              <w:jc w:val="center"/>
            </w:pPr>
            <w:r>
              <w:t>Niveau 4 Avancé débutant</w:t>
            </w:r>
          </w:p>
        </w:tc>
        <w:tc>
          <w:tcPr>
            <w:tcW w:w="3128" w:type="dxa"/>
            <w:shd w:val="clear" w:color="auto" w:fill="D9D9D9" w:themeFill="background1" w:themeFillShade="D9"/>
          </w:tcPr>
          <w:p w14:paraId="5293A672" w14:textId="77777777" w:rsidR="00B92750" w:rsidRDefault="00B92750" w:rsidP="00744F00">
            <w:pPr>
              <w:spacing w:after="0"/>
              <w:jc w:val="center"/>
            </w:pPr>
            <w:r w:rsidRPr="00CC65E9">
              <w:rPr>
                <w:b/>
              </w:rPr>
              <w:t>Rédaction</w:t>
            </w:r>
          </w:p>
          <w:p w14:paraId="05655589" w14:textId="77777777" w:rsidR="00B92750" w:rsidRDefault="00B92750" w:rsidP="00744F00">
            <w:pPr>
              <w:spacing w:after="0"/>
              <w:jc w:val="center"/>
            </w:pPr>
            <w:r>
              <w:t>Niveau 5 Avancé</w:t>
            </w:r>
          </w:p>
        </w:tc>
      </w:tr>
      <w:tr w:rsidR="00B92750" w:rsidRPr="00771BA8" w14:paraId="75154DA9" w14:textId="77777777" w:rsidTr="00B206F6">
        <w:trPr>
          <w:jc w:val="center"/>
        </w:trPr>
        <w:tc>
          <w:tcPr>
            <w:tcW w:w="2830" w:type="dxa"/>
            <w:shd w:val="clear" w:color="auto" w:fill="D9D9D9" w:themeFill="background1" w:themeFillShade="D9"/>
          </w:tcPr>
          <w:p w14:paraId="3E93D8AC" w14:textId="77777777" w:rsidR="00B92750" w:rsidRPr="00B206F6" w:rsidRDefault="00B92750" w:rsidP="00744F00">
            <w:pPr>
              <w:spacing w:after="0"/>
              <w:rPr>
                <w:sz w:val="20"/>
                <w:lang w:val="fr-CA"/>
              </w:rPr>
            </w:pPr>
            <w:r w:rsidRPr="00B206F6">
              <w:rPr>
                <w:sz w:val="20"/>
                <w:lang w:val="fr-CA"/>
              </w:rPr>
              <w:t>Lors de la rédaction, l’élève au niveau 1 travaille à :</w:t>
            </w:r>
          </w:p>
        </w:tc>
        <w:tc>
          <w:tcPr>
            <w:tcW w:w="3182" w:type="dxa"/>
            <w:shd w:val="clear" w:color="auto" w:fill="D9D9D9" w:themeFill="background1" w:themeFillShade="D9"/>
          </w:tcPr>
          <w:p w14:paraId="48EC0956" w14:textId="77777777" w:rsidR="00B92750" w:rsidRPr="00B206F6" w:rsidRDefault="00B92750" w:rsidP="00744F00">
            <w:pPr>
              <w:spacing w:after="0"/>
              <w:rPr>
                <w:sz w:val="20"/>
                <w:lang w:val="fr-CA"/>
              </w:rPr>
            </w:pPr>
            <w:r w:rsidRPr="00B206F6">
              <w:rPr>
                <w:sz w:val="20"/>
                <w:lang w:val="fr-CA"/>
              </w:rPr>
              <w:t>Lors de la rédaction, l’élève au niveau 2 travaille à :</w:t>
            </w:r>
          </w:p>
        </w:tc>
        <w:tc>
          <w:tcPr>
            <w:tcW w:w="2914" w:type="dxa"/>
            <w:shd w:val="clear" w:color="auto" w:fill="D9D9D9" w:themeFill="background1" w:themeFillShade="D9"/>
          </w:tcPr>
          <w:p w14:paraId="222F13B1" w14:textId="77777777" w:rsidR="00B92750" w:rsidRPr="00B206F6" w:rsidRDefault="00B92750" w:rsidP="00744F00">
            <w:pPr>
              <w:spacing w:after="0"/>
              <w:rPr>
                <w:sz w:val="20"/>
                <w:lang w:val="fr-CA"/>
              </w:rPr>
            </w:pPr>
            <w:r w:rsidRPr="00B206F6">
              <w:rPr>
                <w:sz w:val="20"/>
                <w:lang w:val="fr-CA"/>
              </w:rPr>
              <w:t>Lors de la rédaction, l’élève au niveau 3 travaille à :</w:t>
            </w:r>
          </w:p>
        </w:tc>
        <w:tc>
          <w:tcPr>
            <w:tcW w:w="2976" w:type="dxa"/>
            <w:shd w:val="clear" w:color="auto" w:fill="D9D9D9" w:themeFill="background1" w:themeFillShade="D9"/>
          </w:tcPr>
          <w:p w14:paraId="031332EA" w14:textId="77777777" w:rsidR="00B92750" w:rsidRPr="00B206F6" w:rsidRDefault="00B92750" w:rsidP="00744F00">
            <w:pPr>
              <w:spacing w:after="0"/>
              <w:rPr>
                <w:sz w:val="20"/>
                <w:lang w:val="fr-CA"/>
              </w:rPr>
            </w:pPr>
            <w:r w:rsidRPr="00B206F6">
              <w:rPr>
                <w:sz w:val="20"/>
                <w:lang w:val="fr-CA"/>
              </w:rPr>
              <w:t>Lors de la rédaction, l’élève au niveau 4 travaille à :</w:t>
            </w:r>
          </w:p>
        </w:tc>
        <w:tc>
          <w:tcPr>
            <w:tcW w:w="3128" w:type="dxa"/>
            <w:shd w:val="clear" w:color="auto" w:fill="D9D9D9" w:themeFill="background1" w:themeFillShade="D9"/>
          </w:tcPr>
          <w:p w14:paraId="1294E4AC" w14:textId="77777777" w:rsidR="00B92750" w:rsidRPr="00B206F6" w:rsidRDefault="00B92750" w:rsidP="00744F00">
            <w:pPr>
              <w:spacing w:after="0"/>
              <w:rPr>
                <w:sz w:val="20"/>
                <w:lang w:val="fr-CA"/>
              </w:rPr>
            </w:pPr>
            <w:r w:rsidRPr="00B206F6">
              <w:rPr>
                <w:sz w:val="20"/>
                <w:lang w:val="fr-CA"/>
              </w:rPr>
              <w:t>Lors de la rédaction, l’élève au niveau 5 travaille à :</w:t>
            </w:r>
          </w:p>
        </w:tc>
      </w:tr>
      <w:tr w:rsidR="00B92750" w:rsidRPr="00771BA8" w14:paraId="5FFD984C" w14:textId="77777777" w:rsidTr="00B206F6">
        <w:trPr>
          <w:jc w:val="center"/>
        </w:trPr>
        <w:tc>
          <w:tcPr>
            <w:tcW w:w="2830" w:type="dxa"/>
          </w:tcPr>
          <w:p w14:paraId="4D513F8F" w14:textId="77777777" w:rsidR="00B92750" w:rsidRPr="00B206F6" w:rsidRDefault="00B92750" w:rsidP="00744F00">
            <w:pPr>
              <w:spacing w:after="0"/>
              <w:rPr>
                <w:rFonts w:cstheme="minorHAnsi"/>
                <w:sz w:val="20"/>
                <w:lang w:val="fr-CA"/>
              </w:rPr>
            </w:pPr>
            <w:proofErr w:type="gramStart"/>
            <w:r w:rsidRPr="00B206F6">
              <w:rPr>
                <w:rFonts w:cstheme="minorHAnsi"/>
                <w:sz w:val="18"/>
                <w:szCs w:val="18"/>
                <w:lang w:val="fr-CA"/>
              </w:rPr>
              <w:t>communiquer</w:t>
            </w:r>
            <w:proofErr w:type="gramEnd"/>
            <w:r w:rsidRPr="00B206F6">
              <w:rPr>
                <w:rFonts w:cstheme="minorHAnsi"/>
                <w:sz w:val="18"/>
                <w:szCs w:val="18"/>
                <w:lang w:val="fr-CA"/>
              </w:rPr>
              <w:t xml:space="preserve"> des informations de base sur un événement ou un sujet en utilisant un vocabulaire limité et des phrases simples ; participer à de brefs échanges écrits et répondre à des questions simples et certaines questions notamment quand, quoi, où, qui, pourquoi sur des sujets familiers. </w:t>
            </w:r>
          </w:p>
        </w:tc>
        <w:tc>
          <w:tcPr>
            <w:tcW w:w="3182" w:type="dxa"/>
          </w:tcPr>
          <w:p w14:paraId="410031D5" w14:textId="69CC5A8D" w:rsidR="00B92750" w:rsidRPr="00B206F6" w:rsidRDefault="00B92750" w:rsidP="00744F00">
            <w:pPr>
              <w:spacing w:after="0"/>
              <w:rPr>
                <w:rFonts w:cstheme="minorHAnsi"/>
                <w:sz w:val="18"/>
                <w:szCs w:val="18"/>
                <w:lang w:val="fr-CA"/>
              </w:rPr>
            </w:pPr>
            <w:r w:rsidRPr="00B206F6">
              <w:rPr>
                <w:rFonts w:cstheme="minorHAnsi"/>
                <w:sz w:val="18"/>
                <w:szCs w:val="18"/>
                <w:lang w:val="fr-CA"/>
              </w:rPr>
              <w:t xml:space="preserve">produire des phrases simples en utilisant des structures linguistiques basiques ; exprimer une opinion ou construire une déclaration de base avec une raison à l’appui ; raconter une séquence simple d’événements, en utilisant des mots de liaison basiques ; poser une question sur un sujet ou un texte.  </w:t>
            </w:r>
          </w:p>
        </w:tc>
        <w:tc>
          <w:tcPr>
            <w:tcW w:w="2914" w:type="dxa"/>
          </w:tcPr>
          <w:p w14:paraId="3F848CE6" w14:textId="5FBAC7A9" w:rsidR="00B92750" w:rsidRPr="00B206F6" w:rsidRDefault="00B92750" w:rsidP="00744F00">
            <w:pPr>
              <w:spacing w:after="0"/>
              <w:rPr>
                <w:rFonts w:cstheme="minorHAnsi"/>
                <w:sz w:val="20"/>
                <w:szCs w:val="18"/>
                <w:lang w:val="fr-CA"/>
              </w:rPr>
            </w:pPr>
            <w:r w:rsidRPr="00B206F6">
              <w:rPr>
                <w:rFonts w:cstheme="minorHAnsi"/>
                <w:sz w:val="18"/>
                <w:szCs w:val="18"/>
                <w:lang w:val="fr-CA"/>
              </w:rPr>
              <w:t xml:space="preserve">produire et développer des phrases simples et composées ; composer de brefs récits ou textes informatifs, incluant quelques détails ; élaborer une déclaration sur un sujet familier, présenter le sujet et donner quelques raisons ou preuves à l’appui ; poser et répondre à des questions, répondre aux commentaires d’autrui et ajouter ses propres commentaires. </w:t>
            </w:r>
          </w:p>
        </w:tc>
        <w:tc>
          <w:tcPr>
            <w:tcW w:w="2976" w:type="dxa"/>
          </w:tcPr>
          <w:p w14:paraId="5B1E2932" w14:textId="77777777" w:rsidR="00B92750" w:rsidRPr="00B206F6" w:rsidRDefault="00B92750" w:rsidP="00744F00">
            <w:pPr>
              <w:spacing w:after="0"/>
              <w:rPr>
                <w:rFonts w:cstheme="minorHAnsi"/>
                <w:sz w:val="18"/>
                <w:szCs w:val="18"/>
                <w:lang w:val="fr-CA"/>
              </w:rPr>
            </w:pPr>
            <w:r w:rsidRPr="00B206F6">
              <w:rPr>
                <w:rFonts w:cstheme="minorHAnsi"/>
                <w:sz w:val="18"/>
                <w:szCs w:val="18"/>
                <w:lang w:val="fr-CA"/>
              </w:rPr>
              <w:t>produire et développer des phrases simples, composées et complexes ; composer des récits ou des textes informatifs sur divers sujets avec des détails et des conclusions ; raconter une séquence détaillée d’événements en utilisant des mots ou syntagmes de transition pour relier les événements, les idées et les opinions ; poser et répondre à des questions pertinentes, en ajoutant des informations et des preuves.</w:t>
            </w:r>
          </w:p>
        </w:tc>
        <w:tc>
          <w:tcPr>
            <w:tcW w:w="3128" w:type="dxa"/>
          </w:tcPr>
          <w:p w14:paraId="2F1F549B" w14:textId="77777777" w:rsidR="00B92750" w:rsidRPr="007A18AB" w:rsidRDefault="00B92750" w:rsidP="00744F00">
            <w:pPr>
              <w:spacing w:after="0"/>
              <w:rPr>
                <w:rFonts w:cstheme="minorHAnsi"/>
                <w:spacing w:val="-4"/>
                <w:sz w:val="18"/>
                <w:szCs w:val="18"/>
                <w:lang w:val="fr-CA"/>
              </w:rPr>
            </w:pPr>
            <w:r w:rsidRPr="007A18AB">
              <w:rPr>
                <w:rFonts w:cstheme="minorHAnsi"/>
                <w:spacing w:val="-4"/>
                <w:sz w:val="18"/>
                <w:szCs w:val="18"/>
                <w:lang w:val="fr-CA"/>
              </w:rPr>
              <w:t xml:space="preserve">participer à de longs échanges écrits sur divers sujets et textes, rebondir sur les idées d’autrui et ajouter des informations pertinentes et détaillées étayées par des preuves ; composer des récits ou des textes informatifs, développer le sujet avec des détails et des exemples et une partie conclusion ; élaborer une déclaration, en donnant des raisons logiquement articulées ou un fait pour étayer la déclaration, et une affirmation de conclusion ; résumer les idées clés. </w:t>
            </w:r>
          </w:p>
        </w:tc>
      </w:tr>
    </w:tbl>
    <w:p w14:paraId="0AE984C0" w14:textId="1A591614" w:rsidR="00B92750" w:rsidRPr="00B206F6" w:rsidRDefault="00B92750" w:rsidP="00744F00">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4-5</w:t>
      </w:r>
      <w:r w:rsidRPr="00B206F6">
        <w:rPr>
          <w:rFonts w:ascii="Arial" w:hAnsi="Arial" w:cs="Arial"/>
          <w:b/>
          <w:sz w:val="32"/>
          <w:lang w:val="fr-CA"/>
        </w:rPr>
        <w:tab/>
      </w:r>
      <w:r w:rsidRPr="00B206F6">
        <w:rPr>
          <w:rFonts w:ascii="Arial" w:hAnsi="Arial" w:cs="Arial"/>
          <w:b/>
          <w:sz w:val="32"/>
          <w:lang w:val="fr-CA"/>
        </w:rPr>
        <w:tab/>
      </w: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14:paraId="5E07271B" w14:textId="77777777" w:rsidTr="00C53E28">
        <w:trPr>
          <w:jc w:val="center"/>
        </w:trPr>
        <w:tc>
          <w:tcPr>
            <w:tcW w:w="3006" w:type="dxa"/>
            <w:shd w:val="clear" w:color="auto" w:fill="D9D9D9" w:themeFill="background1" w:themeFillShade="D9"/>
          </w:tcPr>
          <w:p w14:paraId="3B967E76" w14:textId="77777777" w:rsidR="00B92750" w:rsidRPr="00CC65E9" w:rsidRDefault="00B92750" w:rsidP="00744F00">
            <w:pPr>
              <w:spacing w:after="0"/>
              <w:jc w:val="center"/>
              <w:rPr>
                <w:b/>
              </w:rPr>
            </w:pPr>
            <w:proofErr w:type="spellStart"/>
            <w:r w:rsidRPr="00CC65E9">
              <w:rPr>
                <w:b/>
              </w:rPr>
              <w:t>Écoute</w:t>
            </w:r>
            <w:proofErr w:type="spellEnd"/>
          </w:p>
          <w:p w14:paraId="177E3E00" w14:textId="77777777" w:rsidR="00B92750" w:rsidRDefault="00B92750" w:rsidP="00744F00">
            <w:pPr>
              <w:spacing w:after="0"/>
              <w:jc w:val="center"/>
            </w:pPr>
            <w:r>
              <w:t>Niveau 1 Débutant</w:t>
            </w:r>
          </w:p>
        </w:tc>
        <w:tc>
          <w:tcPr>
            <w:tcW w:w="3006" w:type="dxa"/>
            <w:shd w:val="clear" w:color="auto" w:fill="D9D9D9" w:themeFill="background1" w:themeFillShade="D9"/>
          </w:tcPr>
          <w:p w14:paraId="611D4444" w14:textId="77777777" w:rsidR="00B92750" w:rsidRDefault="00B92750" w:rsidP="00744F00">
            <w:pPr>
              <w:spacing w:after="0"/>
              <w:jc w:val="center"/>
            </w:pPr>
            <w:r w:rsidRPr="00CC65E9">
              <w:rPr>
                <w:b/>
              </w:rPr>
              <w:t>Écoute</w:t>
            </w:r>
          </w:p>
          <w:p w14:paraId="3AD0BC5F" w14:textId="77777777" w:rsidR="00B92750" w:rsidRDefault="00B92750" w:rsidP="00744F00">
            <w:pPr>
              <w:spacing w:after="0"/>
              <w:jc w:val="center"/>
            </w:pPr>
            <w:r>
              <w:t>Niveau 2 Intermédiaire débutant</w:t>
            </w:r>
          </w:p>
        </w:tc>
        <w:tc>
          <w:tcPr>
            <w:tcW w:w="3006" w:type="dxa"/>
            <w:shd w:val="clear" w:color="auto" w:fill="D9D9D9" w:themeFill="background1" w:themeFillShade="D9"/>
          </w:tcPr>
          <w:p w14:paraId="74D74FEA" w14:textId="77777777" w:rsidR="00B92750" w:rsidRDefault="00B92750" w:rsidP="00744F00">
            <w:pPr>
              <w:spacing w:after="0"/>
              <w:jc w:val="center"/>
            </w:pPr>
            <w:r w:rsidRPr="00CC65E9">
              <w:rPr>
                <w:b/>
              </w:rPr>
              <w:t>Écoute</w:t>
            </w:r>
          </w:p>
          <w:p w14:paraId="0321C82F" w14:textId="77777777" w:rsidR="00B92750" w:rsidRDefault="00B92750" w:rsidP="00744F00">
            <w:pPr>
              <w:spacing w:after="0"/>
              <w:jc w:val="center"/>
            </w:pPr>
            <w:r>
              <w:t>Niveau 3 Intermédiaire</w:t>
            </w:r>
          </w:p>
        </w:tc>
        <w:tc>
          <w:tcPr>
            <w:tcW w:w="3006" w:type="dxa"/>
            <w:shd w:val="clear" w:color="auto" w:fill="D9D9D9" w:themeFill="background1" w:themeFillShade="D9"/>
          </w:tcPr>
          <w:p w14:paraId="4209766F" w14:textId="77777777" w:rsidR="00B92750" w:rsidRDefault="00B92750" w:rsidP="00744F00">
            <w:pPr>
              <w:spacing w:after="0"/>
              <w:jc w:val="center"/>
            </w:pPr>
            <w:r w:rsidRPr="00CC65E9">
              <w:rPr>
                <w:b/>
              </w:rPr>
              <w:t>Écoute</w:t>
            </w:r>
          </w:p>
          <w:p w14:paraId="0011657C" w14:textId="77777777" w:rsidR="00B92750" w:rsidRDefault="00B92750" w:rsidP="00744F00">
            <w:pPr>
              <w:spacing w:after="0"/>
              <w:jc w:val="center"/>
            </w:pPr>
            <w:r>
              <w:t>Niveau 4 Avancé débutant</w:t>
            </w:r>
          </w:p>
        </w:tc>
        <w:tc>
          <w:tcPr>
            <w:tcW w:w="3006" w:type="dxa"/>
            <w:shd w:val="clear" w:color="auto" w:fill="D9D9D9" w:themeFill="background1" w:themeFillShade="D9"/>
          </w:tcPr>
          <w:p w14:paraId="366EF268" w14:textId="77777777" w:rsidR="00B92750" w:rsidRDefault="00B92750" w:rsidP="00744F00">
            <w:pPr>
              <w:spacing w:after="0"/>
              <w:jc w:val="center"/>
            </w:pPr>
            <w:r w:rsidRPr="00CC65E9">
              <w:rPr>
                <w:b/>
              </w:rPr>
              <w:t>Écoute</w:t>
            </w:r>
          </w:p>
          <w:p w14:paraId="595647A3" w14:textId="77777777" w:rsidR="00B92750" w:rsidRDefault="00B92750" w:rsidP="00744F00">
            <w:pPr>
              <w:spacing w:after="0"/>
              <w:jc w:val="center"/>
            </w:pPr>
            <w:r>
              <w:t>Niveau 5 Avancé</w:t>
            </w:r>
          </w:p>
        </w:tc>
      </w:tr>
      <w:tr w:rsidR="00B92750" w:rsidRPr="00771BA8" w14:paraId="71D7DBDD" w14:textId="77777777" w:rsidTr="00C53E28">
        <w:trPr>
          <w:jc w:val="center"/>
        </w:trPr>
        <w:tc>
          <w:tcPr>
            <w:tcW w:w="3006" w:type="dxa"/>
            <w:shd w:val="clear" w:color="auto" w:fill="D9D9D9" w:themeFill="background1" w:themeFillShade="D9"/>
          </w:tcPr>
          <w:p w14:paraId="684BC9F2"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006" w:type="dxa"/>
            <w:shd w:val="clear" w:color="auto" w:fill="D9D9D9" w:themeFill="background1" w:themeFillShade="D9"/>
          </w:tcPr>
          <w:p w14:paraId="3E8F2C6B"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3006" w:type="dxa"/>
            <w:shd w:val="clear" w:color="auto" w:fill="D9D9D9" w:themeFill="background1" w:themeFillShade="D9"/>
          </w:tcPr>
          <w:p w14:paraId="15A7E71B"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3006" w:type="dxa"/>
            <w:shd w:val="clear" w:color="auto" w:fill="D9D9D9" w:themeFill="background1" w:themeFillShade="D9"/>
          </w:tcPr>
          <w:p w14:paraId="6559AF4D"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3006" w:type="dxa"/>
            <w:shd w:val="clear" w:color="auto" w:fill="D9D9D9" w:themeFill="background1" w:themeFillShade="D9"/>
          </w:tcPr>
          <w:p w14:paraId="3CA71B87"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B206F6" w14:paraId="1ACA2353" w14:textId="77777777" w:rsidTr="00C53E28">
        <w:trPr>
          <w:jc w:val="center"/>
        </w:trPr>
        <w:tc>
          <w:tcPr>
            <w:tcW w:w="3006" w:type="dxa"/>
          </w:tcPr>
          <w:p w14:paraId="011A949E" w14:textId="77777777" w:rsidR="00B92750" w:rsidRPr="00B206F6" w:rsidRDefault="00B92750" w:rsidP="00744F00">
            <w:pPr>
              <w:spacing w:after="0"/>
              <w:rPr>
                <w:rFonts w:eastAsia="Times New Roman" w:cstheme="minorHAnsi"/>
                <w:color w:val="000000"/>
                <w:sz w:val="18"/>
                <w:szCs w:val="18"/>
                <w:lang w:val="fr-CA"/>
              </w:rPr>
            </w:pPr>
            <w:proofErr w:type="gramStart"/>
            <w:r w:rsidRPr="00B206F6">
              <w:rPr>
                <w:rFonts w:cstheme="minorHAnsi"/>
                <w:sz w:val="18"/>
                <w:szCs w:val="18"/>
                <w:lang w:val="fr-CA"/>
              </w:rPr>
              <w:t>déterminer</w:t>
            </w:r>
            <w:proofErr w:type="gramEnd"/>
            <w:r w:rsidRPr="00B206F6">
              <w:rPr>
                <w:rFonts w:cstheme="minorHAnsi"/>
                <w:sz w:val="18"/>
                <w:szCs w:val="18"/>
                <w:lang w:val="fr-CA"/>
              </w:rPr>
              <w:t xml:space="preserve"> le sens de quelques mots et syntagmes basiques et de formules dans des présentations orales ; écouter de brèves conversations et répondre à des questions simples, notamment aux questions quand, quoi, où, qui, pourquoi ; identifier un point exprimé par le locuteur.</w:t>
            </w:r>
          </w:p>
        </w:tc>
        <w:tc>
          <w:tcPr>
            <w:tcW w:w="3006" w:type="dxa"/>
          </w:tcPr>
          <w:p w14:paraId="73C41117" w14:textId="20198B9D" w:rsidR="00B92750" w:rsidRPr="00B206F6" w:rsidRDefault="00B92750" w:rsidP="00744F00">
            <w:pPr>
              <w:spacing w:after="0"/>
              <w:rPr>
                <w:rFonts w:cstheme="minorHAnsi"/>
                <w:sz w:val="18"/>
                <w:szCs w:val="18"/>
                <w:lang w:val="fr-CA"/>
              </w:rPr>
            </w:pPr>
            <w:r w:rsidRPr="00B206F6">
              <w:rPr>
                <w:rFonts w:cstheme="minorHAnsi"/>
                <w:sz w:val="18"/>
                <w:szCs w:val="18"/>
                <w:lang w:val="fr-CA"/>
              </w:rPr>
              <w:t xml:space="preserve">déterminer le sens de quelques mots et syntagmes de base dans des présentations orales ; participer à de brèves conversations et discussions et répondre à des questions simples ; identifier l’idée principale et un détail clé lors d’une lecture à haute voix ou d’une présentation orale ; identifier le point principal d’un locuteur et exprimer son accord ou désaccord avec le locuteur. </w:t>
            </w:r>
          </w:p>
        </w:tc>
        <w:tc>
          <w:tcPr>
            <w:tcW w:w="3006" w:type="dxa"/>
          </w:tcPr>
          <w:p w14:paraId="43D09931" w14:textId="77777777" w:rsidR="00B92750" w:rsidRPr="00B206F6" w:rsidRDefault="00B92750" w:rsidP="00744F00">
            <w:pPr>
              <w:spacing w:after="0"/>
              <w:rPr>
                <w:rFonts w:cstheme="minorHAnsi"/>
                <w:sz w:val="18"/>
                <w:szCs w:val="18"/>
                <w:lang w:val="fr-CA"/>
              </w:rPr>
            </w:pPr>
            <w:r w:rsidRPr="00B206F6">
              <w:rPr>
                <w:rFonts w:cstheme="minorHAnsi"/>
                <w:sz w:val="18"/>
                <w:szCs w:val="18"/>
                <w:lang w:val="fr-CA"/>
              </w:rPr>
              <w:t>déterminer le sens de mots et syntagmes et de certaines expressions idiomatiques ; participer à de brèves conversations et discussions, poser et répondre à des questions ; identifier l’idée principale et les détails clés d’un sujet familier ; identifier la façon dont une ou deux raisons soutient (-</w:t>
            </w:r>
            <w:proofErr w:type="spellStart"/>
            <w:r w:rsidRPr="00B206F6">
              <w:rPr>
                <w:rFonts w:cstheme="minorHAnsi"/>
                <w:sz w:val="18"/>
                <w:szCs w:val="18"/>
                <w:lang w:val="fr-CA"/>
              </w:rPr>
              <w:t>nent</w:t>
            </w:r>
            <w:proofErr w:type="spellEnd"/>
            <w:r w:rsidRPr="00B206F6">
              <w:rPr>
                <w:rFonts w:cstheme="minorHAnsi"/>
                <w:sz w:val="18"/>
                <w:szCs w:val="18"/>
                <w:lang w:val="fr-CA"/>
              </w:rPr>
              <w:t xml:space="preserve">) les points particuliers exprimés par un locuteur.  </w:t>
            </w:r>
          </w:p>
        </w:tc>
        <w:tc>
          <w:tcPr>
            <w:tcW w:w="3006" w:type="dxa"/>
          </w:tcPr>
          <w:p w14:paraId="3491B927" w14:textId="77777777" w:rsidR="00B92750" w:rsidRPr="00B206F6" w:rsidRDefault="00B92750" w:rsidP="00744F00">
            <w:pPr>
              <w:spacing w:after="0"/>
              <w:rPr>
                <w:rFonts w:cstheme="minorHAnsi"/>
                <w:sz w:val="20"/>
                <w:lang w:val="fr-CA"/>
              </w:rPr>
            </w:pPr>
            <w:r w:rsidRPr="00B206F6">
              <w:rPr>
                <w:rFonts w:cstheme="minorHAnsi"/>
                <w:sz w:val="18"/>
                <w:szCs w:val="18"/>
                <w:lang w:val="fr-CA"/>
              </w:rPr>
              <w:t xml:space="preserve">déterminer le sens de mots et syntagmes généraux de type scolaire et contenu et d’expressions idiomatiques ; participer à des conversations et discussions, répondre à des questions pertinentes et rebondir sur les idées d’autrui ; déterminer l’idée ou le thème principal(e) et expliquer en quoi il/elle est étayé(e) par des détails clés.  </w:t>
            </w:r>
          </w:p>
        </w:tc>
        <w:tc>
          <w:tcPr>
            <w:tcW w:w="3006" w:type="dxa"/>
          </w:tcPr>
          <w:p w14:paraId="5578EA87" w14:textId="77777777" w:rsidR="00B92750" w:rsidRPr="00B206F6" w:rsidRDefault="00B92750" w:rsidP="00744F00">
            <w:pPr>
              <w:spacing w:after="0"/>
              <w:rPr>
                <w:rFonts w:cstheme="minorHAnsi"/>
                <w:sz w:val="20"/>
                <w:szCs w:val="18"/>
                <w:lang w:val="fr-CA"/>
              </w:rPr>
            </w:pPr>
            <w:r w:rsidRPr="00B206F6">
              <w:rPr>
                <w:rFonts w:cstheme="minorHAnsi"/>
                <w:sz w:val="18"/>
                <w:szCs w:val="18"/>
                <w:lang w:val="fr-CA"/>
              </w:rPr>
              <w:t xml:space="preserve">déterminer le sens du langage figuratif ; participer à de longues conversations et discussions sur divers sujets et textes, poser des questions pertinentes et résumer les idées clés ; expliquer dans quelle mesure les raisons et les preuves sont suffisantes pour soutenir les idées principales d’une présentation. </w:t>
            </w:r>
          </w:p>
        </w:tc>
      </w:tr>
    </w:tbl>
    <w:p w14:paraId="0FAC082C" w14:textId="77777777" w:rsidR="00B92750" w:rsidRPr="00B206F6" w:rsidRDefault="00B92750" w:rsidP="00744F00">
      <w:pPr>
        <w:spacing w:after="0"/>
        <w:rPr>
          <w:sz w:val="20"/>
          <w:lang w:val="fr-CA"/>
        </w:rPr>
      </w:pPr>
    </w:p>
    <w:tbl>
      <w:tblPr>
        <w:tblStyle w:val="TableGrid"/>
        <w:tblW w:w="15030" w:type="dxa"/>
        <w:jc w:val="center"/>
        <w:tblLook w:val="04A0" w:firstRow="1" w:lastRow="0" w:firstColumn="1" w:lastColumn="0" w:noHBand="0" w:noVBand="1"/>
      </w:tblPr>
      <w:tblGrid>
        <w:gridCol w:w="3006"/>
        <w:gridCol w:w="3006"/>
        <w:gridCol w:w="3006"/>
        <w:gridCol w:w="3006"/>
        <w:gridCol w:w="3006"/>
      </w:tblGrid>
      <w:tr w:rsidR="00B92750" w:rsidRPr="00C7246D" w14:paraId="38F9D48B" w14:textId="77777777" w:rsidTr="00C53E28">
        <w:trPr>
          <w:jc w:val="center"/>
        </w:trPr>
        <w:tc>
          <w:tcPr>
            <w:tcW w:w="3006" w:type="dxa"/>
            <w:shd w:val="clear" w:color="auto" w:fill="D9D9D9" w:themeFill="background1" w:themeFillShade="D9"/>
          </w:tcPr>
          <w:p w14:paraId="55C23FAC" w14:textId="77777777" w:rsidR="00B92750" w:rsidRPr="00C7246D" w:rsidRDefault="00B92750" w:rsidP="00744F00">
            <w:pPr>
              <w:spacing w:after="0"/>
              <w:jc w:val="center"/>
              <w:rPr>
                <w:b/>
              </w:rPr>
            </w:pPr>
            <w:r w:rsidRPr="00C7246D">
              <w:rPr>
                <w:b/>
              </w:rPr>
              <w:t>Oral</w:t>
            </w:r>
          </w:p>
          <w:p w14:paraId="18119276" w14:textId="77777777" w:rsidR="00B92750" w:rsidRPr="00C7246D" w:rsidRDefault="00B92750" w:rsidP="00744F00">
            <w:pPr>
              <w:spacing w:after="0"/>
              <w:jc w:val="center"/>
            </w:pPr>
            <w:r w:rsidRPr="00C7246D">
              <w:t>Niveau 1 Débutant</w:t>
            </w:r>
          </w:p>
        </w:tc>
        <w:tc>
          <w:tcPr>
            <w:tcW w:w="3006" w:type="dxa"/>
            <w:shd w:val="clear" w:color="auto" w:fill="D9D9D9" w:themeFill="background1" w:themeFillShade="D9"/>
          </w:tcPr>
          <w:p w14:paraId="752C7EB3" w14:textId="77777777" w:rsidR="00B92750" w:rsidRPr="00C7246D" w:rsidRDefault="00B92750" w:rsidP="00744F00">
            <w:pPr>
              <w:spacing w:after="0"/>
              <w:jc w:val="center"/>
            </w:pPr>
            <w:r w:rsidRPr="00C7246D">
              <w:rPr>
                <w:b/>
              </w:rPr>
              <w:t>Oral</w:t>
            </w:r>
          </w:p>
          <w:p w14:paraId="47057DF5" w14:textId="77777777" w:rsidR="00B92750" w:rsidRPr="00C7246D" w:rsidRDefault="00B92750" w:rsidP="00744F00">
            <w:pPr>
              <w:spacing w:after="0"/>
              <w:jc w:val="center"/>
            </w:pPr>
            <w:r w:rsidRPr="00C7246D">
              <w:t>Niveau 2 Intermédiaire débutant</w:t>
            </w:r>
          </w:p>
        </w:tc>
        <w:tc>
          <w:tcPr>
            <w:tcW w:w="3006" w:type="dxa"/>
            <w:shd w:val="clear" w:color="auto" w:fill="D9D9D9" w:themeFill="background1" w:themeFillShade="D9"/>
          </w:tcPr>
          <w:p w14:paraId="38BDED41" w14:textId="77777777" w:rsidR="00B92750" w:rsidRPr="00C7246D" w:rsidRDefault="00B92750" w:rsidP="00744F00">
            <w:pPr>
              <w:spacing w:after="0"/>
              <w:jc w:val="center"/>
            </w:pPr>
            <w:r w:rsidRPr="00C7246D">
              <w:rPr>
                <w:b/>
              </w:rPr>
              <w:t>Oral</w:t>
            </w:r>
          </w:p>
          <w:p w14:paraId="6943BADD" w14:textId="77777777" w:rsidR="00B92750" w:rsidRPr="00C7246D" w:rsidRDefault="00B92750" w:rsidP="00744F00">
            <w:pPr>
              <w:spacing w:after="0"/>
              <w:jc w:val="center"/>
            </w:pPr>
            <w:r w:rsidRPr="00C7246D">
              <w:t>Niveau 3 Intermédiaire</w:t>
            </w:r>
          </w:p>
        </w:tc>
        <w:tc>
          <w:tcPr>
            <w:tcW w:w="3006" w:type="dxa"/>
            <w:shd w:val="clear" w:color="auto" w:fill="D9D9D9" w:themeFill="background1" w:themeFillShade="D9"/>
          </w:tcPr>
          <w:p w14:paraId="6664B1D6" w14:textId="77777777" w:rsidR="00B92750" w:rsidRPr="00C7246D" w:rsidRDefault="00B92750" w:rsidP="00744F00">
            <w:pPr>
              <w:spacing w:after="0"/>
              <w:jc w:val="center"/>
            </w:pPr>
            <w:r w:rsidRPr="00C7246D">
              <w:rPr>
                <w:b/>
              </w:rPr>
              <w:t>Oral</w:t>
            </w:r>
          </w:p>
          <w:p w14:paraId="40073AC1" w14:textId="77777777" w:rsidR="00B92750" w:rsidRPr="00C7246D" w:rsidRDefault="00B92750" w:rsidP="00744F00">
            <w:pPr>
              <w:spacing w:after="0"/>
              <w:jc w:val="center"/>
            </w:pPr>
            <w:r w:rsidRPr="00C7246D">
              <w:t>Niveau 4 Avancé débutant</w:t>
            </w:r>
          </w:p>
        </w:tc>
        <w:tc>
          <w:tcPr>
            <w:tcW w:w="3006" w:type="dxa"/>
            <w:shd w:val="clear" w:color="auto" w:fill="D9D9D9" w:themeFill="background1" w:themeFillShade="D9"/>
          </w:tcPr>
          <w:p w14:paraId="7065DA0C" w14:textId="77777777" w:rsidR="00B92750" w:rsidRPr="00C7246D" w:rsidRDefault="00B92750" w:rsidP="00744F00">
            <w:pPr>
              <w:spacing w:after="0"/>
              <w:jc w:val="center"/>
            </w:pPr>
            <w:r w:rsidRPr="00C7246D">
              <w:rPr>
                <w:b/>
              </w:rPr>
              <w:t>Oral</w:t>
            </w:r>
          </w:p>
          <w:p w14:paraId="0E6AF9B2" w14:textId="77777777" w:rsidR="00B92750" w:rsidRPr="00C7246D" w:rsidRDefault="00B92750" w:rsidP="00744F00">
            <w:pPr>
              <w:spacing w:after="0"/>
              <w:jc w:val="center"/>
            </w:pPr>
            <w:r w:rsidRPr="00C7246D">
              <w:t>Niveau 5 Avancé</w:t>
            </w:r>
          </w:p>
        </w:tc>
      </w:tr>
      <w:tr w:rsidR="00B92750" w:rsidRPr="00B206F6" w14:paraId="7F7C0A97" w14:textId="77777777" w:rsidTr="00C53E28">
        <w:trPr>
          <w:jc w:val="center"/>
        </w:trPr>
        <w:tc>
          <w:tcPr>
            <w:tcW w:w="3006" w:type="dxa"/>
            <w:shd w:val="clear" w:color="auto" w:fill="D9D9D9" w:themeFill="background1" w:themeFillShade="D9"/>
          </w:tcPr>
          <w:p w14:paraId="1CB75DFA"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006" w:type="dxa"/>
            <w:shd w:val="clear" w:color="auto" w:fill="D9D9D9" w:themeFill="background1" w:themeFillShade="D9"/>
          </w:tcPr>
          <w:p w14:paraId="419D01AF"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3006" w:type="dxa"/>
            <w:shd w:val="clear" w:color="auto" w:fill="D9D9D9" w:themeFill="background1" w:themeFillShade="D9"/>
          </w:tcPr>
          <w:p w14:paraId="3F566373"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3006" w:type="dxa"/>
            <w:shd w:val="clear" w:color="auto" w:fill="D9D9D9" w:themeFill="background1" w:themeFillShade="D9"/>
          </w:tcPr>
          <w:p w14:paraId="70321A8D"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3006" w:type="dxa"/>
            <w:shd w:val="clear" w:color="auto" w:fill="D9D9D9" w:themeFill="background1" w:themeFillShade="D9"/>
          </w:tcPr>
          <w:p w14:paraId="4D318304"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771BA8" w14:paraId="7DD8A8EC" w14:textId="77777777" w:rsidTr="00C53E28">
        <w:trPr>
          <w:jc w:val="center"/>
        </w:trPr>
        <w:tc>
          <w:tcPr>
            <w:tcW w:w="3006" w:type="dxa"/>
          </w:tcPr>
          <w:p w14:paraId="54AF3066" w14:textId="77777777" w:rsidR="00B92750" w:rsidRPr="00B206F6" w:rsidRDefault="00B92750" w:rsidP="00744F00">
            <w:pPr>
              <w:spacing w:after="0"/>
              <w:rPr>
                <w:rFonts w:eastAsia="Times New Roman" w:cstheme="minorHAnsi"/>
                <w:sz w:val="18"/>
                <w:szCs w:val="18"/>
                <w:lang w:val="fr-CA"/>
              </w:rPr>
            </w:pPr>
            <w:r w:rsidRPr="00B206F6">
              <w:rPr>
                <w:rFonts w:cstheme="minorHAnsi"/>
                <w:sz w:val="18"/>
                <w:szCs w:val="18"/>
                <w:lang w:val="fr-CA"/>
              </w:rPr>
              <w:t xml:space="preserve">participer à de brèves conversations en utilisant quelques mots ou syntagmes ; </w:t>
            </w:r>
            <w:r w:rsidRPr="00B206F6">
              <w:rPr>
                <w:bCs/>
                <w:color w:val="000000" w:themeColor="text1"/>
                <w:sz w:val="18"/>
                <w:szCs w:val="18"/>
                <w:lang w:val="fr-CA"/>
              </w:rPr>
              <w:t>communiquer des informations simples sur un événement ou un sujet en utilisant un vocabulaire limité et des phrases simples </w:t>
            </w:r>
            <w:r w:rsidRPr="00B206F6">
              <w:rPr>
                <w:rFonts w:cstheme="minorHAnsi"/>
                <w:sz w:val="18"/>
                <w:szCs w:val="18"/>
                <w:lang w:val="fr-CA"/>
              </w:rPr>
              <w:t xml:space="preserve">; exprimer une opinion sur un sujet familier. </w:t>
            </w:r>
          </w:p>
        </w:tc>
        <w:tc>
          <w:tcPr>
            <w:tcW w:w="3006" w:type="dxa"/>
          </w:tcPr>
          <w:p w14:paraId="5FE0A879" w14:textId="0F0DD71C" w:rsidR="00B92750" w:rsidRPr="00B206F6" w:rsidRDefault="00B92750" w:rsidP="00744F00">
            <w:pPr>
              <w:spacing w:after="0"/>
              <w:rPr>
                <w:rFonts w:cstheme="minorHAnsi"/>
                <w:sz w:val="20"/>
                <w:lang w:val="fr-CA"/>
              </w:rPr>
            </w:pPr>
            <w:r w:rsidRPr="00B206F6">
              <w:rPr>
                <w:rFonts w:cstheme="minorHAnsi"/>
                <w:sz w:val="18"/>
                <w:szCs w:val="18"/>
                <w:lang w:val="fr-CA"/>
              </w:rPr>
              <w:t xml:space="preserve">participer à de brèves conversations, répondre à des questions simples notamment quand, quoi, où, qui, pourquoi ; faire de brèves présentations orales ou décrire des images et graphiques en utilisant des structures linguistiques simples ; raconter une séquence simple d’événements dans l’ordre ; élaborer une déclaration étayée par une raison. </w:t>
            </w:r>
          </w:p>
        </w:tc>
        <w:tc>
          <w:tcPr>
            <w:tcW w:w="3006" w:type="dxa"/>
          </w:tcPr>
          <w:p w14:paraId="48AC079E" w14:textId="77777777" w:rsidR="00B92750" w:rsidRPr="00B206F6" w:rsidRDefault="00B92750" w:rsidP="00744F00">
            <w:pPr>
              <w:spacing w:after="0"/>
              <w:rPr>
                <w:rFonts w:cstheme="minorHAnsi"/>
                <w:sz w:val="20"/>
                <w:lang w:val="fr-CA"/>
              </w:rPr>
            </w:pPr>
            <w:r w:rsidRPr="00B206F6">
              <w:rPr>
                <w:rFonts w:cstheme="minorHAnsi"/>
                <w:sz w:val="18"/>
                <w:szCs w:val="18"/>
                <w:lang w:val="fr-CA"/>
              </w:rPr>
              <w:t xml:space="preserve">participer à de brèves conversations et discussions, poser et répondre à des questions, répondre aux commentaires d’autrui et ajouter ses propres commentaires ; faire de brèves présentations orales incluant quelques détails et une conclusion ; élaborer une déclaration étayée par quelques raisons ou faits. </w:t>
            </w:r>
          </w:p>
        </w:tc>
        <w:tc>
          <w:tcPr>
            <w:tcW w:w="3006" w:type="dxa"/>
          </w:tcPr>
          <w:p w14:paraId="0AAD1430" w14:textId="77777777" w:rsidR="00B92750" w:rsidRPr="00B206F6" w:rsidRDefault="00B92750" w:rsidP="00744F00">
            <w:pPr>
              <w:spacing w:after="0"/>
              <w:rPr>
                <w:rFonts w:cstheme="minorHAnsi"/>
                <w:sz w:val="20"/>
                <w:lang w:val="fr-CA"/>
              </w:rPr>
            </w:pPr>
            <w:r w:rsidRPr="00B206F6">
              <w:rPr>
                <w:rFonts w:cstheme="minorHAnsi"/>
                <w:sz w:val="18"/>
                <w:szCs w:val="18"/>
                <w:lang w:val="fr-CA"/>
              </w:rPr>
              <w:t xml:space="preserve">participer à des conversations et discussions sur divers sujets, rebondir sur les idées d’autrui, exprimer ses propres idées et ajouter des informations et preuves pertinentes ; raconter une séquence détaillée d’événements avec un début, un milieu et une fin ; élaborer un sujet avec des faits et détails, utiliser des mots de transition et des syntagmes pour relier les événements, les idées et les opinons. </w:t>
            </w:r>
          </w:p>
        </w:tc>
        <w:tc>
          <w:tcPr>
            <w:tcW w:w="3006" w:type="dxa"/>
          </w:tcPr>
          <w:p w14:paraId="2CEC3C79" w14:textId="77777777" w:rsidR="00B92750" w:rsidRPr="00B206F6" w:rsidRDefault="00B92750" w:rsidP="00744F00">
            <w:pPr>
              <w:tabs>
                <w:tab w:val="left" w:pos="1038"/>
              </w:tabs>
              <w:spacing w:after="0"/>
              <w:rPr>
                <w:rFonts w:cstheme="minorHAnsi"/>
                <w:sz w:val="20"/>
                <w:lang w:val="fr-CA"/>
              </w:rPr>
            </w:pPr>
            <w:r w:rsidRPr="00B206F6">
              <w:rPr>
                <w:rFonts w:cstheme="minorHAnsi"/>
                <w:sz w:val="18"/>
                <w:szCs w:val="18"/>
                <w:lang w:val="fr-CA"/>
              </w:rPr>
              <w:t xml:space="preserve">participer à de longues conversations et discussions, ajouter des informations pertinentes et détaillées en utilisant des preuves et résumer les idées clés ; faire une présentation avec des détails et des exemples ; élaborer une déclaration et donner des raisons logiquement articulées pour étayer cette déclaration.  </w:t>
            </w:r>
          </w:p>
        </w:tc>
      </w:tr>
    </w:tbl>
    <w:p w14:paraId="47E797DF" w14:textId="6D0C6324" w:rsidR="00B92750" w:rsidRPr="00B206F6" w:rsidRDefault="00124E2A" w:rsidP="0023779F">
      <w:pPr>
        <w:spacing w:after="0"/>
        <w:rPr>
          <w:b/>
          <w:sz w:val="30"/>
          <w:szCs w:val="30"/>
          <w:lang w:val="fr-CA"/>
        </w:rPr>
      </w:pPr>
      <w:r w:rsidRPr="00B206F6">
        <w:rPr>
          <w:b/>
          <w:sz w:val="32"/>
          <w:lang w:val="fr-CA"/>
        </w:rPr>
        <w:br w:type="page"/>
      </w:r>
      <w:r w:rsidR="00B92750" w:rsidRPr="00B206F6">
        <w:rPr>
          <w:rFonts w:ascii="Arial" w:hAnsi="Arial" w:cs="Arial"/>
          <w:b/>
          <w:sz w:val="32"/>
          <w:szCs w:val="30"/>
          <w:lang w:val="fr-CA"/>
        </w:rPr>
        <w:lastRenderedPageBreak/>
        <w:t>Descripteurs de domaine du niveau de performance</w:t>
      </w:r>
      <w:r w:rsidR="00B92750" w:rsidRPr="00B206F6">
        <w:rPr>
          <w:rFonts w:ascii="Arial" w:hAnsi="Arial" w:cs="Arial"/>
          <w:b/>
          <w:sz w:val="32"/>
          <w:szCs w:val="30"/>
          <w:lang w:val="fr-CA"/>
        </w:rPr>
        <w:tab/>
        <w:t xml:space="preserve"> </w:t>
      </w:r>
      <w:r w:rsidR="00B92750" w:rsidRPr="00B206F6">
        <w:rPr>
          <w:rFonts w:ascii="Arial" w:hAnsi="Arial" w:cs="Arial"/>
          <w:b/>
          <w:sz w:val="32"/>
          <w:szCs w:val="30"/>
          <w:lang w:val="fr-CA"/>
        </w:rPr>
        <w:tab/>
        <w:t>Tranche d’années d’étude 6-8</w:t>
      </w:r>
    </w:p>
    <w:tbl>
      <w:tblPr>
        <w:tblStyle w:val="TableGrid"/>
        <w:tblW w:w="14917" w:type="dxa"/>
        <w:jc w:val="center"/>
        <w:tblLook w:val="04A0" w:firstRow="1" w:lastRow="0" w:firstColumn="1" w:lastColumn="0" w:noHBand="0" w:noVBand="1"/>
      </w:tblPr>
      <w:tblGrid>
        <w:gridCol w:w="2605"/>
        <w:gridCol w:w="2610"/>
        <w:gridCol w:w="3240"/>
        <w:gridCol w:w="3240"/>
        <w:gridCol w:w="3222"/>
      </w:tblGrid>
      <w:tr w:rsidR="0023779F" w14:paraId="765833D2" w14:textId="77777777" w:rsidTr="00F163C8">
        <w:trPr>
          <w:jc w:val="center"/>
        </w:trPr>
        <w:tc>
          <w:tcPr>
            <w:tcW w:w="2605" w:type="dxa"/>
            <w:shd w:val="clear" w:color="auto" w:fill="D9D9D9" w:themeFill="background1" w:themeFillShade="D9"/>
          </w:tcPr>
          <w:p w14:paraId="1ABA19B6" w14:textId="77777777" w:rsidR="00B92750" w:rsidRPr="00CC65E9" w:rsidRDefault="00B92750" w:rsidP="00744F00">
            <w:pPr>
              <w:spacing w:after="0"/>
              <w:jc w:val="center"/>
              <w:rPr>
                <w:b/>
              </w:rPr>
            </w:pPr>
            <w:r w:rsidRPr="00CC65E9">
              <w:rPr>
                <w:b/>
              </w:rPr>
              <w:t>Lecture</w:t>
            </w:r>
          </w:p>
          <w:p w14:paraId="70790A78" w14:textId="77777777" w:rsidR="00B92750" w:rsidRDefault="00B92750" w:rsidP="00744F00">
            <w:pPr>
              <w:spacing w:after="0"/>
              <w:jc w:val="center"/>
            </w:pPr>
            <w:r w:rsidRPr="009F164D">
              <w:rPr>
                <w:sz w:val="20"/>
              </w:rPr>
              <w:t>Niveau 1 Débutant</w:t>
            </w:r>
          </w:p>
        </w:tc>
        <w:tc>
          <w:tcPr>
            <w:tcW w:w="2610" w:type="dxa"/>
            <w:shd w:val="clear" w:color="auto" w:fill="D9D9D9" w:themeFill="background1" w:themeFillShade="D9"/>
          </w:tcPr>
          <w:p w14:paraId="6E939600" w14:textId="77777777" w:rsidR="00B92750" w:rsidRDefault="00B92750" w:rsidP="00744F00">
            <w:pPr>
              <w:spacing w:after="0"/>
              <w:jc w:val="center"/>
            </w:pPr>
            <w:r w:rsidRPr="00CC65E9">
              <w:rPr>
                <w:b/>
              </w:rPr>
              <w:t>Lecture</w:t>
            </w:r>
          </w:p>
          <w:p w14:paraId="2EEE7A4F" w14:textId="77777777" w:rsidR="00B92750" w:rsidRDefault="00B92750" w:rsidP="00744F00">
            <w:pPr>
              <w:spacing w:after="0"/>
              <w:jc w:val="center"/>
            </w:pPr>
            <w:r w:rsidRPr="009F164D">
              <w:rPr>
                <w:sz w:val="20"/>
              </w:rPr>
              <w:t>Niveau 2 Intermédiaire débutant</w:t>
            </w:r>
          </w:p>
        </w:tc>
        <w:tc>
          <w:tcPr>
            <w:tcW w:w="3240" w:type="dxa"/>
            <w:shd w:val="clear" w:color="auto" w:fill="D9D9D9" w:themeFill="background1" w:themeFillShade="D9"/>
          </w:tcPr>
          <w:p w14:paraId="0DD6E95E" w14:textId="77777777" w:rsidR="00B92750" w:rsidRDefault="00B92750" w:rsidP="00744F00">
            <w:pPr>
              <w:spacing w:after="0"/>
              <w:jc w:val="center"/>
            </w:pPr>
            <w:r w:rsidRPr="00CC65E9">
              <w:rPr>
                <w:b/>
              </w:rPr>
              <w:t>Lecture</w:t>
            </w:r>
          </w:p>
          <w:p w14:paraId="08C36543" w14:textId="77777777" w:rsidR="00B92750" w:rsidRDefault="00B92750" w:rsidP="00744F00">
            <w:pPr>
              <w:spacing w:after="0"/>
              <w:jc w:val="center"/>
            </w:pPr>
            <w:r w:rsidRPr="009F164D">
              <w:rPr>
                <w:sz w:val="20"/>
              </w:rPr>
              <w:t>Niveau 3 Intermédiaire</w:t>
            </w:r>
          </w:p>
        </w:tc>
        <w:tc>
          <w:tcPr>
            <w:tcW w:w="3240" w:type="dxa"/>
            <w:shd w:val="clear" w:color="auto" w:fill="D9D9D9" w:themeFill="background1" w:themeFillShade="D9"/>
          </w:tcPr>
          <w:p w14:paraId="4B1071F6" w14:textId="77777777" w:rsidR="00B92750" w:rsidRDefault="00B92750" w:rsidP="00744F00">
            <w:pPr>
              <w:spacing w:after="0"/>
              <w:jc w:val="center"/>
            </w:pPr>
            <w:r w:rsidRPr="00CC65E9">
              <w:rPr>
                <w:b/>
              </w:rPr>
              <w:t>Lecture</w:t>
            </w:r>
          </w:p>
          <w:p w14:paraId="50F0D42A" w14:textId="77777777" w:rsidR="00B92750" w:rsidRDefault="00B92750" w:rsidP="00744F00">
            <w:pPr>
              <w:spacing w:after="0"/>
              <w:jc w:val="center"/>
            </w:pPr>
            <w:r w:rsidRPr="009F164D">
              <w:rPr>
                <w:sz w:val="20"/>
              </w:rPr>
              <w:t>Niveau 4 Avancé débutant</w:t>
            </w:r>
          </w:p>
        </w:tc>
        <w:tc>
          <w:tcPr>
            <w:tcW w:w="3222" w:type="dxa"/>
            <w:shd w:val="clear" w:color="auto" w:fill="D9D9D9" w:themeFill="background1" w:themeFillShade="D9"/>
          </w:tcPr>
          <w:p w14:paraId="42083B61" w14:textId="77777777" w:rsidR="00B92750" w:rsidRDefault="00B92750" w:rsidP="00744F00">
            <w:pPr>
              <w:spacing w:after="0"/>
              <w:jc w:val="center"/>
            </w:pPr>
            <w:r w:rsidRPr="00CC65E9">
              <w:rPr>
                <w:b/>
              </w:rPr>
              <w:t>Lecture</w:t>
            </w:r>
          </w:p>
          <w:p w14:paraId="50DAD633" w14:textId="77777777" w:rsidR="00B92750" w:rsidRDefault="00B92750" w:rsidP="00744F00">
            <w:pPr>
              <w:spacing w:after="0"/>
              <w:jc w:val="center"/>
            </w:pPr>
            <w:r w:rsidRPr="009F164D">
              <w:rPr>
                <w:sz w:val="20"/>
              </w:rPr>
              <w:t>Niveau 5 Avancé</w:t>
            </w:r>
          </w:p>
        </w:tc>
      </w:tr>
      <w:tr w:rsidR="0023779F" w:rsidRPr="00771BA8" w14:paraId="209E8092" w14:textId="77777777" w:rsidTr="00F163C8">
        <w:trPr>
          <w:jc w:val="center"/>
        </w:trPr>
        <w:tc>
          <w:tcPr>
            <w:tcW w:w="2605" w:type="dxa"/>
            <w:shd w:val="clear" w:color="auto" w:fill="D9D9D9" w:themeFill="background1" w:themeFillShade="D9"/>
          </w:tcPr>
          <w:p w14:paraId="19D321E3" w14:textId="7804CF06" w:rsidR="00B92750" w:rsidRPr="00B206F6" w:rsidRDefault="00B92750" w:rsidP="00744F00">
            <w:pPr>
              <w:spacing w:after="0"/>
              <w:rPr>
                <w:sz w:val="20"/>
                <w:lang w:val="fr-CA"/>
              </w:rPr>
            </w:pPr>
            <w:r w:rsidRPr="00B206F6">
              <w:rPr>
                <w:sz w:val="20"/>
                <w:lang w:val="fr-CA"/>
              </w:rPr>
              <w:t>Lors de la lecture d’un texte approprié pour l’année d’étude, l’élève au niveau 1 travaille à :</w:t>
            </w:r>
          </w:p>
        </w:tc>
        <w:tc>
          <w:tcPr>
            <w:tcW w:w="2610" w:type="dxa"/>
            <w:shd w:val="clear" w:color="auto" w:fill="D9D9D9" w:themeFill="background1" w:themeFillShade="D9"/>
          </w:tcPr>
          <w:p w14:paraId="53C7B697" w14:textId="31CE93D2" w:rsidR="00B92750" w:rsidRPr="00B206F6" w:rsidRDefault="00B92750" w:rsidP="00744F00">
            <w:pPr>
              <w:spacing w:after="0"/>
              <w:rPr>
                <w:sz w:val="20"/>
                <w:lang w:val="fr-CA"/>
              </w:rPr>
            </w:pPr>
            <w:r w:rsidRPr="00B206F6">
              <w:rPr>
                <w:sz w:val="20"/>
                <w:lang w:val="fr-CA"/>
              </w:rPr>
              <w:t>Lors de la lecture d’un texte approprié pour l’année d’étude, l’élève au niveau 2 travaille à :</w:t>
            </w:r>
          </w:p>
        </w:tc>
        <w:tc>
          <w:tcPr>
            <w:tcW w:w="3240" w:type="dxa"/>
            <w:shd w:val="clear" w:color="auto" w:fill="D9D9D9" w:themeFill="background1" w:themeFillShade="D9"/>
          </w:tcPr>
          <w:p w14:paraId="2FB49061" w14:textId="5D09A040" w:rsidR="00B92750" w:rsidRPr="00B206F6" w:rsidRDefault="00B92750" w:rsidP="00744F00">
            <w:pPr>
              <w:spacing w:after="0"/>
              <w:rPr>
                <w:sz w:val="20"/>
                <w:lang w:val="fr-CA"/>
              </w:rPr>
            </w:pPr>
            <w:r w:rsidRPr="00B206F6">
              <w:rPr>
                <w:sz w:val="20"/>
                <w:lang w:val="fr-CA"/>
              </w:rPr>
              <w:t>Lors de la lecture d’un texte approprié pour l’année d’étude, l’élève au niveau 3 travaille à :</w:t>
            </w:r>
          </w:p>
        </w:tc>
        <w:tc>
          <w:tcPr>
            <w:tcW w:w="3240" w:type="dxa"/>
            <w:shd w:val="clear" w:color="auto" w:fill="D9D9D9" w:themeFill="background1" w:themeFillShade="D9"/>
          </w:tcPr>
          <w:p w14:paraId="3D13A4B1" w14:textId="5555A398" w:rsidR="00B92750" w:rsidRPr="00B206F6" w:rsidRDefault="00B92750" w:rsidP="00744F00">
            <w:pPr>
              <w:spacing w:after="0"/>
              <w:rPr>
                <w:sz w:val="20"/>
                <w:lang w:val="fr-CA"/>
              </w:rPr>
            </w:pPr>
            <w:r w:rsidRPr="00B206F6">
              <w:rPr>
                <w:sz w:val="20"/>
                <w:lang w:val="fr-CA"/>
              </w:rPr>
              <w:t>Lors de la lecture d’un texte approprié pour l’année d’étude, l’élève au niveau 4 travaille à :</w:t>
            </w:r>
          </w:p>
        </w:tc>
        <w:tc>
          <w:tcPr>
            <w:tcW w:w="3222" w:type="dxa"/>
            <w:shd w:val="clear" w:color="auto" w:fill="D9D9D9" w:themeFill="background1" w:themeFillShade="D9"/>
          </w:tcPr>
          <w:p w14:paraId="35A1F0C5" w14:textId="5171F115" w:rsidR="00B92750" w:rsidRPr="00B206F6" w:rsidRDefault="00B92750" w:rsidP="00744F00">
            <w:pPr>
              <w:spacing w:after="0"/>
              <w:rPr>
                <w:sz w:val="20"/>
                <w:lang w:val="fr-CA"/>
              </w:rPr>
            </w:pPr>
            <w:r w:rsidRPr="00B206F6">
              <w:rPr>
                <w:sz w:val="20"/>
                <w:lang w:val="fr-CA"/>
              </w:rPr>
              <w:t>Lors de la lecture d’un texte approprié pour l’année d’étude, l’élève au niveau 5 travaille à :</w:t>
            </w:r>
          </w:p>
        </w:tc>
      </w:tr>
      <w:tr w:rsidR="0023779F" w:rsidRPr="00771BA8" w14:paraId="621B3B05" w14:textId="77777777" w:rsidTr="00F163C8">
        <w:trPr>
          <w:trHeight w:val="2942"/>
          <w:jc w:val="center"/>
        </w:trPr>
        <w:tc>
          <w:tcPr>
            <w:tcW w:w="2605" w:type="dxa"/>
          </w:tcPr>
          <w:p w14:paraId="7BB7340E" w14:textId="77777777" w:rsidR="00B92750" w:rsidRPr="00B206F6" w:rsidRDefault="00B92750" w:rsidP="00744F00">
            <w:pPr>
              <w:spacing w:after="0"/>
              <w:rPr>
                <w:rFonts w:cstheme="minorHAnsi"/>
                <w:sz w:val="18"/>
                <w:szCs w:val="18"/>
                <w:lang w:val="fr-CA"/>
              </w:rPr>
            </w:pPr>
            <w:proofErr w:type="gramStart"/>
            <w:r w:rsidRPr="00B206F6">
              <w:rPr>
                <w:rFonts w:eastAsia="Times New Roman" w:cstheme="minorHAnsi"/>
                <w:color w:val="000000"/>
                <w:sz w:val="18"/>
                <w:szCs w:val="18"/>
                <w:lang w:val="fr-CA"/>
              </w:rPr>
              <w:t>identifier</w:t>
            </w:r>
            <w:proofErr w:type="gramEnd"/>
            <w:r w:rsidRPr="00B206F6">
              <w:rPr>
                <w:rFonts w:eastAsia="Times New Roman" w:cstheme="minorHAnsi"/>
                <w:color w:val="000000"/>
                <w:sz w:val="18"/>
                <w:szCs w:val="18"/>
                <w:lang w:val="fr-CA"/>
              </w:rPr>
              <w:t xml:space="preserve"> quelques mots clés et syntagmes dans des textes écrits simples ; identifier des informations de base dans un texte ; répondre à des questions simples et notamment quand, quoi, où, qui, pourquoi sur des sujets familiers.</w:t>
            </w:r>
            <w:r w:rsidRPr="00B206F6">
              <w:rPr>
                <w:rFonts w:cstheme="minorHAnsi"/>
                <w:sz w:val="18"/>
                <w:szCs w:val="18"/>
                <w:lang w:val="fr-CA"/>
              </w:rPr>
              <w:t xml:space="preserve"> </w:t>
            </w:r>
          </w:p>
        </w:tc>
        <w:tc>
          <w:tcPr>
            <w:tcW w:w="2610" w:type="dxa"/>
          </w:tcPr>
          <w:p w14:paraId="3E55072E" w14:textId="77777777" w:rsidR="00B92750" w:rsidRPr="00B206F6" w:rsidRDefault="00B92750" w:rsidP="00744F00">
            <w:pPr>
              <w:spacing w:after="0"/>
              <w:ind w:left="26"/>
              <w:rPr>
                <w:rFonts w:cstheme="minorHAnsi"/>
                <w:sz w:val="18"/>
                <w:szCs w:val="18"/>
                <w:lang w:val="fr-CA"/>
              </w:rPr>
            </w:pPr>
            <w:r w:rsidRPr="00B206F6">
              <w:rPr>
                <w:rFonts w:eastAsia="Times New Roman" w:cstheme="minorHAnsi"/>
                <w:color w:val="000000"/>
                <w:sz w:val="18"/>
                <w:szCs w:val="18"/>
                <w:lang w:val="fr-CA"/>
              </w:rPr>
              <w:t>identifier le sujet principal et quelques détails clés dans des textes écrits simples ; identifier</w:t>
            </w:r>
            <w:r w:rsidRPr="00B206F6">
              <w:rPr>
                <w:rFonts w:cstheme="minorHAnsi"/>
                <w:sz w:val="18"/>
                <w:szCs w:val="18"/>
                <w:lang w:val="fr-CA"/>
              </w:rPr>
              <w:t xml:space="preserve"> des mots et syntagmes clés ; répondre à des commentaires et questions simples sur divers sujets, et notamment certaines questions parmi quand, quoi, où, qui, pourquoi ; recueillir et consigner des informations.</w:t>
            </w:r>
          </w:p>
        </w:tc>
        <w:tc>
          <w:tcPr>
            <w:tcW w:w="3240" w:type="dxa"/>
          </w:tcPr>
          <w:p w14:paraId="5F01408F" w14:textId="77777777" w:rsidR="00B92750" w:rsidRPr="00B206F6" w:rsidRDefault="00B92750" w:rsidP="00744F00">
            <w:pPr>
              <w:spacing w:after="0"/>
              <w:ind w:left="26"/>
              <w:rPr>
                <w:rFonts w:cstheme="minorHAnsi"/>
                <w:sz w:val="18"/>
                <w:szCs w:val="18"/>
                <w:lang w:val="fr-CA"/>
              </w:rPr>
            </w:pPr>
            <w:r w:rsidRPr="00B206F6">
              <w:rPr>
                <w:rFonts w:cstheme="minorHAnsi"/>
                <w:sz w:val="18"/>
                <w:szCs w:val="18"/>
                <w:lang w:val="fr-CA"/>
              </w:rPr>
              <w:t>déterminer l’idée ou le thème central(e) et les détails qui l’étayent ; répondre aux commentaires des autres et à des questions sur des sujets familiers ; recueillir des informations à partir de quelques sources ; utiliser des indices contextuels pour déterminer le sens de mots et syntagmes généraux de type scolaire et de contenu ; expliquer l’argument d’un auteur ; analyser les arguments et déclarations exprimés dans un texte, établir la distinction entre ceux qui sont justifiés par des raisons ou preuves et ceux qui ne le sont pas.</w:t>
            </w:r>
          </w:p>
        </w:tc>
        <w:tc>
          <w:tcPr>
            <w:tcW w:w="3240" w:type="dxa"/>
          </w:tcPr>
          <w:p w14:paraId="4E16876A" w14:textId="77777777" w:rsidR="00B92750" w:rsidRPr="00B206F6" w:rsidRDefault="00B92750" w:rsidP="00744F00">
            <w:pPr>
              <w:spacing w:after="0"/>
              <w:rPr>
                <w:rFonts w:cstheme="minorHAnsi"/>
                <w:sz w:val="18"/>
                <w:szCs w:val="18"/>
                <w:lang w:val="fr-CA"/>
              </w:rPr>
            </w:pPr>
            <w:r w:rsidRPr="00B206F6">
              <w:rPr>
                <w:rFonts w:cstheme="minorHAnsi"/>
                <w:sz w:val="18"/>
                <w:szCs w:val="18"/>
                <w:lang w:val="fr-CA"/>
              </w:rPr>
              <w:t>identifier deux idées centrales ou plus et des détails particuliers les étayant ; rebondir sur les idées d’autrui, ajouter des preuves pertinentes et spécifiques ; résumer le texte ; recueillir des informations à partir de sources multiples afin de résumer des idées, des informations et des observations ; analyser les arguments et déclarations exprimés dans le texte, déterminer si les preuves à l’appui sont suffisantes ; déterminer le sens de mots et syntagmes spécifiques au contenu et de certaines expressions idiomatiques.</w:t>
            </w:r>
          </w:p>
        </w:tc>
        <w:tc>
          <w:tcPr>
            <w:tcW w:w="3222" w:type="dxa"/>
          </w:tcPr>
          <w:p w14:paraId="5155C2B3" w14:textId="77777777" w:rsidR="00B92750" w:rsidRPr="00B206F6" w:rsidRDefault="00B92750" w:rsidP="00744F00">
            <w:pPr>
              <w:spacing w:after="0"/>
              <w:ind w:left="26"/>
              <w:rPr>
                <w:rFonts w:cstheme="minorHAnsi"/>
                <w:sz w:val="18"/>
                <w:szCs w:val="18"/>
                <w:lang w:val="fr-CA"/>
              </w:rPr>
            </w:pPr>
            <w:r w:rsidRPr="00B206F6">
              <w:rPr>
                <w:rFonts w:cstheme="minorHAnsi"/>
                <w:sz w:val="18"/>
                <w:szCs w:val="18"/>
                <w:lang w:val="fr-CA"/>
              </w:rPr>
              <w:t xml:space="preserve">identifier les idées ou thèmes centraux (-les) et la façon dont ils/elles sont étayé(e)s par des détails particuliers ; résumer les idées clés du texte ; répondre aux commentaires d’autrui et aux questions sur divers sujets, ajouter des preuves pertinentes et spécifiques ; recueillir des informations à partir d’autres sources, évaluer leur crédibilité et paraphraser les données ; déterminer si le raisonnement est valide et les preuves suffisantes pour soutenir les déclarations ; déterminer le sens du langage figuratif et connotatif. </w:t>
            </w:r>
          </w:p>
        </w:tc>
      </w:tr>
    </w:tbl>
    <w:p w14:paraId="49B42188" w14:textId="32EFEDB4" w:rsidR="007A18AB" w:rsidRDefault="007A18AB" w:rsidP="00744F00">
      <w:pPr>
        <w:spacing w:after="0"/>
        <w:rPr>
          <w:sz w:val="16"/>
          <w:szCs w:val="20"/>
          <w:lang w:val="fr-CA"/>
        </w:rPr>
      </w:pPr>
      <w:r>
        <w:rPr>
          <w:sz w:val="16"/>
          <w:szCs w:val="20"/>
          <w:lang w:val="fr-CA"/>
        </w:rPr>
        <w:br w:type="page"/>
      </w:r>
    </w:p>
    <w:p w14:paraId="397ED11B" w14:textId="3D0FD9AE" w:rsidR="00B92750" w:rsidRPr="007A18AB" w:rsidRDefault="007A18AB" w:rsidP="00744F00">
      <w:pPr>
        <w:spacing w:after="0"/>
        <w:rPr>
          <w:b/>
          <w:sz w:val="30"/>
          <w:szCs w:val="30"/>
          <w:lang w:val="fr-CA"/>
        </w:rPr>
      </w:pPr>
      <w:r w:rsidRPr="00B206F6">
        <w:rPr>
          <w:rFonts w:ascii="Arial" w:hAnsi="Arial" w:cs="Arial"/>
          <w:b/>
          <w:sz w:val="32"/>
          <w:szCs w:val="30"/>
          <w:lang w:val="fr-CA"/>
        </w:rPr>
        <w:lastRenderedPageBreak/>
        <w:t>Descripteurs de domaine du niveau de performance</w:t>
      </w:r>
      <w:r w:rsidRPr="00B206F6">
        <w:rPr>
          <w:rFonts w:ascii="Arial" w:hAnsi="Arial" w:cs="Arial"/>
          <w:b/>
          <w:sz w:val="32"/>
          <w:szCs w:val="30"/>
          <w:lang w:val="fr-CA"/>
        </w:rPr>
        <w:tab/>
        <w:t xml:space="preserve"> </w:t>
      </w:r>
      <w:r w:rsidRPr="00B206F6">
        <w:rPr>
          <w:rFonts w:ascii="Arial" w:hAnsi="Arial" w:cs="Arial"/>
          <w:b/>
          <w:sz w:val="32"/>
          <w:szCs w:val="30"/>
          <w:lang w:val="fr-CA"/>
        </w:rPr>
        <w:tab/>
        <w:t>Tranche d’années d’étude 6-8</w:t>
      </w:r>
    </w:p>
    <w:tbl>
      <w:tblPr>
        <w:tblStyle w:val="TableGrid"/>
        <w:tblW w:w="14917" w:type="dxa"/>
        <w:jc w:val="center"/>
        <w:tblLook w:val="04A0" w:firstRow="1" w:lastRow="0" w:firstColumn="1" w:lastColumn="0" w:noHBand="0" w:noVBand="1"/>
      </w:tblPr>
      <w:tblGrid>
        <w:gridCol w:w="2425"/>
        <w:gridCol w:w="2520"/>
        <w:gridCol w:w="2970"/>
        <w:gridCol w:w="3240"/>
        <w:gridCol w:w="3762"/>
      </w:tblGrid>
      <w:tr w:rsidR="00360E72" w14:paraId="378F06C7" w14:textId="77777777" w:rsidTr="00F163C8">
        <w:trPr>
          <w:jc w:val="center"/>
        </w:trPr>
        <w:tc>
          <w:tcPr>
            <w:tcW w:w="2425" w:type="dxa"/>
            <w:shd w:val="clear" w:color="auto" w:fill="D9D9D9" w:themeFill="background1" w:themeFillShade="D9"/>
          </w:tcPr>
          <w:p w14:paraId="1E773BC5" w14:textId="77777777" w:rsidR="00B92750" w:rsidRDefault="00B92750" w:rsidP="00744F00">
            <w:pPr>
              <w:spacing w:after="0"/>
              <w:jc w:val="center"/>
            </w:pPr>
            <w:proofErr w:type="spellStart"/>
            <w:r w:rsidRPr="00CC65E9">
              <w:rPr>
                <w:b/>
              </w:rPr>
              <w:t>Rédaction</w:t>
            </w:r>
            <w:proofErr w:type="spellEnd"/>
          </w:p>
          <w:p w14:paraId="5F3CB47B" w14:textId="77777777" w:rsidR="00B92750" w:rsidRDefault="00B92750" w:rsidP="00744F00">
            <w:pPr>
              <w:spacing w:after="0"/>
              <w:jc w:val="center"/>
            </w:pPr>
            <w:r w:rsidRPr="009F164D">
              <w:rPr>
                <w:sz w:val="20"/>
              </w:rPr>
              <w:t>Niveau 1 Débutant</w:t>
            </w:r>
          </w:p>
        </w:tc>
        <w:tc>
          <w:tcPr>
            <w:tcW w:w="2520" w:type="dxa"/>
            <w:shd w:val="clear" w:color="auto" w:fill="D9D9D9" w:themeFill="background1" w:themeFillShade="D9"/>
          </w:tcPr>
          <w:p w14:paraId="36E4AA33" w14:textId="77777777" w:rsidR="00B92750" w:rsidRDefault="00B92750" w:rsidP="00744F00">
            <w:pPr>
              <w:spacing w:after="0"/>
              <w:jc w:val="center"/>
            </w:pPr>
            <w:r w:rsidRPr="00CC65E9">
              <w:rPr>
                <w:b/>
              </w:rPr>
              <w:t>Rédaction</w:t>
            </w:r>
          </w:p>
          <w:p w14:paraId="7D62465B" w14:textId="77777777" w:rsidR="00B92750" w:rsidRDefault="00B92750" w:rsidP="00744F00">
            <w:pPr>
              <w:spacing w:after="0"/>
              <w:jc w:val="center"/>
            </w:pPr>
            <w:r w:rsidRPr="009F164D">
              <w:rPr>
                <w:sz w:val="20"/>
              </w:rPr>
              <w:t>Niveau 2 Intermédiaire débutant</w:t>
            </w:r>
          </w:p>
        </w:tc>
        <w:tc>
          <w:tcPr>
            <w:tcW w:w="2970" w:type="dxa"/>
            <w:shd w:val="clear" w:color="auto" w:fill="D9D9D9" w:themeFill="background1" w:themeFillShade="D9"/>
          </w:tcPr>
          <w:p w14:paraId="3E321D7A" w14:textId="77777777" w:rsidR="00B92750" w:rsidRDefault="00B92750" w:rsidP="00744F00">
            <w:pPr>
              <w:spacing w:after="0"/>
              <w:jc w:val="center"/>
            </w:pPr>
            <w:r w:rsidRPr="00CC65E9">
              <w:rPr>
                <w:b/>
              </w:rPr>
              <w:t>Rédaction</w:t>
            </w:r>
          </w:p>
          <w:p w14:paraId="23A19415" w14:textId="77777777" w:rsidR="00B92750" w:rsidRDefault="00B92750" w:rsidP="00744F00">
            <w:pPr>
              <w:spacing w:after="0"/>
              <w:jc w:val="center"/>
            </w:pPr>
            <w:r w:rsidRPr="009F164D">
              <w:rPr>
                <w:sz w:val="20"/>
              </w:rPr>
              <w:t>Niveau 3 Intermédiaire</w:t>
            </w:r>
          </w:p>
        </w:tc>
        <w:tc>
          <w:tcPr>
            <w:tcW w:w="3240" w:type="dxa"/>
            <w:shd w:val="clear" w:color="auto" w:fill="D9D9D9" w:themeFill="background1" w:themeFillShade="D9"/>
          </w:tcPr>
          <w:p w14:paraId="08BABD67" w14:textId="77777777" w:rsidR="00B92750" w:rsidRDefault="00B92750" w:rsidP="00744F00">
            <w:pPr>
              <w:spacing w:after="0"/>
              <w:jc w:val="center"/>
            </w:pPr>
            <w:r w:rsidRPr="00CC65E9">
              <w:rPr>
                <w:b/>
              </w:rPr>
              <w:t>Rédaction</w:t>
            </w:r>
          </w:p>
          <w:p w14:paraId="7F00CEBD" w14:textId="77777777" w:rsidR="00B92750" w:rsidRDefault="00B92750" w:rsidP="00744F00">
            <w:pPr>
              <w:spacing w:after="0"/>
              <w:jc w:val="center"/>
            </w:pPr>
            <w:r w:rsidRPr="009F164D">
              <w:rPr>
                <w:sz w:val="20"/>
              </w:rPr>
              <w:t>Niveau 4 Avancé débutant</w:t>
            </w:r>
          </w:p>
        </w:tc>
        <w:tc>
          <w:tcPr>
            <w:tcW w:w="3762" w:type="dxa"/>
            <w:shd w:val="clear" w:color="auto" w:fill="D9D9D9" w:themeFill="background1" w:themeFillShade="D9"/>
          </w:tcPr>
          <w:p w14:paraId="5D081CF3" w14:textId="77777777" w:rsidR="00B92750" w:rsidRDefault="00B92750" w:rsidP="00744F00">
            <w:pPr>
              <w:spacing w:after="0"/>
              <w:jc w:val="center"/>
            </w:pPr>
            <w:r w:rsidRPr="00CC65E9">
              <w:rPr>
                <w:b/>
              </w:rPr>
              <w:t>Rédaction</w:t>
            </w:r>
          </w:p>
          <w:p w14:paraId="1B4B6C86" w14:textId="77777777" w:rsidR="00B92750" w:rsidRDefault="00B92750" w:rsidP="00744F00">
            <w:pPr>
              <w:spacing w:after="0"/>
              <w:jc w:val="center"/>
            </w:pPr>
            <w:r w:rsidRPr="009F164D">
              <w:rPr>
                <w:sz w:val="20"/>
              </w:rPr>
              <w:t>Niveau 5 Avancé</w:t>
            </w:r>
          </w:p>
        </w:tc>
      </w:tr>
      <w:tr w:rsidR="00360E72" w:rsidRPr="00771BA8" w14:paraId="30A61AFB" w14:textId="77777777" w:rsidTr="00F163C8">
        <w:trPr>
          <w:jc w:val="center"/>
        </w:trPr>
        <w:tc>
          <w:tcPr>
            <w:tcW w:w="2425" w:type="dxa"/>
            <w:shd w:val="clear" w:color="auto" w:fill="D9D9D9" w:themeFill="background1" w:themeFillShade="D9"/>
          </w:tcPr>
          <w:p w14:paraId="322DCA45" w14:textId="77777777" w:rsidR="00B92750" w:rsidRPr="00B206F6" w:rsidRDefault="00B92750" w:rsidP="00744F00">
            <w:pPr>
              <w:spacing w:after="0"/>
              <w:rPr>
                <w:sz w:val="20"/>
                <w:lang w:val="fr-CA"/>
              </w:rPr>
            </w:pPr>
            <w:r w:rsidRPr="00B206F6">
              <w:rPr>
                <w:sz w:val="20"/>
                <w:lang w:val="fr-CA"/>
              </w:rPr>
              <w:t>Lors de la rédaction, l’élève au niveau 1 travaille à :</w:t>
            </w:r>
          </w:p>
        </w:tc>
        <w:tc>
          <w:tcPr>
            <w:tcW w:w="2520" w:type="dxa"/>
            <w:shd w:val="clear" w:color="auto" w:fill="D9D9D9" w:themeFill="background1" w:themeFillShade="D9"/>
          </w:tcPr>
          <w:p w14:paraId="21B57B88" w14:textId="77777777" w:rsidR="00B92750" w:rsidRPr="00B206F6" w:rsidRDefault="00B92750" w:rsidP="00744F00">
            <w:pPr>
              <w:spacing w:after="0"/>
              <w:rPr>
                <w:sz w:val="20"/>
                <w:lang w:val="fr-CA"/>
              </w:rPr>
            </w:pPr>
            <w:r w:rsidRPr="00B206F6">
              <w:rPr>
                <w:sz w:val="20"/>
                <w:lang w:val="fr-CA"/>
              </w:rPr>
              <w:t>Lors de la rédaction, l’élève au niveau 2 travaille à :</w:t>
            </w:r>
          </w:p>
        </w:tc>
        <w:tc>
          <w:tcPr>
            <w:tcW w:w="2970" w:type="dxa"/>
            <w:shd w:val="clear" w:color="auto" w:fill="D9D9D9" w:themeFill="background1" w:themeFillShade="D9"/>
          </w:tcPr>
          <w:p w14:paraId="4A50C84D" w14:textId="77777777" w:rsidR="00B92750" w:rsidRPr="00B206F6" w:rsidRDefault="00B92750" w:rsidP="00744F00">
            <w:pPr>
              <w:spacing w:after="0"/>
              <w:rPr>
                <w:sz w:val="20"/>
                <w:lang w:val="fr-CA"/>
              </w:rPr>
            </w:pPr>
            <w:r w:rsidRPr="00B206F6">
              <w:rPr>
                <w:sz w:val="20"/>
                <w:lang w:val="fr-CA"/>
              </w:rPr>
              <w:t>Lors de la rédaction, l’élève au niveau 3 travaille à :</w:t>
            </w:r>
          </w:p>
        </w:tc>
        <w:tc>
          <w:tcPr>
            <w:tcW w:w="3240" w:type="dxa"/>
            <w:shd w:val="clear" w:color="auto" w:fill="D9D9D9" w:themeFill="background1" w:themeFillShade="D9"/>
          </w:tcPr>
          <w:p w14:paraId="18211F25" w14:textId="77777777" w:rsidR="00B92750" w:rsidRPr="00B206F6" w:rsidRDefault="00B92750" w:rsidP="00744F00">
            <w:pPr>
              <w:spacing w:after="0"/>
              <w:rPr>
                <w:sz w:val="20"/>
                <w:lang w:val="fr-CA"/>
              </w:rPr>
            </w:pPr>
            <w:r w:rsidRPr="00B206F6">
              <w:rPr>
                <w:sz w:val="20"/>
                <w:lang w:val="fr-CA"/>
              </w:rPr>
              <w:t>Lors de la rédaction, l’élève au niveau 4 travaille à :</w:t>
            </w:r>
          </w:p>
        </w:tc>
        <w:tc>
          <w:tcPr>
            <w:tcW w:w="3762" w:type="dxa"/>
            <w:shd w:val="clear" w:color="auto" w:fill="D9D9D9" w:themeFill="background1" w:themeFillShade="D9"/>
          </w:tcPr>
          <w:p w14:paraId="49B49ADE" w14:textId="77777777" w:rsidR="00B92750" w:rsidRPr="00B206F6" w:rsidRDefault="00B92750" w:rsidP="00744F00">
            <w:pPr>
              <w:spacing w:after="0"/>
              <w:rPr>
                <w:sz w:val="20"/>
                <w:lang w:val="fr-CA"/>
              </w:rPr>
            </w:pPr>
            <w:r w:rsidRPr="00B206F6">
              <w:rPr>
                <w:sz w:val="20"/>
                <w:lang w:val="fr-CA"/>
              </w:rPr>
              <w:t>Lors de la rédaction, l’élève au niveau 5 travaille à :</w:t>
            </w:r>
          </w:p>
        </w:tc>
      </w:tr>
      <w:tr w:rsidR="00360E72" w:rsidRPr="00771BA8" w14:paraId="6D598343" w14:textId="77777777" w:rsidTr="00F163C8">
        <w:trPr>
          <w:trHeight w:val="70"/>
          <w:jc w:val="center"/>
        </w:trPr>
        <w:tc>
          <w:tcPr>
            <w:tcW w:w="2425" w:type="dxa"/>
          </w:tcPr>
          <w:p w14:paraId="6F65CAF9" w14:textId="77777777" w:rsidR="00B92750" w:rsidRPr="00B206F6" w:rsidRDefault="00B92750" w:rsidP="00744F00">
            <w:pPr>
              <w:spacing w:after="0"/>
              <w:rPr>
                <w:rFonts w:cstheme="minorHAnsi"/>
                <w:sz w:val="18"/>
                <w:lang w:val="fr-CA"/>
              </w:rPr>
            </w:pPr>
            <w:proofErr w:type="gramStart"/>
            <w:r w:rsidRPr="00B206F6">
              <w:rPr>
                <w:rFonts w:eastAsia="Times New Roman" w:cstheme="minorHAnsi"/>
                <w:color w:val="000000" w:themeColor="text1"/>
                <w:sz w:val="18"/>
                <w:szCs w:val="18"/>
                <w:lang w:val="fr-CA"/>
              </w:rPr>
              <w:t>participer</w:t>
            </w:r>
            <w:proofErr w:type="gramEnd"/>
            <w:r w:rsidRPr="00B206F6">
              <w:rPr>
                <w:rFonts w:eastAsia="Times New Roman" w:cstheme="minorHAnsi"/>
                <w:color w:val="000000" w:themeColor="text1"/>
                <w:sz w:val="18"/>
                <w:szCs w:val="18"/>
                <w:lang w:val="fr-CA"/>
              </w:rPr>
              <w:t xml:space="preserve"> à de brefs échanges écrits et présenter des informations simples ; exprimer une opinion sur un sujet familier ; répondre aux questions quand, quoi, où, qui, pourquoi sur des présentations en utilisant le vocabulaire relatif au sujet de la présentation.</w:t>
            </w:r>
          </w:p>
        </w:tc>
        <w:tc>
          <w:tcPr>
            <w:tcW w:w="2520" w:type="dxa"/>
          </w:tcPr>
          <w:p w14:paraId="2F28B0B6" w14:textId="77777777" w:rsidR="00B92750" w:rsidRPr="00B206F6" w:rsidRDefault="00B92750" w:rsidP="00744F00">
            <w:pPr>
              <w:spacing w:after="0"/>
              <w:rPr>
                <w:rFonts w:eastAsia="Times New Roman" w:cstheme="minorHAnsi"/>
                <w:color w:val="FF0000"/>
                <w:sz w:val="18"/>
                <w:szCs w:val="18"/>
                <w:lang w:val="fr-CA"/>
              </w:rPr>
            </w:pPr>
            <w:r w:rsidRPr="00B206F6">
              <w:rPr>
                <w:rFonts w:eastAsia="Times New Roman" w:cstheme="minorHAnsi"/>
                <w:color w:val="000000" w:themeColor="text1"/>
                <w:sz w:val="18"/>
                <w:szCs w:val="18"/>
                <w:lang w:val="fr-CA"/>
              </w:rPr>
              <w:t xml:space="preserve">participer à de brefs échanges écrits ; composer des allégations, narrations ou textes informatifs sur des sujets familiers ; donner une raison ou un fait pour étayer la déclaration ; répondre à des questions simples notamment quand, quoi, où, qui, pourquoi ; raconter une brève séquence d’événements dans l’ordre ; utiliser des mots et syntagmes généraux et fréquents de type scolaire et de contenu. </w:t>
            </w:r>
          </w:p>
        </w:tc>
        <w:tc>
          <w:tcPr>
            <w:tcW w:w="2970" w:type="dxa"/>
          </w:tcPr>
          <w:p w14:paraId="4EA2B747" w14:textId="024A88E0"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participer à des échanges écrits avec certains détails ; élaborer une déclaration sur un sujet, présenter le sujet et donner des raisons et faits dans un ordre logique ; donner une déclaration de conclusion ; poser et répondre à des questions, ajouter des informations pertinentes ; exprimer ses propres idées par écrit ; raconter une brève séquence d’événements dans l’ordre avec un début, un milieu et une fin ; utiliser des mots et syntagmes de coordination courants.</w:t>
            </w:r>
          </w:p>
        </w:tc>
        <w:tc>
          <w:tcPr>
            <w:tcW w:w="3240" w:type="dxa"/>
          </w:tcPr>
          <w:p w14:paraId="535E0585" w14:textId="77777777" w:rsidR="00B92750" w:rsidRPr="00B206F6" w:rsidRDefault="00B92750" w:rsidP="00744F00">
            <w:pPr>
              <w:spacing w:after="0"/>
              <w:rPr>
                <w:rFonts w:eastAsia="Times New Roman" w:cstheme="minorHAnsi"/>
                <w:color w:val="FF0000"/>
                <w:sz w:val="18"/>
                <w:szCs w:val="18"/>
                <w:lang w:val="fr-CA"/>
              </w:rPr>
            </w:pPr>
            <w:r w:rsidRPr="00B206F6">
              <w:rPr>
                <w:rFonts w:eastAsia="Times New Roman" w:cstheme="minorHAnsi"/>
                <w:color w:val="000000" w:themeColor="text1"/>
                <w:sz w:val="18"/>
                <w:szCs w:val="18"/>
                <w:lang w:val="fr-CA"/>
              </w:rPr>
              <w:t>participer à des échanges écrits sur divers sujets et textes ; poser et répondre à des questions pertinentes ; paraphraser afin de reformuler des informations ; composer des textes narratifs et informatifs avec des détails particuliers sur divers sujets ; élaborer une déclaration et donner des suffisamment de raisons l’étayant ; analyser un argument ou une déclaration ; utiliser des phrases simples, composées et complexes avec des mots et syntagmes de transition pour relier les événements et les idées.</w:t>
            </w:r>
          </w:p>
        </w:tc>
        <w:tc>
          <w:tcPr>
            <w:tcW w:w="3762" w:type="dxa"/>
          </w:tcPr>
          <w:p w14:paraId="59069A47"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participer à de longs échanges écrits sur divers sujets et textes ; ajouter des preuves et résumer des idées ; composer des textes narratifs et informatifs avec des détails pertinents sur divers sujets ; élaborer une déclaration, présenter le sujet et donner des raisons convaincantes et ordonnées pour soutenir la déclaration ; raconter une séquence complexe avec un début, un milieu et une fin ;</w:t>
            </w:r>
            <w:r w:rsidRPr="00B206F6">
              <w:rPr>
                <w:rFonts w:cstheme="minorHAnsi"/>
                <w:sz w:val="18"/>
                <w:szCs w:val="18"/>
                <w:lang w:val="fr-CA"/>
              </w:rPr>
              <w:t xml:space="preserve"> adapter les choix linguistiques et le style à l’objectif et au public ; </w:t>
            </w:r>
            <w:r w:rsidRPr="00B206F6">
              <w:rPr>
                <w:rFonts w:eastAsia="Times New Roman" w:cstheme="minorHAnsi"/>
                <w:color w:val="000000" w:themeColor="text1"/>
                <w:sz w:val="18"/>
                <w:szCs w:val="18"/>
                <w:lang w:val="fr-CA"/>
              </w:rPr>
              <w:t>exprimer avec précision des idées tout en maintenant un style et un ton cohérents.</w:t>
            </w:r>
          </w:p>
        </w:tc>
      </w:tr>
    </w:tbl>
    <w:p w14:paraId="77D75F91" w14:textId="77777777" w:rsidR="007A18AB" w:rsidRDefault="007A18AB" w:rsidP="00744F00">
      <w:pPr>
        <w:spacing w:after="0"/>
        <w:rPr>
          <w:rFonts w:ascii="Arial" w:hAnsi="Arial" w:cs="Arial"/>
          <w:b/>
          <w:sz w:val="32"/>
          <w:lang w:val="fr-CA"/>
        </w:rPr>
      </w:pPr>
      <w:r>
        <w:rPr>
          <w:rFonts w:ascii="Arial" w:hAnsi="Arial" w:cs="Arial"/>
          <w:b/>
          <w:sz w:val="32"/>
          <w:lang w:val="fr-CA"/>
        </w:rPr>
        <w:br w:type="page"/>
      </w:r>
    </w:p>
    <w:p w14:paraId="08662C6D" w14:textId="71EAC4AD" w:rsidR="00B92750" w:rsidRPr="00B206F6" w:rsidRDefault="00B92750" w:rsidP="00744F00">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6-8</w:t>
      </w:r>
      <w:r w:rsidRPr="00B206F6">
        <w:rPr>
          <w:rFonts w:ascii="Arial" w:hAnsi="Arial" w:cs="Arial"/>
          <w:b/>
          <w:sz w:val="32"/>
          <w:lang w:val="fr-CA"/>
        </w:rPr>
        <w:tab/>
      </w:r>
      <w:r w:rsidRPr="00B206F6">
        <w:rPr>
          <w:rFonts w:ascii="Arial" w:hAnsi="Arial" w:cs="Arial"/>
          <w:b/>
          <w:sz w:val="32"/>
          <w:lang w:val="fr-CA"/>
        </w:rPr>
        <w:tab/>
      </w:r>
    </w:p>
    <w:tbl>
      <w:tblPr>
        <w:tblStyle w:val="TableGrid"/>
        <w:tblW w:w="14917" w:type="dxa"/>
        <w:jc w:val="center"/>
        <w:tblLook w:val="04A0" w:firstRow="1" w:lastRow="0" w:firstColumn="1" w:lastColumn="0" w:noHBand="0" w:noVBand="1"/>
      </w:tblPr>
      <w:tblGrid>
        <w:gridCol w:w="2830"/>
        <w:gridCol w:w="3261"/>
        <w:gridCol w:w="2859"/>
        <w:gridCol w:w="2983"/>
        <w:gridCol w:w="2984"/>
      </w:tblGrid>
      <w:tr w:rsidR="00B92750" w14:paraId="76C9B186" w14:textId="77777777" w:rsidTr="007A18AB">
        <w:trPr>
          <w:jc w:val="center"/>
        </w:trPr>
        <w:tc>
          <w:tcPr>
            <w:tcW w:w="2830" w:type="dxa"/>
            <w:shd w:val="clear" w:color="auto" w:fill="D9D9D9" w:themeFill="background1" w:themeFillShade="D9"/>
          </w:tcPr>
          <w:p w14:paraId="52C30EE3" w14:textId="77777777" w:rsidR="00B92750" w:rsidRPr="00CC65E9" w:rsidRDefault="00B92750" w:rsidP="00744F00">
            <w:pPr>
              <w:spacing w:after="0"/>
              <w:jc w:val="center"/>
              <w:rPr>
                <w:b/>
              </w:rPr>
            </w:pPr>
            <w:proofErr w:type="spellStart"/>
            <w:r w:rsidRPr="00CC65E9">
              <w:rPr>
                <w:b/>
              </w:rPr>
              <w:t>Écoute</w:t>
            </w:r>
            <w:proofErr w:type="spellEnd"/>
          </w:p>
          <w:p w14:paraId="201F0AA3" w14:textId="77777777" w:rsidR="00B92750" w:rsidRDefault="00B92750" w:rsidP="00744F00">
            <w:pPr>
              <w:spacing w:after="0"/>
              <w:jc w:val="center"/>
            </w:pPr>
            <w:r>
              <w:t>Niveau 1 Débutant</w:t>
            </w:r>
          </w:p>
        </w:tc>
        <w:tc>
          <w:tcPr>
            <w:tcW w:w="3261" w:type="dxa"/>
            <w:shd w:val="clear" w:color="auto" w:fill="D9D9D9" w:themeFill="background1" w:themeFillShade="D9"/>
          </w:tcPr>
          <w:p w14:paraId="61E7BF78" w14:textId="77777777" w:rsidR="00B92750" w:rsidRDefault="00B92750" w:rsidP="00744F00">
            <w:pPr>
              <w:spacing w:after="0"/>
              <w:jc w:val="center"/>
            </w:pPr>
            <w:r w:rsidRPr="00CC65E9">
              <w:rPr>
                <w:b/>
              </w:rPr>
              <w:t>Écoute</w:t>
            </w:r>
          </w:p>
          <w:p w14:paraId="12A93789" w14:textId="77777777" w:rsidR="00B92750" w:rsidRDefault="00B92750" w:rsidP="00744F00">
            <w:pPr>
              <w:spacing w:after="0"/>
              <w:jc w:val="center"/>
            </w:pPr>
            <w:r>
              <w:t>Niveau 2 Intermédiaire débutant</w:t>
            </w:r>
          </w:p>
        </w:tc>
        <w:tc>
          <w:tcPr>
            <w:tcW w:w="2859" w:type="dxa"/>
            <w:shd w:val="clear" w:color="auto" w:fill="D9D9D9" w:themeFill="background1" w:themeFillShade="D9"/>
          </w:tcPr>
          <w:p w14:paraId="00C44D8D" w14:textId="77777777" w:rsidR="00B92750" w:rsidRDefault="00B92750" w:rsidP="00744F00">
            <w:pPr>
              <w:spacing w:after="0"/>
              <w:jc w:val="center"/>
            </w:pPr>
            <w:r w:rsidRPr="00CC65E9">
              <w:rPr>
                <w:b/>
              </w:rPr>
              <w:t>Écoute</w:t>
            </w:r>
          </w:p>
          <w:p w14:paraId="05DFD858" w14:textId="77777777" w:rsidR="00B92750" w:rsidRDefault="00B92750" w:rsidP="00744F00">
            <w:pPr>
              <w:spacing w:after="0"/>
              <w:jc w:val="center"/>
            </w:pPr>
            <w:r>
              <w:t>Niveau 3 Intermédiaire</w:t>
            </w:r>
          </w:p>
        </w:tc>
        <w:tc>
          <w:tcPr>
            <w:tcW w:w="2983" w:type="dxa"/>
            <w:shd w:val="clear" w:color="auto" w:fill="D9D9D9" w:themeFill="background1" w:themeFillShade="D9"/>
          </w:tcPr>
          <w:p w14:paraId="777B4B55" w14:textId="77777777" w:rsidR="00B92750" w:rsidRDefault="00B92750" w:rsidP="00744F00">
            <w:pPr>
              <w:spacing w:after="0"/>
              <w:jc w:val="center"/>
            </w:pPr>
            <w:r w:rsidRPr="00CC65E9">
              <w:rPr>
                <w:b/>
              </w:rPr>
              <w:t>Écoute</w:t>
            </w:r>
          </w:p>
          <w:p w14:paraId="5005FD63" w14:textId="77777777" w:rsidR="00B92750" w:rsidRDefault="00B92750" w:rsidP="00744F00">
            <w:pPr>
              <w:spacing w:after="0"/>
              <w:jc w:val="center"/>
            </w:pPr>
            <w:r>
              <w:t>Niveau 4 Avancé débutant</w:t>
            </w:r>
          </w:p>
        </w:tc>
        <w:tc>
          <w:tcPr>
            <w:tcW w:w="2984" w:type="dxa"/>
            <w:shd w:val="clear" w:color="auto" w:fill="D9D9D9" w:themeFill="background1" w:themeFillShade="D9"/>
          </w:tcPr>
          <w:p w14:paraId="10D6A326" w14:textId="77777777" w:rsidR="00B92750" w:rsidRDefault="00B92750" w:rsidP="00744F00">
            <w:pPr>
              <w:spacing w:after="0"/>
              <w:jc w:val="center"/>
            </w:pPr>
            <w:r w:rsidRPr="00CC65E9">
              <w:rPr>
                <w:b/>
              </w:rPr>
              <w:t>Écoute</w:t>
            </w:r>
          </w:p>
          <w:p w14:paraId="153D96AA" w14:textId="77777777" w:rsidR="00B92750" w:rsidRDefault="00B92750" w:rsidP="00744F00">
            <w:pPr>
              <w:spacing w:after="0"/>
              <w:jc w:val="center"/>
            </w:pPr>
            <w:r>
              <w:t>Niveau 5 Avancé</w:t>
            </w:r>
          </w:p>
        </w:tc>
      </w:tr>
      <w:tr w:rsidR="00B92750" w:rsidRPr="00771BA8" w14:paraId="19003F33" w14:textId="77777777" w:rsidTr="007A18AB">
        <w:trPr>
          <w:jc w:val="center"/>
        </w:trPr>
        <w:tc>
          <w:tcPr>
            <w:tcW w:w="2830" w:type="dxa"/>
            <w:shd w:val="clear" w:color="auto" w:fill="D9D9D9" w:themeFill="background1" w:themeFillShade="D9"/>
          </w:tcPr>
          <w:p w14:paraId="404400AE"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261" w:type="dxa"/>
            <w:shd w:val="clear" w:color="auto" w:fill="D9D9D9" w:themeFill="background1" w:themeFillShade="D9"/>
          </w:tcPr>
          <w:p w14:paraId="0BDAFC7D"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2859" w:type="dxa"/>
            <w:shd w:val="clear" w:color="auto" w:fill="D9D9D9" w:themeFill="background1" w:themeFillShade="D9"/>
          </w:tcPr>
          <w:p w14:paraId="6B1502C0"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2983" w:type="dxa"/>
            <w:shd w:val="clear" w:color="auto" w:fill="D9D9D9" w:themeFill="background1" w:themeFillShade="D9"/>
          </w:tcPr>
          <w:p w14:paraId="20177A8F"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2984" w:type="dxa"/>
            <w:shd w:val="clear" w:color="auto" w:fill="D9D9D9" w:themeFill="background1" w:themeFillShade="D9"/>
          </w:tcPr>
          <w:p w14:paraId="3FC58EB3"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B206F6" w14:paraId="6990E82C" w14:textId="77777777" w:rsidTr="007A18AB">
        <w:trPr>
          <w:jc w:val="center"/>
        </w:trPr>
        <w:tc>
          <w:tcPr>
            <w:tcW w:w="2830" w:type="dxa"/>
          </w:tcPr>
          <w:p w14:paraId="398536A8" w14:textId="77777777" w:rsidR="00B92750" w:rsidRPr="00B206F6" w:rsidRDefault="00B92750" w:rsidP="00744F00">
            <w:pPr>
              <w:spacing w:after="0"/>
              <w:rPr>
                <w:rFonts w:cstheme="minorHAnsi"/>
                <w:sz w:val="20"/>
                <w:lang w:val="fr-CA"/>
              </w:rPr>
            </w:pPr>
            <w:proofErr w:type="gramStart"/>
            <w:r w:rsidRPr="00B206F6">
              <w:rPr>
                <w:rFonts w:eastAsia="Times New Roman" w:cstheme="minorHAnsi"/>
                <w:color w:val="000000" w:themeColor="text1"/>
                <w:sz w:val="18"/>
                <w:szCs w:val="18"/>
                <w:lang w:val="fr-CA"/>
              </w:rPr>
              <w:t>reconnaître</w:t>
            </w:r>
            <w:proofErr w:type="gramEnd"/>
            <w:r w:rsidRPr="00B206F6">
              <w:rPr>
                <w:rFonts w:eastAsia="Times New Roman" w:cstheme="minorHAnsi"/>
                <w:color w:val="000000" w:themeColor="text1"/>
                <w:sz w:val="18"/>
                <w:szCs w:val="18"/>
                <w:lang w:val="fr-CA"/>
              </w:rPr>
              <w:t xml:space="preserve"> quelques mots ou syntagmes clés ; répondre à des questions simples et notamment quand, quoi, où, qui, pourquoi ; identifier un point exprimé par un locuteur.</w:t>
            </w:r>
          </w:p>
        </w:tc>
        <w:tc>
          <w:tcPr>
            <w:tcW w:w="3261" w:type="dxa"/>
          </w:tcPr>
          <w:p w14:paraId="468EAE89" w14:textId="61368BD8"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reconnaître le sujet principal et répéter quelques points clés ; répondre à des questions simples et notamment quand, quoi, où, qui, pourquoi ; déterminer le sens de mots, syntagmes et expressions fréquents.</w:t>
            </w:r>
          </w:p>
        </w:tc>
        <w:tc>
          <w:tcPr>
            <w:tcW w:w="2859" w:type="dxa"/>
          </w:tcPr>
          <w:p w14:paraId="6ACAA000"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déterminer l’idée principale et quelques détails à l’étayant ; paraphraser l’idée principale ; participer à des discussions, rebondir sur les idées d’autrui et répondre à des questions ; déterminer le sens de mots généraux de type scolaire et de contenu.</w:t>
            </w:r>
          </w:p>
        </w:tc>
        <w:tc>
          <w:tcPr>
            <w:tcW w:w="2983" w:type="dxa"/>
          </w:tcPr>
          <w:p w14:paraId="7A68FEDB"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déterminer l’idée principale et les éléments l’étayant ; paraphraser et analyser des informations afin de déterminer si les éléments étayent l’argument ; poser et répondre à des questions pertinentes ; ajouter des informations et éléments complémentaires pertinents aux idées clés.</w:t>
            </w:r>
          </w:p>
        </w:tc>
        <w:tc>
          <w:tcPr>
            <w:tcW w:w="2984" w:type="dxa"/>
          </w:tcPr>
          <w:p w14:paraId="29061644" w14:textId="675EB1DE"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déterminer l’idée ou les idées principale(s) et comment chaque idée est étayée par des preuves ; recueillir des informations à partir de multiples sources orales et évaluer la crédibilité des renseignements ; citer des exemples tout en paraphrasant des données et conclusions ; déterminer le sens de syntagmes généraux de type scolaire et de contenu, figuratifs et idiomatiques.</w:t>
            </w:r>
          </w:p>
        </w:tc>
      </w:tr>
    </w:tbl>
    <w:p w14:paraId="4BE5303E" w14:textId="77777777" w:rsidR="00B92750" w:rsidRPr="00B206F6" w:rsidRDefault="00B92750" w:rsidP="00744F00">
      <w:pPr>
        <w:spacing w:after="0"/>
        <w:rPr>
          <w:sz w:val="20"/>
          <w:lang w:val="fr-CA"/>
        </w:rPr>
      </w:pPr>
    </w:p>
    <w:tbl>
      <w:tblPr>
        <w:tblStyle w:val="TableGrid"/>
        <w:tblW w:w="14917" w:type="dxa"/>
        <w:jc w:val="center"/>
        <w:tblLook w:val="04A0" w:firstRow="1" w:lastRow="0" w:firstColumn="1" w:lastColumn="0" w:noHBand="0" w:noVBand="1"/>
      </w:tblPr>
      <w:tblGrid>
        <w:gridCol w:w="2830"/>
        <w:gridCol w:w="3261"/>
        <w:gridCol w:w="2859"/>
        <w:gridCol w:w="2983"/>
        <w:gridCol w:w="2984"/>
      </w:tblGrid>
      <w:tr w:rsidR="00B92750" w:rsidRPr="00C7246D" w14:paraId="38A853AC" w14:textId="77777777" w:rsidTr="007A18AB">
        <w:trPr>
          <w:jc w:val="center"/>
        </w:trPr>
        <w:tc>
          <w:tcPr>
            <w:tcW w:w="2830" w:type="dxa"/>
            <w:shd w:val="clear" w:color="auto" w:fill="D9D9D9" w:themeFill="background1" w:themeFillShade="D9"/>
          </w:tcPr>
          <w:p w14:paraId="3278A6CC" w14:textId="77777777" w:rsidR="00B92750" w:rsidRPr="00C7246D" w:rsidRDefault="00B92750" w:rsidP="00744F00">
            <w:pPr>
              <w:spacing w:after="0"/>
              <w:jc w:val="center"/>
              <w:rPr>
                <w:b/>
              </w:rPr>
            </w:pPr>
            <w:r w:rsidRPr="00C7246D">
              <w:rPr>
                <w:b/>
              </w:rPr>
              <w:t>Oral</w:t>
            </w:r>
          </w:p>
          <w:p w14:paraId="59A3A5A4" w14:textId="77777777" w:rsidR="00B92750" w:rsidRPr="00C7246D" w:rsidRDefault="00B92750" w:rsidP="00744F00">
            <w:pPr>
              <w:spacing w:after="0"/>
              <w:jc w:val="center"/>
            </w:pPr>
            <w:r w:rsidRPr="00C7246D">
              <w:t>Niveau 1 Débutant</w:t>
            </w:r>
          </w:p>
        </w:tc>
        <w:tc>
          <w:tcPr>
            <w:tcW w:w="3261" w:type="dxa"/>
            <w:shd w:val="clear" w:color="auto" w:fill="D9D9D9" w:themeFill="background1" w:themeFillShade="D9"/>
          </w:tcPr>
          <w:p w14:paraId="761673FE" w14:textId="77777777" w:rsidR="00B92750" w:rsidRPr="00C7246D" w:rsidRDefault="00B92750" w:rsidP="00744F00">
            <w:pPr>
              <w:spacing w:after="0"/>
              <w:jc w:val="center"/>
            </w:pPr>
            <w:r w:rsidRPr="00C7246D">
              <w:rPr>
                <w:b/>
              </w:rPr>
              <w:t>Oral</w:t>
            </w:r>
          </w:p>
          <w:p w14:paraId="566CDB4C" w14:textId="77777777" w:rsidR="00B92750" w:rsidRPr="00C7246D" w:rsidRDefault="00B92750" w:rsidP="00744F00">
            <w:pPr>
              <w:spacing w:after="0"/>
              <w:jc w:val="center"/>
            </w:pPr>
            <w:r w:rsidRPr="00C7246D">
              <w:t>Niveau 2 Intermédiaire débutant</w:t>
            </w:r>
          </w:p>
        </w:tc>
        <w:tc>
          <w:tcPr>
            <w:tcW w:w="2859" w:type="dxa"/>
            <w:shd w:val="clear" w:color="auto" w:fill="D9D9D9" w:themeFill="background1" w:themeFillShade="D9"/>
          </w:tcPr>
          <w:p w14:paraId="2925CE8C" w14:textId="77777777" w:rsidR="00B92750" w:rsidRPr="00C7246D" w:rsidRDefault="00B92750" w:rsidP="00744F00">
            <w:pPr>
              <w:spacing w:after="0"/>
              <w:jc w:val="center"/>
            </w:pPr>
            <w:r w:rsidRPr="00C7246D">
              <w:rPr>
                <w:b/>
              </w:rPr>
              <w:t>Oral</w:t>
            </w:r>
          </w:p>
          <w:p w14:paraId="2A71A5D4" w14:textId="77777777" w:rsidR="00B92750" w:rsidRPr="00C7246D" w:rsidRDefault="00B92750" w:rsidP="00744F00">
            <w:pPr>
              <w:spacing w:after="0"/>
              <w:jc w:val="center"/>
            </w:pPr>
            <w:r w:rsidRPr="00C7246D">
              <w:t>Niveau 3 Intermédiaire</w:t>
            </w:r>
          </w:p>
        </w:tc>
        <w:tc>
          <w:tcPr>
            <w:tcW w:w="2983" w:type="dxa"/>
            <w:shd w:val="clear" w:color="auto" w:fill="D9D9D9" w:themeFill="background1" w:themeFillShade="D9"/>
          </w:tcPr>
          <w:p w14:paraId="64F38F1A" w14:textId="77777777" w:rsidR="00B92750" w:rsidRPr="00C7246D" w:rsidRDefault="00B92750" w:rsidP="00744F00">
            <w:pPr>
              <w:spacing w:after="0"/>
              <w:jc w:val="center"/>
            </w:pPr>
            <w:r w:rsidRPr="00C7246D">
              <w:rPr>
                <w:b/>
              </w:rPr>
              <w:t>Oral</w:t>
            </w:r>
          </w:p>
          <w:p w14:paraId="6EC5D785" w14:textId="77777777" w:rsidR="00B92750" w:rsidRPr="00C7246D" w:rsidRDefault="00B92750" w:rsidP="00744F00">
            <w:pPr>
              <w:spacing w:after="0"/>
              <w:jc w:val="center"/>
            </w:pPr>
            <w:r w:rsidRPr="00C7246D">
              <w:t>Niveau 4 Avancé débutant</w:t>
            </w:r>
          </w:p>
        </w:tc>
        <w:tc>
          <w:tcPr>
            <w:tcW w:w="2984" w:type="dxa"/>
            <w:shd w:val="clear" w:color="auto" w:fill="D9D9D9" w:themeFill="background1" w:themeFillShade="D9"/>
          </w:tcPr>
          <w:p w14:paraId="36EA0BEB" w14:textId="77777777" w:rsidR="00B92750" w:rsidRPr="00C7246D" w:rsidRDefault="00B92750" w:rsidP="00744F00">
            <w:pPr>
              <w:spacing w:after="0"/>
              <w:jc w:val="center"/>
            </w:pPr>
            <w:r w:rsidRPr="00C7246D">
              <w:rPr>
                <w:b/>
              </w:rPr>
              <w:t>Oral</w:t>
            </w:r>
          </w:p>
          <w:p w14:paraId="4BD800ED" w14:textId="77777777" w:rsidR="00B92750" w:rsidRPr="00C7246D" w:rsidRDefault="00B92750" w:rsidP="00744F00">
            <w:pPr>
              <w:spacing w:after="0"/>
              <w:jc w:val="center"/>
            </w:pPr>
            <w:r w:rsidRPr="00C7246D">
              <w:t>Niveau 5 Avancé</w:t>
            </w:r>
          </w:p>
        </w:tc>
      </w:tr>
      <w:tr w:rsidR="00B92750" w:rsidRPr="00B206F6" w14:paraId="05C79193" w14:textId="77777777" w:rsidTr="007A18AB">
        <w:trPr>
          <w:jc w:val="center"/>
        </w:trPr>
        <w:tc>
          <w:tcPr>
            <w:tcW w:w="2830" w:type="dxa"/>
            <w:shd w:val="clear" w:color="auto" w:fill="D9D9D9" w:themeFill="background1" w:themeFillShade="D9"/>
          </w:tcPr>
          <w:p w14:paraId="315967A1"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261" w:type="dxa"/>
            <w:shd w:val="clear" w:color="auto" w:fill="D9D9D9" w:themeFill="background1" w:themeFillShade="D9"/>
          </w:tcPr>
          <w:p w14:paraId="4DE9698F"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2859" w:type="dxa"/>
            <w:shd w:val="clear" w:color="auto" w:fill="D9D9D9" w:themeFill="background1" w:themeFillShade="D9"/>
          </w:tcPr>
          <w:p w14:paraId="0E8381E2"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2983" w:type="dxa"/>
            <w:shd w:val="clear" w:color="auto" w:fill="D9D9D9" w:themeFill="background1" w:themeFillShade="D9"/>
          </w:tcPr>
          <w:p w14:paraId="661A7EAF"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2984" w:type="dxa"/>
            <w:shd w:val="clear" w:color="auto" w:fill="D9D9D9" w:themeFill="background1" w:themeFillShade="D9"/>
          </w:tcPr>
          <w:p w14:paraId="217AF9A2"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B206F6" w14:paraId="45702E09" w14:textId="77777777" w:rsidTr="007A18AB">
        <w:trPr>
          <w:jc w:val="center"/>
        </w:trPr>
        <w:tc>
          <w:tcPr>
            <w:tcW w:w="2830" w:type="dxa"/>
          </w:tcPr>
          <w:p w14:paraId="54286016"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utiliser un vocabulaire de base et thématique ; répondre à des questions simples notamment quand, quoi, où, qui, pourquoi sur une présentation ; exprimer une opinion sur un sujet ; reconnaître et utiliser des noms, syntagmes et verbes fréquents.</w:t>
            </w:r>
          </w:p>
        </w:tc>
        <w:tc>
          <w:tcPr>
            <w:tcW w:w="3261" w:type="dxa"/>
          </w:tcPr>
          <w:p w14:paraId="2BFB01DD"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donner une opinion ou une prévision en utilisant des structures grammaticales simples et un vocabulaire simple ; répondre à des questions avec des mots adaptés au sujet ; interpréter les informations d’une image ou d’un diagramme sur un sujet familier, élaborer une déclaration et donner une raison qui l’étaye ; produire des phrases simples et composées.</w:t>
            </w:r>
          </w:p>
        </w:tc>
        <w:tc>
          <w:tcPr>
            <w:tcW w:w="2859" w:type="dxa"/>
          </w:tcPr>
          <w:p w14:paraId="578334E7" w14:textId="3776BCD2"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décrire une image ou un graphique en utilisant un vocabulaire général de type scolaire et de contenu et des phrases composées et complexes ; élaborer une déclaration et donner plusieurs raisons ou faits logiquement structurés qui l’étayent ; adapter les choix linguistiques au public ; faire une brève présentation orale ou raconter une brève séquence d’événements dans l’ordre en utilisant des mots de liaison.</w:t>
            </w:r>
          </w:p>
        </w:tc>
        <w:tc>
          <w:tcPr>
            <w:tcW w:w="2983" w:type="dxa"/>
          </w:tcPr>
          <w:p w14:paraId="5F9175E8"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participer à des conversations et discussions avec des structures grammaticales appropriées ; raconter une séquence détaillée d’événements avec un début, un milieu et une fin ; résumer des informations en utilisant des phrases simples, des phrases composées et des phrases complexes ; étayer clairement les idées principales avec des preuves pertinentes et spécifiques ; faire des présentations orales sur divers sujets et expériences.</w:t>
            </w:r>
          </w:p>
        </w:tc>
        <w:tc>
          <w:tcPr>
            <w:tcW w:w="2984" w:type="dxa"/>
          </w:tcPr>
          <w:p w14:paraId="6A652603" w14:textId="77777777" w:rsidR="00B92750" w:rsidRPr="00B206F6" w:rsidRDefault="00B92750" w:rsidP="00744F00">
            <w:pPr>
              <w:spacing w:after="0"/>
              <w:rPr>
                <w:rFonts w:eastAsia="Times New Roman" w:cstheme="minorHAnsi"/>
                <w:color w:val="000000" w:themeColor="text1"/>
                <w:sz w:val="18"/>
                <w:szCs w:val="18"/>
                <w:lang w:val="fr-CA"/>
              </w:rPr>
            </w:pPr>
            <w:r w:rsidRPr="00B206F6">
              <w:rPr>
                <w:rFonts w:eastAsia="Times New Roman" w:cstheme="minorHAnsi"/>
                <w:color w:val="000000" w:themeColor="text1"/>
                <w:sz w:val="18"/>
                <w:szCs w:val="18"/>
                <w:lang w:val="fr-CA"/>
              </w:rPr>
              <w:t xml:space="preserve">établir des prédictions et tirer des conclusions à partir de diverses sources ; poser et répondre à des questions et exprimer des opinions avec des structures grammaticales et un vocabulaire appropriés ; raconter une séquence complexe d’événements ; formuler une déclaration avec des phrases simples, des phrases composées et des phrases complexes. </w:t>
            </w:r>
          </w:p>
        </w:tc>
      </w:tr>
    </w:tbl>
    <w:p w14:paraId="3470E1DC" w14:textId="77777777" w:rsidR="00B92750" w:rsidRPr="007A18AB" w:rsidRDefault="00B92750" w:rsidP="00744F00">
      <w:pPr>
        <w:spacing w:after="0"/>
        <w:rPr>
          <w:b/>
          <w:sz w:val="2"/>
          <w:lang w:val="fr-CA"/>
        </w:rPr>
      </w:pPr>
      <w:r w:rsidRPr="007A18AB">
        <w:rPr>
          <w:b/>
          <w:sz w:val="2"/>
          <w:lang w:val="fr-CA"/>
        </w:rPr>
        <w:br w:type="page"/>
      </w:r>
    </w:p>
    <w:p w14:paraId="699595F4" w14:textId="426F2B7A" w:rsidR="00B92750" w:rsidRPr="00B206F6" w:rsidRDefault="00B92750" w:rsidP="00744F00">
      <w:pPr>
        <w:spacing w:after="0"/>
        <w:rPr>
          <w:rFonts w:ascii="Arial" w:hAnsi="Arial" w:cs="Arial"/>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9-12</w:t>
      </w:r>
      <w:r w:rsidRPr="00B206F6">
        <w:rPr>
          <w:rFonts w:ascii="Arial" w:hAnsi="Arial" w:cs="Arial"/>
          <w:b/>
          <w:sz w:val="32"/>
          <w:lang w:val="fr-CA"/>
        </w:rPr>
        <w:tab/>
      </w:r>
      <w:r w:rsidRPr="00B206F6">
        <w:rPr>
          <w:rFonts w:ascii="Arial" w:hAnsi="Arial" w:cs="Arial"/>
          <w:b/>
          <w:sz w:val="32"/>
          <w:lang w:val="fr-CA"/>
        </w:rPr>
        <w:tab/>
      </w:r>
    </w:p>
    <w:tbl>
      <w:tblPr>
        <w:tblStyle w:val="TableGrid"/>
        <w:tblW w:w="14760" w:type="dxa"/>
        <w:tblInd w:w="85" w:type="dxa"/>
        <w:tblLook w:val="04A0" w:firstRow="1" w:lastRow="0" w:firstColumn="1" w:lastColumn="0" w:noHBand="0" w:noVBand="1"/>
      </w:tblPr>
      <w:tblGrid>
        <w:gridCol w:w="2952"/>
        <w:gridCol w:w="2952"/>
        <w:gridCol w:w="2952"/>
        <w:gridCol w:w="2952"/>
        <w:gridCol w:w="2952"/>
      </w:tblGrid>
      <w:tr w:rsidR="00B92750" w14:paraId="4A842CB2" w14:textId="77777777" w:rsidTr="005E65F5">
        <w:tc>
          <w:tcPr>
            <w:tcW w:w="2952" w:type="dxa"/>
            <w:shd w:val="clear" w:color="auto" w:fill="D9D9D9" w:themeFill="background1" w:themeFillShade="D9"/>
          </w:tcPr>
          <w:p w14:paraId="2AA69419" w14:textId="77777777" w:rsidR="00B92750" w:rsidRPr="00CC65E9" w:rsidRDefault="00B92750" w:rsidP="00744F00">
            <w:pPr>
              <w:spacing w:after="0"/>
              <w:jc w:val="center"/>
              <w:rPr>
                <w:b/>
              </w:rPr>
            </w:pPr>
            <w:r w:rsidRPr="00CC65E9">
              <w:rPr>
                <w:b/>
              </w:rPr>
              <w:t>Lecture</w:t>
            </w:r>
          </w:p>
          <w:p w14:paraId="538C507B" w14:textId="77777777" w:rsidR="00B92750" w:rsidRDefault="00B92750" w:rsidP="00744F00">
            <w:pPr>
              <w:spacing w:after="0"/>
              <w:jc w:val="center"/>
            </w:pPr>
            <w:r>
              <w:t>Niveau 1 Débutant</w:t>
            </w:r>
          </w:p>
        </w:tc>
        <w:tc>
          <w:tcPr>
            <w:tcW w:w="2952" w:type="dxa"/>
            <w:shd w:val="clear" w:color="auto" w:fill="D9D9D9" w:themeFill="background1" w:themeFillShade="D9"/>
          </w:tcPr>
          <w:p w14:paraId="48F870E0" w14:textId="77777777" w:rsidR="00B92750" w:rsidRDefault="00B92750" w:rsidP="00744F00">
            <w:pPr>
              <w:spacing w:after="0"/>
              <w:jc w:val="center"/>
            </w:pPr>
            <w:r w:rsidRPr="00CC65E9">
              <w:rPr>
                <w:b/>
              </w:rPr>
              <w:t>Lecture</w:t>
            </w:r>
          </w:p>
          <w:p w14:paraId="7E0F1451" w14:textId="77777777" w:rsidR="00B92750" w:rsidRDefault="00B92750" w:rsidP="00744F00">
            <w:pPr>
              <w:spacing w:after="0"/>
              <w:jc w:val="center"/>
            </w:pPr>
            <w:r>
              <w:t>Niveau 2 Intermédiaire débutant</w:t>
            </w:r>
          </w:p>
        </w:tc>
        <w:tc>
          <w:tcPr>
            <w:tcW w:w="2952" w:type="dxa"/>
            <w:shd w:val="clear" w:color="auto" w:fill="D9D9D9" w:themeFill="background1" w:themeFillShade="D9"/>
          </w:tcPr>
          <w:p w14:paraId="238B6A8D" w14:textId="77777777" w:rsidR="00B92750" w:rsidRDefault="00B92750" w:rsidP="00744F00">
            <w:pPr>
              <w:spacing w:after="0"/>
              <w:jc w:val="center"/>
            </w:pPr>
            <w:r w:rsidRPr="00CC65E9">
              <w:rPr>
                <w:b/>
              </w:rPr>
              <w:t>Lecture</w:t>
            </w:r>
          </w:p>
          <w:p w14:paraId="36837844" w14:textId="77777777" w:rsidR="00B92750" w:rsidRDefault="00B92750" w:rsidP="00744F00">
            <w:pPr>
              <w:spacing w:after="0"/>
              <w:jc w:val="center"/>
            </w:pPr>
            <w:r>
              <w:t>Niveau 3 Intermédiaire</w:t>
            </w:r>
          </w:p>
        </w:tc>
        <w:tc>
          <w:tcPr>
            <w:tcW w:w="2952" w:type="dxa"/>
            <w:shd w:val="clear" w:color="auto" w:fill="D9D9D9" w:themeFill="background1" w:themeFillShade="D9"/>
          </w:tcPr>
          <w:p w14:paraId="6CA9A8C2" w14:textId="77777777" w:rsidR="00B92750" w:rsidRDefault="00B92750" w:rsidP="00744F00">
            <w:pPr>
              <w:spacing w:after="0"/>
              <w:jc w:val="center"/>
            </w:pPr>
            <w:r w:rsidRPr="00CC65E9">
              <w:rPr>
                <w:b/>
              </w:rPr>
              <w:t>Lecture</w:t>
            </w:r>
          </w:p>
          <w:p w14:paraId="43BC156F" w14:textId="77777777" w:rsidR="00B92750" w:rsidRDefault="00B92750" w:rsidP="00744F00">
            <w:pPr>
              <w:spacing w:after="0"/>
              <w:jc w:val="center"/>
            </w:pPr>
            <w:r>
              <w:t>Niveau 4 Avancé débutant</w:t>
            </w:r>
          </w:p>
        </w:tc>
        <w:tc>
          <w:tcPr>
            <w:tcW w:w="2952" w:type="dxa"/>
            <w:shd w:val="clear" w:color="auto" w:fill="D9D9D9" w:themeFill="background1" w:themeFillShade="D9"/>
          </w:tcPr>
          <w:p w14:paraId="218F2003" w14:textId="77777777" w:rsidR="00B92750" w:rsidRDefault="00B92750" w:rsidP="00744F00">
            <w:pPr>
              <w:spacing w:after="0"/>
              <w:jc w:val="center"/>
            </w:pPr>
            <w:r w:rsidRPr="00CC65E9">
              <w:rPr>
                <w:b/>
              </w:rPr>
              <w:t>Lecture</w:t>
            </w:r>
          </w:p>
          <w:p w14:paraId="0ACBE105" w14:textId="77777777" w:rsidR="00B92750" w:rsidRDefault="00B92750" w:rsidP="00744F00">
            <w:pPr>
              <w:spacing w:after="0"/>
              <w:jc w:val="center"/>
            </w:pPr>
            <w:r>
              <w:t>Niveau 5 Avancé</w:t>
            </w:r>
          </w:p>
        </w:tc>
      </w:tr>
      <w:tr w:rsidR="00B92750" w:rsidRPr="00771BA8" w14:paraId="60F11119" w14:textId="77777777" w:rsidTr="005E65F5">
        <w:tc>
          <w:tcPr>
            <w:tcW w:w="2952" w:type="dxa"/>
            <w:shd w:val="clear" w:color="auto" w:fill="D9D9D9" w:themeFill="background1" w:themeFillShade="D9"/>
          </w:tcPr>
          <w:p w14:paraId="573EDC40" w14:textId="782D108C" w:rsidR="00B92750" w:rsidRPr="00B206F6" w:rsidRDefault="00B92750" w:rsidP="00744F00">
            <w:pPr>
              <w:spacing w:after="0"/>
              <w:rPr>
                <w:sz w:val="20"/>
                <w:lang w:val="fr-CA"/>
              </w:rPr>
            </w:pPr>
            <w:r w:rsidRPr="00B206F6">
              <w:rPr>
                <w:sz w:val="20"/>
                <w:lang w:val="fr-CA"/>
              </w:rPr>
              <w:t>Lors de la lecture d’un texte approprié pour l’année d’étude, l’élève au niveau 1 travaille à :</w:t>
            </w:r>
          </w:p>
        </w:tc>
        <w:tc>
          <w:tcPr>
            <w:tcW w:w="2952" w:type="dxa"/>
            <w:shd w:val="clear" w:color="auto" w:fill="D9D9D9" w:themeFill="background1" w:themeFillShade="D9"/>
          </w:tcPr>
          <w:p w14:paraId="2194554C" w14:textId="73E0B8ED" w:rsidR="00B92750" w:rsidRPr="00B206F6" w:rsidRDefault="00B92750" w:rsidP="00744F00">
            <w:pPr>
              <w:spacing w:after="0"/>
              <w:rPr>
                <w:sz w:val="20"/>
                <w:lang w:val="fr-CA"/>
              </w:rPr>
            </w:pPr>
            <w:r w:rsidRPr="00B206F6">
              <w:rPr>
                <w:sz w:val="20"/>
                <w:lang w:val="fr-CA"/>
              </w:rPr>
              <w:t>Lors de la lecture d’un texte approprié pour l’année d’étude, l’élève au niveau 2 travaille à :</w:t>
            </w:r>
          </w:p>
        </w:tc>
        <w:tc>
          <w:tcPr>
            <w:tcW w:w="2952" w:type="dxa"/>
            <w:shd w:val="clear" w:color="auto" w:fill="D9D9D9" w:themeFill="background1" w:themeFillShade="D9"/>
          </w:tcPr>
          <w:p w14:paraId="52991A7A" w14:textId="0F2355DC" w:rsidR="00B92750" w:rsidRPr="00B206F6" w:rsidRDefault="00B92750" w:rsidP="00744F00">
            <w:pPr>
              <w:spacing w:after="0"/>
              <w:rPr>
                <w:sz w:val="20"/>
                <w:lang w:val="fr-CA"/>
              </w:rPr>
            </w:pPr>
            <w:r w:rsidRPr="00B206F6">
              <w:rPr>
                <w:sz w:val="20"/>
                <w:lang w:val="fr-CA"/>
              </w:rPr>
              <w:t>Lors de la lecture d’un texte approprié pour l’année d’étude, l’élève au niveau 3 travaille à :</w:t>
            </w:r>
          </w:p>
        </w:tc>
        <w:tc>
          <w:tcPr>
            <w:tcW w:w="2952" w:type="dxa"/>
            <w:shd w:val="clear" w:color="auto" w:fill="D9D9D9" w:themeFill="background1" w:themeFillShade="D9"/>
          </w:tcPr>
          <w:p w14:paraId="56999A4D" w14:textId="59A192D7" w:rsidR="00B92750" w:rsidRPr="00B206F6" w:rsidRDefault="00B92750" w:rsidP="00744F00">
            <w:pPr>
              <w:spacing w:after="0"/>
              <w:rPr>
                <w:sz w:val="20"/>
                <w:lang w:val="fr-CA"/>
              </w:rPr>
            </w:pPr>
            <w:r w:rsidRPr="00B206F6">
              <w:rPr>
                <w:sz w:val="20"/>
                <w:lang w:val="fr-CA"/>
              </w:rPr>
              <w:t>Lors de la lecture d’un texte approprié pour l’année d’étude, l’élève au niveau 4 travaille à :</w:t>
            </w:r>
          </w:p>
        </w:tc>
        <w:tc>
          <w:tcPr>
            <w:tcW w:w="2952" w:type="dxa"/>
            <w:shd w:val="clear" w:color="auto" w:fill="D9D9D9" w:themeFill="background1" w:themeFillShade="D9"/>
          </w:tcPr>
          <w:p w14:paraId="5DC16FF6" w14:textId="268B2B9B" w:rsidR="00B92750" w:rsidRPr="00B206F6" w:rsidRDefault="00B92750" w:rsidP="00744F00">
            <w:pPr>
              <w:spacing w:after="0"/>
              <w:rPr>
                <w:sz w:val="20"/>
                <w:lang w:val="fr-CA"/>
              </w:rPr>
            </w:pPr>
            <w:r w:rsidRPr="00B206F6">
              <w:rPr>
                <w:sz w:val="20"/>
                <w:lang w:val="fr-CA"/>
              </w:rPr>
              <w:t>Lors de la lecture d’un texte approprié pour l’année d’étude, l’élève au niveau 5 travaille à :</w:t>
            </w:r>
          </w:p>
        </w:tc>
      </w:tr>
      <w:tr w:rsidR="00B92750" w:rsidRPr="00B206F6" w14:paraId="025E74E2" w14:textId="77777777" w:rsidTr="00F74668">
        <w:trPr>
          <w:trHeight w:val="3005"/>
        </w:trPr>
        <w:tc>
          <w:tcPr>
            <w:tcW w:w="2952" w:type="dxa"/>
          </w:tcPr>
          <w:p w14:paraId="1B29D908" w14:textId="77777777" w:rsidR="00B92750" w:rsidRPr="00B206F6" w:rsidRDefault="00B92750" w:rsidP="00744F00">
            <w:pPr>
              <w:spacing w:after="0"/>
              <w:rPr>
                <w:rFonts w:eastAsia="Times New Roman" w:cstheme="majorHAnsi"/>
                <w:color w:val="000000" w:themeColor="text1"/>
                <w:sz w:val="18"/>
                <w:szCs w:val="18"/>
                <w:lang w:val="fr-CA"/>
              </w:rPr>
            </w:pPr>
            <w:proofErr w:type="gramStart"/>
            <w:r w:rsidRPr="00B206F6">
              <w:rPr>
                <w:rFonts w:eastAsia="Times New Roman" w:cstheme="majorHAnsi"/>
                <w:color w:val="000000" w:themeColor="text1"/>
                <w:sz w:val="18"/>
                <w:szCs w:val="18"/>
                <w:lang w:val="fr-CA"/>
              </w:rPr>
              <w:t>reconnaître</w:t>
            </w:r>
            <w:proofErr w:type="gramEnd"/>
            <w:r w:rsidRPr="00B206F6">
              <w:rPr>
                <w:rFonts w:eastAsia="Times New Roman" w:cstheme="majorHAnsi"/>
                <w:color w:val="000000" w:themeColor="text1"/>
                <w:sz w:val="18"/>
                <w:szCs w:val="18"/>
                <w:lang w:val="fr-CA"/>
              </w:rPr>
              <w:t xml:space="preserve"> le sens de mots fréquents, de syntagmes simples et de formules dans des textes littéraires et informatifs ; identifier le point exprimé par un auteur ; répondre à des questions oui ou non et certaines questions quand, quoi, où, qui, pourquoi pour démontrer la compréhension du texte ; recueillir des informations à partir de sources données et classer les informations recueillies. </w:t>
            </w:r>
          </w:p>
          <w:p w14:paraId="2F77BF6E" w14:textId="77777777" w:rsidR="00B92750" w:rsidRPr="00B206F6" w:rsidRDefault="00B92750" w:rsidP="00744F00">
            <w:pPr>
              <w:spacing w:after="0"/>
              <w:rPr>
                <w:rFonts w:eastAsia="Times New Roman" w:cstheme="majorHAnsi"/>
                <w:color w:val="000000" w:themeColor="text1"/>
                <w:sz w:val="18"/>
                <w:szCs w:val="18"/>
                <w:lang w:val="fr-CA"/>
              </w:rPr>
            </w:pPr>
          </w:p>
        </w:tc>
        <w:tc>
          <w:tcPr>
            <w:tcW w:w="2952" w:type="dxa"/>
          </w:tcPr>
          <w:p w14:paraId="1FF7A94B" w14:textId="77777777" w:rsidR="00B92750" w:rsidRPr="00B206F6" w:rsidRDefault="00B92750" w:rsidP="00744F00">
            <w:pPr>
              <w:spacing w:after="0"/>
              <w:rPr>
                <w:rFonts w:eastAsia="Times New Roman" w:cstheme="majorHAnsi"/>
                <w:color w:val="000000" w:themeColor="text1"/>
                <w:sz w:val="18"/>
                <w:szCs w:val="18"/>
                <w:lang w:val="fr-CA"/>
              </w:rPr>
            </w:pPr>
            <w:r w:rsidRPr="00B206F6">
              <w:rPr>
                <w:rFonts w:eastAsia="Times New Roman" w:cstheme="majorHAnsi"/>
                <w:color w:val="000000" w:themeColor="text1"/>
                <w:sz w:val="18"/>
                <w:szCs w:val="18"/>
                <w:lang w:val="fr-CA"/>
              </w:rPr>
              <w:t>identifier le sens du vocabulaire clé, des mots, syntagmes et expressions fréquents dans un texte littéraire et informatif ; reconnaître l’idée ou l’argument principal d’un texte et répéter quelques détails clés ; recueillir des informations à partir de sources données et résumer les données et les informations.</w:t>
            </w:r>
          </w:p>
        </w:tc>
        <w:tc>
          <w:tcPr>
            <w:tcW w:w="2952" w:type="dxa"/>
          </w:tcPr>
          <w:p w14:paraId="7B265CE9" w14:textId="77777777" w:rsidR="00B92750" w:rsidRPr="00B206F6" w:rsidRDefault="00B92750" w:rsidP="00744F00">
            <w:pPr>
              <w:spacing w:after="0"/>
              <w:rPr>
                <w:rFonts w:eastAsia="Times New Roman" w:cstheme="majorHAnsi"/>
                <w:color w:val="000000" w:themeColor="text1"/>
                <w:sz w:val="18"/>
                <w:szCs w:val="18"/>
                <w:lang w:val="fr-CA"/>
              </w:rPr>
            </w:pPr>
            <w:r w:rsidRPr="00B206F6">
              <w:rPr>
                <w:rFonts w:eastAsia="Times New Roman" w:cstheme="majorHAnsi"/>
                <w:color w:val="000000" w:themeColor="text1"/>
                <w:sz w:val="18"/>
                <w:szCs w:val="18"/>
                <w:lang w:val="fr-CA"/>
              </w:rPr>
              <w:t>déterminer le sens de mots et syntagmes généraux de type scolaire et de contenu dans un texte littéraire et informatif ; identifier et paraphraser les principaux concepts et informations ; comprendre des échanges d’informations ou de données écrites ; expliquer les raisons et les preuves textuelles étayant une déclaration ; recueillir des informations à partir de sources multiples.</w:t>
            </w:r>
          </w:p>
          <w:p w14:paraId="09C75F78" w14:textId="77777777" w:rsidR="00B92750" w:rsidRPr="00B206F6" w:rsidRDefault="00B92750" w:rsidP="00744F00">
            <w:pPr>
              <w:spacing w:after="0"/>
              <w:rPr>
                <w:rFonts w:eastAsia="Times New Roman" w:cstheme="majorHAnsi"/>
                <w:color w:val="000000" w:themeColor="text1"/>
                <w:sz w:val="18"/>
                <w:szCs w:val="18"/>
                <w:lang w:val="fr-CA"/>
              </w:rPr>
            </w:pPr>
          </w:p>
        </w:tc>
        <w:tc>
          <w:tcPr>
            <w:tcW w:w="2952" w:type="dxa"/>
          </w:tcPr>
          <w:p w14:paraId="4104436C" w14:textId="487B27E9" w:rsidR="00B92750" w:rsidRPr="00B206F6" w:rsidRDefault="00B92750" w:rsidP="00744F00">
            <w:pPr>
              <w:spacing w:after="0"/>
              <w:rPr>
                <w:rFonts w:eastAsia="Times New Roman" w:cstheme="majorHAnsi"/>
                <w:color w:val="000000" w:themeColor="text1"/>
                <w:sz w:val="18"/>
                <w:szCs w:val="18"/>
                <w:lang w:val="fr-CA"/>
              </w:rPr>
            </w:pPr>
            <w:r w:rsidRPr="00B206F6">
              <w:rPr>
                <w:rFonts w:eastAsia="Times New Roman" w:cstheme="majorHAnsi"/>
                <w:color w:val="000000" w:themeColor="text1"/>
                <w:sz w:val="18"/>
                <w:szCs w:val="18"/>
                <w:lang w:val="fr-CA"/>
              </w:rPr>
              <w:t>déterminer le sens du langage figuratif et de certaines expressions idiomatiques ; identifier les principales idées et résumer des points clés de textes littéraires et informatifs ; analyser le raisonnement et l’utilisation de la rhétorique dans des textes d’opinion ; effectuer une recherche fondée sur des sources d’information écrites, démontrer la compréhension en évaluant des constatations écrites.</w:t>
            </w:r>
          </w:p>
        </w:tc>
        <w:tc>
          <w:tcPr>
            <w:tcW w:w="2952" w:type="dxa"/>
          </w:tcPr>
          <w:p w14:paraId="5B9B50F0" w14:textId="77777777" w:rsidR="00B92750" w:rsidRPr="00B206F6" w:rsidRDefault="00B92750" w:rsidP="00744F00">
            <w:pPr>
              <w:spacing w:after="0"/>
              <w:rPr>
                <w:rFonts w:eastAsia="Times New Roman" w:cstheme="majorHAnsi"/>
                <w:color w:val="000000" w:themeColor="text1"/>
                <w:sz w:val="18"/>
                <w:szCs w:val="18"/>
                <w:lang w:val="fr-CA"/>
              </w:rPr>
            </w:pPr>
            <w:r w:rsidRPr="00B206F6">
              <w:rPr>
                <w:rFonts w:eastAsia="Times New Roman" w:cstheme="majorHAnsi"/>
                <w:color w:val="000000" w:themeColor="text1"/>
                <w:sz w:val="18"/>
                <w:szCs w:val="18"/>
                <w:lang w:val="fr-CA"/>
              </w:rPr>
              <w:t xml:space="preserve">déterminer le sens du langage figuratif et des expressions idiomatiques ; identifier avec exactitude, résumer, analyser et critiquer des points clés, les idées principales et arguments d’autrui présentés par écrit ; recueillir et synthétiser des informations de sources écrites multiples, évaluer la fiabilité de chaque source.  </w:t>
            </w:r>
          </w:p>
          <w:p w14:paraId="707CE4B2" w14:textId="77777777" w:rsidR="00B92750" w:rsidRPr="00B206F6" w:rsidRDefault="00B92750" w:rsidP="00744F00">
            <w:pPr>
              <w:spacing w:after="0"/>
              <w:rPr>
                <w:rFonts w:eastAsia="Times New Roman" w:cstheme="majorHAnsi"/>
                <w:color w:val="000000" w:themeColor="text1"/>
                <w:sz w:val="18"/>
                <w:szCs w:val="18"/>
                <w:lang w:val="fr-CA"/>
              </w:rPr>
            </w:pPr>
          </w:p>
        </w:tc>
      </w:tr>
    </w:tbl>
    <w:p w14:paraId="7CB6AB15" w14:textId="77CA4071" w:rsidR="007A18AB" w:rsidRDefault="007A18AB" w:rsidP="00744F00">
      <w:pPr>
        <w:spacing w:after="0"/>
        <w:rPr>
          <w:sz w:val="16"/>
          <w:lang w:val="fr-CA"/>
        </w:rPr>
      </w:pPr>
      <w:r>
        <w:rPr>
          <w:sz w:val="16"/>
          <w:lang w:val="fr-CA"/>
        </w:rPr>
        <w:br w:type="page"/>
      </w:r>
    </w:p>
    <w:p w14:paraId="2517291C" w14:textId="46DF98BF" w:rsidR="00B92750" w:rsidRPr="007A18AB" w:rsidRDefault="007A18AB" w:rsidP="00744F00">
      <w:pPr>
        <w:spacing w:after="0"/>
        <w:rPr>
          <w:rFonts w:ascii="Arial" w:hAnsi="Arial" w:cs="Arial"/>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9-12</w:t>
      </w:r>
      <w:r w:rsidRPr="00B206F6">
        <w:rPr>
          <w:rFonts w:ascii="Arial" w:hAnsi="Arial" w:cs="Arial"/>
          <w:b/>
          <w:sz w:val="32"/>
          <w:lang w:val="fr-CA"/>
        </w:rPr>
        <w:tab/>
      </w:r>
      <w:r w:rsidRPr="00B206F6">
        <w:rPr>
          <w:rFonts w:ascii="Arial" w:hAnsi="Arial" w:cs="Arial"/>
          <w:b/>
          <w:sz w:val="32"/>
          <w:lang w:val="fr-CA"/>
        </w:rPr>
        <w:tab/>
      </w: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14:paraId="3E3257C0" w14:textId="77777777" w:rsidTr="00F74668">
        <w:trPr>
          <w:jc w:val="center"/>
        </w:trPr>
        <w:tc>
          <w:tcPr>
            <w:tcW w:w="2605" w:type="dxa"/>
            <w:shd w:val="clear" w:color="auto" w:fill="D9D9D9" w:themeFill="background1" w:themeFillShade="D9"/>
          </w:tcPr>
          <w:p w14:paraId="06CE528D" w14:textId="77777777" w:rsidR="00B92750" w:rsidRDefault="00B92750" w:rsidP="00744F00">
            <w:pPr>
              <w:spacing w:after="0"/>
              <w:jc w:val="center"/>
            </w:pPr>
            <w:proofErr w:type="spellStart"/>
            <w:r w:rsidRPr="00CC65E9">
              <w:rPr>
                <w:b/>
              </w:rPr>
              <w:t>Rédaction</w:t>
            </w:r>
            <w:proofErr w:type="spellEnd"/>
          </w:p>
          <w:p w14:paraId="34419077" w14:textId="77777777" w:rsidR="00B92750" w:rsidRDefault="00B92750" w:rsidP="00744F00">
            <w:pPr>
              <w:spacing w:after="0"/>
              <w:jc w:val="center"/>
            </w:pPr>
            <w:r>
              <w:t>Niveau 1 Débutant</w:t>
            </w:r>
          </w:p>
        </w:tc>
        <w:tc>
          <w:tcPr>
            <w:tcW w:w="2610" w:type="dxa"/>
            <w:shd w:val="clear" w:color="auto" w:fill="D9D9D9" w:themeFill="background1" w:themeFillShade="D9"/>
          </w:tcPr>
          <w:p w14:paraId="524FE345" w14:textId="77777777" w:rsidR="00B92750" w:rsidRDefault="00B92750" w:rsidP="00744F00">
            <w:pPr>
              <w:spacing w:after="0"/>
              <w:jc w:val="center"/>
            </w:pPr>
            <w:r w:rsidRPr="00CC65E9">
              <w:rPr>
                <w:b/>
              </w:rPr>
              <w:t>Rédaction</w:t>
            </w:r>
          </w:p>
          <w:p w14:paraId="5DCEB730" w14:textId="77777777" w:rsidR="00B92750" w:rsidRDefault="00B92750" w:rsidP="00744F00">
            <w:pPr>
              <w:spacing w:after="0"/>
              <w:jc w:val="center"/>
            </w:pPr>
            <w:r>
              <w:t>Niveau 2 Intermédiaire débutant</w:t>
            </w:r>
          </w:p>
        </w:tc>
        <w:tc>
          <w:tcPr>
            <w:tcW w:w="2880" w:type="dxa"/>
            <w:shd w:val="clear" w:color="auto" w:fill="D9D9D9" w:themeFill="background1" w:themeFillShade="D9"/>
          </w:tcPr>
          <w:p w14:paraId="5E56A692" w14:textId="77777777" w:rsidR="00B92750" w:rsidRDefault="00B92750" w:rsidP="00744F00">
            <w:pPr>
              <w:spacing w:after="0"/>
              <w:jc w:val="center"/>
            </w:pPr>
            <w:r w:rsidRPr="00CC65E9">
              <w:rPr>
                <w:b/>
              </w:rPr>
              <w:t>Rédaction</w:t>
            </w:r>
          </w:p>
          <w:p w14:paraId="3D410BBA" w14:textId="77777777" w:rsidR="00B92750" w:rsidRDefault="00B92750" w:rsidP="00744F00">
            <w:pPr>
              <w:spacing w:after="0"/>
              <w:jc w:val="center"/>
            </w:pPr>
            <w:r>
              <w:t>Niveau 3 Intermédiaire</w:t>
            </w:r>
          </w:p>
        </w:tc>
        <w:tc>
          <w:tcPr>
            <w:tcW w:w="3060" w:type="dxa"/>
            <w:shd w:val="clear" w:color="auto" w:fill="D9D9D9" w:themeFill="background1" w:themeFillShade="D9"/>
          </w:tcPr>
          <w:p w14:paraId="036BAC80" w14:textId="77777777" w:rsidR="00B92750" w:rsidRDefault="00B92750" w:rsidP="00744F00">
            <w:pPr>
              <w:spacing w:after="0"/>
              <w:jc w:val="center"/>
            </w:pPr>
            <w:r w:rsidRPr="00CC65E9">
              <w:rPr>
                <w:b/>
              </w:rPr>
              <w:t>Rédaction</w:t>
            </w:r>
          </w:p>
          <w:p w14:paraId="54C55A61" w14:textId="77777777" w:rsidR="00B92750" w:rsidRDefault="00B92750" w:rsidP="00744F00">
            <w:pPr>
              <w:spacing w:after="0"/>
              <w:jc w:val="center"/>
            </w:pPr>
            <w:r>
              <w:t>Niveau 4 Avancé débutant</w:t>
            </w:r>
          </w:p>
        </w:tc>
        <w:tc>
          <w:tcPr>
            <w:tcW w:w="3600" w:type="dxa"/>
            <w:shd w:val="clear" w:color="auto" w:fill="D9D9D9" w:themeFill="background1" w:themeFillShade="D9"/>
          </w:tcPr>
          <w:p w14:paraId="322917B3" w14:textId="77777777" w:rsidR="00B92750" w:rsidRDefault="00B92750" w:rsidP="00744F00">
            <w:pPr>
              <w:spacing w:after="0"/>
              <w:jc w:val="center"/>
            </w:pPr>
            <w:r w:rsidRPr="00CC65E9">
              <w:rPr>
                <w:b/>
              </w:rPr>
              <w:t>Rédaction</w:t>
            </w:r>
          </w:p>
          <w:p w14:paraId="6D7F0D69" w14:textId="77777777" w:rsidR="00B92750" w:rsidRDefault="00B92750" w:rsidP="00744F00">
            <w:pPr>
              <w:spacing w:after="0"/>
              <w:jc w:val="center"/>
            </w:pPr>
            <w:r>
              <w:t>Niveau 5 Avancé</w:t>
            </w:r>
          </w:p>
        </w:tc>
      </w:tr>
      <w:tr w:rsidR="00B92750" w:rsidRPr="00771BA8" w14:paraId="28F16A86" w14:textId="77777777" w:rsidTr="00F74668">
        <w:trPr>
          <w:jc w:val="center"/>
        </w:trPr>
        <w:tc>
          <w:tcPr>
            <w:tcW w:w="2605" w:type="dxa"/>
            <w:shd w:val="clear" w:color="auto" w:fill="D9D9D9" w:themeFill="background1" w:themeFillShade="D9"/>
          </w:tcPr>
          <w:p w14:paraId="229A7415" w14:textId="77777777" w:rsidR="00B92750" w:rsidRPr="00B206F6" w:rsidRDefault="00B92750" w:rsidP="00744F00">
            <w:pPr>
              <w:spacing w:after="0"/>
              <w:rPr>
                <w:sz w:val="20"/>
                <w:lang w:val="fr-CA"/>
              </w:rPr>
            </w:pPr>
            <w:r w:rsidRPr="00B206F6">
              <w:rPr>
                <w:sz w:val="20"/>
                <w:lang w:val="fr-CA"/>
              </w:rPr>
              <w:t>Lors de la rédaction, l’élève au niveau 1 travaille à :</w:t>
            </w:r>
          </w:p>
        </w:tc>
        <w:tc>
          <w:tcPr>
            <w:tcW w:w="2610" w:type="dxa"/>
            <w:shd w:val="clear" w:color="auto" w:fill="D9D9D9" w:themeFill="background1" w:themeFillShade="D9"/>
          </w:tcPr>
          <w:p w14:paraId="1A641742" w14:textId="77777777" w:rsidR="00B92750" w:rsidRPr="00B206F6" w:rsidRDefault="00B92750" w:rsidP="00744F00">
            <w:pPr>
              <w:spacing w:after="0"/>
              <w:rPr>
                <w:sz w:val="20"/>
                <w:lang w:val="fr-CA"/>
              </w:rPr>
            </w:pPr>
            <w:r w:rsidRPr="00B206F6">
              <w:rPr>
                <w:sz w:val="20"/>
                <w:lang w:val="fr-CA"/>
              </w:rPr>
              <w:t>Lors de la rédaction, l’élève au niveau 2 travaille à :</w:t>
            </w:r>
          </w:p>
        </w:tc>
        <w:tc>
          <w:tcPr>
            <w:tcW w:w="2880" w:type="dxa"/>
            <w:shd w:val="clear" w:color="auto" w:fill="D9D9D9" w:themeFill="background1" w:themeFillShade="D9"/>
          </w:tcPr>
          <w:p w14:paraId="0CDCF959" w14:textId="77777777" w:rsidR="00B92750" w:rsidRPr="00B206F6" w:rsidRDefault="00B92750" w:rsidP="00744F00">
            <w:pPr>
              <w:spacing w:after="0"/>
              <w:rPr>
                <w:sz w:val="20"/>
                <w:lang w:val="fr-CA"/>
              </w:rPr>
            </w:pPr>
            <w:r w:rsidRPr="00B206F6">
              <w:rPr>
                <w:sz w:val="20"/>
                <w:lang w:val="fr-CA"/>
              </w:rPr>
              <w:t>Lors de la rédaction, l’élève au niveau 3 travaille à :</w:t>
            </w:r>
          </w:p>
        </w:tc>
        <w:tc>
          <w:tcPr>
            <w:tcW w:w="3060" w:type="dxa"/>
            <w:shd w:val="clear" w:color="auto" w:fill="D9D9D9" w:themeFill="background1" w:themeFillShade="D9"/>
          </w:tcPr>
          <w:p w14:paraId="145691EB" w14:textId="77777777" w:rsidR="00B92750" w:rsidRPr="00B206F6" w:rsidRDefault="00B92750" w:rsidP="00744F00">
            <w:pPr>
              <w:spacing w:after="0"/>
              <w:rPr>
                <w:sz w:val="20"/>
                <w:lang w:val="fr-CA"/>
              </w:rPr>
            </w:pPr>
            <w:r w:rsidRPr="00B206F6">
              <w:rPr>
                <w:sz w:val="20"/>
                <w:lang w:val="fr-CA"/>
              </w:rPr>
              <w:t>Lors de la rédaction, l’élève au niveau 4 travaille à :</w:t>
            </w:r>
          </w:p>
        </w:tc>
        <w:tc>
          <w:tcPr>
            <w:tcW w:w="3600" w:type="dxa"/>
            <w:shd w:val="clear" w:color="auto" w:fill="D9D9D9" w:themeFill="background1" w:themeFillShade="D9"/>
          </w:tcPr>
          <w:p w14:paraId="58289BE4" w14:textId="77777777" w:rsidR="00B92750" w:rsidRPr="00B206F6" w:rsidRDefault="00B92750" w:rsidP="00744F00">
            <w:pPr>
              <w:spacing w:after="0"/>
              <w:rPr>
                <w:sz w:val="20"/>
                <w:lang w:val="fr-CA"/>
              </w:rPr>
            </w:pPr>
            <w:r w:rsidRPr="00B206F6">
              <w:rPr>
                <w:sz w:val="20"/>
                <w:lang w:val="fr-CA"/>
              </w:rPr>
              <w:t>Lors de la rédaction, l’élève au niveau 5 travaille à :</w:t>
            </w:r>
          </w:p>
        </w:tc>
      </w:tr>
      <w:tr w:rsidR="00B92750" w:rsidRPr="00771BA8" w14:paraId="1EEF130E" w14:textId="77777777" w:rsidTr="00F74668">
        <w:trPr>
          <w:jc w:val="center"/>
        </w:trPr>
        <w:tc>
          <w:tcPr>
            <w:tcW w:w="2605" w:type="dxa"/>
          </w:tcPr>
          <w:p w14:paraId="50905159" w14:textId="77777777" w:rsidR="00B92750" w:rsidRPr="00B206F6" w:rsidRDefault="00B92750" w:rsidP="00744F00">
            <w:pPr>
              <w:spacing w:after="0"/>
              <w:rPr>
                <w:rFonts w:cstheme="majorHAnsi"/>
                <w:color w:val="000000"/>
                <w:sz w:val="18"/>
                <w:szCs w:val="18"/>
                <w:lang w:val="fr-CA"/>
              </w:rPr>
            </w:pPr>
            <w:proofErr w:type="gramStart"/>
            <w:r w:rsidRPr="00B206F6">
              <w:rPr>
                <w:rFonts w:cstheme="majorHAnsi"/>
                <w:color w:val="000000"/>
                <w:sz w:val="18"/>
                <w:szCs w:val="18"/>
                <w:lang w:val="fr-CA"/>
              </w:rPr>
              <w:t>communiquer</w:t>
            </w:r>
            <w:proofErr w:type="gramEnd"/>
            <w:r w:rsidRPr="00B206F6">
              <w:rPr>
                <w:rFonts w:cstheme="majorHAnsi"/>
                <w:color w:val="000000"/>
                <w:sz w:val="18"/>
                <w:szCs w:val="18"/>
                <w:lang w:val="fr-CA"/>
              </w:rPr>
              <w:t xml:space="preserve"> des informations de base sur un sujet en utilisant un vocabulaire limité et des phrases simples ; utiliser des structures linguistiques de base pour communiquer des messages contextuels ; participer à des échanges écrits courts sur des sujets et textes familiers.</w:t>
            </w:r>
          </w:p>
        </w:tc>
        <w:tc>
          <w:tcPr>
            <w:tcW w:w="2610" w:type="dxa"/>
          </w:tcPr>
          <w:p w14:paraId="4B8DA5CA" w14:textId="77777777" w:rsidR="00B92750" w:rsidRPr="00B206F6" w:rsidRDefault="00B92750" w:rsidP="00744F00">
            <w:pPr>
              <w:spacing w:after="0"/>
              <w:rPr>
                <w:rFonts w:eastAsia="Times New Roman" w:cstheme="majorHAnsi"/>
                <w:color w:val="000000" w:themeColor="text1"/>
                <w:sz w:val="18"/>
                <w:szCs w:val="18"/>
                <w:lang w:val="fr-CA"/>
              </w:rPr>
            </w:pPr>
            <w:r w:rsidRPr="00B206F6">
              <w:rPr>
                <w:rFonts w:cstheme="majorHAnsi"/>
                <w:sz w:val="18"/>
                <w:szCs w:val="18"/>
                <w:lang w:val="fr-CA"/>
              </w:rPr>
              <w:t>rédiger des phrases simples et des phrases composées claires et cohérentes en utilisant des mots de liaison courants </w:t>
            </w:r>
            <w:r w:rsidRPr="00B206F6">
              <w:rPr>
                <w:rFonts w:eastAsia="Times New Roman" w:cstheme="majorHAnsi"/>
                <w:color w:val="000000" w:themeColor="text1"/>
                <w:sz w:val="18"/>
                <w:szCs w:val="18"/>
                <w:lang w:val="fr-CA"/>
              </w:rPr>
              <w:t xml:space="preserve">; élaborer des déclarations écrites </w:t>
            </w:r>
            <w:r w:rsidRPr="00B206F6">
              <w:rPr>
                <w:rFonts w:cstheme="majorHAnsi"/>
                <w:sz w:val="18"/>
                <w:szCs w:val="18"/>
                <w:lang w:val="fr-CA"/>
              </w:rPr>
              <w:t>avec une certaine organisation,</w:t>
            </w:r>
            <w:r w:rsidRPr="00B206F6">
              <w:rPr>
                <w:rFonts w:eastAsia="Times New Roman" w:cstheme="majorHAnsi"/>
                <w:color w:val="000000" w:themeColor="text1"/>
                <w:sz w:val="18"/>
                <w:szCs w:val="18"/>
                <w:lang w:val="fr-CA"/>
              </w:rPr>
              <w:t xml:space="preserve"> étayées par une raison ou preuve et une déclaration de conclusion ; raconter une brève séquence d’événements dans l’ordre ; donner un ou deux faits sur un sujet ; rédiger une question pertinente selon une instruction. </w:t>
            </w:r>
          </w:p>
        </w:tc>
        <w:tc>
          <w:tcPr>
            <w:tcW w:w="2880" w:type="dxa"/>
          </w:tcPr>
          <w:p w14:paraId="141E03C9" w14:textId="77777777" w:rsidR="00B92750" w:rsidRPr="00B206F6" w:rsidRDefault="00B92750" w:rsidP="00744F00">
            <w:pPr>
              <w:spacing w:after="0"/>
              <w:rPr>
                <w:rFonts w:cstheme="majorHAnsi"/>
                <w:sz w:val="18"/>
                <w:szCs w:val="18"/>
                <w:lang w:val="fr-CA"/>
              </w:rPr>
            </w:pPr>
            <w:r w:rsidRPr="00B206F6">
              <w:rPr>
                <w:rFonts w:cstheme="majorHAnsi"/>
                <w:sz w:val="18"/>
                <w:szCs w:val="18"/>
                <w:lang w:val="fr-CA"/>
              </w:rPr>
              <w:t>utiliser des phrases complexes multiples avec organisation et certains détails pour développer un sujet informatif ; élaborer des déclarations écrites pour communiquer des messages clairs, cohérents et contextuels en utilisant diverses structures linguistiques ; p</w:t>
            </w:r>
            <w:r w:rsidRPr="00B206F6">
              <w:rPr>
                <w:rFonts w:eastAsia="Times New Roman" w:cstheme="majorHAnsi"/>
                <w:color w:val="000000" w:themeColor="text1"/>
                <w:sz w:val="18"/>
                <w:szCs w:val="18"/>
                <w:lang w:val="fr-CA"/>
              </w:rPr>
              <w:t xml:space="preserve">articiper à des échanges écrits, rebondir sur les idées d’autrui, reformuler certaines idées clés exprimées et exprimer ses propres idées ; rédiger des questions pertinentes qui démontrent la compréhension. </w:t>
            </w:r>
          </w:p>
        </w:tc>
        <w:tc>
          <w:tcPr>
            <w:tcW w:w="3060" w:type="dxa"/>
          </w:tcPr>
          <w:p w14:paraId="5E8401D8" w14:textId="1C961BC0" w:rsidR="00B92750" w:rsidRPr="00B206F6" w:rsidRDefault="00B92750" w:rsidP="00744F00">
            <w:pPr>
              <w:spacing w:after="0"/>
              <w:rPr>
                <w:rFonts w:eastAsia="Times New Roman" w:cstheme="majorHAnsi"/>
                <w:color w:val="000000" w:themeColor="text1"/>
                <w:sz w:val="18"/>
                <w:szCs w:val="18"/>
                <w:lang w:val="fr-CA"/>
              </w:rPr>
            </w:pPr>
            <w:r w:rsidRPr="00B206F6">
              <w:rPr>
                <w:rFonts w:cstheme="majorHAnsi"/>
                <w:sz w:val="18"/>
                <w:szCs w:val="18"/>
                <w:lang w:val="fr-CA"/>
              </w:rPr>
              <w:t xml:space="preserve">produire un récit cohérent avec des détails en utilisant des phrases composées et des phrases complexes ; utiliser correctement diverses structures linguistiques dans des messages contextuels ; élaborer des déclarations écrites et motivées sous forme d’un paragraphe basique ; </w:t>
            </w:r>
            <w:r w:rsidRPr="00B206F6">
              <w:rPr>
                <w:rFonts w:eastAsia="Times New Roman" w:cstheme="majorHAnsi"/>
                <w:color w:val="000000" w:themeColor="text1"/>
                <w:sz w:val="18"/>
                <w:szCs w:val="18"/>
                <w:lang w:val="fr-CA"/>
              </w:rPr>
              <w:t xml:space="preserve">participer à des échanges écrits sur divers sujets, textes et problèmes ; présenter et développer un sujet informatif avec des faits, détails et preuves. </w:t>
            </w:r>
          </w:p>
        </w:tc>
        <w:tc>
          <w:tcPr>
            <w:tcW w:w="3600" w:type="dxa"/>
          </w:tcPr>
          <w:p w14:paraId="0947B4C8" w14:textId="77777777" w:rsidR="00B92750" w:rsidRPr="00B206F6" w:rsidRDefault="00B92750" w:rsidP="00744F00">
            <w:pPr>
              <w:spacing w:after="0"/>
              <w:rPr>
                <w:rFonts w:cstheme="majorHAnsi"/>
                <w:sz w:val="18"/>
                <w:szCs w:val="18"/>
                <w:lang w:val="fr-CA"/>
              </w:rPr>
            </w:pPr>
            <w:r w:rsidRPr="00B206F6">
              <w:rPr>
                <w:rFonts w:cstheme="majorHAnsi"/>
                <w:sz w:val="18"/>
                <w:szCs w:val="18"/>
                <w:lang w:val="fr-CA"/>
              </w:rPr>
              <w:t xml:space="preserve">produire un récit cohérent avec des détails en utilisant des phrases composées et des phrases complexes, </w:t>
            </w:r>
            <w:r w:rsidRPr="00B206F6">
              <w:rPr>
                <w:rFonts w:asciiTheme="majorHAnsi" w:eastAsia="Times New Roman" w:hAnsiTheme="majorHAnsi" w:cstheme="majorHAnsi"/>
                <w:color w:val="000000" w:themeColor="text1"/>
                <w:sz w:val="18"/>
                <w:szCs w:val="18"/>
                <w:lang w:val="fr-CA"/>
              </w:rPr>
              <w:t xml:space="preserve">avec des transitions complexes et variées pour relier les parties d’un texte et préciser les rapports entre les événements et idées ; </w:t>
            </w:r>
            <w:r w:rsidRPr="00B206F6">
              <w:rPr>
                <w:rFonts w:eastAsia="Times New Roman" w:cstheme="majorHAnsi"/>
                <w:color w:val="000000" w:themeColor="text1"/>
                <w:sz w:val="18"/>
                <w:szCs w:val="18"/>
                <w:lang w:val="fr-CA"/>
              </w:rPr>
              <w:t>composer des textes informatifs sur divers sujets avec des détails, concepts, exemples et informations pertinents ; exprimer des idées de façon claire et convaincante ; présenter et établir une distinction entre une déclaration et une contre-déclaration, donner des raisons pertinentes et logiquement articulées et des données probantes pour réfuter la contre-déclaration.</w:t>
            </w:r>
          </w:p>
        </w:tc>
      </w:tr>
    </w:tbl>
    <w:p w14:paraId="2F93D939" w14:textId="77777777" w:rsidR="007A18AB" w:rsidRDefault="007A18AB" w:rsidP="00744F00">
      <w:pPr>
        <w:spacing w:after="0"/>
        <w:rPr>
          <w:rFonts w:ascii="Arial" w:hAnsi="Arial" w:cs="Arial"/>
          <w:b/>
          <w:sz w:val="32"/>
          <w:lang w:val="fr-CA"/>
        </w:rPr>
      </w:pPr>
      <w:r>
        <w:rPr>
          <w:rFonts w:ascii="Arial" w:hAnsi="Arial" w:cs="Arial"/>
          <w:b/>
          <w:sz w:val="32"/>
          <w:lang w:val="fr-CA"/>
        </w:rPr>
        <w:br w:type="page"/>
      </w:r>
    </w:p>
    <w:p w14:paraId="1E89734F" w14:textId="1B6565CF" w:rsidR="00B92750" w:rsidRPr="00B206F6" w:rsidRDefault="00B92750" w:rsidP="00744F00">
      <w:pPr>
        <w:spacing w:after="0"/>
        <w:rPr>
          <w:rFonts w:ascii="Arial" w:hAnsi="Arial" w:cs="Arial"/>
          <w:b/>
          <w:sz w:val="32"/>
          <w:lang w:val="fr-CA"/>
        </w:rPr>
      </w:pPr>
      <w:r w:rsidRPr="00B206F6">
        <w:rPr>
          <w:rFonts w:ascii="Arial" w:hAnsi="Arial" w:cs="Arial"/>
          <w:b/>
          <w:sz w:val="32"/>
          <w:lang w:val="fr-CA"/>
        </w:rPr>
        <w:lastRenderedPageBreak/>
        <w:t>Descripteurs de domaine du niveau de performance</w:t>
      </w:r>
      <w:r w:rsidRPr="00B206F6">
        <w:rPr>
          <w:rFonts w:ascii="Arial" w:hAnsi="Arial" w:cs="Arial"/>
          <w:b/>
          <w:sz w:val="32"/>
          <w:lang w:val="fr-CA"/>
        </w:rPr>
        <w:tab/>
        <w:t xml:space="preserve"> </w:t>
      </w:r>
      <w:r w:rsidRPr="00B206F6">
        <w:rPr>
          <w:rFonts w:ascii="Arial" w:hAnsi="Arial" w:cs="Arial"/>
          <w:b/>
          <w:sz w:val="32"/>
          <w:lang w:val="fr-CA"/>
        </w:rPr>
        <w:tab/>
        <w:t>Tranche d’années d’étude 9-12</w:t>
      </w:r>
      <w:r w:rsidRPr="00B206F6">
        <w:rPr>
          <w:rFonts w:ascii="Arial" w:hAnsi="Arial" w:cs="Arial"/>
          <w:b/>
          <w:sz w:val="32"/>
          <w:lang w:val="fr-CA"/>
        </w:rPr>
        <w:tab/>
      </w:r>
    </w:p>
    <w:tbl>
      <w:tblPr>
        <w:tblStyle w:val="TableGrid"/>
        <w:tblW w:w="14940" w:type="dxa"/>
        <w:jc w:val="center"/>
        <w:tblLook w:val="04A0" w:firstRow="1" w:lastRow="0" w:firstColumn="1" w:lastColumn="0" w:noHBand="0" w:noVBand="1"/>
      </w:tblPr>
      <w:tblGrid>
        <w:gridCol w:w="2689"/>
        <w:gridCol w:w="3118"/>
        <w:gridCol w:w="3260"/>
        <w:gridCol w:w="2977"/>
        <w:gridCol w:w="2896"/>
      </w:tblGrid>
      <w:tr w:rsidR="00B92750" w14:paraId="16D1358B" w14:textId="77777777" w:rsidTr="007A18AB">
        <w:trPr>
          <w:jc w:val="center"/>
        </w:trPr>
        <w:tc>
          <w:tcPr>
            <w:tcW w:w="2689" w:type="dxa"/>
            <w:shd w:val="clear" w:color="auto" w:fill="D9D9D9" w:themeFill="background1" w:themeFillShade="D9"/>
          </w:tcPr>
          <w:p w14:paraId="1A19542D" w14:textId="77777777" w:rsidR="00B92750" w:rsidRPr="00CC65E9" w:rsidRDefault="00B92750" w:rsidP="00744F00">
            <w:pPr>
              <w:spacing w:after="0"/>
              <w:jc w:val="center"/>
              <w:rPr>
                <w:b/>
              </w:rPr>
            </w:pPr>
            <w:proofErr w:type="spellStart"/>
            <w:r w:rsidRPr="00CC65E9">
              <w:rPr>
                <w:b/>
              </w:rPr>
              <w:t>Écoute</w:t>
            </w:r>
            <w:proofErr w:type="spellEnd"/>
          </w:p>
          <w:p w14:paraId="58BEF7D8" w14:textId="77777777" w:rsidR="00B92750" w:rsidRDefault="00B92750" w:rsidP="00744F00">
            <w:pPr>
              <w:spacing w:after="0"/>
              <w:jc w:val="center"/>
            </w:pPr>
            <w:r>
              <w:t>Niveau 1 Débutant</w:t>
            </w:r>
          </w:p>
        </w:tc>
        <w:tc>
          <w:tcPr>
            <w:tcW w:w="3118" w:type="dxa"/>
            <w:shd w:val="clear" w:color="auto" w:fill="D9D9D9" w:themeFill="background1" w:themeFillShade="D9"/>
          </w:tcPr>
          <w:p w14:paraId="31370DD5" w14:textId="77777777" w:rsidR="00B92750" w:rsidRDefault="00B92750" w:rsidP="00744F00">
            <w:pPr>
              <w:spacing w:after="0"/>
              <w:jc w:val="center"/>
            </w:pPr>
            <w:r w:rsidRPr="00CC65E9">
              <w:rPr>
                <w:b/>
              </w:rPr>
              <w:t>Écoute</w:t>
            </w:r>
          </w:p>
          <w:p w14:paraId="281A8197" w14:textId="77777777" w:rsidR="00B92750" w:rsidRPr="007A18AB" w:rsidRDefault="00B92750" w:rsidP="00744F00">
            <w:pPr>
              <w:spacing w:after="0"/>
              <w:jc w:val="center"/>
              <w:rPr>
                <w:spacing w:val="-4"/>
              </w:rPr>
            </w:pPr>
            <w:r w:rsidRPr="007A18AB">
              <w:rPr>
                <w:spacing w:val="-4"/>
              </w:rPr>
              <w:t>Niveau 2 Intermédiaire débutant</w:t>
            </w:r>
          </w:p>
        </w:tc>
        <w:tc>
          <w:tcPr>
            <w:tcW w:w="3260" w:type="dxa"/>
            <w:shd w:val="clear" w:color="auto" w:fill="D9D9D9" w:themeFill="background1" w:themeFillShade="D9"/>
          </w:tcPr>
          <w:p w14:paraId="1BEA5633" w14:textId="77777777" w:rsidR="00B92750" w:rsidRDefault="00B92750" w:rsidP="00744F00">
            <w:pPr>
              <w:spacing w:after="0"/>
              <w:jc w:val="center"/>
            </w:pPr>
            <w:r w:rsidRPr="00CC65E9">
              <w:rPr>
                <w:b/>
              </w:rPr>
              <w:t>Écoute</w:t>
            </w:r>
          </w:p>
          <w:p w14:paraId="07F99BED" w14:textId="77777777" w:rsidR="00B92750" w:rsidRDefault="00B92750" w:rsidP="00744F00">
            <w:pPr>
              <w:spacing w:after="0"/>
              <w:jc w:val="center"/>
            </w:pPr>
            <w:r>
              <w:t>Niveau 3 Intermédiaire</w:t>
            </w:r>
          </w:p>
        </w:tc>
        <w:tc>
          <w:tcPr>
            <w:tcW w:w="2977" w:type="dxa"/>
            <w:shd w:val="clear" w:color="auto" w:fill="D9D9D9" w:themeFill="background1" w:themeFillShade="D9"/>
          </w:tcPr>
          <w:p w14:paraId="0DDF8BD2" w14:textId="77777777" w:rsidR="00B92750" w:rsidRDefault="00B92750" w:rsidP="00744F00">
            <w:pPr>
              <w:spacing w:after="0"/>
              <w:jc w:val="center"/>
            </w:pPr>
            <w:r w:rsidRPr="00CC65E9">
              <w:rPr>
                <w:b/>
              </w:rPr>
              <w:t>Écoute</w:t>
            </w:r>
          </w:p>
          <w:p w14:paraId="5403BE05" w14:textId="77777777" w:rsidR="00B92750" w:rsidRDefault="00B92750" w:rsidP="00744F00">
            <w:pPr>
              <w:spacing w:after="0"/>
              <w:jc w:val="center"/>
            </w:pPr>
            <w:r>
              <w:t>Niveau 4 Avancé débutant</w:t>
            </w:r>
          </w:p>
        </w:tc>
        <w:tc>
          <w:tcPr>
            <w:tcW w:w="2896" w:type="dxa"/>
            <w:shd w:val="clear" w:color="auto" w:fill="D9D9D9" w:themeFill="background1" w:themeFillShade="D9"/>
          </w:tcPr>
          <w:p w14:paraId="2E9DB1A4" w14:textId="77777777" w:rsidR="00B92750" w:rsidRDefault="00B92750" w:rsidP="00744F00">
            <w:pPr>
              <w:spacing w:after="0"/>
              <w:jc w:val="center"/>
            </w:pPr>
            <w:r w:rsidRPr="00CC65E9">
              <w:rPr>
                <w:b/>
              </w:rPr>
              <w:t>Écoute</w:t>
            </w:r>
          </w:p>
          <w:p w14:paraId="72B4A2AA" w14:textId="77777777" w:rsidR="00B92750" w:rsidRDefault="00B92750" w:rsidP="00744F00">
            <w:pPr>
              <w:spacing w:after="0"/>
              <w:jc w:val="center"/>
            </w:pPr>
            <w:r>
              <w:t>Niveau 5 Avancé</w:t>
            </w:r>
          </w:p>
        </w:tc>
      </w:tr>
      <w:tr w:rsidR="00B92750" w:rsidRPr="00771BA8" w14:paraId="0BFA4753" w14:textId="77777777" w:rsidTr="007A18AB">
        <w:trPr>
          <w:jc w:val="center"/>
        </w:trPr>
        <w:tc>
          <w:tcPr>
            <w:tcW w:w="2689" w:type="dxa"/>
            <w:shd w:val="clear" w:color="auto" w:fill="D9D9D9" w:themeFill="background1" w:themeFillShade="D9"/>
          </w:tcPr>
          <w:p w14:paraId="233D7BF6" w14:textId="77777777" w:rsidR="00B92750" w:rsidRPr="00B206F6" w:rsidRDefault="00B92750" w:rsidP="00744F00">
            <w:pPr>
              <w:spacing w:after="0"/>
              <w:rPr>
                <w:sz w:val="20"/>
                <w:lang w:val="fr-CA"/>
              </w:rPr>
            </w:pPr>
            <w:r w:rsidRPr="00B206F6">
              <w:rPr>
                <w:sz w:val="20"/>
                <w:lang w:val="fr-CA"/>
              </w:rPr>
              <w:t>Lors de l’écoute, l’élève au niveau 1 travaille à :</w:t>
            </w:r>
          </w:p>
        </w:tc>
        <w:tc>
          <w:tcPr>
            <w:tcW w:w="3118" w:type="dxa"/>
            <w:shd w:val="clear" w:color="auto" w:fill="D9D9D9" w:themeFill="background1" w:themeFillShade="D9"/>
          </w:tcPr>
          <w:p w14:paraId="08C95D25" w14:textId="77777777" w:rsidR="00B92750" w:rsidRPr="00B206F6" w:rsidRDefault="00B92750" w:rsidP="00744F00">
            <w:pPr>
              <w:spacing w:after="0"/>
              <w:rPr>
                <w:sz w:val="20"/>
                <w:lang w:val="fr-CA"/>
              </w:rPr>
            </w:pPr>
            <w:r w:rsidRPr="00B206F6">
              <w:rPr>
                <w:sz w:val="20"/>
                <w:lang w:val="fr-CA"/>
              </w:rPr>
              <w:t>Lors de l’écoute, l’élève au niveau 2 travaille à :</w:t>
            </w:r>
          </w:p>
        </w:tc>
        <w:tc>
          <w:tcPr>
            <w:tcW w:w="3260" w:type="dxa"/>
            <w:shd w:val="clear" w:color="auto" w:fill="D9D9D9" w:themeFill="background1" w:themeFillShade="D9"/>
          </w:tcPr>
          <w:p w14:paraId="30070093" w14:textId="77777777" w:rsidR="00B92750" w:rsidRPr="00B206F6" w:rsidRDefault="00B92750" w:rsidP="00744F00">
            <w:pPr>
              <w:spacing w:after="0"/>
              <w:rPr>
                <w:sz w:val="20"/>
                <w:lang w:val="fr-CA"/>
              </w:rPr>
            </w:pPr>
            <w:r w:rsidRPr="00B206F6">
              <w:rPr>
                <w:sz w:val="20"/>
                <w:lang w:val="fr-CA"/>
              </w:rPr>
              <w:t>Lors de l’écoute, l’élève au niveau 3 travaille à :</w:t>
            </w:r>
          </w:p>
        </w:tc>
        <w:tc>
          <w:tcPr>
            <w:tcW w:w="2977" w:type="dxa"/>
            <w:shd w:val="clear" w:color="auto" w:fill="D9D9D9" w:themeFill="background1" w:themeFillShade="D9"/>
          </w:tcPr>
          <w:p w14:paraId="17ADE0B8" w14:textId="77777777" w:rsidR="00B92750" w:rsidRPr="00B206F6" w:rsidRDefault="00B92750" w:rsidP="00744F00">
            <w:pPr>
              <w:spacing w:after="0"/>
              <w:rPr>
                <w:sz w:val="20"/>
                <w:lang w:val="fr-CA"/>
              </w:rPr>
            </w:pPr>
            <w:r w:rsidRPr="00B206F6">
              <w:rPr>
                <w:sz w:val="20"/>
                <w:lang w:val="fr-CA"/>
              </w:rPr>
              <w:t>Lors de l’écoute, l’élève au niveau 4 travaille à :</w:t>
            </w:r>
          </w:p>
        </w:tc>
        <w:tc>
          <w:tcPr>
            <w:tcW w:w="2896" w:type="dxa"/>
            <w:shd w:val="clear" w:color="auto" w:fill="D9D9D9" w:themeFill="background1" w:themeFillShade="D9"/>
          </w:tcPr>
          <w:p w14:paraId="0492BA1B" w14:textId="77777777" w:rsidR="00B92750" w:rsidRPr="00B206F6" w:rsidRDefault="00B92750" w:rsidP="00744F00">
            <w:pPr>
              <w:spacing w:after="0"/>
              <w:rPr>
                <w:sz w:val="20"/>
                <w:lang w:val="fr-CA"/>
              </w:rPr>
            </w:pPr>
            <w:r w:rsidRPr="00B206F6">
              <w:rPr>
                <w:sz w:val="20"/>
                <w:lang w:val="fr-CA"/>
              </w:rPr>
              <w:t>Lors de l’écoute, l’élève au niveau 5 travaille à :</w:t>
            </w:r>
          </w:p>
        </w:tc>
      </w:tr>
      <w:tr w:rsidR="00B92750" w:rsidRPr="00771BA8" w14:paraId="6AE9889E" w14:textId="77777777" w:rsidTr="007A18AB">
        <w:trPr>
          <w:trHeight w:val="3293"/>
          <w:jc w:val="center"/>
        </w:trPr>
        <w:tc>
          <w:tcPr>
            <w:tcW w:w="2689" w:type="dxa"/>
          </w:tcPr>
          <w:p w14:paraId="1B8EE065" w14:textId="77777777" w:rsidR="00B92750" w:rsidRPr="00B206F6" w:rsidRDefault="00B92750" w:rsidP="00744F00">
            <w:pPr>
              <w:spacing w:after="0"/>
              <w:rPr>
                <w:sz w:val="18"/>
                <w:szCs w:val="18"/>
                <w:lang w:val="fr-CA"/>
              </w:rPr>
            </w:pPr>
            <w:proofErr w:type="gramStart"/>
            <w:r w:rsidRPr="00B206F6">
              <w:rPr>
                <w:sz w:val="18"/>
                <w:szCs w:val="18"/>
                <w:lang w:val="fr-CA"/>
              </w:rPr>
              <w:t>déterminer</w:t>
            </w:r>
            <w:proofErr w:type="gramEnd"/>
            <w:r w:rsidRPr="00B206F6">
              <w:rPr>
                <w:sz w:val="18"/>
                <w:szCs w:val="18"/>
                <w:lang w:val="fr-CA"/>
              </w:rPr>
              <w:t xml:space="preserve"> le sens de mots fréquents, de syntagmes simples et de formules dans des communications et présentations orales simples ; écouter de brèves conversations sur des sujets familiers et répondre à des questions simples oui ou non et notamment quand, quoi, où, qui, pourquoi. </w:t>
            </w:r>
          </w:p>
        </w:tc>
        <w:tc>
          <w:tcPr>
            <w:tcW w:w="3118" w:type="dxa"/>
          </w:tcPr>
          <w:p w14:paraId="534340BB" w14:textId="45B35FFA" w:rsidR="00B92750" w:rsidRPr="00B206F6" w:rsidRDefault="00B92750" w:rsidP="00744F00">
            <w:pPr>
              <w:spacing w:after="0"/>
              <w:rPr>
                <w:rFonts w:cstheme="majorHAnsi"/>
                <w:sz w:val="18"/>
                <w:szCs w:val="18"/>
                <w:lang w:val="fr-CA"/>
              </w:rPr>
            </w:pPr>
            <w:r w:rsidRPr="00B206F6">
              <w:rPr>
                <w:rFonts w:cstheme="majorHAnsi"/>
                <w:sz w:val="18"/>
                <w:szCs w:val="18"/>
                <w:lang w:val="fr-CA"/>
              </w:rPr>
              <w:t xml:space="preserve">déterminer le sens de mots, syntagmes et expressions fréquents dans des présentations orales ; analyser et critiquer les arguments oraux d’autrui sur des sujets familiers ; identifier le sujet principal et répéter un détail clé ou une raison étayant des communications orales ; participer à de brèves conversations. </w:t>
            </w:r>
          </w:p>
        </w:tc>
        <w:tc>
          <w:tcPr>
            <w:tcW w:w="3260" w:type="dxa"/>
          </w:tcPr>
          <w:p w14:paraId="56172F0F" w14:textId="77777777" w:rsidR="00B92750" w:rsidRPr="00B206F6" w:rsidRDefault="00B92750" w:rsidP="00744F00">
            <w:pPr>
              <w:spacing w:after="0"/>
              <w:rPr>
                <w:rFonts w:cs="Calibri"/>
                <w:sz w:val="18"/>
                <w:szCs w:val="18"/>
                <w:lang w:val="fr-CA"/>
              </w:rPr>
            </w:pPr>
            <w:r w:rsidRPr="00B206F6">
              <w:rPr>
                <w:sz w:val="18"/>
                <w:szCs w:val="18"/>
                <w:lang w:val="fr-CA"/>
              </w:rPr>
              <w:t>déterminer le sens de mots et syntagmes généraux de type scolaire et de contenu et d’expressions fréquentes ; démontrer la compréhension de présentations orales et d’échanges d’informations sur des textes littéraires et informatifs en déterminant l’idée ou le thème central(e) et les raisons qui l’étayent, reformuler les idées et renseignements clés et expliquer comment le thème est développé par des détails particuliers ; ajouter des informations et des preuves aux échanges verbaux.</w:t>
            </w:r>
          </w:p>
        </w:tc>
        <w:tc>
          <w:tcPr>
            <w:tcW w:w="2977" w:type="dxa"/>
          </w:tcPr>
          <w:p w14:paraId="73480F07" w14:textId="66FF3E9F" w:rsidR="00B92750" w:rsidRPr="007A18AB" w:rsidRDefault="00B92750" w:rsidP="00744F00">
            <w:pPr>
              <w:spacing w:after="0"/>
              <w:rPr>
                <w:spacing w:val="-4"/>
                <w:sz w:val="18"/>
                <w:szCs w:val="18"/>
                <w:lang w:val="fr-CA"/>
              </w:rPr>
            </w:pPr>
            <w:r w:rsidRPr="007A18AB">
              <w:rPr>
                <w:spacing w:val="-4"/>
                <w:sz w:val="18"/>
                <w:szCs w:val="18"/>
                <w:lang w:val="fr-CA"/>
              </w:rPr>
              <w:t>déterminer le sens de mots et syntagmes généraux de type scolaire et de contenu, du langage figuratif et de certaines expressions idiomatiques ; démontrer la compréhension en participant à divers sujets de discussion ; déduire l’intention et analyser le développement des thèmes et idées du locuteur ; analyser le raisonnement et l’utilisation de la rhétorique dans un discours persuasif afin de déterminer si les preuves sont suffisantes pour soutenir la déclaration.</w:t>
            </w:r>
          </w:p>
        </w:tc>
        <w:tc>
          <w:tcPr>
            <w:tcW w:w="2896" w:type="dxa"/>
          </w:tcPr>
          <w:p w14:paraId="2E7573D5" w14:textId="77777777" w:rsidR="00B92750" w:rsidRPr="007A18AB" w:rsidRDefault="00B92750" w:rsidP="00744F00">
            <w:pPr>
              <w:spacing w:after="0"/>
              <w:rPr>
                <w:rFonts w:cs="Calibri"/>
                <w:spacing w:val="-4"/>
                <w:sz w:val="18"/>
                <w:szCs w:val="18"/>
                <w:lang w:val="fr-CA"/>
              </w:rPr>
            </w:pPr>
            <w:r w:rsidRPr="007A18AB">
              <w:rPr>
                <w:spacing w:val="-4"/>
                <w:sz w:val="18"/>
                <w:szCs w:val="18"/>
                <w:lang w:val="fr-CA"/>
              </w:rPr>
              <w:t>déterminer le sens des expressions idiomatiques et du langage figuratif de présentations orales et conversations ; déterminer et résumer les idées centrales ou thèmes centraux, analyser leur développement et les preuves abordées ; interpréter la signification de présentations orales sur des sujets scolaires et des textes littéraires ; déduire, analyser et critiquer l’intention, le raisonnement et l’utilisation de la rhétorique par un locuteur.</w:t>
            </w:r>
          </w:p>
        </w:tc>
      </w:tr>
    </w:tbl>
    <w:p w14:paraId="1C2B183A" w14:textId="77777777" w:rsidR="00B92750" w:rsidRPr="00B206F6" w:rsidRDefault="00B92750" w:rsidP="00744F00">
      <w:pPr>
        <w:spacing w:after="0"/>
        <w:rPr>
          <w:sz w:val="12"/>
          <w:lang w:val="fr-CA"/>
        </w:rPr>
      </w:pPr>
    </w:p>
    <w:p w14:paraId="3C4D223E" w14:textId="77777777" w:rsidR="00B92750" w:rsidRPr="00B206F6" w:rsidRDefault="00B92750" w:rsidP="00744F00">
      <w:pPr>
        <w:spacing w:after="0"/>
        <w:rPr>
          <w:sz w:val="2"/>
          <w:lang w:val="fr-CA"/>
        </w:rPr>
      </w:pPr>
    </w:p>
    <w:tbl>
      <w:tblPr>
        <w:tblStyle w:val="TableGrid"/>
        <w:tblW w:w="14940" w:type="dxa"/>
        <w:jc w:val="center"/>
        <w:tblLook w:val="04A0" w:firstRow="1" w:lastRow="0" w:firstColumn="1" w:lastColumn="0" w:noHBand="0" w:noVBand="1"/>
      </w:tblPr>
      <w:tblGrid>
        <w:gridCol w:w="2689"/>
        <w:gridCol w:w="3118"/>
        <w:gridCol w:w="3260"/>
        <w:gridCol w:w="2977"/>
        <w:gridCol w:w="2896"/>
      </w:tblGrid>
      <w:tr w:rsidR="00B92750" w:rsidRPr="00C7246D" w14:paraId="6971A17E" w14:textId="77777777" w:rsidTr="007A18AB">
        <w:trPr>
          <w:jc w:val="center"/>
        </w:trPr>
        <w:tc>
          <w:tcPr>
            <w:tcW w:w="2689" w:type="dxa"/>
            <w:shd w:val="clear" w:color="auto" w:fill="D9D9D9" w:themeFill="background1" w:themeFillShade="D9"/>
          </w:tcPr>
          <w:p w14:paraId="76276EB3" w14:textId="77777777" w:rsidR="00B92750" w:rsidRPr="00C7246D" w:rsidRDefault="00B92750" w:rsidP="00744F00">
            <w:pPr>
              <w:spacing w:after="0"/>
              <w:jc w:val="center"/>
              <w:rPr>
                <w:b/>
              </w:rPr>
            </w:pPr>
            <w:r w:rsidRPr="00C7246D">
              <w:rPr>
                <w:b/>
              </w:rPr>
              <w:t>Oral</w:t>
            </w:r>
          </w:p>
          <w:p w14:paraId="61CEC27C" w14:textId="77777777" w:rsidR="00B92750" w:rsidRPr="00C7246D" w:rsidRDefault="00B92750" w:rsidP="00744F00">
            <w:pPr>
              <w:spacing w:after="0"/>
              <w:jc w:val="center"/>
            </w:pPr>
            <w:r>
              <w:t>Niveau 1 Débutant</w:t>
            </w:r>
          </w:p>
        </w:tc>
        <w:tc>
          <w:tcPr>
            <w:tcW w:w="3118" w:type="dxa"/>
            <w:shd w:val="clear" w:color="auto" w:fill="D9D9D9" w:themeFill="background1" w:themeFillShade="D9"/>
          </w:tcPr>
          <w:p w14:paraId="5407F9D2" w14:textId="77777777" w:rsidR="00B92750" w:rsidRPr="00C7246D" w:rsidRDefault="00B92750" w:rsidP="00744F00">
            <w:pPr>
              <w:spacing w:after="0"/>
              <w:jc w:val="center"/>
            </w:pPr>
            <w:r w:rsidRPr="00C7246D">
              <w:rPr>
                <w:b/>
              </w:rPr>
              <w:t>Oral</w:t>
            </w:r>
          </w:p>
          <w:p w14:paraId="5107C0E9" w14:textId="77777777" w:rsidR="00B92750" w:rsidRPr="007A18AB" w:rsidRDefault="00B92750" w:rsidP="00744F00">
            <w:pPr>
              <w:spacing w:after="0"/>
              <w:jc w:val="center"/>
              <w:rPr>
                <w:spacing w:val="-2"/>
              </w:rPr>
            </w:pPr>
            <w:r w:rsidRPr="007A18AB">
              <w:rPr>
                <w:spacing w:val="-2"/>
              </w:rPr>
              <w:t>Niveau 2 Intermédiaire débutant</w:t>
            </w:r>
          </w:p>
        </w:tc>
        <w:tc>
          <w:tcPr>
            <w:tcW w:w="3260" w:type="dxa"/>
            <w:shd w:val="clear" w:color="auto" w:fill="D9D9D9" w:themeFill="background1" w:themeFillShade="D9"/>
          </w:tcPr>
          <w:p w14:paraId="31807965" w14:textId="77777777" w:rsidR="00B92750" w:rsidRPr="00C7246D" w:rsidRDefault="00B92750" w:rsidP="00744F00">
            <w:pPr>
              <w:spacing w:after="0"/>
              <w:jc w:val="center"/>
            </w:pPr>
            <w:r w:rsidRPr="00C7246D">
              <w:rPr>
                <w:b/>
              </w:rPr>
              <w:t>Oral</w:t>
            </w:r>
          </w:p>
          <w:p w14:paraId="28BDEDDC" w14:textId="77777777" w:rsidR="00B92750" w:rsidRPr="00C7246D" w:rsidRDefault="00B92750" w:rsidP="00744F00">
            <w:pPr>
              <w:spacing w:after="0"/>
              <w:jc w:val="center"/>
            </w:pPr>
            <w:r w:rsidRPr="00C7246D">
              <w:t>Niveau 3 Intermédiaire</w:t>
            </w:r>
          </w:p>
        </w:tc>
        <w:tc>
          <w:tcPr>
            <w:tcW w:w="2977" w:type="dxa"/>
            <w:shd w:val="clear" w:color="auto" w:fill="D9D9D9" w:themeFill="background1" w:themeFillShade="D9"/>
          </w:tcPr>
          <w:p w14:paraId="195AE66B" w14:textId="77777777" w:rsidR="00B92750" w:rsidRPr="00C7246D" w:rsidRDefault="00B92750" w:rsidP="00744F00">
            <w:pPr>
              <w:spacing w:after="0"/>
              <w:jc w:val="center"/>
            </w:pPr>
            <w:r w:rsidRPr="00C7246D">
              <w:rPr>
                <w:b/>
              </w:rPr>
              <w:t>Oral</w:t>
            </w:r>
          </w:p>
          <w:p w14:paraId="4F465403" w14:textId="77777777" w:rsidR="00B92750" w:rsidRPr="00C7246D" w:rsidRDefault="00B92750" w:rsidP="00744F00">
            <w:pPr>
              <w:spacing w:after="0"/>
              <w:jc w:val="center"/>
            </w:pPr>
            <w:r w:rsidRPr="00C7246D">
              <w:t>Niveau 4 Avancé débutant</w:t>
            </w:r>
          </w:p>
        </w:tc>
        <w:tc>
          <w:tcPr>
            <w:tcW w:w="2896" w:type="dxa"/>
            <w:shd w:val="clear" w:color="auto" w:fill="D9D9D9" w:themeFill="background1" w:themeFillShade="D9"/>
          </w:tcPr>
          <w:p w14:paraId="5811D952" w14:textId="77777777" w:rsidR="00B92750" w:rsidRPr="00C7246D" w:rsidRDefault="00B92750" w:rsidP="00744F00">
            <w:pPr>
              <w:spacing w:after="0"/>
              <w:jc w:val="center"/>
            </w:pPr>
            <w:r w:rsidRPr="00C7246D">
              <w:rPr>
                <w:b/>
              </w:rPr>
              <w:t>Oral</w:t>
            </w:r>
          </w:p>
          <w:p w14:paraId="3FCAFDA6" w14:textId="77777777" w:rsidR="00B92750" w:rsidRPr="00C7246D" w:rsidRDefault="00B92750" w:rsidP="00744F00">
            <w:pPr>
              <w:spacing w:after="0"/>
              <w:jc w:val="center"/>
            </w:pPr>
            <w:r w:rsidRPr="00C7246D">
              <w:t>Niveau 5 Avancé</w:t>
            </w:r>
          </w:p>
        </w:tc>
      </w:tr>
      <w:tr w:rsidR="00B92750" w:rsidRPr="00B206F6" w14:paraId="041ECD0B" w14:textId="77777777" w:rsidTr="007A18AB">
        <w:trPr>
          <w:jc w:val="center"/>
        </w:trPr>
        <w:tc>
          <w:tcPr>
            <w:tcW w:w="2689" w:type="dxa"/>
            <w:shd w:val="clear" w:color="auto" w:fill="D9D9D9" w:themeFill="background1" w:themeFillShade="D9"/>
          </w:tcPr>
          <w:p w14:paraId="245ABE9D" w14:textId="77777777" w:rsidR="00B92750" w:rsidRPr="00B206F6" w:rsidRDefault="00B92750" w:rsidP="00744F00">
            <w:pPr>
              <w:spacing w:after="0"/>
              <w:rPr>
                <w:sz w:val="20"/>
                <w:lang w:val="fr-CA"/>
              </w:rPr>
            </w:pPr>
            <w:r w:rsidRPr="00B206F6">
              <w:rPr>
                <w:sz w:val="20"/>
                <w:lang w:val="fr-CA"/>
              </w:rPr>
              <w:t>A l’oral, l’élève au niveau 1 travaille à :</w:t>
            </w:r>
          </w:p>
        </w:tc>
        <w:tc>
          <w:tcPr>
            <w:tcW w:w="3118" w:type="dxa"/>
            <w:shd w:val="clear" w:color="auto" w:fill="D9D9D9" w:themeFill="background1" w:themeFillShade="D9"/>
          </w:tcPr>
          <w:p w14:paraId="484F65C0" w14:textId="77777777" w:rsidR="00B92750" w:rsidRPr="00B206F6" w:rsidRDefault="00B92750" w:rsidP="00744F00">
            <w:pPr>
              <w:spacing w:after="0"/>
              <w:rPr>
                <w:sz w:val="20"/>
                <w:lang w:val="fr-CA"/>
              </w:rPr>
            </w:pPr>
            <w:r w:rsidRPr="00B206F6">
              <w:rPr>
                <w:sz w:val="20"/>
                <w:lang w:val="fr-CA"/>
              </w:rPr>
              <w:t>A l’oral, l’élève au niveau 2 travaille à :</w:t>
            </w:r>
          </w:p>
        </w:tc>
        <w:tc>
          <w:tcPr>
            <w:tcW w:w="3260" w:type="dxa"/>
            <w:shd w:val="clear" w:color="auto" w:fill="D9D9D9" w:themeFill="background1" w:themeFillShade="D9"/>
          </w:tcPr>
          <w:p w14:paraId="28FF52FD" w14:textId="77777777" w:rsidR="00B92750" w:rsidRPr="00B206F6" w:rsidRDefault="00B92750" w:rsidP="00744F00">
            <w:pPr>
              <w:spacing w:after="0"/>
              <w:rPr>
                <w:sz w:val="20"/>
                <w:lang w:val="fr-CA"/>
              </w:rPr>
            </w:pPr>
            <w:r w:rsidRPr="00B206F6">
              <w:rPr>
                <w:sz w:val="20"/>
                <w:lang w:val="fr-CA"/>
              </w:rPr>
              <w:t>A l’oral, l’élève au niveau 3 travaille à :</w:t>
            </w:r>
          </w:p>
        </w:tc>
        <w:tc>
          <w:tcPr>
            <w:tcW w:w="2977" w:type="dxa"/>
            <w:shd w:val="clear" w:color="auto" w:fill="D9D9D9" w:themeFill="background1" w:themeFillShade="D9"/>
          </w:tcPr>
          <w:p w14:paraId="661F7E63" w14:textId="77777777" w:rsidR="00B92750" w:rsidRPr="00B206F6" w:rsidRDefault="00B92750" w:rsidP="00744F00">
            <w:pPr>
              <w:spacing w:after="0"/>
              <w:rPr>
                <w:sz w:val="20"/>
                <w:lang w:val="fr-CA"/>
              </w:rPr>
            </w:pPr>
            <w:r w:rsidRPr="00B206F6">
              <w:rPr>
                <w:sz w:val="20"/>
                <w:lang w:val="fr-CA"/>
              </w:rPr>
              <w:t>A l’oral, l’élève au niveau 4 travaille à :</w:t>
            </w:r>
          </w:p>
        </w:tc>
        <w:tc>
          <w:tcPr>
            <w:tcW w:w="2896" w:type="dxa"/>
            <w:shd w:val="clear" w:color="auto" w:fill="D9D9D9" w:themeFill="background1" w:themeFillShade="D9"/>
          </w:tcPr>
          <w:p w14:paraId="61408AEF" w14:textId="77777777" w:rsidR="00B92750" w:rsidRPr="00B206F6" w:rsidRDefault="00B92750" w:rsidP="00744F00">
            <w:pPr>
              <w:spacing w:after="0"/>
              <w:rPr>
                <w:sz w:val="20"/>
                <w:lang w:val="fr-CA"/>
              </w:rPr>
            </w:pPr>
            <w:r w:rsidRPr="00B206F6">
              <w:rPr>
                <w:sz w:val="20"/>
                <w:lang w:val="fr-CA"/>
              </w:rPr>
              <w:t>A l’oral, l’élève au niveau 5 travaille à :</w:t>
            </w:r>
          </w:p>
        </w:tc>
      </w:tr>
      <w:tr w:rsidR="00B92750" w:rsidRPr="00771BA8" w14:paraId="3B1F4F83" w14:textId="77777777" w:rsidTr="007A18AB">
        <w:trPr>
          <w:jc w:val="center"/>
        </w:trPr>
        <w:tc>
          <w:tcPr>
            <w:tcW w:w="2689" w:type="dxa"/>
          </w:tcPr>
          <w:p w14:paraId="2CACC6C9" w14:textId="77777777" w:rsidR="00B92750" w:rsidRPr="00B206F6" w:rsidRDefault="00B92750" w:rsidP="00744F00">
            <w:pPr>
              <w:spacing w:after="0"/>
              <w:rPr>
                <w:rFonts w:cstheme="majorHAnsi"/>
                <w:sz w:val="18"/>
                <w:szCs w:val="18"/>
                <w:lang w:val="fr-CA"/>
              </w:rPr>
            </w:pPr>
            <w:r w:rsidRPr="00B206F6">
              <w:rPr>
                <w:rFonts w:eastAsia="Times New Roman" w:cs="Calibri"/>
                <w:sz w:val="18"/>
                <w:szCs w:val="18"/>
                <w:lang w:val="fr-CA"/>
              </w:rPr>
              <w:t xml:space="preserve">communiquer les renseignements de base sur un événement ou un sujet en utilisant un vocabulaire limité et des phrases simples ; participer à de brèves conversations ; présenter des informations et répondre à des questions simples et notamment quand, quoi, où, qui, pourquoi ; exprimer une opinion sur un sujet familier. </w:t>
            </w:r>
          </w:p>
        </w:tc>
        <w:tc>
          <w:tcPr>
            <w:tcW w:w="3118" w:type="dxa"/>
          </w:tcPr>
          <w:p w14:paraId="7B52D1CD" w14:textId="77777777" w:rsidR="00B92750" w:rsidRPr="00B206F6" w:rsidRDefault="00B92750" w:rsidP="00744F00">
            <w:pPr>
              <w:spacing w:after="0"/>
              <w:rPr>
                <w:rFonts w:cstheme="majorHAnsi"/>
                <w:sz w:val="18"/>
                <w:szCs w:val="18"/>
                <w:lang w:val="fr-CA"/>
              </w:rPr>
            </w:pPr>
            <w:r w:rsidRPr="00B206F6">
              <w:rPr>
                <w:bCs/>
                <w:sz w:val="18"/>
                <w:szCs w:val="18"/>
                <w:lang w:val="fr-CA"/>
              </w:rPr>
              <w:t xml:space="preserve">faire des phrases simples et des phrases composées pour présenter des informations et des idées ; participer à de brèves conversations sur des sujets et textes familiers ; raconter une brève séquence d’événements ; interpréter une déclaration verbale étayée par des opinions, un raisonnement ou des preuves ; présenter un sujet, donner un ou deux faits sur le sujet et une déclaration de conclusion. </w:t>
            </w:r>
          </w:p>
        </w:tc>
        <w:tc>
          <w:tcPr>
            <w:tcW w:w="3260" w:type="dxa"/>
          </w:tcPr>
          <w:p w14:paraId="33479BEF" w14:textId="77777777" w:rsidR="00B92750" w:rsidRPr="007A18AB" w:rsidRDefault="00B92750" w:rsidP="00744F00">
            <w:pPr>
              <w:spacing w:after="0"/>
              <w:rPr>
                <w:rFonts w:cstheme="majorHAnsi"/>
                <w:spacing w:val="-4"/>
                <w:sz w:val="18"/>
                <w:szCs w:val="18"/>
                <w:lang w:val="fr-CA"/>
              </w:rPr>
            </w:pPr>
            <w:r w:rsidRPr="007A18AB">
              <w:rPr>
                <w:rFonts w:cstheme="majorHAnsi"/>
                <w:spacing w:val="-4"/>
                <w:sz w:val="18"/>
                <w:szCs w:val="18"/>
                <w:lang w:val="fr-CA"/>
              </w:rPr>
              <w:t xml:space="preserve">discuter d’un texte informatif et littéraire complexe ou faire de brèves présentations orales en utilisant des formes linguistiques standard ; raconter une séquence d’événements avec un début, un milieu et une fin ; présenter et développer un sujet informatif avec des faits, des détails et une conclusion ; participer à des discussions, rebondir sur les idées d’autrui et exprimer ses propres idées, poser et répondre à des questions pertinentes et reformuler certaines idées clés. </w:t>
            </w:r>
          </w:p>
        </w:tc>
        <w:tc>
          <w:tcPr>
            <w:tcW w:w="2977" w:type="dxa"/>
          </w:tcPr>
          <w:p w14:paraId="5D360068" w14:textId="77777777" w:rsidR="00B92750" w:rsidRPr="007A18AB" w:rsidRDefault="00B92750" w:rsidP="00744F00">
            <w:pPr>
              <w:spacing w:after="0"/>
              <w:rPr>
                <w:rFonts w:cstheme="majorHAnsi"/>
                <w:spacing w:val="-4"/>
                <w:sz w:val="18"/>
                <w:szCs w:val="18"/>
                <w:lang w:val="fr-CA"/>
              </w:rPr>
            </w:pPr>
            <w:r w:rsidRPr="007A18AB">
              <w:rPr>
                <w:rFonts w:cstheme="majorHAnsi"/>
                <w:spacing w:val="-4"/>
                <w:sz w:val="18"/>
                <w:szCs w:val="18"/>
                <w:lang w:val="fr-CA"/>
              </w:rPr>
              <w:t>utiliser des formes linguistiques standard et des transitions complexes afin de préciser les rapports entre les événements et les idées ; analyser et critiquer les arguments d’autrui ; participer à des conversations et discussions ou donner des présentations orales sur divers sujets, textes et problèmes ; élaborer des présentations pour communiquer la recherche ; présenter et élaborer une déclaration ou un sujet informatif avec des faits, des détails et des preuves.</w:t>
            </w:r>
          </w:p>
        </w:tc>
        <w:tc>
          <w:tcPr>
            <w:tcW w:w="2896" w:type="dxa"/>
          </w:tcPr>
          <w:p w14:paraId="7BBA74C9" w14:textId="77777777" w:rsidR="00B92750" w:rsidRPr="007A18AB" w:rsidRDefault="00B92750" w:rsidP="00744F00">
            <w:pPr>
              <w:tabs>
                <w:tab w:val="left" w:pos="1038"/>
              </w:tabs>
              <w:spacing w:after="0"/>
              <w:rPr>
                <w:rFonts w:cstheme="majorHAnsi"/>
                <w:spacing w:val="-4"/>
                <w:sz w:val="18"/>
                <w:szCs w:val="18"/>
                <w:lang w:val="fr-CA"/>
              </w:rPr>
            </w:pPr>
            <w:r w:rsidRPr="007A18AB">
              <w:rPr>
                <w:bCs/>
                <w:spacing w:val="-4"/>
                <w:sz w:val="18"/>
                <w:szCs w:val="18"/>
                <w:lang w:val="fr-CA"/>
              </w:rPr>
              <w:t xml:space="preserve">participer à de longues conversations et discussions et faire des présentations orales sur divers sujets, textes et problèmes ; poser et répondre à des questions pour initier un raisonnement et des déclarations ; résumer des idées clés et des preuves ; élaborer entièrement une déclaration ou un sujet avec des détails, concepts, exemples et informations pertinents ; analyser et intégrer des informations dans un texte oral organisé de manière claire. </w:t>
            </w:r>
          </w:p>
        </w:tc>
      </w:tr>
    </w:tbl>
    <w:p w14:paraId="3AF1C5A9" w14:textId="77777777" w:rsidR="00B92750" w:rsidRPr="007A18AB" w:rsidRDefault="00B92750" w:rsidP="000351D3">
      <w:pPr>
        <w:tabs>
          <w:tab w:val="left" w:pos="4980"/>
        </w:tabs>
        <w:spacing w:after="0"/>
        <w:rPr>
          <w:rFonts w:ascii="Arial" w:hAnsi="Arial" w:cs="Arial"/>
          <w:b/>
          <w:color w:val="000000" w:themeColor="text1"/>
          <w:sz w:val="2"/>
          <w:szCs w:val="24"/>
          <w:lang w:val="fr-CA"/>
        </w:rPr>
      </w:pPr>
    </w:p>
    <w:sectPr w:rsidR="00B92750" w:rsidRPr="007A18AB"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5E27" w14:textId="77777777" w:rsidR="0053480F" w:rsidRDefault="0053480F" w:rsidP="006B05A9">
      <w:pPr>
        <w:spacing w:after="0" w:line="240" w:lineRule="auto"/>
      </w:pPr>
      <w:r>
        <w:separator/>
      </w:r>
    </w:p>
  </w:endnote>
  <w:endnote w:type="continuationSeparator" w:id="0">
    <w:p w14:paraId="55625D53" w14:textId="77777777" w:rsidR="0053480F" w:rsidRDefault="0053480F"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E8CF" w14:textId="77777777" w:rsidR="0053480F" w:rsidRDefault="0053480F" w:rsidP="006B05A9">
      <w:pPr>
        <w:spacing w:after="0" w:line="240" w:lineRule="auto"/>
      </w:pPr>
      <w:r>
        <w:separator/>
      </w:r>
    </w:p>
  </w:footnote>
  <w:footnote w:type="continuationSeparator" w:id="0">
    <w:p w14:paraId="3DE2B120" w14:textId="77777777" w:rsidR="0053480F" w:rsidRDefault="0053480F"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92750" w:rsidRDefault="007E3788" w:rsidP="007E3788">
    <w:pPr>
      <w:pStyle w:val="Header"/>
      <w:tabs>
        <w:tab w:val="clear" w:pos="4680"/>
        <w:tab w:val="clear" w:pos="9360"/>
        <w:tab w:val="left" w:pos="8115"/>
      </w:tabs>
      <w:jc w:val="center"/>
      <w:rPr>
        <w:noProof/>
      </w:rPr>
    </w:pPr>
    <w:r>
      <w:rPr>
        <w:noProof/>
        <w:lang w:val="es-HN" w:eastAsia="zh-CN"/>
      </w:rPr>
      <w:drawing>
        <wp:inline distT="0" distB="0" distL="0" distR="0" wp14:anchorId="0DE8C374" wp14:editId="4B381C32">
          <wp:extent cx="9555480" cy="694944"/>
          <wp:effectExtent l="0" t="0" r="0" b="0"/>
          <wp:docPr id="10" name="Picture 10"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B92750" w:rsidRDefault="00B9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70096D2F" w:rsidR="00B92750" w:rsidRDefault="00FC7B90" w:rsidP="0068443C">
    <w:pPr>
      <w:pStyle w:val="Header"/>
      <w:tabs>
        <w:tab w:val="clear" w:pos="4680"/>
        <w:tab w:val="clear" w:pos="9360"/>
        <w:tab w:val="left" w:pos="3010"/>
      </w:tabs>
      <w:ind w:left="-180"/>
      <w:rPr>
        <w:noProof/>
      </w:rPr>
    </w:pPr>
    <w:r w:rsidRPr="00FC7B90">
      <w:rPr>
        <w:noProof/>
        <w:lang w:val="es-HN" w:eastAsia="zh-CN"/>
      </w:rPr>
      <w:t>Ohio Department of Education Logo</w:t>
    </w:r>
    <w:r w:rsidR="00B92750">
      <w:rPr>
        <w:noProof/>
        <w:lang w:val="es-HN" w:eastAsia="zh-CN"/>
      </w:rPr>
      <w:drawing>
        <wp:anchor distT="0" distB="0" distL="114300" distR="114300" simplePos="0" relativeHeight="251659264" behindDoc="1" locked="0" layoutInCell="1" allowOverlap="1" wp14:anchorId="3F283B95" wp14:editId="5729814D">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50">
      <w:rPr>
        <w:noProof/>
      </w:rPr>
      <w:tab/>
    </w:r>
  </w:p>
  <w:p w14:paraId="46E051B1" w14:textId="30BAEAC5" w:rsidR="00B92750" w:rsidRDefault="009F164D" w:rsidP="0068443C">
    <w:pPr>
      <w:pStyle w:val="Header"/>
      <w:tabs>
        <w:tab w:val="clear" w:pos="4680"/>
        <w:tab w:val="clear" w:pos="9360"/>
        <w:tab w:val="left" w:pos="2200"/>
        <w:tab w:val="left" w:pos="8580"/>
      </w:tabs>
      <w:ind w:left="-180"/>
    </w:pPr>
    <w:r>
      <w:rPr>
        <w:noProof/>
        <w:lang w:val="es-HN" w:eastAsia="zh-CN"/>
      </w:rPr>
      <w:drawing>
        <wp:anchor distT="0" distB="0" distL="114300" distR="114300" simplePos="0" relativeHeight="251665408" behindDoc="1" locked="0" layoutInCell="1" allowOverlap="1" wp14:anchorId="79863DFF" wp14:editId="64F79873">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50">
      <w:tab/>
    </w:r>
    <w:r w:rsidR="00B927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3537" w14:textId="0F443B51" w:rsidR="00B92750" w:rsidRDefault="00124E2A" w:rsidP="00771BA8">
    <w:pPr>
      <w:pStyle w:val="Header"/>
      <w:tabs>
        <w:tab w:val="clear" w:pos="4680"/>
        <w:tab w:val="clear" w:pos="9360"/>
        <w:tab w:val="left" w:pos="3010"/>
      </w:tabs>
      <w:jc w:val="center"/>
    </w:pPr>
    <w:r>
      <w:rPr>
        <w:noProof/>
        <w:lang w:val="es-HN" w:eastAsia="zh-CN"/>
      </w:rPr>
      <w:drawing>
        <wp:inline distT="0" distB="0" distL="0" distR="0" wp14:anchorId="644E675B" wp14:editId="65E57709">
          <wp:extent cx="9551670" cy="695321"/>
          <wp:effectExtent l="0" t="0" r="0" b="0"/>
          <wp:docPr id="8" name="Picture 8"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6A"/>
    <w:rsid w:val="00023F99"/>
    <w:rsid w:val="000246B1"/>
    <w:rsid w:val="000351D3"/>
    <w:rsid w:val="00060258"/>
    <w:rsid w:val="000B1D5E"/>
    <w:rsid w:val="000C3781"/>
    <w:rsid w:val="000D16DD"/>
    <w:rsid w:val="000D1A96"/>
    <w:rsid w:val="000D7B57"/>
    <w:rsid w:val="00111F26"/>
    <w:rsid w:val="00124E2A"/>
    <w:rsid w:val="00127D0E"/>
    <w:rsid w:val="00165B20"/>
    <w:rsid w:val="00167CB1"/>
    <w:rsid w:val="001720D7"/>
    <w:rsid w:val="001741C4"/>
    <w:rsid w:val="001770FD"/>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30618"/>
    <w:rsid w:val="00336004"/>
    <w:rsid w:val="00340692"/>
    <w:rsid w:val="00350EE0"/>
    <w:rsid w:val="00360E72"/>
    <w:rsid w:val="00396EB2"/>
    <w:rsid w:val="0041149E"/>
    <w:rsid w:val="00416ED1"/>
    <w:rsid w:val="00420458"/>
    <w:rsid w:val="00423696"/>
    <w:rsid w:val="00423C5E"/>
    <w:rsid w:val="00427DD6"/>
    <w:rsid w:val="004E0C70"/>
    <w:rsid w:val="004F18B8"/>
    <w:rsid w:val="00507143"/>
    <w:rsid w:val="00531C92"/>
    <w:rsid w:val="00533B32"/>
    <w:rsid w:val="0053480F"/>
    <w:rsid w:val="00550254"/>
    <w:rsid w:val="005D252F"/>
    <w:rsid w:val="005E65F5"/>
    <w:rsid w:val="005F086B"/>
    <w:rsid w:val="005F22E4"/>
    <w:rsid w:val="0062113B"/>
    <w:rsid w:val="00637541"/>
    <w:rsid w:val="006572AF"/>
    <w:rsid w:val="00664808"/>
    <w:rsid w:val="00664DD2"/>
    <w:rsid w:val="0068443C"/>
    <w:rsid w:val="006B05A9"/>
    <w:rsid w:val="006B27F3"/>
    <w:rsid w:val="006E4A02"/>
    <w:rsid w:val="006E769A"/>
    <w:rsid w:val="007216DC"/>
    <w:rsid w:val="00744011"/>
    <w:rsid w:val="00744F00"/>
    <w:rsid w:val="00771BA8"/>
    <w:rsid w:val="007A02B9"/>
    <w:rsid w:val="007A18AB"/>
    <w:rsid w:val="007A5C6A"/>
    <w:rsid w:val="007B2F37"/>
    <w:rsid w:val="007E3788"/>
    <w:rsid w:val="007E5BDD"/>
    <w:rsid w:val="007F0143"/>
    <w:rsid w:val="0080404D"/>
    <w:rsid w:val="00807E8D"/>
    <w:rsid w:val="00813511"/>
    <w:rsid w:val="00895EF8"/>
    <w:rsid w:val="008D33C7"/>
    <w:rsid w:val="008E4F31"/>
    <w:rsid w:val="008F6787"/>
    <w:rsid w:val="009109EE"/>
    <w:rsid w:val="00945343"/>
    <w:rsid w:val="0095683B"/>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206F6"/>
    <w:rsid w:val="00B4202B"/>
    <w:rsid w:val="00B7661A"/>
    <w:rsid w:val="00B804B3"/>
    <w:rsid w:val="00B83BE0"/>
    <w:rsid w:val="00B92750"/>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7D45"/>
    <w:rsid w:val="00DC4B60"/>
    <w:rsid w:val="00DE6CF7"/>
    <w:rsid w:val="00DF74CB"/>
    <w:rsid w:val="00E14924"/>
    <w:rsid w:val="00E213B1"/>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C7B90"/>
    <w:rsid w:val="00FD1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771BA8"/>
    <w:pPr>
      <w:autoSpaceDE w:val="0"/>
      <w:autoSpaceDN w:val="0"/>
      <w:adjustRightInd w:val="0"/>
      <w:spacing w:before="40" w:after="40" w:line="240" w:lineRule="auto"/>
    </w:pPr>
    <w:rPr>
      <w:rFonts w:ascii="Arial" w:eastAsia="ArialUnicodeMS" w:hAnsi="Arial" w:cs="Arial"/>
      <w:b/>
      <w:szCs w:val="24"/>
    </w:rPr>
  </w:style>
  <w:style w:type="character" w:customStyle="1" w:styleId="TableChar">
    <w:name w:val="Table Char"/>
    <w:basedOn w:val="DefaultParagraphFont"/>
    <w:link w:val="Table"/>
    <w:rsid w:val="00771BA8"/>
    <w:rPr>
      <w:rFonts w:ascii="Arial" w:eastAsia="ArialUnicodeMS"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55F6-4B23-4C09-84E2-DA61E720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8653</Words>
  <Characters>49323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7</cp:revision>
  <cp:lastPrinted>2019-06-05T14:40:00Z</cp:lastPrinted>
  <dcterms:created xsi:type="dcterms:W3CDTF">2019-06-17T19:25:00Z</dcterms:created>
  <dcterms:modified xsi:type="dcterms:W3CDTF">2019-08-30T15:33:00Z</dcterms:modified>
</cp:coreProperties>
</file>